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019FE" w14:textId="77777777" w:rsidR="00BF7EFA" w:rsidRPr="004550B3" w:rsidRDefault="00BF7EFA" w:rsidP="00BF7EFA">
      <w:pPr>
        <w:pStyle w:val="Caption"/>
        <w:keepNext/>
        <w:rPr>
          <w:rFonts w:asciiTheme="majorBidi" w:hAnsiTheme="majorBidi" w:cstheme="majorBidi"/>
          <w:lang w:val="en-US"/>
        </w:rPr>
      </w:pP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Table </w:t>
      </w:r>
      <w:r w:rsidRPr="005F2A0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begin"/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instrText xml:space="preserve"> SEQ Table \* ARABIC </w:instrText>
      </w:r>
      <w:r w:rsidRPr="005F2A0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en-US"/>
        </w:rPr>
        <w:t>2</w:t>
      </w:r>
      <w:r w:rsidRPr="005F2A0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end"/>
      </w:r>
      <w:r w:rsidRPr="005A2FA1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: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Sociodemographic, health related behaviors, and lung function</w:t>
      </w:r>
      <w:r w:rsidRPr="005A2FA1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of study participants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BF7EFA" w:rsidRPr="006D35D9" w14:paraId="79176FCE" w14:textId="77777777" w:rsidTr="006D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72C20F72" w14:textId="77777777" w:rsidR="00BF7EFA" w:rsidRPr="00D469CE" w:rsidRDefault="00BF7EFA" w:rsidP="006D35D9">
            <w:pPr>
              <w:rPr>
                <w:rFonts w:cstheme="minorHAnsi"/>
                <w:bCs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 w:val="0"/>
                <w:sz w:val="24"/>
                <w:szCs w:val="24"/>
                <w:lang w:val="en-US"/>
              </w:rPr>
              <w:t>Participants’</w:t>
            </w:r>
            <w:r w:rsidRPr="00D469CE">
              <w:rPr>
                <w:rFonts w:cstheme="minorHAnsi"/>
                <w:bCs w:val="0"/>
                <w:sz w:val="24"/>
                <w:szCs w:val="24"/>
                <w:lang w:val="en-US"/>
              </w:rPr>
              <w:t xml:space="preserve"> characteristics</w:t>
            </w:r>
          </w:p>
        </w:tc>
        <w:tc>
          <w:tcPr>
            <w:tcW w:w="3675" w:type="dxa"/>
          </w:tcPr>
          <w:p w14:paraId="19D77104" w14:textId="77777777" w:rsidR="00BF7EFA" w:rsidRPr="00D469CE" w:rsidRDefault="00BF7EFA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(%)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or M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eans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</w:t>
            </w:r>
            <w:r>
              <w:rPr>
                <w:rFonts w:cstheme="minorHAnsi"/>
                <w:sz w:val="24"/>
                <w:szCs w:val="24"/>
                <w:lang w:val="en-US"/>
              </w:rPr>
              <w:t>standard deviation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BF7EFA" w:rsidRPr="00D4166F" w14:paraId="2F8F2D2E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3292B5F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Sex </w:t>
            </w:r>
          </w:p>
          <w:p w14:paraId="2D71A6F7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Male</w:t>
            </w:r>
          </w:p>
          <w:p w14:paraId="7C1F2832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3675" w:type="dxa"/>
          </w:tcPr>
          <w:p w14:paraId="5255F788" w14:textId="77777777" w:rsidR="00BF7EFA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4705EF80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94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(47.23)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49C1EC33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105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(52.77)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6895ABBF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22C51095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Age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(years)</w:t>
            </w:r>
          </w:p>
        </w:tc>
        <w:tc>
          <w:tcPr>
            <w:tcW w:w="3675" w:type="dxa"/>
          </w:tcPr>
          <w:p w14:paraId="7D19F9EB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51.20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(8.32)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BF7EFA" w:rsidRPr="00D4166F" w14:paraId="26CA22B1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0EAB67F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Education</w:t>
            </w:r>
          </w:p>
          <w:p w14:paraId="5768067E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Lower than baccalaureate</w:t>
            </w:r>
          </w:p>
          <w:p w14:paraId="4CCE003E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Equal to baccalaureate</w:t>
            </w:r>
          </w:p>
          <w:p w14:paraId="15EC16A7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Higher than baccalaureate</w:t>
            </w:r>
          </w:p>
        </w:tc>
        <w:tc>
          <w:tcPr>
            <w:tcW w:w="3675" w:type="dxa"/>
          </w:tcPr>
          <w:p w14:paraId="1D2DCD20" w14:textId="77777777" w:rsidR="00BF7EFA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12310E8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(5.52)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394C4450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52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(26.13)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3DE57519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136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(68.35)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359F1949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3A19547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Employment</w:t>
            </w:r>
          </w:p>
          <w:p w14:paraId="58E88861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Stable</w:t>
            </w:r>
          </w:p>
          <w:p w14:paraId="6BC4C4EE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Retired</w:t>
            </w:r>
          </w:p>
          <w:p w14:paraId="76C3DA8A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Unstable/unemployed</w:t>
            </w:r>
          </w:p>
          <w:p w14:paraId="52A3D88B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3675" w:type="dxa"/>
          </w:tcPr>
          <w:p w14:paraId="72B72270" w14:textId="77777777" w:rsidR="00BF7EFA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76B109A3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132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(66.34)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00CBA23D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23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(11.55)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1F1BA08E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17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(8.55)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01EB2961" w14:textId="77777777" w:rsidR="00BF7EFA" w:rsidRPr="00D469CE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27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(13.56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77F10764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399D9B4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0" w:name="_Hlk183012805"/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Medication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for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hypertension</w:t>
            </w:r>
          </w:p>
          <w:p w14:paraId="3041AED3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1" w:name="_Hlk167979079"/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No medication 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>taken f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or hypertension</w:t>
            </w:r>
          </w:p>
          <w:p w14:paraId="62DCA5B9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Regular medication </w:t>
            </w:r>
            <w:bookmarkEnd w:id="0"/>
            <w:bookmarkEnd w:id="1"/>
          </w:p>
        </w:tc>
        <w:tc>
          <w:tcPr>
            <w:tcW w:w="3675" w:type="dxa"/>
          </w:tcPr>
          <w:p w14:paraId="45CE9894" w14:textId="77777777" w:rsidR="00BF7EFA" w:rsidRPr="00D469CE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21C02E99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187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(93.97)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64C86C56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(6.03)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0E0CB48E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74B57399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Income</w:t>
            </w:r>
          </w:p>
          <w:p w14:paraId="7020A08D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Low</w:t>
            </w:r>
          </w:p>
          <w:p w14:paraId="2EBC37B0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Medium</w:t>
            </w:r>
          </w:p>
          <w:p w14:paraId="05B11529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High</w:t>
            </w:r>
          </w:p>
          <w:p w14:paraId="75857E8A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Missing value</w:t>
            </w:r>
          </w:p>
        </w:tc>
        <w:tc>
          <w:tcPr>
            <w:tcW w:w="3675" w:type="dxa"/>
          </w:tcPr>
          <w:p w14:paraId="1D545A43" w14:textId="77777777" w:rsidR="00BF7EFA" w:rsidRPr="00D469CE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481785FF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60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(30.16)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497C5051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66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(33.16)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4122149C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67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(33.67)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537D6EB3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6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(3.01)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2AFDC9CA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87751CD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2" w:name="_Hlk183012862"/>
          </w:p>
        </w:tc>
        <w:tc>
          <w:tcPr>
            <w:tcW w:w="3675" w:type="dxa"/>
          </w:tcPr>
          <w:p w14:paraId="3489F160" w14:textId="77777777" w:rsidR="00BF7EFA" w:rsidRPr="00D469CE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bookmarkEnd w:id="2"/>
      <w:tr w:rsidR="00BF7EFA" w:rsidRPr="00D4166F" w14:paraId="4BDA7460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65332305" w14:textId="77777777" w:rsidR="00BF7EFA" w:rsidRPr="00FE0831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BMI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(kg/m</w:t>
            </w:r>
            <w:r>
              <w:rPr>
                <w:rFonts w:cstheme="minorHAnsi"/>
                <w:b w:val="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3675" w:type="dxa"/>
          </w:tcPr>
          <w:p w14:paraId="75D37272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25.03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(5.55)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BF7EFA" w:rsidRPr="00D4166F" w14:paraId="1D23D50F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6AF758C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Residence</w:t>
            </w:r>
          </w:p>
          <w:p w14:paraId="643D3A33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3" w:name="_Hlk167979176"/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In the central 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city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(Paris) </w:t>
            </w:r>
          </w:p>
          <w:p w14:paraId="1BEE952A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bookmarkEnd w:id="3"/>
            <w:r>
              <w:rPr>
                <w:rFonts w:cstheme="minorHAnsi"/>
                <w:b w:val="0"/>
                <w:sz w:val="24"/>
                <w:szCs w:val="24"/>
                <w:lang w:val="en-US"/>
              </w:rPr>
              <w:t>Out of Paris</w:t>
            </w:r>
          </w:p>
        </w:tc>
        <w:tc>
          <w:tcPr>
            <w:tcW w:w="3675" w:type="dxa"/>
          </w:tcPr>
          <w:p w14:paraId="2ADD2F8C" w14:textId="77777777" w:rsidR="00BF7EFA" w:rsidRPr="00D469CE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275C5AF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40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(20.10)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7B2D8A69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159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(79.90)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0801BD87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2B1750C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Smoking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status</w:t>
            </w:r>
          </w:p>
          <w:p w14:paraId="6CE4039B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4" w:name="_Hlk167978902"/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Non smoker</w:t>
            </w:r>
          </w:p>
          <w:p w14:paraId="026B3EA3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Ex-smoker</w:t>
            </w:r>
          </w:p>
          <w:p w14:paraId="674E97DA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Occasional smoker</w:t>
            </w:r>
          </w:p>
          <w:p w14:paraId="4D247F95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Regular smoker</w:t>
            </w:r>
          </w:p>
          <w:bookmarkEnd w:id="4"/>
          <w:p w14:paraId="0C3F4B80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Missing value</w:t>
            </w:r>
          </w:p>
        </w:tc>
        <w:tc>
          <w:tcPr>
            <w:tcW w:w="3675" w:type="dxa"/>
          </w:tcPr>
          <w:p w14:paraId="73403534" w14:textId="77777777" w:rsidR="00BF7EFA" w:rsidRPr="00D469CE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1460594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115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(57.79)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7650B1A4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55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(27.64)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10BBC73C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(9.55)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0ED701F8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8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(4.02)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69735145" w14:textId="77777777" w:rsidR="00BF7EFA" w:rsidRPr="00707933" w:rsidRDefault="00BF7EFA" w:rsidP="006D3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(1.00)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133D439E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5D0A861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Alcohol</w:t>
            </w: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consumption</w:t>
            </w:r>
          </w:p>
          <w:p w14:paraId="70D85DE3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bookmarkStart w:id="5" w:name="_Hlk167978786"/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Regular</w:t>
            </w:r>
          </w:p>
          <w:p w14:paraId="3796C6B3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Frequently</w:t>
            </w:r>
          </w:p>
          <w:p w14:paraId="2E5196F9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>Occasionally</w:t>
            </w:r>
          </w:p>
          <w:p w14:paraId="0B198F0C" w14:textId="77777777" w:rsidR="00BF7EFA" w:rsidRPr="00D469CE" w:rsidRDefault="00BF7EFA" w:rsidP="006D35D9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   </w:t>
            </w:r>
            <w:r w:rsidRPr="00D469CE">
              <w:rPr>
                <w:rFonts w:cstheme="minorHAnsi"/>
                <w:b w:val="0"/>
                <w:sz w:val="24"/>
                <w:szCs w:val="24"/>
                <w:lang w:val="en-US"/>
              </w:rPr>
              <w:t xml:space="preserve">Never </w:t>
            </w:r>
            <w:bookmarkEnd w:id="5"/>
          </w:p>
        </w:tc>
        <w:tc>
          <w:tcPr>
            <w:tcW w:w="3675" w:type="dxa"/>
          </w:tcPr>
          <w:p w14:paraId="6E9188DD" w14:textId="77777777" w:rsidR="00BF7EFA" w:rsidRPr="00D469CE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603C6764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13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(6.53)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085750C2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121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(60.80)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18C1C565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52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(26.14)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5CBE7FE4" w14:textId="77777777" w:rsidR="00BF7EFA" w:rsidRPr="00707933" w:rsidRDefault="00BF7EFA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  <w:r w:rsidRPr="00D469CE">
              <w:rPr>
                <w:rFonts w:cstheme="minorHAnsi"/>
                <w:sz w:val="24"/>
                <w:szCs w:val="24"/>
                <w:lang w:val="en-US"/>
              </w:rPr>
              <w:t>13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69CE">
              <w:rPr>
                <w:rFonts w:cstheme="minorHAnsi"/>
                <w:sz w:val="24"/>
                <w:szCs w:val="24"/>
                <w:lang w:val="en-US"/>
              </w:rPr>
              <w:t>(6.53)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F7EFA" w:rsidRPr="00D4166F" w14:paraId="6546B3C7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057CC8E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fr-FR"/>
              </w:rPr>
            </w:pPr>
            <w:r w:rsidRPr="00D469CE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fr-FR"/>
              </w:rPr>
              <w:t>Spirometry measurements</w:t>
            </w:r>
          </w:p>
          <w:p w14:paraId="334F3A5B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 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FEV1</w:t>
            </w: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(L)</w:t>
            </w:r>
          </w:p>
          <w:p w14:paraId="017E7593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lastRenderedPageBreak/>
              <w:t xml:space="preserve">  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FVC</w:t>
            </w: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(L)</w:t>
            </w:r>
          </w:p>
        </w:tc>
        <w:tc>
          <w:tcPr>
            <w:tcW w:w="3675" w:type="dxa"/>
          </w:tcPr>
          <w:p w14:paraId="6B714AF0" w14:textId="77777777" w:rsidR="00BF7EFA" w:rsidRPr="00D469CE" w:rsidRDefault="00BF7EFA" w:rsidP="006D35D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fr-FR"/>
              </w:rPr>
            </w:pPr>
          </w:p>
          <w:p w14:paraId="7454BE6A" w14:textId="77777777" w:rsidR="00BF7EFA" w:rsidRPr="00707933" w:rsidRDefault="00BF7EFA" w:rsidP="006D35D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3.28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(0.74)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7219DD2B" w14:textId="77777777" w:rsidR="00BF7EFA" w:rsidRPr="00707933" w:rsidRDefault="00BF7EFA" w:rsidP="006D35D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lastRenderedPageBreak/>
              <w:t>4.16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(0.99)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</w:tc>
      </w:tr>
      <w:tr w:rsidR="00BF7EFA" w:rsidRPr="006F37D2" w14:paraId="52403B64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646BCE8E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lastRenderedPageBreak/>
              <w:t>Average p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ollutants </w:t>
            </w: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concentration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between </w:t>
            </w: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the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morning and evening </w:t>
            </w: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measurements</w:t>
            </w:r>
          </w:p>
          <w:p w14:paraId="16E001B1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 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NO (ppb)</w:t>
            </w:r>
          </w:p>
          <w:p w14:paraId="2AADB08E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 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NO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vertAlign w:val="subscript"/>
                <w:lang w:val="en-US" w:eastAsia="fr-FR"/>
              </w:rPr>
              <w:t>2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(ppb)</w:t>
            </w:r>
          </w:p>
          <w:p w14:paraId="645AF57A" w14:textId="77777777" w:rsidR="00BF7EFA" w:rsidRPr="00D469CE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 xml:space="preserve">   </w:t>
            </w:r>
            <w:r w:rsidRPr="00D469CE">
              <w:rPr>
                <w:rFonts w:eastAsia="Times New Roman" w:cstheme="minorHAnsi"/>
                <w:b w:val="0"/>
                <w:sz w:val="24"/>
                <w:szCs w:val="24"/>
                <w:lang w:val="en-US" w:eastAsia="fr-FR"/>
              </w:rPr>
              <w:t>CO (ppb)</w:t>
            </w:r>
          </w:p>
          <w:p w14:paraId="10882483" w14:textId="77777777" w:rsidR="00BF7EFA" w:rsidRPr="000F2509" w:rsidRDefault="00BF7EFA" w:rsidP="006D35D9">
            <w:pPr>
              <w:spacing w:line="256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</w:pPr>
            <w:r w:rsidRPr="006A0667">
              <w:rPr>
                <w:rFonts w:eastAsia="Times New Roman" w:cstheme="minorHAnsi"/>
                <w:b w:val="0"/>
                <w:bCs w:val="0"/>
                <w:sz w:val="24"/>
                <w:szCs w:val="24"/>
                <w:lang w:val="en-GB" w:eastAsia="fr-FR"/>
              </w:rPr>
              <w:t xml:space="preserve">   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>O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vertAlign w:val="subscript"/>
                <w:lang w:val="it-IT" w:eastAsia="fr-FR"/>
              </w:rPr>
              <w:t>3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 xml:space="preserve"> (ppb)</w:t>
            </w:r>
          </w:p>
          <w:p w14:paraId="51ED6B3D" w14:textId="77777777" w:rsidR="00BF7EFA" w:rsidRPr="000F2509" w:rsidRDefault="00BF7EFA" w:rsidP="006D35D9">
            <w:pPr>
              <w:spacing w:line="256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 xml:space="preserve">   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>BC (</w:t>
            </w:r>
            <w:r w:rsidRPr="000F2509">
              <w:rPr>
                <w:rFonts w:cs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val="it-IT"/>
              </w:rPr>
              <w:t>ng/m³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>)</w:t>
            </w:r>
          </w:p>
          <w:p w14:paraId="1C37DF1A" w14:textId="77777777" w:rsidR="00BF7EFA" w:rsidRPr="000F2509" w:rsidRDefault="00BF7EFA" w:rsidP="006D35D9">
            <w:pPr>
              <w:spacing w:line="256" w:lineRule="auto"/>
              <w:rPr>
                <w:rFonts w:eastAsia="Times New Roman" w:cstheme="minorHAnsi"/>
                <w:bCs w:val="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 xml:space="preserve">   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>PM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vertAlign w:val="subscript"/>
                <w:lang w:val="it-IT" w:eastAsia="fr-FR"/>
              </w:rPr>
              <w:t>2.5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 xml:space="preserve"> (</w:t>
            </w:r>
            <w:r w:rsidRPr="000F2509"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  <w:t>μ</w:t>
            </w:r>
            <w:r w:rsidRPr="000F2509">
              <w:rPr>
                <w:rFonts w:cstheme="minorHAnsi"/>
                <w:b w:val="0"/>
                <w:bCs w:val="0"/>
                <w:sz w:val="24"/>
                <w:szCs w:val="24"/>
                <w:lang w:val="it-IT"/>
              </w:rPr>
              <w:t>g/m</w:t>
            </w:r>
            <w:r w:rsidRPr="000F2509">
              <w:rPr>
                <w:rFonts w:cstheme="minorHAnsi"/>
                <w:b w:val="0"/>
                <w:bCs w:val="0"/>
                <w:sz w:val="24"/>
                <w:szCs w:val="24"/>
                <w:vertAlign w:val="superscript"/>
                <w:lang w:val="it-IT"/>
              </w:rPr>
              <w:t>3</w:t>
            </w:r>
            <w:r w:rsidRPr="000F2509">
              <w:rPr>
                <w:rFonts w:eastAsia="Times New Roman" w:cstheme="minorHAnsi"/>
                <w:b w:val="0"/>
                <w:bCs w:val="0"/>
                <w:sz w:val="24"/>
                <w:szCs w:val="24"/>
                <w:lang w:val="it-IT" w:eastAsia="fr-FR"/>
              </w:rPr>
              <w:t>)</w:t>
            </w:r>
          </w:p>
        </w:tc>
        <w:tc>
          <w:tcPr>
            <w:tcW w:w="3675" w:type="dxa"/>
          </w:tcPr>
          <w:p w14:paraId="2676970D" w14:textId="77777777" w:rsidR="00BF7EFA" w:rsidRPr="000F2509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</w:p>
          <w:p w14:paraId="2E8DA6D0" w14:textId="77777777" w:rsidR="00BF7EFA" w:rsidRPr="006A0667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</w:p>
          <w:p w14:paraId="0B455248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24.09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(20.94)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7D724A07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11.77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(3.89)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248EDF63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869.66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(781.12)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181CA1B9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17.00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(6.46)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1D74F7FF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1564.84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(1280.33)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  <w:p w14:paraId="2B5AB78C" w14:textId="77777777" w:rsidR="00BF7EFA" w:rsidRPr="00707933" w:rsidRDefault="00BF7EFA" w:rsidP="006D35D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</w:pP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26.32</w:t>
            </w:r>
            <w:r>
              <w:rPr>
                <w:rFonts w:eastAsia="Times New Roman" w:cstheme="minorHAnsi"/>
                <w:sz w:val="24"/>
                <w:szCs w:val="24"/>
                <w:lang w:val="en-US" w:eastAsia="fr-FR"/>
              </w:rPr>
              <w:t xml:space="preserve"> </w:t>
            </w:r>
            <w:r w:rsidRPr="00D469CE">
              <w:rPr>
                <w:rFonts w:eastAsia="Times New Roman" w:cstheme="minorHAnsi"/>
                <w:sz w:val="24"/>
                <w:szCs w:val="24"/>
                <w:lang w:val="en-US" w:eastAsia="fr-FR"/>
              </w:rPr>
              <w:t>(87.11)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val="en-US" w:eastAsia="fr-FR"/>
              </w:rPr>
              <w:t>b</w:t>
            </w:r>
          </w:p>
        </w:tc>
      </w:tr>
      <w:tr w:rsidR="00BF7EFA" w:rsidRPr="00760A9F" w14:paraId="4672BB25" w14:textId="77777777" w:rsidTr="006D35D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5335AC0" w14:textId="77777777" w:rsidR="00BF7EFA" w:rsidRPr="00760A9F" w:rsidRDefault="00BF7EFA" w:rsidP="006D35D9">
            <w:pPr>
              <w:spacing w:line="256" w:lineRule="auto"/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760A9F">
              <w:rPr>
                <w:rFonts w:cstheme="minorHAnsi"/>
                <w:b w:val="0"/>
                <w:bCs w:val="0"/>
                <w:sz w:val="24"/>
                <w:szCs w:val="24"/>
                <w:vertAlign w:val="superscript"/>
                <w:lang w:val="en-US"/>
              </w:rPr>
              <w:t>a</w:t>
            </w:r>
            <w:r w:rsidRPr="00760A9F"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  <w:t xml:space="preserve"> N (%)</w:t>
            </w:r>
          </w:p>
          <w:p w14:paraId="1E2D2F0D" w14:textId="77777777" w:rsidR="00BF7EFA" w:rsidRPr="00760A9F" w:rsidRDefault="00BF7EFA" w:rsidP="006D35D9">
            <w:pPr>
              <w:spacing w:line="256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fr-FR"/>
              </w:rPr>
            </w:pPr>
            <w:r w:rsidRPr="00760A9F">
              <w:rPr>
                <w:rFonts w:cstheme="minorHAnsi"/>
                <w:b w:val="0"/>
                <w:bCs w:val="0"/>
                <w:sz w:val="24"/>
                <w:szCs w:val="24"/>
                <w:vertAlign w:val="superscript"/>
                <w:lang w:val="en-US"/>
              </w:rPr>
              <w:t>b</w:t>
            </w:r>
            <w:r w:rsidRPr="00760A9F"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  <w:t xml:space="preserve"> Means (standard deviation) </w:t>
            </w:r>
          </w:p>
        </w:tc>
      </w:tr>
    </w:tbl>
    <w:p w14:paraId="3A8267D6" w14:textId="77777777" w:rsidR="00E53B31" w:rsidRDefault="00E53B31"/>
    <w:sectPr w:rsidR="00E5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FA"/>
    <w:rsid w:val="00BF7EFA"/>
    <w:rsid w:val="00D00169"/>
    <w:rsid w:val="00E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EF5E"/>
  <w15:chartTrackingRefBased/>
  <w15:docId w15:val="{5BD60D94-F5D5-48AA-A87D-A7A0290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F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F7EFA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7EF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D0CEA0020BB4BB9B5AD128A8FC36C" ma:contentTypeVersion="4" ma:contentTypeDescription="Create a new document." ma:contentTypeScope="" ma:versionID="08468cca9907ecd93e7751f306e8502b">
  <xsd:schema xmlns:xsd="http://www.w3.org/2001/XMLSchema" xmlns:xs="http://www.w3.org/2001/XMLSchema" xmlns:p="http://schemas.microsoft.com/office/2006/metadata/properties" xmlns:ns3="af1bef31-ba7f-4adb-89b7-2c576d6c0a5f" targetNamespace="http://schemas.microsoft.com/office/2006/metadata/properties" ma:root="true" ma:fieldsID="8ad17deeba29ca54ddafea6d6b7cd2eb" ns3:_="">
    <xsd:import namespace="af1bef31-ba7f-4adb-89b7-2c576d6c0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ef31-ba7f-4adb-89b7-2c576d6c0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ABFB4-13EB-40CE-8F1F-DE1F8C6C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bef31-ba7f-4adb-89b7-2c576d6c0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3FB0-255F-46CD-BAAB-C75337675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81511-C833-416E-8EF9-4D43819B6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 Rizk</dc:creator>
  <cp:keywords/>
  <dc:description/>
  <cp:lastModifiedBy>Najat Rizk</cp:lastModifiedBy>
  <cp:revision>1</cp:revision>
  <dcterms:created xsi:type="dcterms:W3CDTF">2025-03-02T10:14:00Z</dcterms:created>
  <dcterms:modified xsi:type="dcterms:W3CDTF">2025-03-02T10:14:00Z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0x010100268D0CEA0020BB4BB9B5AD128A8FC36C</vt:lpwstr>
  </property>
</Properties>
</file>