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"/>
        <w:gridCol w:w="844"/>
        <w:gridCol w:w="1563"/>
        <w:gridCol w:w="1540"/>
        <w:gridCol w:w="1378"/>
        <w:gridCol w:w="1355"/>
        <w:gridCol w:w="1378"/>
        <w:gridCol w:w="1456"/>
        <w:gridCol w:w="1875"/>
        <w:gridCol w:w="1895"/>
      </w:tblGrid>
      <w:tr w:rsidR="00891E1C" w14:paraId="0703A046" w14:textId="67685DEE" w:rsidTr="00AB69A6">
        <w:tc>
          <w:tcPr>
            <w:tcW w:w="0" w:type="auto"/>
            <w:vMerge w:val="restart"/>
            <w:vAlign w:val="center"/>
          </w:tcPr>
          <w:p w14:paraId="3156B791" w14:textId="7DF63E0D" w:rsidR="00C521ED" w:rsidRDefault="00C521ED" w:rsidP="008F04D9">
            <w:pPr>
              <w:jc w:val="center"/>
            </w:pPr>
            <w:r>
              <w:t>R</w:t>
            </w:r>
          </w:p>
        </w:tc>
        <w:tc>
          <w:tcPr>
            <w:tcW w:w="0" w:type="auto"/>
            <w:vMerge w:val="restart"/>
            <w:vAlign w:val="center"/>
          </w:tcPr>
          <w:p w14:paraId="66CCFA3C" w14:textId="1CF45ED8" w:rsidR="00C521ED" w:rsidRDefault="004E0E47" w:rsidP="008F04D9">
            <w:pPr>
              <w:jc w:val="center"/>
            </w:pPr>
            <w:r>
              <w:t>N</w:t>
            </w:r>
          </w:p>
        </w:tc>
        <w:tc>
          <w:tcPr>
            <w:tcW w:w="0" w:type="auto"/>
            <w:gridSpan w:val="2"/>
            <w:vAlign w:val="center"/>
          </w:tcPr>
          <w:p w14:paraId="10FE342E" w14:textId="765FF4A6" w:rsidR="00C521ED" w:rsidRDefault="004E0E47" w:rsidP="007E2707">
            <w:pPr>
              <w:jc w:val="center"/>
            </w:pPr>
            <w:r>
              <w:t>Colorectal polyp p</w:t>
            </w:r>
            <w:r w:rsidR="00C521ED">
              <w:t>revalence</w:t>
            </w:r>
          </w:p>
        </w:tc>
        <w:tc>
          <w:tcPr>
            <w:tcW w:w="0" w:type="auto"/>
            <w:gridSpan w:val="2"/>
            <w:vAlign w:val="center"/>
          </w:tcPr>
          <w:p w14:paraId="42A8B691" w14:textId="44728B7E" w:rsidR="00C521ED" w:rsidRDefault="00590F30" w:rsidP="004E0E47">
            <w:pPr>
              <w:jc w:val="center"/>
            </w:pPr>
            <w:r>
              <w:t>Average se</w:t>
            </w:r>
            <w:r w:rsidR="00C521ED">
              <w:t>nsitivity</w:t>
            </w:r>
          </w:p>
        </w:tc>
        <w:tc>
          <w:tcPr>
            <w:tcW w:w="0" w:type="auto"/>
            <w:gridSpan w:val="2"/>
            <w:vAlign w:val="center"/>
          </w:tcPr>
          <w:p w14:paraId="470D28AB" w14:textId="2D12C0B2" w:rsidR="00C521ED" w:rsidRDefault="00590F30" w:rsidP="004E0E47">
            <w:pPr>
              <w:jc w:val="center"/>
            </w:pPr>
            <w:r>
              <w:t>Average s</w:t>
            </w:r>
            <w:r w:rsidR="00C521ED">
              <w:t>pecificity</w:t>
            </w:r>
          </w:p>
        </w:tc>
        <w:tc>
          <w:tcPr>
            <w:tcW w:w="0" w:type="auto"/>
            <w:vMerge w:val="restart"/>
            <w:vAlign w:val="center"/>
          </w:tcPr>
          <w:p w14:paraId="3719ECDE" w14:textId="77777777" w:rsidR="00C521ED" w:rsidRDefault="004E0E47" w:rsidP="00AB69A6">
            <w:pPr>
              <w:jc w:val="center"/>
            </w:pPr>
            <w:r>
              <w:t>P</w:t>
            </w:r>
            <w:r w:rsidR="004C2F9D">
              <w:t>ositive</w:t>
            </w:r>
          </w:p>
          <w:p w14:paraId="13668E19" w14:textId="2F33F52D" w:rsidR="004C2F9D" w:rsidRDefault="004C2F9D" w:rsidP="00AB69A6">
            <w:pPr>
              <w:jc w:val="center"/>
            </w:pPr>
            <w:r>
              <w:t>agreement</w:t>
            </w:r>
          </w:p>
        </w:tc>
        <w:tc>
          <w:tcPr>
            <w:tcW w:w="0" w:type="auto"/>
            <w:vMerge w:val="restart"/>
            <w:vAlign w:val="center"/>
          </w:tcPr>
          <w:p w14:paraId="57CD8395" w14:textId="77777777" w:rsidR="00C521ED" w:rsidRDefault="004E0E47" w:rsidP="00AB69A6">
            <w:pPr>
              <w:jc w:val="center"/>
            </w:pPr>
            <w:r>
              <w:t>N</w:t>
            </w:r>
            <w:r w:rsidR="004C2F9D">
              <w:t>egative</w:t>
            </w:r>
          </w:p>
          <w:p w14:paraId="29E865E1" w14:textId="7CABCA92" w:rsidR="004C2F9D" w:rsidRDefault="004C2F9D" w:rsidP="00AB69A6">
            <w:pPr>
              <w:jc w:val="center"/>
            </w:pPr>
            <w:r>
              <w:t>Agreement</w:t>
            </w:r>
          </w:p>
        </w:tc>
      </w:tr>
      <w:tr w:rsidR="00891E1C" w14:paraId="7224B7CA" w14:textId="3B9F681A" w:rsidTr="00AB69A6">
        <w:tc>
          <w:tcPr>
            <w:tcW w:w="0" w:type="auto"/>
            <w:vMerge/>
            <w:vAlign w:val="center"/>
          </w:tcPr>
          <w:p w14:paraId="31285913" w14:textId="6ED49161" w:rsidR="00C521ED" w:rsidRDefault="00C521ED" w:rsidP="008F04D9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3EDF7DB" w14:textId="3FFD2DD8" w:rsidR="00C521ED" w:rsidRDefault="00C521ED" w:rsidP="008F04D9">
            <w:pPr>
              <w:jc w:val="center"/>
            </w:pPr>
          </w:p>
        </w:tc>
        <w:tc>
          <w:tcPr>
            <w:tcW w:w="0" w:type="auto"/>
            <w:vAlign w:val="center"/>
          </w:tcPr>
          <w:p w14:paraId="6C81E842" w14:textId="31730E97" w:rsidR="00C521ED" w:rsidRDefault="00C521ED" w:rsidP="007E2707">
            <w:pPr>
              <w:jc w:val="center"/>
            </w:pPr>
            <w:r>
              <w:t>LCM</w:t>
            </w:r>
          </w:p>
        </w:tc>
        <w:tc>
          <w:tcPr>
            <w:tcW w:w="0" w:type="auto"/>
            <w:vAlign w:val="center"/>
          </w:tcPr>
          <w:p w14:paraId="262079DD" w14:textId="7239E0D4" w:rsidR="00C521ED" w:rsidRDefault="00C521ED" w:rsidP="007E2707">
            <w:pPr>
              <w:jc w:val="center"/>
            </w:pPr>
            <w:r>
              <w:t>EPC</w:t>
            </w:r>
          </w:p>
        </w:tc>
        <w:tc>
          <w:tcPr>
            <w:tcW w:w="0" w:type="auto"/>
            <w:vAlign w:val="center"/>
          </w:tcPr>
          <w:p w14:paraId="0B4A711E" w14:textId="49C052EB" w:rsidR="00C521ED" w:rsidRDefault="00C521ED" w:rsidP="008F04D9">
            <w:pPr>
              <w:jc w:val="center"/>
            </w:pPr>
            <w:r>
              <w:t>LCM</w:t>
            </w:r>
          </w:p>
        </w:tc>
        <w:tc>
          <w:tcPr>
            <w:tcW w:w="0" w:type="auto"/>
            <w:vAlign w:val="center"/>
          </w:tcPr>
          <w:p w14:paraId="41E23662" w14:textId="4E024FE8" w:rsidR="00C521ED" w:rsidRDefault="00C521ED" w:rsidP="008F04D9">
            <w:pPr>
              <w:jc w:val="center"/>
            </w:pPr>
            <w:r>
              <w:t>EPC</w:t>
            </w:r>
          </w:p>
        </w:tc>
        <w:tc>
          <w:tcPr>
            <w:tcW w:w="0" w:type="auto"/>
            <w:vAlign w:val="center"/>
          </w:tcPr>
          <w:p w14:paraId="1E4D2711" w14:textId="723DF58E" w:rsidR="00C521ED" w:rsidRDefault="00C521ED" w:rsidP="008F04D9">
            <w:pPr>
              <w:jc w:val="center"/>
            </w:pPr>
            <w:r>
              <w:t>LCM</w:t>
            </w:r>
          </w:p>
        </w:tc>
        <w:tc>
          <w:tcPr>
            <w:tcW w:w="0" w:type="auto"/>
            <w:vAlign w:val="center"/>
          </w:tcPr>
          <w:p w14:paraId="10E08C5F" w14:textId="61115D87" w:rsidR="00C521ED" w:rsidRDefault="00C521ED" w:rsidP="008F04D9">
            <w:pPr>
              <w:jc w:val="center"/>
            </w:pPr>
            <w:r>
              <w:t>EPC</w:t>
            </w:r>
          </w:p>
        </w:tc>
        <w:tc>
          <w:tcPr>
            <w:tcW w:w="0" w:type="auto"/>
            <w:vMerge/>
            <w:vAlign w:val="center"/>
          </w:tcPr>
          <w:p w14:paraId="1901B512" w14:textId="77777777" w:rsidR="00C521ED" w:rsidRDefault="00C521ED" w:rsidP="00AB69A6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D69918C" w14:textId="374CD12E" w:rsidR="00C521ED" w:rsidRDefault="00C521ED" w:rsidP="00AB69A6">
            <w:pPr>
              <w:jc w:val="center"/>
            </w:pPr>
          </w:p>
        </w:tc>
      </w:tr>
      <w:tr w:rsidR="00891E1C" w14:paraId="6BBEF511" w14:textId="1BF2B3AE" w:rsidTr="00AB69A6">
        <w:tc>
          <w:tcPr>
            <w:tcW w:w="0" w:type="auto"/>
            <w:vMerge w:val="restart"/>
            <w:vAlign w:val="center"/>
          </w:tcPr>
          <w:p w14:paraId="776AB16E" w14:textId="3CD569F4" w:rsidR="00C521ED" w:rsidRDefault="00C521ED" w:rsidP="00075568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5325BF32" w14:textId="624E8CC8" w:rsidR="00C521ED" w:rsidRDefault="00C521ED" w:rsidP="00075568">
            <w:pPr>
              <w:jc w:val="center"/>
            </w:pPr>
            <w:r>
              <w:t>25</w:t>
            </w:r>
          </w:p>
        </w:tc>
        <w:tc>
          <w:tcPr>
            <w:tcW w:w="0" w:type="auto"/>
            <w:vAlign w:val="center"/>
          </w:tcPr>
          <w:p w14:paraId="4C1A0723" w14:textId="46451B51" w:rsidR="00C521ED" w:rsidRDefault="00C521ED" w:rsidP="007E2707">
            <w:pPr>
              <w:jc w:val="center"/>
            </w:pPr>
            <w:r>
              <w:t>37 (18, 57)</w:t>
            </w:r>
          </w:p>
        </w:tc>
        <w:tc>
          <w:tcPr>
            <w:tcW w:w="0" w:type="auto"/>
            <w:vAlign w:val="center"/>
          </w:tcPr>
          <w:p w14:paraId="636C89C7" w14:textId="742CE4DF" w:rsidR="00C521ED" w:rsidRDefault="00F07B5C" w:rsidP="007E2707">
            <w:pPr>
              <w:jc w:val="center"/>
            </w:pPr>
            <w:r>
              <w:t>56 (38, 72)</w:t>
            </w:r>
          </w:p>
        </w:tc>
        <w:tc>
          <w:tcPr>
            <w:tcW w:w="0" w:type="auto"/>
            <w:vAlign w:val="center"/>
          </w:tcPr>
          <w:p w14:paraId="6A24D347" w14:textId="627952DB" w:rsidR="00C521ED" w:rsidRDefault="00C521ED" w:rsidP="00075568">
            <w:pPr>
              <w:jc w:val="center"/>
            </w:pPr>
            <w:r>
              <w:t>72 (35, 89)</w:t>
            </w:r>
          </w:p>
        </w:tc>
        <w:tc>
          <w:tcPr>
            <w:tcW w:w="0" w:type="auto"/>
            <w:vAlign w:val="center"/>
          </w:tcPr>
          <w:p w14:paraId="21CA3D23" w14:textId="12C6C7F6" w:rsidR="00C521ED" w:rsidRDefault="00C521ED" w:rsidP="00075568">
            <w:pPr>
              <w:jc w:val="center"/>
            </w:pPr>
            <w:r>
              <w:t>55 (</w:t>
            </w:r>
            <w:r w:rsidR="00C034F5">
              <w:t>28</w:t>
            </w:r>
            <w:r>
              <w:t>, 7</w:t>
            </w:r>
            <w:r w:rsidR="00C034F5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698223B" w14:textId="2C5F2B45" w:rsidR="00C521ED" w:rsidRDefault="00C521ED" w:rsidP="00075568">
            <w:pPr>
              <w:jc w:val="center"/>
            </w:pPr>
            <w:r>
              <w:t>85 (73, 94)</w:t>
            </w:r>
          </w:p>
        </w:tc>
        <w:tc>
          <w:tcPr>
            <w:tcW w:w="0" w:type="auto"/>
            <w:vAlign w:val="center"/>
          </w:tcPr>
          <w:p w14:paraId="75662C50" w14:textId="3DD3C43A" w:rsidR="00C521ED" w:rsidRDefault="00C521ED" w:rsidP="00075568">
            <w:pPr>
              <w:jc w:val="center"/>
            </w:pPr>
            <w:r>
              <w:t>9</w:t>
            </w:r>
            <w:r w:rsidR="00486F9A">
              <w:t>5</w:t>
            </w:r>
            <w:r>
              <w:t xml:space="preserve"> (8</w:t>
            </w:r>
            <w:r w:rsidR="00486F9A">
              <w:t>0</w:t>
            </w:r>
            <w:r>
              <w:t>, 100)</w:t>
            </w:r>
          </w:p>
        </w:tc>
        <w:tc>
          <w:tcPr>
            <w:tcW w:w="0" w:type="auto"/>
            <w:vAlign w:val="center"/>
          </w:tcPr>
          <w:p w14:paraId="70A1EFAC" w14:textId="3449F04E" w:rsidR="00C521ED" w:rsidRDefault="00C521ED" w:rsidP="00AB69A6">
            <w:pPr>
              <w:jc w:val="center"/>
            </w:pPr>
            <w:r>
              <w:t>76 (</w:t>
            </w:r>
            <w:r w:rsidR="000229A1">
              <w:t>36</w:t>
            </w:r>
            <w:r>
              <w:t>, 92)</w:t>
            </w:r>
          </w:p>
        </w:tc>
        <w:tc>
          <w:tcPr>
            <w:tcW w:w="0" w:type="auto"/>
            <w:vAlign w:val="center"/>
          </w:tcPr>
          <w:p w14:paraId="48E3CBBD" w14:textId="79E5EF45" w:rsidR="00C521ED" w:rsidRDefault="00C521ED" w:rsidP="00AB69A6">
            <w:pPr>
              <w:jc w:val="center"/>
            </w:pPr>
            <w:r>
              <w:t>76 (5</w:t>
            </w:r>
            <w:r w:rsidR="00F64E3C">
              <w:t>0</w:t>
            </w:r>
            <w:r>
              <w:t>, 9</w:t>
            </w:r>
            <w:r w:rsidR="00F64E3C">
              <w:t>4</w:t>
            </w:r>
            <w:r>
              <w:t>)</w:t>
            </w:r>
          </w:p>
        </w:tc>
      </w:tr>
      <w:tr w:rsidR="00891E1C" w14:paraId="63CBD39B" w14:textId="2DA19AC4" w:rsidTr="00AB69A6">
        <w:tc>
          <w:tcPr>
            <w:tcW w:w="0" w:type="auto"/>
            <w:vMerge/>
            <w:vAlign w:val="center"/>
          </w:tcPr>
          <w:p w14:paraId="05ABC41C" w14:textId="77777777" w:rsidR="00C521ED" w:rsidRDefault="00C521ED" w:rsidP="00075568">
            <w:pPr>
              <w:jc w:val="center"/>
            </w:pPr>
          </w:p>
        </w:tc>
        <w:tc>
          <w:tcPr>
            <w:tcW w:w="0" w:type="auto"/>
            <w:vAlign w:val="center"/>
          </w:tcPr>
          <w:p w14:paraId="298F263D" w14:textId="78DDBEB5" w:rsidR="00C521ED" w:rsidRDefault="00C521ED" w:rsidP="00075568">
            <w:pPr>
              <w:jc w:val="center"/>
            </w:pPr>
            <w:r>
              <w:t>50</w:t>
            </w:r>
          </w:p>
        </w:tc>
        <w:tc>
          <w:tcPr>
            <w:tcW w:w="0" w:type="auto"/>
            <w:vAlign w:val="center"/>
          </w:tcPr>
          <w:p w14:paraId="13F628B7" w14:textId="42007677" w:rsidR="00C521ED" w:rsidRDefault="00C521ED" w:rsidP="007E2707">
            <w:pPr>
              <w:jc w:val="center"/>
            </w:pPr>
            <w:r>
              <w:t>35 (16, 60)</w:t>
            </w:r>
          </w:p>
        </w:tc>
        <w:tc>
          <w:tcPr>
            <w:tcW w:w="0" w:type="auto"/>
            <w:vAlign w:val="center"/>
          </w:tcPr>
          <w:p w14:paraId="69C10556" w14:textId="5184FC09" w:rsidR="00C521ED" w:rsidRDefault="00F07B5C" w:rsidP="007E2707">
            <w:pPr>
              <w:jc w:val="center"/>
            </w:pPr>
            <w:r>
              <w:t>56 (43, 70)</w:t>
            </w:r>
          </w:p>
        </w:tc>
        <w:tc>
          <w:tcPr>
            <w:tcW w:w="0" w:type="auto"/>
            <w:vAlign w:val="center"/>
          </w:tcPr>
          <w:p w14:paraId="73BAB13F" w14:textId="0F2A6DC0" w:rsidR="00C521ED" w:rsidRDefault="00C521ED" w:rsidP="00075568">
            <w:pPr>
              <w:jc w:val="center"/>
            </w:pPr>
            <w:r>
              <w:t>75 (48, 91)</w:t>
            </w:r>
          </w:p>
        </w:tc>
        <w:tc>
          <w:tcPr>
            <w:tcW w:w="0" w:type="auto"/>
            <w:vAlign w:val="center"/>
          </w:tcPr>
          <w:p w14:paraId="5C2EBBD7" w14:textId="7CE9C1A5" w:rsidR="00C521ED" w:rsidRDefault="00C521ED" w:rsidP="00075568">
            <w:pPr>
              <w:jc w:val="center"/>
            </w:pPr>
            <w:r>
              <w:t>53 (31, 75)</w:t>
            </w:r>
          </w:p>
        </w:tc>
        <w:tc>
          <w:tcPr>
            <w:tcW w:w="0" w:type="auto"/>
            <w:vAlign w:val="center"/>
          </w:tcPr>
          <w:p w14:paraId="07E90DFC" w14:textId="6DC2C5D8" w:rsidR="00C521ED" w:rsidRDefault="00C521ED" w:rsidP="00075568">
            <w:pPr>
              <w:jc w:val="center"/>
            </w:pPr>
            <w:r>
              <w:t>88 (78, 94)</w:t>
            </w:r>
          </w:p>
        </w:tc>
        <w:tc>
          <w:tcPr>
            <w:tcW w:w="0" w:type="auto"/>
            <w:vAlign w:val="center"/>
          </w:tcPr>
          <w:p w14:paraId="12CA3F16" w14:textId="6E7D925E" w:rsidR="00C521ED" w:rsidRDefault="00C521ED" w:rsidP="00075568">
            <w:pPr>
              <w:jc w:val="center"/>
            </w:pPr>
            <w:r>
              <w:t>93 (</w:t>
            </w:r>
            <w:r w:rsidR="002D3B3B">
              <w:t>80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4C380A51" w14:textId="65115D98" w:rsidR="00C521ED" w:rsidRDefault="00C521ED" w:rsidP="00AB69A6">
            <w:pPr>
              <w:jc w:val="center"/>
            </w:pPr>
            <w:r>
              <w:t>73 (4</w:t>
            </w:r>
            <w:r w:rsidR="00F64E3C">
              <w:t>6</w:t>
            </w:r>
            <w:r>
              <w:t>, 92)</w:t>
            </w:r>
          </w:p>
        </w:tc>
        <w:tc>
          <w:tcPr>
            <w:tcW w:w="0" w:type="auto"/>
            <w:vAlign w:val="center"/>
          </w:tcPr>
          <w:p w14:paraId="2BBB2BF1" w14:textId="58D80E8F" w:rsidR="00C521ED" w:rsidRDefault="00C521ED" w:rsidP="00AB69A6">
            <w:pPr>
              <w:jc w:val="center"/>
            </w:pPr>
            <w:r>
              <w:t>78 (</w:t>
            </w:r>
            <w:r w:rsidR="00F64E3C">
              <w:t>59</w:t>
            </w:r>
            <w:r>
              <w:t>, 8</w:t>
            </w:r>
            <w:r w:rsidR="00F64E3C">
              <w:t>9</w:t>
            </w:r>
            <w:r>
              <w:t>)</w:t>
            </w:r>
          </w:p>
        </w:tc>
      </w:tr>
      <w:tr w:rsidR="00891E1C" w14:paraId="2826EB74" w14:textId="101A6D40" w:rsidTr="00AB69A6">
        <w:tc>
          <w:tcPr>
            <w:tcW w:w="0" w:type="auto"/>
            <w:vMerge/>
            <w:vAlign w:val="center"/>
          </w:tcPr>
          <w:p w14:paraId="1D81D4A0" w14:textId="77777777" w:rsidR="00C521ED" w:rsidRDefault="00C521ED" w:rsidP="00075568">
            <w:pPr>
              <w:jc w:val="center"/>
            </w:pPr>
          </w:p>
        </w:tc>
        <w:tc>
          <w:tcPr>
            <w:tcW w:w="0" w:type="auto"/>
            <w:vAlign w:val="center"/>
          </w:tcPr>
          <w:p w14:paraId="18C6C682" w14:textId="4766604A" w:rsidR="00C521ED" w:rsidRDefault="00C521ED" w:rsidP="00075568">
            <w:pPr>
              <w:jc w:val="center"/>
            </w:pPr>
            <w:r>
              <w:t>75</w:t>
            </w:r>
          </w:p>
        </w:tc>
        <w:tc>
          <w:tcPr>
            <w:tcW w:w="0" w:type="auto"/>
            <w:vAlign w:val="center"/>
          </w:tcPr>
          <w:p w14:paraId="2FDDE0D3" w14:textId="5AC25E19" w:rsidR="00C521ED" w:rsidRDefault="00C521ED" w:rsidP="007E2707">
            <w:pPr>
              <w:jc w:val="center"/>
            </w:pPr>
            <w:r>
              <w:t>35 (17, 58)</w:t>
            </w:r>
          </w:p>
        </w:tc>
        <w:tc>
          <w:tcPr>
            <w:tcW w:w="0" w:type="auto"/>
            <w:vAlign w:val="center"/>
          </w:tcPr>
          <w:p w14:paraId="0578D296" w14:textId="50F79B45" w:rsidR="00C521ED" w:rsidRDefault="00F07B5C" w:rsidP="007E2707">
            <w:pPr>
              <w:jc w:val="center"/>
            </w:pPr>
            <w:r>
              <w:t>56 (45, 65)</w:t>
            </w:r>
          </w:p>
        </w:tc>
        <w:tc>
          <w:tcPr>
            <w:tcW w:w="0" w:type="auto"/>
            <w:vAlign w:val="center"/>
          </w:tcPr>
          <w:p w14:paraId="1CBA2E8A" w14:textId="79C346CD" w:rsidR="00C521ED" w:rsidRDefault="00C521ED" w:rsidP="00075568">
            <w:pPr>
              <w:jc w:val="center"/>
            </w:pPr>
            <w:r>
              <w:t>75 (49, 91)</w:t>
            </w:r>
          </w:p>
        </w:tc>
        <w:tc>
          <w:tcPr>
            <w:tcW w:w="0" w:type="auto"/>
            <w:vAlign w:val="center"/>
          </w:tcPr>
          <w:p w14:paraId="2D981849" w14:textId="208888F4" w:rsidR="00C521ED" w:rsidRDefault="00C521ED" w:rsidP="00075568">
            <w:pPr>
              <w:jc w:val="center"/>
            </w:pPr>
            <w:r>
              <w:t>53 (32, 72)</w:t>
            </w:r>
          </w:p>
        </w:tc>
        <w:tc>
          <w:tcPr>
            <w:tcW w:w="0" w:type="auto"/>
            <w:vAlign w:val="center"/>
          </w:tcPr>
          <w:p w14:paraId="3EE86C2E" w14:textId="1F7B24A2" w:rsidR="00C521ED" w:rsidRDefault="00C521ED" w:rsidP="00075568">
            <w:pPr>
              <w:jc w:val="center"/>
            </w:pPr>
            <w:r>
              <w:t>88 (78, 95)</w:t>
            </w:r>
          </w:p>
        </w:tc>
        <w:tc>
          <w:tcPr>
            <w:tcW w:w="0" w:type="auto"/>
            <w:vAlign w:val="center"/>
          </w:tcPr>
          <w:p w14:paraId="758AFB5F" w14:textId="595B13B0" w:rsidR="00C521ED" w:rsidRDefault="00C521ED" w:rsidP="00075568">
            <w:pPr>
              <w:jc w:val="center"/>
            </w:pPr>
            <w:r>
              <w:t>9</w:t>
            </w:r>
            <w:r w:rsidR="002D3B3B">
              <w:t>4</w:t>
            </w:r>
            <w:r>
              <w:t xml:space="preserve"> (82, 99)</w:t>
            </w:r>
          </w:p>
        </w:tc>
        <w:tc>
          <w:tcPr>
            <w:tcW w:w="0" w:type="auto"/>
            <w:vAlign w:val="center"/>
          </w:tcPr>
          <w:p w14:paraId="27733E0A" w14:textId="70ED0354" w:rsidR="00C521ED" w:rsidRDefault="00C521ED" w:rsidP="00AB69A6">
            <w:pPr>
              <w:jc w:val="center"/>
            </w:pPr>
            <w:r>
              <w:t xml:space="preserve">73 </w:t>
            </w:r>
            <w:r w:rsidR="00B2355A">
              <w:t>(46</w:t>
            </w:r>
            <w:r>
              <w:t>, 89)</w:t>
            </w:r>
          </w:p>
        </w:tc>
        <w:tc>
          <w:tcPr>
            <w:tcW w:w="0" w:type="auto"/>
            <w:vAlign w:val="center"/>
          </w:tcPr>
          <w:p w14:paraId="60DDF81B" w14:textId="1D9F704A" w:rsidR="00C521ED" w:rsidRDefault="00C521ED" w:rsidP="00AB69A6">
            <w:pPr>
              <w:jc w:val="center"/>
            </w:pPr>
            <w:r>
              <w:t>77 (63, 8</w:t>
            </w:r>
            <w:r w:rsidR="00B2355A">
              <w:t>9</w:t>
            </w:r>
            <w:r>
              <w:t>)</w:t>
            </w:r>
          </w:p>
        </w:tc>
      </w:tr>
      <w:tr w:rsidR="00891E1C" w14:paraId="0E17B55A" w14:textId="7FCF3562" w:rsidTr="00AB69A6">
        <w:tc>
          <w:tcPr>
            <w:tcW w:w="0" w:type="auto"/>
            <w:vMerge/>
            <w:vAlign w:val="center"/>
          </w:tcPr>
          <w:p w14:paraId="78239A87" w14:textId="77777777" w:rsidR="00C521ED" w:rsidRDefault="00C521ED" w:rsidP="00075568">
            <w:pPr>
              <w:jc w:val="center"/>
            </w:pPr>
          </w:p>
        </w:tc>
        <w:tc>
          <w:tcPr>
            <w:tcW w:w="0" w:type="auto"/>
            <w:vAlign w:val="center"/>
          </w:tcPr>
          <w:p w14:paraId="08EC21A3" w14:textId="07E13082" w:rsidR="00C521ED" w:rsidRDefault="00C521ED" w:rsidP="00075568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14:paraId="6C23F272" w14:textId="28467643" w:rsidR="00C521ED" w:rsidRDefault="00C521ED" w:rsidP="007E2707">
            <w:pPr>
              <w:jc w:val="center"/>
            </w:pPr>
            <w:r>
              <w:t>35 (16, 57)</w:t>
            </w:r>
          </w:p>
        </w:tc>
        <w:tc>
          <w:tcPr>
            <w:tcW w:w="0" w:type="auto"/>
            <w:vAlign w:val="center"/>
          </w:tcPr>
          <w:p w14:paraId="5597C5AC" w14:textId="6888828C" w:rsidR="00C521ED" w:rsidRDefault="00F07B5C" w:rsidP="007E2707">
            <w:pPr>
              <w:jc w:val="center"/>
            </w:pPr>
            <w:r>
              <w:t>56 (47, 65)</w:t>
            </w:r>
          </w:p>
        </w:tc>
        <w:tc>
          <w:tcPr>
            <w:tcW w:w="0" w:type="auto"/>
            <w:vAlign w:val="center"/>
          </w:tcPr>
          <w:p w14:paraId="65D30F9A" w14:textId="03EEDBDE" w:rsidR="00C521ED" w:rsidRDefault="00C521ED" w:rsidP="00075568">
            <w:pPr>
              <w:jc w:val="center"/>
            </w:pPr>
            <w:r>
              <w:t>76 (51, 89)</w:t>
            </w:r>
          </w:p>
        </w:tc>
        <w:tc>
          <w:tcPr>
            <w:tcW w:w="0" w:type="auto"/>
            <w:vAlign w:val="center"/>
          </w:tcPr>
          <w:p w14:paraId="6D0A7949" w14:textId="72DC0865" w:rsidR="00C521ED" w:rsidRDefault="00C521ED" w:rsidP="00075568">
            <w:pPr>
              <w:jc w:val="center"/>
            </w:pPr>
            <w:r>
              <w:t>53 (34, 69)</w:t>
            </w:r>
          </w:p>
        </w:tc>
        <w:tc>
          <w:tcPr>
            <w:tcW w:w="0" w:type="auto"/>
            <w:vAlign w:val="center"/>
          </w:tcPr>
          <w:p w14:paraId="45DBC667" w14:textId="1E2A26B1" w:rsidR="00C521ED" w:rsidRDefault="00C521ED" w:rsidP="00075568">
            <w:pPr>
              <w:jc w:val="center"/>
            </w:pPr>
            <w:r>
              <w:t>88 (79, 95)</w:t>
            </w:r>
          </w:p>
        </w:tc>
        <w:tc>
          <w:tcPr>
            <w:tcW w:w="0" w:type="auto"/>
            <w:vAlign w:val="center"/>
          </w:tcPr>
          <w:p w14:paraId="1B573204" w14:textId="0A868B86" w:rsidR="00C521ED" w:rsidRDefault="00C521ED" w:rsidP="00075568">
            <w:pPr>
              <w:jc w:val="center"/>
            </w:pPr>
            <w:r>
              <w:t>93 (82, 99)</w:t>
            </w:r>
          </w:p>
        </w:tc>
        <w:tc>
          <w:tcPr>
            <w:tcW w:w="0" w:type="auto"/>
            <w:vAlign w:val="center"/>
          </w:tcPr>
          <w:p w14:paraId="36BB9F58" w14:textId="0434FA9B" w:rsidR="00C521ED" w:rsidRDefault="00C521ED" w:rsidP="00AB69A6">
            <w:pPr>
              <w:jc w:val="center"/>
            </w:pPr>
            <w:r>
              <w:t>72 (4</w:t>
            </w:r>
            <w:r w:rsidR="00B2355A">
              <w:t>3</w:t>
            </w:r>
            <w:r>
              <w:t>, 90)</w:t>
            </w:r>
          </w:p>
        </w:tc>
        <w:tc>
          <w:tcPr>
            <w:tcW w:w="0" w:type="auto"/>
            <w:vAlign w:val="center"/>
          </w:tcPr>
          <w:p w14:paraId="4B3FE3EA" w14:textId="66FCA02A" w:rsidR="00C521ED" w:rsidRDefault="00C521ED" w:rsidP="00AB69A6">
            <w:pPr>
              <w:jc w:val="center"/>
            </w:pPr>
            <w:r>
              <w:t>77 (63, 86)</w:t>
            </w:r>
          </w:p>
        </w:tc>
      </w:tr>
      <w:tr w:rsidR="00891E1C" w14:paraId="6C7F891F" w14:textId="1B5866CA" w:rsidTr="00AB69A6">
        <w:tc>
          <w:tcPr>
            <w:tcW w:w="0" w:type="auto"/>
            <w:vMerge w:val="restart"/>
            <w:vAlign w:val="center"/>
          </w:tcPr>
          <w:p w14:paraId="5309D83E" w14:textId="49383A85" w:rsidR="00F07B5C" w:rsidRDefault="00F07B5C" w:rsidP="00F07B5C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3BB99518" w14:textId="77777777" w:rsidR="00F07B5C" w:rsidRDefault="00F07B5C" w:rsidP="00F07B5C">
            <w:pPr>
              <w:jc w:val="center"/>
            </w:pPr>
            <w:r>
              <w:t>25</w:t>
            </w:r>
          </w:p>
        </w:tc>
        <w:tc>
          <w:tcPr>
            <w:tcW w:w="0" w:type="auto"/>
            <w:vAlign w:val="center"/>
          </w:tcPr>
          <w:p w14:paraId="514448FF" w14:textId="0DDB201B" w:rsidR="00F07B5C" w:rsidRDefault="00F07B5C" w:rsidP="00F07B5C">
            <w:pPr>
              <w:jc w:val="center"/>
            </w:pPr>
            <w:r>
              <w:t>35 (18, 59)</w:t>
            </w:r>
          </w:p>
        </w:tc>
        <w:tc>
          <w:tcPr>
            <w:tcW w:w="0" w:type="auto"/>
            <w:vAlign w:val="center"/>
          </w:tcPr>
          <w:p w14:paraId="40DAFAE7" w14:textId="303846CA" w:rsidR="00F07B5C" w:rsidRDefault="00F07B5C" w:rsidP="00F07B5C">
            <w:pPr>
              <w:jc w:val="center"/>
            </w:pPr>
            <w:r>
              <w:t>56 (38, 72)</w:t>
            </w:r>
          </w:p>
        </w:tc>
        <w:tc>
          <w:tcPr>
            <w:tcW w:w="0" w:type="auto"/>
            <w:vAlign w:val="center"/>
          </w:tcPr>
          <w:p w14:paraId="59999A00" w14:textId="6F0F8129" w:rsidR="00F07B5C" w:rsidRDefault="00F07B5C" w:rsidP="00F07B5C">
            <w:pPr>
              <w:jc w:val="center"/>
            </w:pPr>
            <w:r>
              <w:t>73 (40, 89)</w:t>
            </w:r>
          </w:p>
        </w:tc>
        <w:tc>
          <w:tcPr>
            <w:tcW w:w="0" w:type="auto"/>
            <w:vAlign w:val="center"/>
          </w:tcPr>
          <w:p w14:paraId="74B5DB7F" w14:textId="51B2184B" w:rsidR="00F07B5C" w:rsidRDefault="00F07B5C" w:rsidP="00F07B5C">
            <w:pPr>
              <w:jc w:val="center"/>
            </w:pPr>
            <w:r>
              <w:t>55 (29, 7</w:t>
            </w:r>
            <w:r w:rsidR="00641BB6">
              <w:t>4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FB28DBF" w14:textId="2EA3ECC4" w:rsidR="00F07B5C" w:rsidRDefault="00F07B5C" w:rsidP="00F07B5C">
            <w:pPr>
              <w:jc w:val="center"/>
            </w:pPr>
            <w:r>
              <w:t>88 (78, 95)</w:t>
            </w:r>
          </w:p>
        </w:tc>
        <w:tc>
          <w:tcPr>
            <w:tcW w:w="0" w:type="auto"/>
            <w:vAlign w:val="center"/>
          </w:tcPr>
          <w:p w14:paraId="7FF4C6E7" w14:textId="237E92A4" w:rsidR="00F07B5C" w:rsidRDefault="00F07B5C" w:rsidP="00F07B5C">
            <w:pPr>
              <w:jc w:val="center"/>
            </w:pPr>
            <w:r>
              <w:t>9</w:t>
            </w:r>
            <w:r w:rsidR="002D3B3B">
              <w:t>5</w:t>
            </w:r>
            <w:r>
              <w:t xml:space="preserve"> (8</w:t>
            </w:r>
            <w:r w:rsidR="002D3B3B">
              <w:t>1</w:t>
            </w:r>
            <w:r>
              <w:t>, 100)</w:t>
            </w:r>
          </w:p>
        </w:tc>
        <w:tc>
          <w:tcPr>
            <w:tcW w:w="0" w:type="auto"/>
            <w:vAlign w:val="center"/>
          </w:tcPr>
          <w:p w14:paraId="5E867205" w14:textId="623A0BAB" w:rsidR="00F07B5C" w:rsidRDefault="00F07B5C" w:rsidP="00F07B5C">
            <w:pPr>
              <w:jc w:val="center"/>
            </w:pPr>
            <w:r>
              <w:t>80 (5</w:t>
            </w:r>
            <w:r w:rsidR="00B2355A">
              <w:t>0</w:t>
            </w:r>
            <w:r>
              <w:t>, 9</w:t>
            </w:r>
            <w:r w:rsidR="00B2355A">
              <w:t>4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296C255B" w14:textId="4081CDE5" w:rsidR="00F07B5C" w:rsidRDefault="00F07B5C" w:rsidP="00F07B5C">
            <w:pPr>
              <w:jc w:val="center"/>
            </w:pPr>
            <w:r>
              <w:t>80 (60, 96)</w:t>
            </w:r>
          </w:p>
        </w:tc>
      </w:tr>
      <w:tr w:rsidR="00891E1C" w14:paraId="0F59E63D" w14:textId="404CC06C" w:rsidTr="00AB69A6">
        <w:tc>
          <w:tcPr>
            <w:tcW w:w="0" w:type="auto"/>
            <w:vMerge/>
            <w:vAlign w:val="center"/>
          </w:tcPr>
          <w:p w14:paraId="73BC582E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1B8FC889" w14:textId="77777777" w:rsidR="00F07B5C" w:rsidRDefault="00F07B5C" w:rsidP="00F07B5C">
            <w:pPr>
              <w:jc w:val="center"/>
            </w:pPr>
            <w:r>
              <w:t>50</w:t>
            </w:r>
          </w:p>
        </w:tc>
        <w:tc>
          <w:tcPr>
            <w:tcW w:w="0" w:type="auto"/>
            <w:vAlign w:val="center"/>
          </w:tcPr>
          <w:p w14:paraId="5A17CDAB" w14:textId="2C272A87" w:rsidR="00F07B5C" w:rsidRDefault="00F07B5C" w:rsidP="00F07B5C">
            <w:pPr>
              <w:jc w:val="center"/>
            </w:pPr>
            <w:r>
              <w:t>38 (18, 56)</w:t>
            </w:r>
          </w:p>
        </w:tc>
        <w:tc>
          <w:tcPr>
            <w:tcW w:w="0" w:type="auto"/>
            <w:vAlign w:val="center"/>
          </w:tcPr>
          <w:p w14:paraId="5F94A0E3" w14:textId="7A007B03" w:rsidR="00F07B5C" w:rsidRDefault="00F07B5C" w:rsidP="00F07B5C">
            <w:pPr>
              <w:jc w:val="center"/>
            </w:pPr>
            <w:r>
              <w:t>56 (43, 70)</w:t>
            </w:r>
          </w:p>
        </w:tc>
        <w:tc>
          <w:tcPr>
            <w:tcW w:w="0" w:type="auto"/>
            <w:vAlign w:val="center"/>
          </w:tcPr>
          <w:p w14:paraId="760CF1EE" w14:textId="4C5B2483" w:rsidR="00F07B5C" w:rsidRDefault="00F07B5C" w:rsidP="00F07B5C">
            <w:pPr>
              <w:jc w:val="center"/>
            </w:pPr>
            <w:r>
              <w:t>74 (52, 89)</w:t>
            </w:r>
          </w:p>
        </w:tc>
        <w:tc>
          <w:tcPr>
            <w:tcW w:w="0" w:type="auto"/>
            <w:vAlign w:val="center"/>
          </w:tcPr>
          <w:p w14:paraId="69AA2035" w14:textId="12482851" w:rsidR="00F07B5C" w:rsidRDefault="00F07B5C" w:rsidP="00F07B5C">
            <w:pPr>
              <w:jc w:val="center"/>
            </w:pPr>
            <w:r>
              <w:t>52 (3</w:t>
            </w:r>
            <w:r w:rsidR="00641BB6">
              <w:t>0</w:t>
            </w:r>
            <w:r>
              <w:t>, 72)</w:t>
            </w:r>
          </w:p>
        </w:tc>
        <w:tc>
          <w:tcPr>
            <w:tcW w:w="0" w:type="auto"/>
            <w:vAlign w:val="center"/>
          </w:tcPr>
          <w:p w14:paraId="3EA28F0F" w14:textId="5E20220F" w:rsidR="00F07B5C" w:rsidRDefault="00F07B5C" w:rsidP="00F07B5C">
            <w:pPr>
              <w:jc w:val="center"/>
            </w:pPr>
            <w:r>
              <w:t>89 (78, 96)</w:t>
            </w:r>
          </w:p>
        </w:tc>
        <w:tc>
          <w:tcPr>
            <w:tcW w:w="0" w:type="auto"/>
            <w:vAlign w:val="center"/>
          </w:tcPr>
          <w:p w14:paraId="7D570B50" w14:textId="6FFD6BFD" w:rsidR="00F07B5C" w:rsidRDefault="00F07B5C" w:rsidP="00F07B5C">
            <w:pPr>
              <w:jc w:val="center"/>
            </w:pPr>
            <w:r>
              <w:t>9</w:t>
            </w:r>
            <w:r w:rsidR="002D3B3B">
              <w:t>4</w:t>
            </w:r>
            <w:r>
              <w:t xml:space="preserve"> (81, 9</w:t>
            </w:r>
            <w:r w:rsidR="002D3B3B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328AD7D2" w14:textId="11E89C66" w:rsidR="00F07B5C" w:rsidRDefault="00F07B5C" w:rsidP="00F07B5C">
            <w:pPr>
              <w:jc w:val="center"/>
            </w:pPr>
            <w:r>
              <w:t>76 (4</w:t>
            </w:r>
            <w:r w:rsidR="006D6264">
              <w:t>7</w:t>
            </w:r>
            <w:r>
              <w:t>, 9</w:t>
            </w:r>
            <w:r w:rsidR="006D6264">
              <w:t>3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5B7ED37D" w14:textId="4A993A0B" w:rsidR="00F07B5C" w:rsidRDefault="00F07B5C" w:rsidP="00F07B5C">
            <w:pPr>
              <w:jc w:val="center"/>
            </w:pPr>
            <w:r>
              <w:t>80 (62, 9</w:t>
            </w:r>
            <w:r w:rsidR="006D6264">
              <w:t>2</w:t>
            </w:r>
            <w:r>
              <w:t>)</w:t>
            </w:r>
          </w:p>
        </w:tc>
      </w:tr>
      <w:tr w:rsidR="00891E1C" w14:paraId="2E3F03BF" w14:textId="15D68D29" w:rsidTr="00AB69A6">
        <w:tc>
          <w:tcPr>
            <w:tcW w:w="0" w:type="auto"/>
            <w:vMerge/>
            <w:vAlign w:val="center"/>
          </w:tcPr>
          <w:p w14:paraId="06E2747A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389B1648" w14:textId="77777777" w:rsidR="00F07B5C" w:rsidRDefault="00F07B5C" w:rsidP="00F07B5C">
            <w:pPr>
              <w:jc w:val="center"/>
            </w:pPr>
            <w:r>
              <w:t>75</w:t>
            </w:r>
          </w:p>
        </w:tc>
        <w:tc>
          <w:tcPr>
            <w:tcW w:w="0" w:type="auto"/>
            <w:vAlign w:val="center"/>
          </w:tcPr>
          <w:p w14:paraId="52A0EA7F" w14:textId="3B0AB07E" w:rsidR="00F07B5C" w:rsidRDefault="00F07B5C" w:rsidP="00F07B5C">
            <w:pPr>
              <w:jc w:val="center"/>
            </w:pPr>
            <w:r>
              <w:t>37 (19, 52)</w:t>
            </w:r>
          </w:p>
        </w:tc>
        <w:tc>
          <w:tcPr>
            <w:tcW w:w="0" w:type="auto"/>
            <w:vAlign w:val="center"/>
          </w:tcPr>
          <w:p w14:paraId="6B76AE7A" w14:textId="7F7C14CD" w:rsidR="00F07B5C" w:rsidRDefault="00F07B5C" w:rsidP="00F07B5C">
            <w:pPr>
              <w:jc w:val="center"/>
            </w:pPr>
            <w:r>
              <w:t>56 (45, 65)</w:t>
            </w:r>
          </w:p>
        </w:tc>
        <w:tc>
          <w:tcPr>
            <w:tcW w:w="0" w:type="auto"/>
            <w:vAlign w:val="center"/>
          </w:tcPr>
          <w:p w14:paraId="30B29735" w14:textId="7AF2F735" w:rsidR="00F07B5C" w:rsidRDefault="00F07B5C" w:rsidP="00F07B5C">
            <w:pPr>
              <w:jc w:val="center"/>
            </w:pPr>
            <w:r>
              <w:t>74 (55, 87)</w:t>
            </w:r>
          </w:p>
        </w:tc>
        <w:tc>
          <w:tcPr>
            <w:tcW w:w="0" w:type="auto"/>
            <w:vAlign w:val="center"/>
          </w:tcPr>
          <w:p w14:paraId="4E5F97EE" w14:textId="1DE0364C" w:rsidR="00F07B5C" w:rsidRDefault="00F07B5C" w:rsidP="00F07B5C">
            <w:pPr>
              <w:jc w:val="center"/>
            </w:pPr>
            <w:r>
              <w:t>53 (3</w:t>
            </w:r>
            <w:r w:rsidR="00641BB6">
              <w:t>4</w:t>
            </w:r>
            <w:r>
              <w:t>, 71)</w:t>
            </w:r>
          </w:p>
        </w:tc>
        <w:tc>
          <w:tcPr>
            <w:tcW w:w="0" w:type="auto"/>
            <w:vAlign w:val="center"/>
          </w:tcPr>
          <w:p w14:paraId="445470D5" w14:textId="2DE9230B" w:rsidR="00F07B5C" w:rsidRDefault="00F07B5C" w:rsidP="00F07B5C">
            <w:pPr>
              <w:jc w:val="center"/>
            </w:pPr>
            <w:r>
              <w:t>89 (80, 96)</w:t>
            </w:r>
          </w:p>
        </w:tc>
        <w:tc>
          <w:tcPr>
            <w:tcW w:w="0" w:type="auto"/>
            <w:vAlign w:val="center"/>
          </w:tcPr>
          <w:p w14:paraId="76798061" w14:textId="77441E24" w:rsidR="00F07B5C" w:rsidRDefault="00F07B5C" w:rsidP="00F07B5C">
            <w:pPr>
              <w:jc w:val="center"/>
            </w:pPr>
            <w:r>
              <w:t>93 (8</w:t>
            </w:r>
            <w:r w:rsidR="00A84A36">
              <w:t>4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22EB8403" w14:textId="31866B33" w:rsidR="00F07B5C" w:rsidRDefault="00F07B5C" w:rsidP="00F07B5C">
            <w:pPr>
              <w:jc w:val="center"/>
            </w:pPr>
            <w:r>
              <w:t>76 (</w:t>
            </w:r>
            <w:r w:rsidR="006D6264">
              <w:t>51</w:t>
            </w:r>
            <w:r>
              <w:t xml:space="preserve">, </w:t>
            </w:r>
            <w:r w:rsidR="006D6264">
              <w:t>91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2F20C80" w14:textId="5D1F0AF6" w:rsidR="00F07B5C" w:rsidRDefault="00F07B5C" w:rsidP="00F07B5C">
            <w:pPr>
              <w:jc w:val="center"/>
            </w:pPr>
            <w:r>
              <w:t>79 (65, 91)</w:t>
            </w:r>
          </w:p>
        </w:tc>
      </w:tr>
      <w:tr w:rsidR="00891E1C" w14:paraId="1CF33CAD" w14:textId="51666D46" w:rsidTr="00AB69A6">
        <w:tc>
          <w:tcPr>
            <w:tcW w:w="0" w:type="auto"/>
            <w:vMerge/>
            <w:vAlign w:val="center"/>
          </w:tcPr>
          <w:p w14:paraId="427F8FA0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32B5D3C7" w14:textId="77777777" w:rsidR="00F07B5C" w:rsidRDefault="00F07B5C" w:rsidP="00F07B5C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14:paraId="28DAED4A" w14:textId="7ED0449D" w:rsidR="00F07B5C" w:rsidRDefault="00F07B5C" w:rsidP="00F07B5C">
            <w:pPr>
              <w:jc w:val="center"/>
            </w:pPr>
            <w:r>
              <w:t>36 (19, 53)</w:t>
            </w:r>
          </w:p>
        </w:tc>
        <w:tc>
          <w:tcPr>
            <w:tcW w:w="0" w:type="auto"/>
            <w:vAlign w:val="center"/>
          </w:tcPr>
          <w:p w14:paraId="2D8F5964" w14:textId="56370045" w:rsidR="00F07B5C" w:rsidRDefault="00F07B5C" w:rsidP="00F07B5C">
            <w:pPr>
              <w:jc w:val="center"/>
            </w:pPr>
            <w:r>
              <w:t>56 (47, 65)</w:t>
            </w:r>
          </w:p>
        </w:tc>
        <w:tc>
          <w:tcPr>
            <w:tcW w:w="0" w:type="auto"/>
            <w:vAlign w:val="center"/>
          </w:tcPr>
          <w:p w14:paraId="048A4D4B" w14:textId="2FAA2662" w:rsidR="00F07B5C" w:rsidRDefault="00F07B5C" w:rsidP="00F07B5C">
            <w:pPr>
              <w:jc w:val="center"/>
            </w:pPr>
            <w:r>
              <w:t>74 (55, 88)</w:t>
            </w:r>
          </w:p>
        </w:tc>
        <w:tc>
          <w:tcPr>
            <w:tcW w:w="0" w:type="auto"/>
            <w:vAlign w:val="center"/>
          </w:tcPr>
          <w:p w14:paraId="48C3DB1C" w14:textId="6703F6CC" w:rsidR="00F07B5C" w:rsidRDefault="00F07B5C" w:rsidP="00F07B5C">
            <w:pPr>
              <w:jc w:val="center"/>
            </w:pPr>
            <w:r>
              <w:t>52 (36, 71)</w:t>
            </w:r>
          </w:p>
        </w:tc>
        <w:tc>
          <w:tcPr>
            <w:tcW w:w="0" w:type="auto"/>
            <w:vAlign w:val="center"/>
          </w:tcPr>
          <w:p w14:paraId="1CB9A91A" w14:textId="7159EEDE" w:rsidR="00F07B5C" w:rsidRDefault="00F07B5C" w:rsidP="00F07B5C">
            <w:pPr>
              <w:jc w:val="center"/>
            </w:pPr>
            <w:r>
              <w:t>89 (81, 96)</w:t>
            </w:r>
          </w:p>
        </w:tc>
        <w:tc>
          <w:tcPr>
            <w:tcW w:w="0" w:type="auto"/>
            <w:vAlign w:val="center"/>
          </w:tcPr>
          <w:p w14:paraId="1998FB73" w14:textId="17C36C40" w:rsidR="00F07B5C" w:rsidRDefault="00F07B5C" w:rsidP="00F07B5C">
            <w:pPr>
              <w:jc w:val="center"/>
            </w:pPr>
            <w:r>
              <w:t>93 (83, 99)</w:t>
            </w:r>
          </w:p>
        </w:tc>
        <w:tc>
          <w:tcPr>
            <w:tcW w:w="0" w:type="auto"/>
            <w:vAlign w:val="center"/>
          </w:tcPr>
          <w:p w14:paraId="5CEFE5A6" w14:textId="4CE14460" w:rsidR="00F07B5C" w:rsidRDefault="00F07B5C" w:rsidP="00F07B5C">
            <w:pPr>
              <w:jc w:val="center"/>
            </w:pPr>
            <w:r>
              <w:t>75 (5</w:t>
            </w:r>
            <w:r w:rsidR="00417490">
              <w:t>0</w:t>
            </w:r>
            <w:r>
              <w:t xml:space="preserve">, </w:t>
            </w:r>
            <w:r w:rsidR="00417490">
              <w:t>90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17B0745" w14:textId="68AB1B45" w:rsidR="00F07B5C" w:rsidRDefault="00F07B5C" w:rsidP="00F07B5C">
            <w:pPr>
              <w:jc w:val="center"/>
            </w:pPr>
            <w:r>
              <w:t>79 (6</w:t>
            </w:r>
            <w:r w:rsidR="00417490">
              <w:t>5</w:t>
            </w:r>
            <w:r>
              <w:t>, 89)</w:t>
            </w:r>
          </w:p>
        </w:tc>
      </w:tr>
      <w:tr w:rsidR="00891E1C" w14:paraId="7FEBFB6D" w14:textId="02AD0333" w:rsidTr="00AB69A6">
        <w:tc>
          <w:tcPr>
            <w:tcW w:w="0" w:type="auto"/>
            <w:vMerge w:val="restart"/>
            <w:vAlign w:val="center"/>
          </w:tcPr>
          <w:p w14:paraId="0D29CD32" w14:textId="30AE1D67" w:rsidR="00F07B5C" w:rsidRDefault="00F07B5C" w:rsidP="00F07B5C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17B1B894" w14:textId="77777777" w:rsidR="00F07B5C" w:rsidRDefault="00F07B5C" w:rsidP="00F07B5C">
            <w:pPr>
              <w:jc w:val="center"/>
            </w:pPr>
            <w:r>
              <w:t>25</w:t>
            </w:r>
          </w:p>
        </w:tc>
        <w:tc>
          <w:tcPr>
            <w:tcW w:w="0" w:type="auto"/>
            <w:vAlign w:val="center"/>
          </w:tcPr>
          <w:p w14:paraId="022508C0" w14:textId="0CF7934F" w:rsidR="00F07B5C" w:rsidRDefault="00973E90" w:rsidP="00F07B5C">
            <w:pPr>
              <w:jc w:val="center"/>
            </w:pPr>
            <w:r>
              <w:t>39 (20, 58)</w:t>
            </w:r>
          </w:p>
        </w:tc>
        <w:tc>
          <w:tcPr>
            <w:tcW w:w="0" w:type="auto"/>
            <w:vAlign w:val="center"/>
          </w:tcPr>
          <w:p w14:paraId="6981E86A" w14:textId="4F5D695F" w:rsidR="00F07B5C" w:rsidRDefault="00F07B5C" w:rsidP="00F07B5C">
            <w:pPr>
              <w:jc w:val="center"/>
            </w:pPr>
            <w:r>
              <w:t>56 (38, 72)</w:t>
            </w:r>
          </w:p>
        </w:tc>
        <w:tc>
          <w:tcPr>
            <w:tcW w:w="0" w:type="auto"/>
            <w:vAlign w:val="center"/>
          </w:tcPr>
          <w:p w14:paraId="1802CF33" w14:textId="61E5CAB6" w:rsidR="00F07B5C" w:rsidRDefault="00F07B5C" w:rsidP="00F07B5C">
            <w:pPr>
              <w:jc w:val="center"/>
            </w:pPr>
            <w:r>
              <w:t>7</w:t>
            </w:r>
            <w:r w:rsidR="00514270">
              <w:t>1</w:t>
            </w:r>
            <w:r>
              <w:t xml:space="preserve"> (44, 92)</w:t>
            </w:r>
          </w:p>
        </w:tc>
        <w:tc>
          <w:tcPr>
            <w:tcW w:w="0" w:type="auto"/>
            <w:vAlign w:val="center"/>
          </w:tcPr>
          <w:p w14:paraId="3ED38B4E" w14:textId="0B65B439" w:rsidR="00F07B5C" w:rsidRDefault="00F07B5C" w:rsidP="00F07B5C">
            <w:pPr>
              <w:jc w:val="center"/>
            </w:pPr>
            <w:r>
              <w:t>53 (3</w:t>
            </w:r>
            <w:r w:rsidR="00641BB6">
              <w:t>0</w:t>
            </w:r>
            <w:r>
              <w:t>, 7</w:t>
            </w:r>
            <w:r w:rsidR="00641BB6">
              <w:t>4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5493F684" w14:textId="48BC935D" w:rsidR="00F07B5C" w:rsidRDefault="00F07B5C" w:rsidP="00F07B5C">
            <w:pPr>
              <w:jc w:val="center"/>
            </w:pPr>
            <w:r>
              <w:t>91 (81, 9</w:t>
            </w:r>
            <w:r w:rsidR="004A345C">
              <w:t>6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B651539" w14:textId="0B83F101" w:rsidR="00F07B5C" w:rsidRDefault="00F07B5C" w:rsidP="00F07B5C">
            <w:pPr>
              <w:jc w:val="center"/>
            </w:pPr>
            <w:r>
              <w:t>9</w:t>
            </w:r>
            <w:r w:rsidR="00501754">
              <w:t>6</w:t>
            </w:r>
            <w:r>
              <w:t xml:space="preserve"> (8</w:t>
            </w:r>
            <w:r w:rsidR="00501754">
              <w:t>7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19E2CC1A" w14:textId="0BC3A4C8" w:rsidR="00F07B5C" w:rsidRDefault="00BB2F99" w:rsidP="00F07B5C">
            <w:pPr>
              <w:jc w:val="center"/>
            </w:pPr>
            <w:r>
              <w:t>80 (5</w:t>
            </w:r>
            <w:r w:rsidR="00417490">
              <w:t>0</w:t>
            </w:r>
            <w:r>
              <w:t>, 96)</w:t>
            </w:r>
          </w:p>
        </w:tc>
        <w:tc>
          <w:tcPr>
            <w:tcW w:w="0" w:type="auto"/>
            <w:vAlign w:val="center"/>
          </w:tcPr>
          <w:p w14:paraId="42608063" w14:textId="03650432" w:rsidR="00F07B5C" w:rsidRDefault="00BB2F99" w:rsidP="00F07B5C">
            <w:pPr>
              <w:jc w:val="center"/>
            </w:pPr>
            <w:r>
              <w:t>80 (</w:t>
            </w:r>
            <w:r w:rsidR="00417490">
              <w:t>58</w:t>
            </w:r>
            <w:r>
              <w:t>, 96)</w:t>
            </w:r>
          </w:p>
        </w:tc>
      </w:tr>
      <w:tr w:rsidR="00891E1C" w14:paraId="1324E82E" w14:textId="033655F6" w:rsidTr="00AB69A6">
        <w:tc>
          <w:tcPr>
            <w:tcW w:w="0" w:type="auto"/>
            <w:vMerge/>
            <w:vAlign w:val="center"/>
          </w:tcPr>
          <w:p w14:paraId="1B198EFE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3E8F6CA2" w14:textId="77777777" w:rsidR="00F07B5C" w:rsidRDefault="00F07B5C" w:rsidP="00F07B5C">
            <w:pPr>
              <w:jc w:val="center"/>
            </w:pPr>
            <w:r>
              <w:t>50</w:t>
            </w:r>
          </w:p>
        </w:tc>
        <w:tc>
          <w:tcPr>
            <w:tcW w:w="0" w:type="auto"/>
            <w:vAlign w:val="center"/>
          </w:tcPr>
          <w:p w14:paraId="4C985504" w14:textId="10F26A80" w:rsidR="00F07B5C" w:rsidRDefault="00973E90" w:rsidP="00F07B5C">
            <w:pPr>
              <w:jc w:val="center"/>
            </w:pPr>
            <w:r>
              <w:t>39 (23, 56)</w:t>
            </w:r>
          </w:p>
        </w:tc>
        <w:tc>
          <w:tcPr>
            <w:tcW w:w="0" w:type="auto"/>
            <w:vAlign w:val="center"/>
          </w:tcPr>
          <w:p w14:paraId="5E16B424" w14:textId="4DA03894" w:rsidR="00F07B5C" w:rsidRDefault="00F07B5C" w:rsidP="00F07B5C">
            <w:pPr>
              <w:jc w:val="center"/>
            </w:pPr>
            <w:r>
              <w:t>56 (43, 70)</w:t>
            </w:r>
          </w:p>
        </w:tc>
        <w:tc>
          <w:tcPr>
            <w:tcW w:w="0" w:type="auto"/>
            <w:vAlign w:val="center"/>
          </w:tcPr>
          <w:p w14:paraId="1F474BD6" w14:textId="4A66A00B" w:rsidR="00F07B5C" w:rsidRDefault="00F07B5C" w:rsidP="00F07B5C">
            <w:pPr>
              <w:jc w:val="center"/>
            </w:pPr>
            <w:r>
              <w:t>72 (52, 88)</w:t>
            </w:r>
          </w:p>
        </w:tc>
        <w:tc>
          <w:tcPr>
            <w:tcW w:w="0" w:type="auto"/>
            <w:vAlign w:val="center"/>
          </w:tcPr>
          <w:p w14:paraId="0D350113" w14:textId="245D1E98" w:rsidR="00F07B5C" w:rsidRDefault="00F07B5C" w:rsidP="00F07B5C">
            <w:pPr>
              <w:jc w:val="center"/>
            </w:pPr>
            <w:r>
              <w:t>5</w:t>
            </w:r>
            <w:r w:rsidR="00641BB6">
              <w:t>2</w:t>
            </w:r>
            <w:r>
              <w:t xml:space="preserve"> (38, 7</w:t>
            </w:r>
            <w:r w:rsidR="00641BB6">
              <w:t>0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576EF73" w14:textId="0C81C85E" w:rsidR="00F07B5C" w:rsidRDefault="00F07B5C" w:rsidP="00F07B5C">
            <w:pPr>
              <w:jc w:val="center"/>
            </w:pPr>
            <w:r>
              <w:t>91 (8</w:t>
            </w:r>
            <w:r w:rsidR="004A345C">
              <w:t>1</w:t>
            </w:r>
            <w:r>
              <w:t>, 9</w:t>
            </w:r>
            <w:r w:rsidR="004A345C">
              <w:t>7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ECCD56E" w14:textId="1B310528" w:rsidR="00F07B5C" w:rsidRDefault="00F07B5C" w:rsidP="00F07B5C">
            <w:pPr>
              <w:jc w:val="center"/>
            </w:pPr>
            <w:r>
              <w:t>9</w:t>
            </w:r>
            <w:r w:rsidR="00501754">
              <w:t>5</w:t>
            </w:r>
            <w:r>
              <w:t xml:space="preserve"> (8</w:t>
            </w:r>
            <w:r w:rsidR="00501754">
              <w:t>7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5786540B" w14:textId="0FCC5A5F" w:rsidR="00F07B5C" w:rsidRDefault="00BB2F99" w:rsidP="00F07B5C">
            <w:pPr>
              <w:jc w:val="center"/>
            </w:pPr>
            <w:r>
              <w:t>80 (56, 94)</w:t>
            </w:r>
          </w:p>
        </w:tc>
        <w:tc>
          <w:tcPr>
            <w:tcW w:w="0" w:type="auto"/>
            <w:vAlign w:val="center"/>
          </w:tcPr>
          <w:p w14:paraId="568C7FA1" w14:textId="1A85167F" w:rsidR="00F07B5C" w:rsidRDefault="00BB2F99" w:rsidP="00F07B5C">
            <w:pPr>
              <w:jc w:val="center"/>
            </w:pPr>
            <w:r>
              <w:t>80 (6</w:t>
            </w:r>
            <w:r w:rsidR="00532326">
              <w:t>4</w:t>
            </w:r>
            <w:r>
              <w:t>, 9</w:t>
            </w:r>
            <w:r w:rsidR="00532326">
              <w:t>3</w:t>
            </w:r>
            <w:r>
              <w:t>)</w:t>
            </w:r>
          </w:p>
        </w:tc>
      </w:tr>
      <w:tr w:rsidR="00891E1C" w14:paraId="2B6013DC" w14:textId="1730526D" w:rsidTr="00AB69A6">
        <w:tc>
          <w:tcPr>
            <w:tcW w:w="0" w:type="auto"/>
            <w:vMerge/>
            <w:vAlign w:val="center"/>
          </w:tcPr>
          <w:p w14:paraId="09EBF312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3BD8C285" w14:textId="77777777" w:rsidR="00F07B5C" w:rsidRDefault="00F07B5C" w:rsidP="00F07B5C">
            <w:pPr>
              <w:jc w:val="center"/>
            </w:pPr>
            <w:r>
              <w:t>75</w:t>
            </w:r>
          </w:p>
        </w:tc>
        <w:tc>
          <w:tcPr>
            <w:tcW w:w="0" w:type="auto"/>
            <w:vAlign w:val="center"/>
          </w:tcPr>
          <w:p w14:paraId="23677D24" w14:textId="12124E74" w:rsidR="00F07B5C" w:rsidRDefault="00973E90" w:rsidP="00F07B5C">
            <w:pPr>
              <w:jc w:val="center"/>
            </w:pPr>
            <w:r>
              <w:t>39 (26, 53)</w:t>
            </w:r>
          </w:p>
        </w:tc>
        <w:tc>
          <w:tcPr>
            <w:tcW w:w="0" w:type="auto"/>
            <w:vAlign w:val="center"/>
          </w:tcPr>
          <w:p w14:paraId="051FE369" w14:textId="16A76228" w:rsidR="00F07B5C" w:rsidRDefault="00F07B5C" w:rsidP="00F07B5C">
            <w:pPr>
              <w:jc w:val="center"/>
            </w:pPr>
            <w:r>
              <w:t>56 (45, 65)</w:t>
            </w:r>
          </w:p>
        </w:tc>
        <w:tc>
          <w:tcPr>
            <w:tcW w:w="0" w:type="auto"/>
            <w:vAlign w:val="center"/>
          </w:tcPr>
          <w:p w14:paraId="05AB3F03" w14:textId="1CA871BB" w:rsidR="00F07B5C" w:rsidRDefault="00F07B5C" w:rsidP="00F07B5C">
            <w:pPr>
              <w:jc w:val="center"/>
            </w:pPr>
            <w:r>
              <w:t>71 (56, 84)</w:t>
            </w:r>
          </w:p>
        </w:tc>
        <w:tc>
          <w:tcPr>
            <w:tcW w:w="0" w:type="auto"/>
            <w:vAlign w:val="center"/>
          </w:tcPr>
          <w:p w14:paraId="159D0FA3" w14:textId="6ED1438F" w:rsidR="00F07B5C" w:rsidRDefault="00F07B5C" w:rsidP="00F07B5C">
            <w:pPr>
              <w:jc w:val="center"/>
            </w:pPr>
            <w:r>
              <w:t>52 (37, 66)</w:t>
            </w:r>
          </w:p>
        </w:tc>
        <w:tc>
          <w:tcPr>
            <w:tcW w:w="0" w:type="auto"/>
            <w:vAlign w:val="center"/>
          </w:tcPr>
          <w:p w14:paraId="456DA6DF" w14:textId="5A0F3700" w:rsidR="00F07B5C" w:rsidRDefault="00F07B5C" w:rsidP="00F07B5C">
            <w:pPr>
              <w:jc w:val="center"/>
            </w:pPr>
            <w:r>
              <w:t>91 (84, 96)</w:t>
            </w:r>
          </w:p>
        </w:tc>
        <w:tc>
          <w:tcPr>
            <w:tcW w:w="0" w:type="auto"/>
            <w:vAlign w:val="center"/>
          </w:tcPr>
          <w:p w14:paraId="1AA79DDE" w14:textId="6521A4DC" w:rsidR="00F07B5C" w:rsidRDefault="00F07B5C" w:rsidP="00F07B5C">
            <w:pPr>
              <w:jc w:val="center"/>
            </w:pPr>
            <w:r>
              <w:t>9</w:t>
            </w:r>
            <w:r w:rsidR="00501754">
              <w:t>4</w:t>
            </w:r>
            <w:r>
              <w:t xml:space="preserve"> (8</w:t>
            </w:r>
            <w:r w:rsidR="00501754">
              <w:t>7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3F22EF6" w14:textId="2D9EBA5E" w:rsidR="00F07B5C" w:rsidRDefault="00BB2F99" w:rsidP="00F07B5C">
            <w:pPr>
              <w:jc w:val="center"/>
            </w:pPr>
            <w:r>
              <w:t>80 (5</w:t>
            </w:r>
            <w:r w:rsidR="00532326">
              <w:t>5</w:t>
            </w:r>
            <w:r>
              <w:t>, 91)</w:t>
            </w:r>
          </w:p>
        </w:tc>
        <w:tc>
          <w:tcPr>
            <w:tcW w:w="0" w:type="auto"/>
            <w:vAlign w:val="center"/>
          </w:tcPr>
          <w:p w14:paraId="33D6F05F" w14:textId="19FB296A" w:rsidR="00F07B5C" w:rsidRDefault="00BB2F99" w:rsidP="00F07B5C">
            <w:pPr>
              <w:jc w:val="center"/>
            </w:pPr>
            <w:r>
              <w:t>80 (6</w:t>
            </w:r>
            <w:r w:rsidR="00532326">
              <w:t>7</w:t>
            </w:r>
            <w:r>
              <w:t>, 91)</w:t>
            </w:r>
          </w:p>
        </w:tc>
      </w:tr>
      <w:tr w:rsidR="00891E1C" w14:paraId="0D10A437" w14:textId="147DB242" w:rsidTr="00AB69A6">
        <w:tc>
          <w:tcPr>
            <w:tcW w:w="0" w:type="auto"/>
            <w:vMerge/>
            <w:vAlign w:val="center"/>
          </w:tcPr>
          <w:p w14:paraId="1FE699F8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6CAD77AA" w14:textId="77777777" w:rsidR="00F07B5C" w:rsidRDefault="00F07B5C" w:rsidP="00F07B5C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14:paraId="28B41BF2" w14:textId="2F19C749" w:rsidR="00F07B5C" w:rsidRDefault="00973E90" w:rsidP="00F07B5C">
            <w:pPr>
              <w:jc w:val="center"/>
            </w:pPr>
            <w:r>
              <w:t>38 (24, 52)</w:t>
            </w:r>
          </w:p>
        </w:tc>
        <w:tc>
          <w:tcPr>
            <w:tcW w:w="0" w:type="auto"/>
            <w:vAlign w:val="center"/>
          </w:tcPr>
          <w:p w14:paraId="76DF1D38" w14:textId="2E6D4A96" w:rsidR="00F07B5C" w:rsidRDefault="00F07B5C" w:rsidP="00F07B5C">
            <w:pPr>
              <w:jc w:val="center"/>
            </w:pPr>
            <w:r>
              <w:t>56 (47, 65)</w:t>
            </w:r>
          </w:p>
        </w:tc>
        <w:tc>
          <w:tcPr>
            <w:tcW w:w="0" w:type="auto"/>
            <w:vAlign w:val="center"/>
          </w:tcPr>
          <w:p w14:paraId="55D493EA" w14:textId="33B6621F" w:rsidR="00F07B5C" w:rsidRDefault="00F07B5C" w:rsidP="00F07B5C">
            <w:pPr>
              <w:jc w:val="center"/>
            </w:pPr>
            <w:r>
              <w:t>71 (53, 84)</w:t>
            </w:r>
          </w:p>
        </w:tc>
        <w:tc>
          <w:tcPr>
            <w:tcW w:w="0" w:type="auto"/>
            <w:vAlign w:val="center"/>
          </w:tcPr>
          <w:p w14:paraId="573B6C38" w14:textId="6E180868" w:rsidR="00F07B5C" w:rsidRDefault="00F07B5C" w:rsidP="00F07B5C">
            <w:pPr>
              <w:jc w:val="center"/>
            </w:pPr>
            <w:r>
              <w:t>5</w:t>
            </w:r>
            <w:r w:rsidR="00641BB6">
              <w:t>1</w:t>
            </w:r>
            <w:r>
              <w:t xml:space="preserve"> (3</w:t>
            </w:r>
            <w:r w:rsidR="00031988">
              <w:t>9</w:t>
            </w:r>
            <w:r>
              <w:t>, 66)</w:t>
            </w:r>
          </w:p>
        </w:tc>
        <w:tc>
          <w:tcPr>
            <w:tcW w:w="0" w:type="auto"/>
            <w:vAlign w:val="center"/>
          </w:tcPr>
          <w:p w14:paraId="1DB395FC" w14:textId="273FC1ED" w:rsidR="00F07B5C" w:rsidRDefault="00F07B5C" w:rsidP="00F07B5C">
            <w:pPr>
              <w:jc w:val="center"/>
            </w:pPr>
            <w:r>
              <w:t>91 (8</w:t>
            </w:r>
            <w:r w:rsidR="00514270">
              <w:t>4</w:t>
            </w:r>
            <w:r>
              <w:t>, 96)</w:t>
            </w:r>
          </w:p>
        </w:tc>
        <w:tc>
          <w:tcPr>
            <w:tcW w:w="0" w:type="auto"/>
            <w:vAlign w:val="center"/>
          </w:tcPr>
          <w:p w14:paraId="0D8D9EC5" w14:textId="1588E8E3" w:rsidR="00F07B5C" w:rsidRDefault="00F07B5C" w:rsidP="00F07B5C">
            <w:pPr>
              <w:jc w:val="center"/>
            </w:pPr>
            <w:r>
              <w:t>9</w:t>
            </w:r>
            <w:r w:rsidR="00501754">
              <w:t>4</w:t>
            </w:r>
            <w:r>
              <w:t xml:space="preserve"> (8</w:t>
            </w:r>
            <w:r w:rsidR="00501754">
              <w:t>5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2871DCB" w14:textId="1BC47E4D" w:rsidR="00F07B5C" w:rsidRDefault="00BB2F99" w:rsidP="00F07B5C">
            <w:pPr>
              <w:jc w:val="center"/>
            </w:pPr>
            <w:r>
              <w:t>78 (57,  91)</w:t>
            </w:r>
          </w:p>
        </w:tc>
        <w:tc>
          <w:tcPr>
            <w:tcW w:w="0" w:type="auto"/>
            <w:vAlign w:val="center"/>
          </w:tcPr>
          <w:p w14:paraId="352C3790" w14:textId="78E5E9D4" w:rsidR="00F07B5C" w:rsidRDefault="00BB2F99" w:rsidP="00F07B5C">
            <w:pPr>
              <w:jc w:val="center"/>
            </w:pPr>
            <w:r>
              <w:t>80 (69, 89)</w:t>
            </w:r>
          </w:p>
        </w:tc>
      </w:tr>
      <w:tr w:rsidR="00891E1C" w14:paraId="14678A35" w14:textId="226FC82D" w:rsidTr="00AB69A6">
        <w:tc>
          <w:tcPr>
            <w:tcW w:w="0" w:type="auto"/>
            <w:vMerge w:val="restart"/>
            <w:vAlign w:val="center"/>
          </w:tcPr>
          <w:p w14:paraId="527891BE" w14:textId="29BAF78B" w:rsidR="00F07B5C" w:rsidRDefault="00F07B5C" w:rsidP="00F07B5C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767C15F7" w14:textId="77777777" w:rsidR="00F07B5C" w:rsidRDefault="00F07B5C" w:rsidP="00F07B5C">
            <w:pPr>
              <w:jc w:val="center"/>
            </w:pPr>
            <w:r>
              <w:t>25</w:t>
            </w:r>
          </w:p>
        </w:tc>
        <w:tc>
          <w:tcPr>
            <w:tcW w:w="0" w:type="auto"/>
            <w:vAlign w:val="center"/>
          </w:tcPr>
          <w:p w14:paraId="05A3159B" w14:textId="5403BC4C" w:rsidR="00F07B5C" w:rsidRDefault="00F07B5C" w:rsidP="00F07B5C">
            <w:pPr>
              <w:jc w:val="center"/>
            </w:pPr>
            <w:r>
              <w:t>41 (14, 57)</w:t>
            </w:r>
          </w:p>
        </w:tc>
        <w:tc>
          <w:tcPr>
            <w:tcW w:w="0" w:type="auto"/>
            <w:vAlign w:val="center"/>
          </w:tcPr>
          <w:p w14:paraId="6AA5F21C" w14:textId="487E7679" w:rsidR="00F07B5C" w:rsidRDefault="00F07B5C" w:rsidP="00F07B5C">
            <w:pPr>
              <w:jc w:val="center"/>
            </w:pPr>
            <w:r>
              <w:t>56 (38, 72)</w:t>
            </w:r>
          </w:p>
        </w:tc>
        <w:tc>
          <w:tcPr>
            <w:tcW w:w="0" w:type="auto"/>
            <w:vAlign w:val="center"/>
          </w:tcPr>
          <w:p w14:paraId="11638CCF" w14:textId="11FB2422" w:rsidR="00F07B5C" w:rsidRDefault="00F07B5C" w:rsidP="00F07B5C">
            <w:pPr>
              <w:jc w:val="center"/>
            </w:pPr>
            <w:r>
              <w:t>69 (50, 87)</w:t>
            </w:r>
          </w:p>
        </w:tc>
        <w:tc>
          <w:tcPr>
            <w:tcW w:w="0" w:type="auto"/>
            <w:vAlign w:val="center"/>
          </w:tcPr>
          <w:p w14:paraId="331DA037" w14:textId="38E30190" w:rsidR="00F07B5C" w:rsidRDefault="00F07B5C" w:rsidP="00F07B5C">
            <w:pPr>
              <w:jc w:val="center"/>
            </w:pPr>
            <w:r>
              <w:t>5</w:t>
            </w:r>
            <w:r w:rsidR="008D77BA">
              <w:t>3</w:t>
            </w:r>
            <w:r>
              <w:t xml:space="preserve"> (3</w:t>
            </w:r>
            <w:r w:rsidR="00641BB6">
              <w:t>7</w:t>
            </w:r>
            <w:r>
              <w:t xml:space="preserve">, </w:t>
            </w:r>
            <w:r w:rsidR="00031988">
              <w:t>7</w:t>
            </w:r>
            <w:r w:rsidR="00641BB6">
              <w:t>3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12982E9B" w14:textId="51E5CA6A" w:rsidR="00F07B5C" w:rsidRDefault="00F07B5C" w:rsidP="00F07B5C">
            <w:pPr>
              <w:jc w:val="center"/>
            </w:pPr>
            <w:r>
              <w:t>91 (83, 96)</w:t>
            </w:r>
          </w:p>
        </w:tc>
        <w:tc>
          <w:tcPr>
            <w:tcW w:w="0" w:type="auto"/>
            <w:vAlign w:val="center"/>
          </w:tcPr>
          <w:p w14:paraId="7340B4DD" w14:textId="587450F3" w:rsidR="00F07B5C" w:rsidRDefault="00F07B5C" w:rsidP="00F07B5C">
            <w:pPr>
              <w:jc w:val="center"/>
            </w:pPr>
            <w:r>
              <w:t>9</w:t>
            </w:r>
            <w:r w:rsidR="00501754">
              <w:t>6</w:t>
            </w:r>
            <w:r>
              <w:t xml:space="preserve"> (8</w:t>
            </w:r>
            <w:r w:rsidR="00501754">
              <w:t>8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970CE02" w14:textId="44F2F4B2" w:rsidR="00F07B5C" w:rsidRDefault="00F07B5C" w:rsidP="00F07B5C">
            <w:pPr>
              <w:jc w:val="center"/>
            </w:pPr>
            <w:r>
              <w:t>80 (36, 96)</w:t>
            </w:r>
          </w:p>
        </w:tc>
        <w:tc>
          <w:tcPr>
            <w:tcW w:w="0" w:type="auto"/>
            <w:vAlign w:val="center"/>
          </w:tcPr>
          <w:p w14:paraId="355F3DA4" w14:textId="7233EB84" w:rsidR="00F07B5C" w:rsidRDefault="00F07B5C" w:rsidP="00F07B5C">
            <w:pPr>
              <w:jc w:val="center"/>
            </w:pPr>
            <w:r>
              <w:t>80 (5</w:t>
            </w:r>
            <w:r w:rsidR="0021312E">
              <w:t>4</w:t>
            </w:r>
            <w:r>
              <w:t>, 96)</w:t>
            </w:r>
          </w:p>
        </w:tc>
      </w:tr>
      <w:tr w:rsidR="00891E1C" w14:paraId="67F6D840" w14:textId="029C55A6" w:rsidTr="00AB69A6">
        <w:tc>
          <w:tcPr>
            <w:tcW w:w="0" w:type="auto"/>
            <w:vMerge/>
            <w:vAlign w:val="center"/>
          </w:tcPr>
          <w:p w14:paraId="632DD9E9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710DA47F" w14:textId="77777777" w:rsidR="00F07B5C" w:rsidRDefault="00F07B5C" w:rsidP="00F07B5C">
            <w:pPr>
              <w:jc w:val="center"/>
            </w:pPr>
            <w:r>
              <w:t>50</w:t>
            </w:r>
          </w:p>
        </w:tc>
        <w:tc>
          <w:tcPr>
            <w:tcW w:w="0" w:type="auto"/>
            <w:vAlign w:val="center"/>
          </w:tcPr>
          <w:p w14:paraId="335F9665" w14:textId="42933587" w:rsidR="00F07B5C" w:rsidRDefault="00F07B5C" w:rsidP="00F07B5C">
            <w:pPr>
              <w:jc w:val="center"/>
            </w:pPr>
            <w:r>
              <w:t>38 (25, 52)</w:t>
            </w:r>
          </w:p>
        </w:tc>
        <w:tc>
          <w:tcPr>
            <w:tcW w:w="0" w:type="auto"/>
            <w:vAlign w:val="center"/>
          </w:tcPr>
          <w:p w14:paraId="049E7CAF" w14:textId="3693DE5E" w:rsidR="00F07B5C" w:rsidRDefault="00F07B5C" w:rsidP="00F07B5C">
            <w:pPr>
              <w:jc w:val="center"/>
            </w:pPr>
            <w:r>
              <w:t>56 (43, 70)</w:t>
            </w:r>
          </w:p>
        </w:tc>
        <w:tc>
          <w:tcPr>
            <w:tcW w:w="0" w:type="auto"/>
            <w:vAlign w:val="center"/>
          </w:tcPr>
          <w:p w14:paraId="336C88B5" w14:textId="65470550" w:rsidR="00F07B5C" w:rsidRDefault="00F07B5C" w:rsidP="00F07B5C">
            <w:pPr>
              <w:jc w:val="center"/>
            </w:pPr>
            <w:r>
              <w:t>69 (56, 79)</w:t>
            </w:r>
          </w:p>
        </w:tc>
        <w:tc>
          <w:tcPr>
            <w:tcW w:w="0" w:type="auto"/>
            <w:vAlign w:val="center"/>
          </w:tcPr>
          <w:p w14:paraId="65C5693C" w14:textId="0D6C7DD5" w:rsidR="00F07B5C" w:rsidRDefault="00F07B5C" w:rsidP="00F07B5C">
            <w:pPr>
              <w:jc w:val="center"/>
            </w:pPr>
            <w:r>
              <w:t>5</w:t>
            </w:r>
            <w:r w:rsidR="008D77BA">
              <w:t>2</w:t>
            </w:r>
            <w:r>
              <w:t xml:space="preserve"> (4</w:t>
            </w:r>
            <w:r w:rsidR="00031988">
              <w:t>1</w:t>
            </w:r>
            <w:r>
              <w:t>, 6</w:t>
            </w:r>
            <w:r w:rsidR="00031988">
              <w:t>5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16308B3" w14:textId="21123C03" w:rsidR="00F07B5C" w:rsidRDefault="00F07B5C" w:rsidP="00F07B5C">
            <w:pPr>
              <w:jc w:val="center"/>
            </w:pPr>
            <w:r>
              <w:t>91 (85, 95)</w:t>
            </w:r>
          </w:p>
        </w:tc>
        <w:tc>
          <w:tcPr>
            <w:tcW w:w="0" w:type="auto"/>
            <w:vAlign w:val="center"/>
          </w:tcPr>
          <w:p w14:paraId="2F519611" w14:textId="5D871DE6" w:rsidR="00F07B5C" w:rsidRDefault="00F07B5C" w:rsidP="00F07B5C">
            <w:pPr>
              <w:jc w:val="center"/>
            </w:pPr>
            <w:r>
              <w:t>9</w:t>
            </w:r>
            <w:r w:rsidR="00501754">
              <w:t>5</w:t>
            </w:r>
            <w:r>
              <w:t xml:space="preserve"> (</w:t>
            </w:r>
            <w:r w:rsidR="0059305D">
              <w:t>8</w:t>
            </w:r>
            <w:r w:rsidR="00501754">
              <w:t>7</w:t>
            </w:r>
            <w:r>
              <w:t>, 9</w:t>
            </w:r>
            <w:r w:rsidR="00501754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321E30CB" w14:textId="19C0B990" w:rsidR="00F07B5C" w:rsidRDefault="00F07B5C" w:rsidP="00F07B5C">
            <w:pPr>
              <w:jc w:val="center"/>
            </w:pPr>
            <w:r>
              <w:t>80 (64, 90)</w:t>
            </w:r>
          </w:p>
        </w:tc>
        <w:tc>
          <w:tcPr>
            <w:tcW w:w="0" w:type="auto"/>
            <w:vAlign w:val="center"/>
          </w:tcPr>
          <w:p w14:paraId="428E6B57" w14:textId="2807DA0A" w:rsidR="00F07B5C" w:rsidRDefault="00F07B5C" w:rsidP="00F07B5C">
            <w:pPr>
              <w:jc w:val="center"/>
            </w:pPr>
            <w:r>
              <w:t>80 (6</w:t>
            </w:r>
            <w:r w:rsidR="0021312E">
              <w:t>7</w:t>
            </w:r>
            <w:r>
              <w:t>, 92)</w:t>
            </w:r>
          </w:p>
        </w:tc>
      </w:tr>
      <w:tr w:rsidR="00891E1C" w14:paraId="2EF110CF" w14:textId="72ECC267" w:rsidTr="00AB69A6">
        <w:tc>
          <w:tcPr>
            <w:tcW w:w="0" w:type="auto"/>
            <w:vMerge/>
            <w:vAlign w:val="center"/>
          </w:tcPr>
          <w:p w14:paraId="03D2F36F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4ED1972E" w14:textId="77777777" w:rsidR="00F07B5C" w:rsidRDefault="00F07B5C" w:rsidP="00F07B5C">
            <w:pPr>
              <w:jc w:val="center"/>
            </w:pPr>
            <w:r>
              <w:t>75</w:t>
            </w:r>
          </w:p>
        </w:tc>
        <w:tc>
          <w:tcPr>
            <w:tcW w:w="0" w:type="auto"/>
            <w:vAlign w:val="center"/>
          </w:tcPr>
          <w:p w14:paraId="1B3D6C9C" w14:textId="55052FAC" w:rsidR="00F07B5C" w:rsidRDefault="00F07B5C" w:rsidP="00F07B5C">
            <w:pPr>
              <w:jc w:val="center"/>
            </w:pPr>
            <w:r>
              <w:t>39 (28, 50)</w:t>
            </w:r>
          </w:p>
        </w:tc>
        <w:tc>
          <w:tcPr>
            <w:tcW w:w="0" w:type="auto"/>
            <w:vAlign w:val="center"/>
          </w:tcPr>
          <w:p w14:paraId="72DCB254" w14:textId="61C690E4" w:rsidR="00F07B5C" w:rsidRDefault="00F07B5C" w:rsidP="00F07B5C">
            <w:pPr>
              <w:jc w:val="center"/>
            </w:pPr>
            <w:r>
              <w:t>56 (45, 65)</w:t>
            </w:r>
          </w:p>
        </w:tc>
        <w:tc>
          <w:tcPr>
            <w:tcW w:w="0" w:type="auto"/>
            <w:vAlign w:val="center"/>
          </w:tcPr>
          <w:p w14:paraId="59A19FD8" w14:textId="525BAFDB" w:rsidR="00F07B5C" w:rsidRDefault="00F07B5C" w:rsidP="00F07B5C">
            <w:pPr>
              <w:jc w:val="center"/>
            </w:pPr>
            <w:r>
              <w:t>67 (58, 77)</w:t>
            </w:r>
          </w:p>
        </w:tc>
        <w:tc>
          <w:tcPr>
            <w:tcW w:w="0" w:type="auto"/>
            <w:vAlign w:val="center"/>
          </w:tcPr>
          <w:p w14:paraId="287DFD08" w14:textId="6950AE03" w:rsidR="00F07B5C" w:rsidRDefault="00F07B5C" w:rsidP="00F07B5C">
            <w:pPr>
              <w:jc w:val="center"/>
            </w:pPr>
            <w:r>
              <w:t>5</w:t>
            </w:r>
            <w:r w:rsidR="008D77BA">
              <w:t>1</w:t>
            </w:r>
            <w:r>
              <w:t xml:space="preserve"> (4</w:t>
            </w:r>
            <w:r w:rsidR="00641BB6">
              <w:t>2</w:t>
            </w:r>
            <w:r>
              <w:t xml:space="preserve">, </w:t>
            </w:r>
            <w:r w:rsidR="00031988">
              <w:t>6</w:t>
            </w:r>
            <w:r w:rsidR="00641BB6">
              <w:t>2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0460F467" w14:textId="2D1C9C27" w:rsidR="00F07B5C" w:rsidRDefault="00F07B5C" w:rsidP="00F07B5C">
            <w:pPr>
              <w:jc w:val="center"/>
            </w:pPr>
            <w:r>
              <w:t>91 (84, 95)</w:t>
            </w:r>
          </w:p>
        </w:tc>
        <w:tc>
          <w:tcPr>
            <w:tcW w:w="0" w:type="auto"/>
            <w:vAlign w:val="center"/>
          </w:tcPr>
          <w:p w14:paraId="168CB464" w14:textId="4917D83D" w:rsidR="00F07B5C" w:rsidRDefault="00F07B5C" w:rsidP="00F07B5C">
            <w:pPr>
              <w:jc w:val="center"/>
            </w:pPr>
            <w:r>
              <w:t>9</w:t>
            </w:r>
            <w:r w:rsidR="00501754">
              <w:t>5</w:t>
            </w:r>
            <w:r>
              <w:t xml:space="preserve"> (</w:t>
            </w:r>
            <w:r w:rsidR="0059305D">
              <w:t>8</w:t>
            </w:r>
            <w:r w:rsidR="00501754">
              <w:t>9</w:t>
            </w:r>
            <w:r>
              <w:t>, 9</w:t>
            </w:r>
            <w:r w:rsidR="00501754">
              <w:t>8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1BD8DFFE" w14:textId="397CEF32" w:rsidR="00F07B5C" w:rsidRDefault="00F07B5C" w:rsidP="00F07B5C">
            <w:pPr>
              <w:jc w:val="center"/>
            </w:pPr>
            <w:r>
              <w:t>80 (6</w:t>
            </w:r>
            <w:r w:rsidR="0021312E">
              <w:t>7</w:t>
            </w:r>
            <w:r>
              <w:t>, 8</w:t>
            </w:r>
            <w:r w:rsidR="0021312E">
              <w:t>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FEAD9A8" w14:textId="24E0CFFF" w:rsidR="00F07B5C" w:rsidRDefault="00F07B5C" w:rsidP="00F07B5C">
            <w:pPr>
              <w:jc w:val="center"/>
            </w:pPr>
            <w:r>
              <w:t>81 (73, 8</w:t>
            </w:r>
            <w:r w:rsidR="0021312E">
              <w:t>9</w:t>
            </w:r>
            <w:r>
              <w:t>)</w:t>
            </w:r>
          </w:p>
        </w:tc>
      </w:tr>
      <w:tr w:rsidR="00891E1C" w14:paraId="4A0131C0" w14:textId="7C65FC3D" w:rsidTr="00AB69A6">
        <w:tc>
          <w:tcPr>
            <w:tcW w:w="0" w:type="auto"/>
            <w:vMerge/>
            <w:vAlign w:val="center"/>
          </w:tcPr>
          <w:p w14:paraId="711E9CAE" w14:textId="77777777" w:rsidR="00F07B5C" w:rsidRDefault="00F07B5C" w:rsidP="00F07B5C">
            <w:pPr>
              <w:jc w:val="center"/>
            </w:pPr>
          </w:p>
        </w:tc>
        <w:tc>
          <w:tcPr>
            <w:tcW w:w="0" w:type="auto"/>
            <w:vAlign w:val="center"/>
          </w:tcPr>
          <w:p w14:paraId="3E6DA3FD" w14:textId="77777777" w:rsidR="00F07B5C" w:rsidRDefault="00F07B5C" w:rsidP="00F07B5C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14:paraId="02D98614" w14:textId="4ACEE494" w:rsidR="00F07B5C" w:rsidRDefault="00F07B5C" w:rsidP="00F07B5C">
            <w:pPr>
              <w:jc w:val="center"/>
            </w:pPr>
            <w:r>
              <w:t>38 (23, 50)</w:t>
            </w:r>
          </w:p>
        </w:tc>
        <w:tc>
          <w:tcPr>
            <w:tcW w:w="0" w:type="auto"/>
            <w:vAlign w:val="center"/>
          </w:tcPr>
          <w:p w14:paraId="684BD999" w14:textId="19B16561" w:rsidR="00F07B5C" w:rsidRDefault="00F07B5C" w:rsidP="00F07B5C">
            <w:pPr>
              <w:jc w:val="center"/>
            </w:pPr>
            <w:r>
              <w:t>56 (47, 65)</w:t>
            </w:r>
          </w:p>
        </w:tc>
        <w:tc>
          <w:tcPr>
            <w:tcW w:w="0" w:type="auto"/>
            <w:vAlign w:val="center"/>
          </w:tcPr>
          <w:p w14:paraId="0F390697" w14:textId="29288FE1" w:rsidR="00F07B5C" w:rsidRDefault="00F07B5C" w:rsidP="00F07B5C">
            <w:pPr>
              <w:jc w:val="center"/>
            </w:pPr>
            <w:r>
              <w:t>69 (56, 79)</w:t>
            </w:r>
          </w:p>
        </w:tc>
        <w:tc>
          <w:tcPr>
            <w:tcW w:w="0" w:type="auto"/>
            <w:vAlign w:val="center"/>
          </w:tcPr>
          <w:p w14:paraId="19BE94FE" w14:textId="737E3D40" w:rsidR="00F07B5C" w:rsidRDefault="00F07B5C" w:rsidP="00F07B5C">
            <w:pPr>
              <w:jc w:val="center"/>
            </w:pPr>
            <w:r>
              <w:t>50 (42, 61)</w:t>
            </w:r>
          </w:p>
        </w:tc>
        <w:tc>
          <w:tcPr>
            <w:tcW w:w="0" w:type="auto"/>
            <w:vAlign w:val="center"/>
          </w:tcPr>
          <w:p w14:paraId="3F668859" w14:textId="583870DA" w:rsidR="00F07B5C" w:rsidRDefault="00F07B5C" w:rsidP="00F07B5C">
            <w:pPr>
              <w:jc w:val="center"/>
            </w:pPr>
            <w:r>
              <w:t>91 (85, 96)</w:t>
            </w:r>
          </w:p>
        </w:tc>
        <w:tc>
          <w:tcPr>
            <w:tcW w:w="0" w:type="auto"/>
            <w:vAlign w:val="center"/>
          </w:tcPr>
          <w:p w14:paraId="5B89A163" w14:textId="117D35FB" w:rsidR="00F07B5C" w:rsidRDefault="00F07B5C" w:rsidP="00F07B5C">
            <w:pPr>
              <w:jc w:val="center"/>
            </w:pPr>
            <w:r>
              <w:t>9</w:t>
            </w:r>
            <w:r w:rsidR="00501754">
              <w:t>4</w:t>
            </w:r>
            <w:r>
              <w:t xml:space="preserve"> (89, 9</w:t>
            </w:r>
            <w:r w:rsidR="00501754">
              <w:t>8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081A4B5" w14:textId="26CB1024" w:rsidR="00F07B5C" w:rsidRDefault="00F07B5C" w:rsidP="00F07B5C">
            <w:pPr>
              <w:jc w:val="center"/>
            </w:pPr>
            <w:r>
              <w:t>79 (5</w:t>
            </w:r>
            <w:r w:rsidR="0021312E">
              <w:t>4</w:t>
            </w:r>
            <w:r>
              <w:t>, 9</w:t>
            </w:r>
            <w:r w:rsidR="0021312E">
              <w:t>1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F8ABB13" w14:textId="713C58FA" w:rsidR="00F07B5C" w:rsidRDefault="00F07B5C" w:rsidP="00F07B5C">
            <w:pPr>
              <w:jc w:val="center"/>
            </w:pPr>
            <w:r>
              <w:t>81 (7</w:t>
            </w:r>
            <w:r w:rsidR="0021312E">
              <w:t>0</w:t>
            </w:r>
            <w:r>
              <w:t>, 91)</w:t>
            </w:r>
          </w:p>
        </w:tc>
      </w:tr>
      <w:tr w:rsidR="00F07B5C" w14:paraId="0D48B6E9" w14:textId="77777777" w:rsidTr="00371866">
        <w:tc>
          <w:tcPr>
            <w:tcW w:w="0" w:type="auto"/>
            <w:gridSpan w:val="10"/>
            <w:vAlign w:val="center"/>
          </w:tcPr>
          <w:p w14:paraId="01D3E980" w14:textId="370992A8" w:rsidR="00F07B5C" w:rsidRDefault="00F07B5C" w:rsidP="00F07B5C">
            <w:r>
              <w:t xml:space="preserve">Supplementary Table 1. </w:t>
            </w:r>
            <w:r w:rsidR="008029FA">
              <w:t>Colorectal polyp p</w:t>
            </w:r>
            <w:r>
              <w:t>revalence</w:t>
            </w:r>
            <w:r w:rsidR="00891E1C">
              <w:t xml:space="preserve"> and</w:t>
            </w:r>
            <w:r>
              <w:t xml:space="preserve"> </w:t>
            </w:r>
            <w:r w:rsidR="008029FA">
              <w:t>average</w:t>
            </w:r>
            <w:r>
              <w:t xml:space="preserve"> sensitivity</w:t>
            </w:r>
            <w:r w:rsidR="00891E1C">
              <w:t xml:space="preserve"> and specificity of raters</w:t>
            </w:r>
            <w:r w:rsidR="004E0E47">
              <w:t xml:space="preserve"> </w:t>
            </w:r>
            <w:r>
              <w:t xml:space="preserve">estimated by </w:t>
            </w:r>
            <w:r w:rsidR="004E0E47">
              <w:t>the reference standards</w:t>
            </w:r>
            <w:r w:rsidR="007C57AD">
              <w:t xml:space="preserve"> </w:t>
            </w:r>
            <w:r>
              <w:t xml:space="preserve">as well as the positive and negative agreement between the </w:t>
            </w:r>
            <w:r w:rsidR="004E0E47">
              <w:t>reference standards for colorectal polyp detection, stratified by interim analysis scenario</w:t>
            </w:r>
            <w:r w:rsidR="005072D1">
              <w:t>.</w:t>
            </w:r>
          </w:p>
          <w:p w14:paraId="58865CDA" w14:textId="5399EB42" w:rsidR="005072D1" w:rsidRDefault="005072D1" w:rsidP="00F07B5C">
            <w:r>
              <w:t xml:space="preserve">Data are </w:t>
            </w:r>
            <w:r w:rsidR="000F1249">
              <w:t>median (</w:t>
            </w:r>
            <w:r w:rsidR="0077568B">
              <w:t>95% percentile interval</w:t>
            </w:r>
            <w:r w:rsidR="000F1249">
              <w:t>).</w:t>
            </w:r>
          </w:p>
          <w:p w14:paraId="367DA5A7" w14:textId="0F25E1A1" w:rsidR="004E0E47" w:rsidRDefault="004E0E47" w:rsidP="00F07B5C">
            <w:r>
              <w:t>Abbreviations: EPC = expert panel consensus, LCM = latent class modelling,</w:t>
            </w:r>
            <w:r w:rsidR="00F27226">
              <w:t xml:space="preserve"> N = patient</w:t>
            </w:r>
            <w:r w:rsidR="00872E5D">
              <w:t xml:space="preserve"> sample size</w:t>
            </w:r>
            <w:r w:rsidR="00F27226">
              <w:t>, NA = negative agreement,</w:t>
            </w:r>
            <w:r>
              <w:t xml:space="preserve"> </w:t>
            </w:r>
            <w:r w:rsidR="00F27226">
              <w:t>PA = positive agreement, R = rater</w:t>
            </w:r>
            <w:r w:rsidR="00872E5D">
              <w:t xml:space="preserve"> sample size</w:t>
            </w:r>
            <w:r w:rsidR="00F27226">
              <w:t>.</w:t>
            </w:r>
          </w:p>
        </w:tc>
      </w:tr>
    </w:tbl>
    <w:p w14:paraId="00959AF1" w14:textId="77777777" w:rsidR="00AB49FB" w:rsidRPr="00AB49FB" w:rsidRDefault="00AB49FB" w:rsidP="00AB49FB"/>
    <w:p w14:paraId="298FB3AA" w14:textId="01660560" w:rsidR="00B33BCF" w:rsidRPr="00B33BCF" w:rsidRDefault="00B33BCF" w:rsidP="00B33BCF"/>
    <w:p w14:paraId="30CC5375" w14:textId="5FE32423" w:rsidR="000C7923" w:rsidRDefault="000C7923" w:rsidP="00F272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C91D03" w14:paraId="24DCA7C0" w14:textId="77777777" w:rsidTr="00C91D03">
        <w:tc>
          <w:tcPr>
            <w:tcW w:w="13948" w:type="dxa"/>
          </w:tcPr>
          <w:p w14:paraId="1560279E" w14:textId="2FB784E1" w:rsidR="00C91D03" w:rsidRDefault="005A52BC" w:rsidP="000C7923">
            <w:r w:rsidRPr="005A52BC">
              <w:rPr>
                <w:noProof/>
              </w:rPr>
              <w:lastRenderedPageBreak/>
              <w:drawing>
                <wp:inline distT="0" distB="0" distL="0" distR="0" wp14:anchorId="119279AD" wp14:editId="117E2754">
                  <wp:extent cx="5486400" cy="4572000"/>
                  <wp:effectExtent l="0" t="0" r="0" b="0"/>
                  <wp:docPr id="1723628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D03" w14:paraId="14B49F14" w14:textId="77777777" w:rsidTr="00C91D03">
        <w:tc>
          <w:tcPr>
            <w:tcW w:w="13948" w:type="dxa"/>
          </w:tcPr>
          <w:p w14:paraId="08EC67EF" w14:textId="1E1407C0" w:rsidR="00041969" w:rsidRDefault="00041969" w:rsidP="000C7923">
            <w:r>
              <w:t>Supplementary Figure 1. Bias</w:t>
            </w:r>
            <w:r w:rsidR="008A47D5">
              <w:t xml:space="preserve"> of average sensitivity and specificity of raters relative to the “best” estimate across unique patient-rater combinations, stratified by interim analysis scenario</w:t>
            </w:r>
            <w:r w:rsidR="00DA3A18">
              <w:t xml:space="preserve"> and reference standard</w:t>
            </w:r>
            <w:r w:rsidR="008A47D5">
              <w:t>.</w:t>
            </w:r>
            <w:r w:rsidR="004A774B">
              <w:t xml:space="preserve"> Markers represent </w:t>
            </w:r>
            <w:r w:rsidR="003B31B1">
              <w:t xml:space="preserve">the </w:t>
            </w:r>
            <w:r w:rsidR="0037673C">
              <w:t>average sensitivity or specificity</w:t>
            </w:r>
            <w:r w:rsidR="00E304E3">
              <w:t xml:space="preserve"> differen</w:t>
            </w:r>
            <w:r w:rsidR="00AB2463">
              <w:t>ce</w:t>
            </w:r>
            <w:r w:rsidR="00E304E3">
              <w:t xml:space="preserve"> from the “best” estimate</w:t>
            </w:r>
            <w:r w:rsidR="00CD2FCB">
              <w:t xml:space="preserve"> for unique patient-rater combinations and b</w:t>
            </w:r>
            <w:r w:rsidR="00090018">
              <w:t>lack boxes represent median and interquartile range.</w:t>
            </w:r>
          </w:p>
          <w:p w14:paraId="401C31F0" w14:textId="693E9C95" w:rsidR="00C91D03" w:rsidRDefault="00041969" w:rsidP="000C7923">
            <w:r>
              <w:t>Abbreviations: EPC = expert panel consensus, LCM = latent class modelling,</w:t>
            </w:r>
            <w:r w:rsidR="00CD33F0">
              <w:t xml:space="preserve"> N = patient</w:t>
            </w:r>
            <w:r w:rsidR="00872E5D">
              <w:t xml:space="preserve"> sample size</w:t>
            </w:r>
            <w:r w:rsidR="00CD33F0">
              <w:t>,</w:t>
            </w:r>
            <w:r>
              <w:t xml:space="preserve"> R = rater</w:t>
            </w:r>
            <w:r w:rsidR="00872E5D">
              <w:t xml:space="preserve"> sample size</w:t>
            </w:r>
            <w:r>
              <w:t>.</w:t>
            </w:r>
          </w:p>
        </w:tc>
      </w:tr>
      <w:tr w:rsidR="006F769B" w14:paraId="251265F8" w14:textId="77777777" w:rsidTr="00C91D03">
        <w:tc>
          <w:tcPr>
            <w:tcW w:w="13948" w:type="dxa"/>
          </w:tcPr>
          <w:p w14:paraId="5DA52F3F" w14:textId="13F8F28D" w:rsidR="006F769B" w:rsidRDefault="0004774C" w:rsidP="000C7923">
            <w:r w:rsidRPr="0004774C">
              <w:rPr>
                <w:noProof/>
              </w:rPr>
              <w:lastRenderedPageBreak/>
              <w:drawing>
                <wp:inline distT="0" distB="0" distL="0" distR="0" wp14:anchorId="2ADC3354" wp14:editId="4DBE2E09">
                  <wp:extent cx="5486400" cy="4572000"/>
                  <wp:effectExtent l="0" t="0" r="0" b="0"/>
                  <wp:docPr id="7458151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69B" w14:paraId="049C34D6" w14:textId="77777777" w:rsidTr="00C91D03">
        <w:tc>
          <w:tcPr>
            <w:tcW w:w="13948" w:type="dxa"/>
          </w:tcPr>
          <w:p w14:paraId="02C7F748" w14:textId="6F0C2A40" w:rsidR="00A140DA" w:rsidRDefault="006A758E" w:rsidP="000C7923">
            <w:r>
              <w:t xml:space="preserve">Supplementary Figure </w:t>
            </w:r>
            <w:r w:rsidR="00133C6C">
              <w:t>2</w:t>
            </w:r>
            <w:r>
              <w:t xml:space="preserve">. </w:t>
            </w:r>
            <w:r w:rsidR="009205ED">
              <w:t>Precision</w:t>
            </w:r>
            <w:r>
              <w:t xml:space="preserve"> of average sensitivity and specificity of raters, stratified by interim analysis scenario and reference standard.</w:t>
            </w:r>
            <w:r w:rsidR="00A140DA">
              <w:t xml:space="preserve"> Lines represent interval width.</w:t>
            </w:r>
          </w:p>
          <w:p w14:paraId="13C195CA" w14:textId="22B8FB90" w:rsidR="006F769B" w:rsidRDefault="009C03CD" w:rsidP="000C7923">
            <w:r>
              <w:t xml:space="preserve">Abbreviations: EPC = expert panel consensus, LCM = latent class modelling, </w:t>
            </w:r>
            <w:r w:rsidR="006A758E">
              <w:t>N = patient</w:t>
            </w:r>
            <w:r w:rsidR="00872E5D">
              <w:t xml:space="preserve"> sample size</w:t>
            </w:r>
            <w:r w:rsidR="006A758E">
              <w:t xml:space="preserve">, </w:t>
            </w:r>
            <w:r>
              <w:t>R = rater</w:t>
            </w:r>
            <w:r w:rsidR="00872E5D">
              <w:t xml:space="preserve"> sample size</w:t>
            </w:r>
            <w:r>
              <w:t>.</w:t>
            </w:r>
          </w:p>
        </w:tc>
      </w:tr>
    </w:tbl>
    <w:p w14:paraId="2C8A3C93" w14:textId="4F1EFA69" w:rsidR="00514378" w:rsidRDefault="00514378" w:rsidP="003F3263"/>
    <w:p w14:paraId="2E348305" w14:textId="02969465" w:rsidR="00514378" w:rsidRDefault="00514378" w:rsidP="003F3263"/>
    <w:p w14:paraId="34512B3D" w14:textId="40964355" w:rsidR="00074F74" w:rsidRPr="00EC4183" w:rsidRDefault="00074F74" w:rsidP="00074F74">
      <w:pPr>
        <w:spacing w:after="80"/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6"/>
      </w:tblGrid>
      <w:tr w:rsidR="00074F74" w14:paraId="488E9952" w14:textId="77777777" w:rsidTr="008E17A4">
        <w:tc>
          <w:tcPr>
            <w:tcW w:w="9016" w:type="dxa"/>
          </w:tcPr>
          <w:p w14:paraId="28F48B3E" w14:textId="77777777" w:rsidR="00074F74" w:rsidRPr="00581405" w:rsidRDefault="00074F74" w:rsidP="008E17A4">
            <w:pPr>
              <w:rPr>
                <w:b/>
                <w:bCs/>
              </w:rPr>
            </w:pPr>
            <w:r w:rsidRPr="0066147A">
              <w:rPr>
                <w:b/>
                <w:bCs/>
                <w:noProof/>
              </w:rPr>
              <w:drawing>
                <wp:inline distT="0" distB="0" distL="0" distR="0" wp14:anchorId="1A715D2E" wp14:editId="0A1078B8">
                  <wp:extent cx="5615940" cy="1719356"/>
                  <wp:effectExtent l="0" t="0" r="3810" b="0"/>
                  <wp:docPr id="1428346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626" cy="172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F74" w14:paraId="784C193E" w14:textId="77777777" w:rsidTr="008E17A4">
        <w:tc>
          <w:tcPr>
            <w:tcW w:w="9016" w:type="dxa"/>
          </w:tcPr>
          <w:p w14:paraId="219CC9CA" w14:textId="46642FA4" w:rsidR="00074F74" w:rsidRDefault="008F7C3F" w:rsidP="008E17A4">
            <w:pPr>
              <w:rPr>
                <w:szCs w:val="28"/>
              </w:rPr>
            </w:pPr>
            <w:r>
              <w:t>Supplementary Figure 3</w:t>
            </w:r>
            <w:r w:rsidR="00074F74">
              <w:t xml:space="preserve">. Percentage of unique patient-rater combinations that met </w:t>
            </w:r>
            <w:r w:rsidR="00CF34F5">
              <w:t xml:space="preserve">a </w:t>
            </w:r>
            <w:r w:rsidR="00074F74">
              <w:t xml:space="preserve">coverage threshold </w:t>
            </w:r>
            <w:r w:rsidR="00074F74">
              <w:rPr>
                <w:szCs w:val="28"/>
              </w:rPr>
              <w:t>for average sensitivity and specificity, stratified by interim analysis scenario and reference standard.</w:t>
            </w:r>
          </w:p>
          <w:p w14:paraId="16F60C8C" w14:textId="3BE45889" w:rsidR="00074F74" w:rsidRDefault="00074F74" w:rsidP="00074F74">
            <w:r>
              <w:t>Abbreviations: EPC = expert panel consensus, LCM = latent class modelling, N = patient</w:t>
            </w:r>
            <w:r w:rsidR="00872E5D">
              <w:t xml:space="preserve"> sample size</w:t>
            </w:r>
            <w:r>
              <w:t>, R = rater</w:t>
            </w:r>
            <w:r w:rsidR="00872E5D">
              <w:t xml:space="preserve"> sample size</w:t>
            </w:r>
            <w:r>
              <w:t>.</w:t>
            </w:r>
          </w:p>
        </w:tc>
      </w:tr>
    </w:tbl>
    <w:p w14:paraId="30547D21" w14:textId="77777777" w:rsidR="00074F74" w:rsidRDefault="00074F74" w:rsidP="003F3263"/>
    <w:p w14:paraId="38CD3DB2" w14:textId="77777777" w:rsidR="00D26BBB" w:rsidRDefault="00D26BBB" w:rsidP="003F32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74453" w14:paraId="2CAB6DF4" w14:textId="77777777" w:rsidTr="00674453">
        <w:tc>
          <w:tcPr>
            <w:tcW w:w="13948" w:type="dxa"/>
          </w:tcPr>
          <w:p w14:paraId="55F17F3F" w14:textId="5604F006" w:rsidR="00674453" w:rsidRDefault="00674453" w:rsidP="003F3263">
            <w:r w:rsidRPr="00634BE4">
              <w:rPr>
                <w:noProof/>
              </w:rPr>
              <w:lastRenderedPageBreak/>
              <w:drawing>
                <wp:inline distT="0" distB="0" distL="0" distR="0" wp14:anchorId="1678E7C8" wp14:editId="37608FB7">
                  <wp:extent cx="6858000" cy="4114800"/>
                  <wp:effectExtent l="0" t="0" r="0" b="0"/>
                  <wp:docPr id="20312037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53" w14:paraId="43094396" w14:textId="77777777" w:rsidTr="00674453">
        <w:tc>
          <w:tcPr>
            <w:tcW w:w="13948" w:type="dxa"/>
          </w:tcPr>
          <w:p w14:paraId="763AC6CE" w14:textId="52BDC3CA" w:rsidR="00674453" w:rsidRDefault="00674453" w:rsidP="003F3263">
            <w:r>
              <w:t xml:space="preserve">Supplementary Figure </w:t>
            </w:r>
            <w:r w:rsidR="00D26BBB">
              <w:t>5</w:t>
            </w:r>
            <w:r>
              <w:t>A.</w:t>
            </w:r>
            <w:r w:rsidR="00414E7C">
              <w:t xml:space="preserve"> </w:t>
            </w:r>
            <w:r w:rsidR="00D40EC6">
              <w:t>Positive and negative agreement between raters for colorectal polyp detection</w:t>
            </w:r>
            <w:r w:rsidR="00BA5E27">
              <w:t xml:space="preserve"> across </w:t>
            </w:r>
            <w:r w:rsidR="004343D1">
              <w:t xml:space="preserve">100 </w:t>
            </w:r>
            <w:r w:rsidR="00BA5E27">
              <w:t xml:space="preserve">samples </w:t>
            </w:r>
            <w:r w:rsidR="004343D1">
              <w:t>of 25 patients</w:t>
            </w:r>
            <w:r w:rsidR="00D40EC6">
              <w:t>.</w:t>
            </w:r>
            <w:r w:rsidR="00FF2743">
              <w:t xml:space="preserve"> Left heat plot is positive agreement and right heat plot is negative agreement.</w:t>
            </w:r>
          </w:p>
          <w:p w14:paraId="73A2B84D" w14:textId="486E18B7" w:rsidR="00DE7300" w:rsidRDefault="00DE7300" w:rsidP="003F3263">
            <w:r>
              <w:t>Data are median.</w:t>
            </w:r>
          </w:p>
          <w:p w14:paraId="47A5E9DB" w14:textId="3C865720" w:rsidR="00DE7300" w:rsidRDefault="00DE7300" w:rsidP="003F3263">
            <w:r>
              <w:t xml:space="preserve">Abbreviations: R = </w:t>
            </w:r>
            <w:r w:rsidR="00994D83">
              <w:t>r</w:t>
            </w:r>
            <w:r>
              <w:t>ate</w:t>
            </w:r>
            <w:r w:rsidR="00CF4D42">
              <w:t>r</w:t>
            </w:r>
            <w:r>
              <w:t>.</w:t>
            </w:r>
          </w:p>
        </w:tc>
      </w:tr>
      <w:tr w:rsidR="00674453" w14:paraId="29913FA8" w14:textId="77777777" w:rsidTr="00674453">
        <w:tc>
          <w:tcPr>
            <w:tcW w:w="13948" w:type="dxa"/>
          </w:tcPr>
          <w:p w14:paraId="5572A0D7" w14:textId="12B11B47" w:rsidR="00674453" w:rsidRDefault="00674453" w:rsidP="003F3263">
            <w:r w:rsidRPr="0079702E">
              <w:rPr>
                <w:noProof/>
              </w:rPr>
              <w:lastRenderedPageBreak/>
              <w:drawing>
                <wp:inline distT="0" distB="0" distL="0" distR="0" wp14:anchorId="2F7031F5" wp14:editId="7E39628F">
                  <wp:extent cx="6858000" cy="4114800"/>
                  <wp:effectExtent l="0" t="0" r="0" b="0"/>
                  <wp:docPr id="73525709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53" w14:paraId="7C981FDF" w14:textId="77777777" w:rsidTr="00674453">
        <w:tc>
          <w:tcPr>
            <w:tcW w:w="13948" w:type="dxa"/>
          </w:tcPr>
          <w:p w14:paraId="2191ADE4" w14:textId="6E76CD0E" w:rsidR="0004198F" w:rsidRDefault="00674453" w:rsidP="0004198F">
            <w:r>
              <w:t xml:space="preserve">Supplementary Figure </w:t>
            </w:r>
            <w:r w:rsidR="00D26BBB">
              <w:t>5</w:t>
            </w:r>
            <w:r>
              <w:t>B.</w:t>
            </w:r>
            <w:r w:rsidR="0047505B">
              <w:t xml:space="preserve"> </w:t>
            </w:r>
            <w:r w:rsidR="0004198F">
              <w:t>Positive and negative agreement between raters for colorectal polyp detection across 100 samples of 50 patients. Left heat plot is positive agreement and right heat plot is negative agreement.</w:t>
            </w:r>
          </w:p>
          <w:p w14:paraId="6CC8BD4C" w14:textId="77777777" w:rsidR="0004198F" w:rsidRDefault="0004198F" w:rsidP="0004198F">
            <w:r>
              <w:t>Data are median.</w:t>
            </w:r>
          </w:p>
          <w:p w14:paraId="4443EAEB" w14:textId="1B668BA8" w:rsidR="00674453" w:rsidRDefault="0004198F" w:rsidP="0004198F">
            <w:r>
              <w:t xml:space="preserve">Abbreviations: R = </w:t>
            </w:r>
            <w:r w:rsidR="00CF4D42">
              <w:t>rater</w:t>
            </w:r>
            <w:r>
              <w:t>.</w:t>
            </w:r>
          </w:p>
        </w:tc>
      </w:tr>
      <w:tr w:rsidR="00674453" w14:paraId="676F6D89" w14:textId="77777777" w:rsidTr="00674453">
        <w:tc>
          <w:tcPr>
            <w:tcW w:w="13948" w:type="dxa"/>
          </w:tcPr>
          <w:p w14:paraId="2AA3C2A8" w14:textId="7B5D262B" w:rsidR="00674453" w:rsidRDefault="00674453" w:rsidP="003F3263">
            <w:r w:rsidRPr="0079702E">
              <w:rPr>
                <w:noProof/>
              </w:rPr>
              <w:lastRenderedPageBreak/>
              <w:drawing>
                <wp:inline distT="0" distB="0" distL="0" distR="0" wp14:anchorId="3F8E4A8A" wp14:editId="50CE60FB">
                  <wp:extent cx="6858000" cy="4114800"/>
                  <wp:effectExtent l="0" t="0" r="0" b="0"/>
                  <wp:docPr id="186605853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53" w14:paraId="25753D22" w14:textId="77777777" w:rsidTr="00674453">
        <w:tc>
          <w:tcPr>
            <w:tcW w:w="13948" w:type="dxa"/>
          </w:tcPr>
          <w:p w14:paraId="7CF2B294" w14:textId="1079D79A" w:rsidR="0004198F" w:rsidRDefault="00674453" w:rsidP="0004198F">
            <w:r>
              <w:t xml:space="preserve">Supplementary Figure </w:t>
            </w:r>
            <w:r w:rsidR="00D26BBB">
              <w:t>5</w:t>
            </w:r>
            <w:r>
              <w:t>C.</w:t>
            </w:r>
            <w:r w:rsidR="0004198F">
              <w:t xml:space="preserve"> Positive and negative agreement between raters for colorectal polyp detection across 100 samples of 75 patients. Left heat plot is positive agreement and right heat plot is negative agreement.</w:t>
            </w:r>
          </w:p>
          <w:p w14:paraId="05B9BFC5" w14:textId="77777777" w:rsidR="0004198F" w:rsidRDefault="0004198F" w:rsidP="0004198F">
            <w:r>
              <w:t>Data are median.</w:t>
            </w:r>
          </w:p>
          <w:p w14:paraId="68E7F37F" w14:textId="5AF353A3" w:rsidR="00674453" w:rsidRPr="0079702E" w:rsidRDefault="00CF4D42" w:rsidP="0004198F">
            <w:pPr>
              <w:rPr>
                <w:noProof/>
              </w:rPr>
            </w:pPr>
            <w:r>
              <w:t>Abbreviations: R = rater.</w:t>
            </w:r>
          </w:p>
        </w:tc>
      </w:tr>
      <w:tr w:rsidR="00674453" w14:paraId="0EB89F08" w14:textId="77777777" w:rsidTr="00674453">
        <w:tc>
          <w:tcPr>
            <w:tcW w:w="13948" w:type="dxa"/>
          </w:tcPr>
          <w:p w14:paraId="12958FC1" w14:textId="3B687690" w:rsidR="00674453" w:rsidRPr="0079702E" w:rsidRDefault="00674453" w:rsidP="003F3263">
            <w:pPr>
              <w:rPr>
                <w:noProof/>
              </w:rPr>
            </w:pPr>
            <w:r w:rsidRPr="0079702E">
              <w:rPr>
                <w:noProof/>
              </w:rPr>
              <w:lastRenderedPageBreak/>
              <w:drawing>
                <wp:inline distT="0" distB="0" distL="0" distR="0" wp14:anchorId="31994E40" wp14:editId="615BC238">
                  <wp:extent cx="6858000" cy="4114800"/>
                  <wp:effectExtent l="0" t="0" r="0" b="0"/>
                  <wp:docPr id="169663706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53" w14:paraId="324D369F" w14:textId="77777777" w:rsidTr="00674453">
        <w:tc>
          <w:tcPr>
            <w:tcW w:w="13948" w:type="dxa"/>
          </w:tcPr>
          <w:p w14:paraId="14F6923E" w14:textId="1410AF24" w:rsidR="0004198F" w:rsidRDefault="00674453" w:rsidP="0004198F">
            <w:r>
              <w:t xml:space="preserve">Supplementary Figure </w:t>
            </w:r>
            <w:r w:rsidR="00D26BBB">
              <w:t>5</w:t>
            </w:r>
            <w:r>
              <w:t>D.</w:t>
            </w:r>
            <w:r w:rsidR="0004198F">
              <w:t xml:space="preserve"> Positive and negative agreement between raters for colorectal polyp detection across 100 samples of 100 patients. Left heat plot is positive agreement and right heat plot is negative agreement.</w:t>
            </w:r>
          </w:p>
          <w:p w14:paraId="52552166" w14:textId="77777777" w:rsidR="0004198F" w:rsidRDefault="0004198F" w:rsidP="0004198F">
            <w:r>
              <w:t>Data are median.</w:t>
            </w:r>
          </w:p>
          <w:p w14:paraId="268E0B1E" w14:textId="7C73A9DD" w:rsidR="00674453" w:rsidRPr="0079702E" w:rsidRDefault="00CF4D42" w:rsidP="0004198F">
            <w:pPr>
              <w:rPr>
                <w:noProof/>
              </w:rPr>
            </w:pPr>
            <w:r>
              <w:t>Abbreviations: R = rater.</w:t>
            </w:r>
          </w:p>
        </w:tc>
      </w:tr>
    </w:tbl>
    <w:p w14:paraId="32A56497" w14:textId="77777777" w:rsidR="00674453" w:rsidRDefault="00674453" w:rsidP="003F3263"/>
    <w:p w14:paraId="68E75A5A" w14:textId="75D9B101" w:rsidR="0079702E" w:rsidRDefault="0079702E" w:rsidP="003F32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47480" w14:paraId="1A74D8E2" w14:textId="77777777" w:rsidTr="00F47480">
        <w:tc>
          <w:tcPr>
            <w:tcW w:w="13948" w:type="dxa"/>
          </w:tcPr>
          <w:p w14:paraId="5BEFD2BF" w14:textId="5A639168" w:rsidR="00F47480" w:rsidRDefault="009713FC" w:rsidP="003F3263">
            <w:r w:rsidRPr="009713FC">
              <w:rPr>
                <w:noProof/>
              </w:rPr>
              <w:lastRenderedPageBreak/>
              <w:drawing>
                <wp:inline distT="0" distB="0" distL="0" distR="0" wp14:anchorId="6C521382" wp14:editId="6B7DF66D">
                  <wp:extent cx="5486400" cy="4572000"/>
                  <wp:effectExtent l="0" t="0" r="0" b="0"/>
                  <wp:docPr id="16043781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53" w14:paraId="08C20C85" w14:textId="77777777" w:rsidTr="00F47480">
        <w:tc>
          <w:tcPr>
            <w:tcW w:w="13948" w:type="dxa"/>
          </w:tcPr>
          <w:p w14:paraId="7D188962" w14:textId="6E4278EA" w:rsidR="00557CD4" w:rsidRDefault="00674453" w:rsidP="00557CD4">
            <w:pPr>
              <w:rPr>
                <w:szCs w:val="28"/>
              </w:rPr>
            </w:pPr>
            <w:r>
              <w:rPr>
                <w:noProof/>
              </w:rPr>
              <w:t xml:space="preserve">Supplementary Figure </w:t>
            </w:r>
            <w:r w:rsidR="00D26BBB">
              <w:rPr>
                <w:noProof/>
              </w:rPr>
              <w:t>6</w:t>
            </w:r>
            <w:r>
              <w:rPr>
                <w:noProof/>
              </w:rPr>
              <w:t>A.</w:t>
            </w:r>
            <w:r w:rsidR="00313B33">
              <w:rPr>
                <w:noProof/>
              </w:rPr>
              <w:t xml:space="preserve"> </w:t>
            </w:r>
            <w:r w:rsidR="00557CD4">
              <w:t>P</w:t>
            </w:r>
            <w:r w:rsidR="00557CD4" w:rsidRPr="00C406A5">
              <w:rPr>
                <w:szCs w:val="28"/>
              </w:rPr>
              <w:t>ercentage of</w:t>
            </w:r>
            <w:r w:rsidR="00557CD4">
              <w:rPr>
                <w:szCs w:val="28"/>
              </w:rPr>
              <w:t xml:space="preserve"> unique patient-rater combinations </w:t>
            </w:r>
            <w:r w:rsidR="00557CD4" w:rsidRPr="00C406A5">
              <w:rPr>
                <w:szCs w:val="28"/>
              </w:rPr>
              <w:t>that met</w:t>
            </w:r>
            <w:r w:rsidR="00557CD4">
              <w:rPr>
                <w:szCs w:val="28"/>
              </w:rPr>
              <w:t xml:space="preserve"> </w:t>
            </w:r>
            <w:r w:rsidR="00557CD4" w:rsidRPr="00C406A5">
              <w:rPr>
                <w:szCs w:val="28"/>
              </w:rPr>
              <w:t>bias thresholds</w:t>
            </w:r>
            <w:r w:rsidR="00557CD4">
              <w:rPr>
                <w:szCs w:val="28"/>
              </w:rPr>
              <w:t xml:space="preserve"> </w:t>
            </w:r>
            <w:r w:rsidR="00557CD4" w:rsidRPr="000C7A7E">
              <w:rPr>
                <w:szCs w:val="28"/>
              </w:rPr>
              <w:t>(±10%, ±5%, and ±2.5%)</w:t>
            </w:r>
            <w:r w:rsidR="00557CD4">
              <w:rPr>
                <w:szCs w:val="28"/>
              </w:rPr>
              <w:t xml:space="preserve"> for the average sensitivity and specificity of raters, stratified by interim analysis scenario and reference standard. EPC used bivariate random</w:t>
            </w:r>
            <w:r w:rsidR="006342A2">
              <w:rPr>
                <w:szCs w:val="28"/>
              </w:rPr>
              <w:t>-</w:t>
            </w:r>
            <w:r w:rsidR="00557CD4">
              <w:rPr>
                <w:szCs w:val="28"/>
              </w:rPr>
              <w:t>effects model</w:t>
            </w:r>
            <w:r w:rsidR="006342A2">
              <w:rPr>
                <w:szCs w:val="28"/>
              </w:rPr>
              <w:t>.</w:t>
            </w:r>
          </w:p>
          <w:p w14:paraId="1D34AC48" w14:textId="315B7D92" w:rsidR="00674453" w:rsidRPr="009713FC" w:rsidRDefault="00557CD4" w:rsidP="00557CD4">
            <w:pPr>
              <w:tabs>
                <w:tab w:val="left" w:pos="5653"/>
              </w:tabs>
              <w:rPr>
                <w:noProof/>
              </w:rPr>
            </w:pPr>
            <w:r>
              <w:t>Abbreviations: EPC = expert panel consensus, LCM = latent class modelling, N = patient sample size, R = rater sample size.</w:t>
            </w:r>
          </w:p>
        </w:tc>
      </w:tr>
      <w:tr w:rsidR="002176D1" w14:paraId="0878C4B6" w14:textId="77777777" w:rsidTr="00F47480">
        <w:tc>
          <w:tcPr>
            <w:tcW w:w="13948" w:type="dxa"/>
          </w:tcPr>
          <w:p w14:paraId="4642B724" w14:textId="0181D96D" w:rsidR="002176D1" w:rsidRDefault="009741AA" w:rsidP="009741AA">
            <w:pPr>
              <w:tabs>
                <w:tab w:val="left" w:pos="4806"/>
              </w:tabs>
            </w:pPr>
            <w:r w:rsidRPr="009741AA">
              <w:rPr>
                <w:noProof/>
              </w:rPr>
              <w:lastRenderedPageBreak/>
              <w:drawing>
                <wp:inline distT="0" distB="0" distL="0" distR="0" wp14:anchorId="03907950" wp14:editId="582794BC">
                  <wp:extent cx="5486400" cy="4572000"/>
                  <wp:effectExtent l="0" t="0" r="0" b="0"/>
                  <wp:docPr id="3565408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F47480" w14:paraId="176731D1" w14:textId="77777777" w:rsidTr="00F47480">
        <w:tc>
          <w:tcPr>
            <w:tcW w:w="13948" w:type="dxa"/>
          </w:tcPr>
          <w:p w14:paraId="150EC9D0" w14:textId="0ACBD8AE" w:rsidR="00525DE9" w:rsidRDefault="00674453" w:rsidP="00525DE9">
            <w:pPr>
              <w:rPr>
                <w:szCs w:val="28"/>
              </w:rPr>
            </w:pPr>
            <w:r>
              <w:rPr>
                <w:noProof/>
              </w:rPr>
              <w:t xml:space="preserve">Supplementary Figure </w:t>
            </w:r>
            <w:r w:rsidR="00D26BBB">
              <w:rPr>
                <w:noProof/>
              </w:rPr>
              <w:t>6</w:t>
            </w:r>
            <w:r>
              <w:rPr>
                <w:noProof/>
              </w:rPr>
              <w:t xml:space="preserve">B. </w:t>
            </w:r>
            <w:r w:rsidR="00525DE9">
              <w:t>P</w:t>
            </w:r>
            <w:r w:rsidR="00525DE9" w:rsidRPr="00C406A5">
              <w:rPr>
                <w:szCs w:val="28"/>
              </w:rPr>
              <w:t>ercentage of</w:t>
            </w:r>
            <w:r w:rsidR="00525DE9">
              <w:rPr>
                <w:szCs w:val="28"/>
              </w:rPr>
              <w:t xml:space="preserve"> unique patient-rater combinations </w:t>
            </w:r>
            <w:r w:rsidR="00525DE9" w:rsidRPr="00C406A5">
              <w:rPr>
                <w:szCs w:val="28"/>
              </w:rPr>
              <w:t>that met</w:t>
            </w:r>
            <w:r w:rsidR="00525DE9">
              <w:rPr>
                <w:szCs w:val="28"/>
              </w:rPr>
              <w:t xml:space="preserve"> precision</w:t>
            </w:r>
            <w:r w:rsidR="00525DE9" w:rsidRPr="00C406A5">
              <w:rPr>
                <w:szCs w:val="28"/>
              </w:rPr>
              <w:t xml:space="preserve"> thresholds</w:t>
            </w:r>
            <w:r w:rsidR="00525DE9">
              <w:rPr>
                <w:szCs w:val="28"/>
              </w:rPr>
              <w:t xml:space="preserve"> (</w:t>
            </w:r>
            <w:r w:rsidR="00525DE9" w:rsidRPr="00C406A5">
              <w:rPr>
                <w:szCs w:val="28"/>
              </w:rPr>
              <w:t>≤40%, ≤30%, and ≤20%</w:t>
            </w:r>
            <w:r w:rsidR="00525DE9" w:rsidRPr="000C7A7E">
              <w:rPr>
                <w:szCs w:val="28"/>
              </w:rPr>
              <w:t>)</w:t>
            </w:r>
            <w:r w:rsidR="00525DE9">
              <w:rPr>
                <w:szCs w:val="28"/>
              </w:rPr>
              <w:t xml:space="preserve"> for the average sensitivity and specificity of raters, stratified by interim analysis scenario and reference standard. EPC used bivariate random-effects model.</w:t>
            </w:r>
          </w:p>
          <w:p w14:paraId="0FB1145F" w14:textId="7360FAAA" w:rsidR="00F47480" w:rsidRDefault="00525DE9" w:rsidP="00525DE9">
            <w:r>
              <w:t>Abbreviations: EPC = expert panel consensus, LCM = latent class modelling, N = patient sample size, R = rater sample size.</w:t>
            </w:r>
          </w:p>
        </w:tc>
      </w:tr>
    </w:tbl>
    <w:p w14:paraId="05445A4E" w14:textId="77777777" w:rsidR="00F47480" w:rsidRPr="003F3263" w:rsidRDefault="00F47480" w:rsidP="003F3263"/>
    <w:sectPr w:rsidR="00F47480" w:rsidRPr="003F3263" w:rsidSect="005718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32F67"/>
    <w:multiLevelType w:val="hybridMultilevel"/>
    <w:tmpl w:val="F74EF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1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DA"/>
    <w:rsid w:val="00006EFD"/>
    <w:rsid w:val="000229A1"/>
    <w:rsid w:val="00022DF2"/>
    <w:rsid w:val="00031988"/>
    <w:rsid w:val="00033201"/>
    <w:rsid w:val="000363D3"/>
    <w:rsid w:val="0004004D"/>
    <w:rsid w:val="00041969"/>
    <w:rsid w:val="0004198F"/>
    <w:rsid w:val="0004774C"/>
    <w:rsid w:val="000516DA"/>
    <w:rsid w:val="000604B3"/>
    <w:rsid w:val="00064B88"/>
    <w:rsid w:val="00074F74"/>
    <w:rsid w:val="00075568"/>
    <w:rsid w:val="00090018"/>
    <w:rsid w:val="0009316D"/>
    <w:rsid w:val="000A60A7"/>
    <w:rsid w:val="000B174C"/>
    <w:rsid w:val="000B1CD6"/>
    <w:rsid w:val="000C5642"/>
    <w:rsid w:val="000C7923"/>
    <w:rsid w:val="000D1B20"/>
    <w:rsid w:val="000D61F1"/>
    <w:rsid w:val="000E103E"/>
    <w:rsid w:val="000F1249"/>
    <w:rsid w:val="00112D32"/>
    <w:rsid w:val="00116277"/>
    <w:rsid w:val="00120B0F"/>
    <w:rsid w:val="00130677"/>
    <w:rsid w:val="00133C6C"/>
    <w:rsid w:val="00133FC5"/>
    <w:rsid w:val="001351B0"/>
    <w:rsid w:val="00137BFC"/>
    <w:rsid w:val="00142176"/>
    <w:rsid w:val="00145F06"/>
    <w:rsid w:val="001518EC"/>
    <w:rsid w:val="00157B47"/>
    <w:rsid w:val="00164378"/>
    <w:rsid w:val="001926DF"/>
    <w:rsid w:val="0019717B"/>
    <w:rsid w:val="001B0F8C"/>
    <w:rsid w:val="001B5977"/>
    <w:rsid w:val="001C55A0"/>
    <w:rsid w:val="001D00A6"/>
    <w:rsid w:val="001D240F"/>
    <w:rsid w:val="001D2E23"/>
    <w:rsid w:val="001E26DA"/>
    <w:rsid w:val="001E5036"/>
    <w:rsid w:val="001F0BAB"/>
    <w:rsid w:val="001F5ECD"/>
    <w:rsid w:val="001F6FCB"/>
    <w:rsid w:val="0021312E"/>
    <w:rsid w:val="002176D1"/>
    <w:rsid w:val="002328B7"/>
    <w:rsid w:val="002549FC"/>
    <w:rsid w:val="002676D2"/>
    <w:rsid w:val="00276B7F"/>
    <w:rsid w:val="00290B7C"/>
    <w:rsid w:val="002948FF"/>
    <w:rsid w:val="002A24C2"/>
    <w:rsid w:val="002B5D16"/>
    <w:rsid w:val="002C14B5"/>
    <w:rsid w:val="002C1EF4"/>
    <w:rsid w:val="002C27C3"/>
    <w:rsid w:val="002C72D6"/>
    <w:rsid w:val="002D3B3B"/>
    <w:rsid w:val="00307E45"/>
    <w:rsid w:val="00311231"/>
    <w:rsid w:val="00313B33"/>
    <w:rsid w:val="003222B6"/>
    <w:rsid w:val="00326D83"/>
    <w:rsid w:val="0033057C"/>
    <w:rsid w:val="00356F77"/>
    <w:rsid w:val="00375F7B"/>
    <w:rsid w:val="0037673C"/>
    <w:rsid w:val="00384045"/>
    <w:rsid w:val="003856CB"/>
    <w:rsid w:val="003A1697"/>
    <w:rsid w:val="003A4C19"/>
    <w:rsid w:val="003B31B1"/>
    <w:rsid w:val="003B3779"/>
    <w:rsid w:val="003C1313"/>
    <w:rsid w:val="003C29DA"/>
    <w:rsid w:val="003D2DD0"/>
    <w:rsid w:val="003D6466"/>
    <w:rsid w:val="003D7C03"/>
    <w:rsid w:val="003E0C6B"/>
    <w:rsid w:val="003F3263"/>
    <w:rsid w:val="003F66E2"/>
    <w:rsid w:val="00411F8A"/>
    <w:rsid w:val="0041261A"/>
    <w:rsid w:val="00414E7C"/>
    <w:rsid w:val="00417490"/>
    <w:rsid w:val="004243D5"/>
    <w:rsid w:val="004343D1"/>
    <w:rsid w:val="00436F25"/>
    <w:rsid w:val="00450CAF"/>
    <w:rsid w:val="00472A9E"/>
    <w:rsid w:val="0047505B"/>
    <w:rsid w:val="004808B3"/>
    <w:rsid w:val="00486F9A"/>
    <w:rsid w:val="004A345C"/>
    <w:rsid w:val="004A774B"/>
    <w:rsid w:val="004B3B86"/>
    <w:rsid w:val="004B7695"/>
    <w:rsid w:val="004C2F9D"/>
    <w:rsid w:val="004C5ABB"/>
    <w:rsid w:val="004D3C29"/>
    <w:rsid w:val="004D7FC5"/>
    <w:rsid w:val="004E0E47"/>
    <w:rsid w:val="004E7768"/>
    <w:rsid w:val="004F69B0"/>
    <w:rsid w:val="00501754"/>
    <w:rsid w:val="0050526A"/>
    <w:rsid w:val="005072D1"/>
    <w:rsid w:val="0051256E"/>
    <w:rsid w:val="00514270"/>
    <w:rsid w:val="00514378"/>
    <w:rsid w:val="00525DE9"/>
    <w:rsid w:val="00527D95"/>
    <w:rsid w:val="005302F8"/>
    <w:rsid w:val="00532326"/>
    <w:rsid w:val="00541CA2"/>
    <w:rsid w:val="0054420D"/>
    <w:rsid w:val="005546B1"/>
    <w:rsid w:val="00557CD4"/>
    <w:rsid w:val="005718A0"/>
    <w:rsid w:val="00587F22"/>
    <w:rsid w:val="00590F30"/>
    <w:rsid w:val="0059237F"/>
    <w:rsid w:val="0059305D"/>
    <w:rsid w:val="005944C0"/>
    <w:rsid w:val="005A52BC"/>
    <w:rsid w:val="005C5EDE"/>
    <w:rsid w:val="005D4FAC"/>
    <w:rsid w:val="005F3CCF"/>
    <w:rsid w:val="005F43A0"/>
    <w:rsid w:val="00604C0F"/>
    <w:rsid w:val="0061032F"/>
    <w:rsid w:val="006110D3"/>
    <w:rsid w:val="006231CC"/>
    <w:rsid w:val="006342A2"/>
    <w:rsid w:val="00634BE4"/>
    <w:rsid w:val="00641BB6"/>
    <w:rsid w:val="00651CD2"/>
    <w:rsid w:val="006625F8"/>
    <w:rsid w:val="00662F13"/>
    <w:rsid w:val="00666FEE"/>
    <w:rsid w:val="0067193B"/>
    <w:rsid w:val="00674453"/>
    <w:rsid w:val="00674644"/>
    <w:rsid w:val="00683410"/>
    <w:rsid w:val="00684CB9"/>
    <w:rsid w:val="00691FB0"/>
    <w:rsid w:val="00694F1C"/>
    <w:rsid w:val="006A303B"/>
    <w:rsid w:val="006A758E"/>
    <w:rsid w:val="006B5581"/>
    <w:rsid w:val="006D114D"/>
    <w:rsid w:val="006D610C"/>
    <w:rsid w:val="006D6264"/>
    <w:rsid w:val="006E5154"/>
    <w:rsid w:val="006F120F"/>
    <w:rsid w:val="006F769B"/>
    <w:rsid w:val="0070309C"/>
    <w:rsid w:val="00720AE6"/>
    <w:rsid w:val="00722A47"/>
    <w:rsid w:val="007241F9"/>
    <w:rsid w:val="00724FCE"/>
    <w:rsid w:val="0072597B"/>
    <w:rsid w:val="0073149A"/>
    <w:rsid w:val="00750CEC"/>
    <w:rsid w:val="007537C6"/>
    <w:rsid w:val="00755589"/>
    <w:rsid w:val="0076063D"/>
    <w:rsid w:val="0076597D"/>
    <w:rsid w:val="0077568B"/>
    <w:rsid w:val="0079702E"/>
    <w:rsid w:val="007A4385"/>
    <w:rsid w:val="007B499A"/>
    <w:rsid w:val="007C57AD"/>
    <w:rsid w:val="007E2707"/>
    <w:rsid w:val="007F5C26"/>
    <w:rsid w:val="008029FA"/>
    <w:rsid w:val="00807C27"/>
    <w:rsid w:val="008177C6"/>
    <w:rsid w:val="008177D4"/>
    <w:rsid w:val="008429F7"/>
    <w:rsid w:val="00860654"/>
    <w:rsid w:val="00860875"/>
    <w:rsid w:val="00861DDF"/>
    <w:rsid w:val="008646AB"/>
    <w:rsid w:val="0086682E"/>
    <w:rsid w:val="00872E5D"/>
    <w:rsid w:val="00891E1C"/>
    <w:rsid w:val="00892221"/>
    <w:rsid w:val="00895499"/>
    <w:rsid w:val="008959F5"/>
    <w:rsid w:val="00897281"/>
    <w:rsid w:val="008A47D5"/>
    <w:rsid w:val="008C3C97"/>
    <w:rsid w:val="008D77BA"/>
    <w:rsid w:val="008E4DF0"/>
    <w:rsid w:val="008E5C7A"/>
    <w:rsid w:val="008F04D9"/>
    <w:rsid w:val="008F7C3F"/>
    <w:rsid w:val="009041FA"/>
    <w:rsid w:val="009121C1"/>
    <w:rsid w:val="00917B84"/>
    <w:rsid w:val="009205ED"/>
    <w:rsid w:val="009235A8"/>
    <w:rsid w:val="00947383"/>
    <w:rsid w:val="00951F44"/>
    <w:rsid w:val="009576B5"/>
    <w:rsid w:val="009713FC"/>
    <w:rsid w:val="0097351F"/>
    <w:rsid w:val="00973E90"/>
    <w:rsid w:val="009741AA"/>
    <w:rsid w:val="00977DF0"/>
    <w:rsid w:val="009867DE"/>
    <w:rsid w:val="0099050E"/>
    <w:rsid w:val="00990AC9"/>
    <w:rsid w:val="00994D83"/>
    <w:rsid w:val="009C03CD"/>
    <w:rsid w:val="009C274B"/>
    <w:rsid w:val="009D48C5"/>
    <w:rsid w:val="009D688F"/>
    <w:rsid w:val="009D71A0"/>
    <w:rsid w:val="009D77C6"/>
    <w:rsid w:val="009E1751"/>
    <w:rsid w:val="009E2D67"/>
    <w:rsid w:val="00A036C2"/>
    <w:rsid w:val="00A13418"/>
    <w:rsid w:val="00A13C64"/>
    <w:rsid w:val="00A140DA"/>
    <w:rsid w:val="00A268DE"/>
    <w:rsid w:val="00A35F9E"/>
    <w:rsid w:val="00A56548"/>
    <w:rsid w:val="00A61A89"/>
    <w:rsid w:val="00A61F78"/>
    <w:rsid w:val="00A71B07"/>
    <w:rsid w:val="00A84A36"/>
    <w:rsid w:val="00A86204"/>
    <w:rsid w:val="00A91985"/>
    <w:rsid w:val="00A94D33"/>
    <w:rsid w:val="00AB2463"/>
    <w:rsid w:val="00AB49FB"/>
    <w:rsid w:val="00AB69A6"/>
    <w:rsid w:val="00AC2B03"/>
    <w:rsid w:val="00AF0F90"/>
    <w:rsid w:val="00B15381"/>
    <w:rsid w:val="00B2355A"/>
    <w:rsid w:val="00B33BCF"/>
    <w:rsid w:val="00B41036"/>
    <w:rsid w:val="00B42544"/>
    <w:rsid w:val="00B43597"/>
    <w:rsid w:val="00B447DA"/>
    <w:rsid w:val="00B44CFB"/>
    <w:rsid w:val="00B65D2F"/>
    <w:rsid w:val="00B72959"/>
    <w:rsid w:val="00B838AB"/>
    <w:rsid w:val="00B87FDA"/>
    <w:rsid w:val="00B91975"/>
    <w:rsid w:val="00B91A48"/>
    <w:rsid w:val="00BA5E27"/>
    <w:rsid w:val="00BB2F99"/>
    <w:rsid w:val="00BC6643"/>
    <w:rsid w:val="00BD6FD7"/>
    <w:rsid w:val="00BE3101"/>
    <w:rsid w:val="00C034F5"/>
    <w:rsid w:val="00C04920"/>
    <w:rsid w:val="00C33E7D"/>
    <w:rsid w:val="00C476A1"/>
    <w:rsid w:val="00C521ED"/>
    <w:rsid w:val="00C57383"/>
    <w:rsid w:val="00C64DFB"/>
    <w:rsid w:val="00C73F6D"/>
    <w:rsid w:val="00C9047D"/>
    <w:rsid w:val="00C907F5"/>
    <w:rsid w:val="00C91D03"/>
    <w:rsid w:val="00C9508A"/>
    <w:rsid w:val="00CA5941"/>
    <w:rsid w:val="00CB7D91"/>
    <w:rsid w:val="00CD173D"/>
    <w:rsid w:val="00CD2FCB"/>
    <w:rsid w:val="00CD33F0"/>
    <w:rsid w:val="00CD3B9A"/>
    <w:rsid w:val="00CE7714"/>
    <w:rsid w:val="00CF34F5"/>
    <w:rsid w:val="00CF4D42"/>
    <w:rsid w:val="00CF758C"/>
    <w:rsid w:val="00D23111"/>
    <w:rsid w:val="00D26BBB"/>
    <w:rsid w:val="00D40EC6"/>
    <w:rsid w:val="00D426E0"/>
    <w:rsid w:val="00D57030"/>
    <w:rsid w:val="00D77722"/>
    <w:rsid w:val="00D920C2"/>
    <w:rsid w:val="00D92E04"/>
    <w:rsid w:val="00D930F9"/>
    <w:rsid w:val="00D97940"/>
    <w:rsid w:val="00DA2381"/>
    <w:rsid w:val="00DA3A18"/>
    <w:rsid w:val="00DB39A5"/>
    <w:rsid w:val="00DD508E"/>
    <w:rsid w:val="00DD515D"/>
    <w:rsid w:val="00DD784E"/>
    <w:rsid w:val="00DE7300"/>
    <w:rsid w:val="00DF0119"/>
    <w:rsid w:val="00E0174A"/>
    <w:rsid w:val="00E101DF"/>
    <w:rsid w:val="00E153B2"/>
    <w:rsid w:val="00E21400"/>
    <w:rsid w:val="00E304E3"/>
    <w:rsid w:val="00E36852"/>
    <w:rsid w:val="00E50553"/>
    <w:rsid w:val="00E53C97"/>
    <w:rsid w:val="00E66D65"/>
    <w:rsid w:val="00E86178"/>
    <w:rsid w:val="00E916F9"/>
    <w:rsid w:val="00EB6C5F"/>
    <w:rsid w:val="00EC0CD5"/>
    <w:rsid w:val="00EC153F"/>
    <w:rsid w:val="00EC4EEF"/>
    <w:rsid w:val="00ED1AD8"/>
    <w:rsid w:val="00EE44DE"/>
    <w:rsid w:val="00EF4568"/>
    <w:rsid w:val="00F006D6"/>
    <w:rsid w:val="00F07B5C"/>
    <w:rsid w:val="00F1235A"/>
    <w:rsid w:val="00F129C7"/>
    <w:rsid w:val="00F130AD"/>
    <w:rsid w:val="00F17E03"/>
    <w:rsid w:val="00F22F5E"/>
    <w:rsid w:val="00F27226"/>
    <w:rsid w:val="00F30864"/>
    <w:rsid w:val="00F321E2"/>
    <w:rsid w:val="00F324FC"/>
    <w:rsid w:val="00F42006"/>
    <w:rsid w:val="00F45021"/>
    <w:rsid w:val="00F45079"/>
    <w:rsid w:val="00F47480"/>
    <w:rsid w:val="00F547A7"/>
    <w:rsid w:val="00F64E3C"/>
    <w:rsid w:val="00F87561"/>
    <w:rsid w:val="00F918AE"/>
    <w:rsid w:val="00FC6553"/>
    <w:rsid w:val="00FD542A"/>
    <w:rsid w:val="00FD69A3"/>
    <w:rsid w:val="00FF2743"/>
    <w:rsid w:val="00FF32B7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80D70"/>
  <w15:chartTrackingRefBased/>
  <w15:docId w15:val="{B82504C2-CE8E-4AD8-B1A8-A2DAB582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4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4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4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4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44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44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7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Parry, Thomas</dc:creator>
  <cp:keywords/>
  <dc:description/>
  <cp:lastModifiedBy>Parry, Thomas</cp:lastModifiedBy>
  <cp:revision>135</cp:revision>
  <dcterms:created xsi:type="dcterms:W3CDTF">2025-11-14T10:43:00Z</dcterms:created>
  <dcterms:modified xsi:type="dcterms:W3CDTF">2026-01-23T11:21:00Z</dcterms:modified>
</cp:coreProperties>
</file>