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CD71C" w14:textId="2E234F3A" w:rsidR="00BB477A" w:rsidRPr="00BB477A" w:rsidRDefault="00BB477A" w:rsidP="00CB2148">
      <w:pPr>
        <w:rPr>
          <w:rFonts w:ascii="Times New Roman" w:hAnsi="Times New Roman" w:cs="Times New Roman"/>
          <w:sz w:val="28"/>
          <w:szCs w:val="28"/>
        </w:rPr>
      </w:pPr>
      <w:r w:rsidRPr="004B7B1A">
        <w:rPr>
          <w:rFonts w:ascii="Times New Roman" w:eastAsia="Times New Roman" w:hAnsi="Times New Roman" w:cs="Times New Roman"/>
          <w:b/>
          <w:bCs/>
          <w:kern w:val="0"/>
          <w:sz w:val="28"/>
          <w:szCs w:val="28"/>
          <w:lang w:eastAsia="en-GB"/>
          <w14:ligatures w14:val="none"/>
        </w:rPr>
        <w:t xml:space="preserve">Additional file </w:t>
      </w:r>
      <w:r w:rsidR="00561071">
        <w:rPr>
          <w:rFonts w:ascii="Times New Roman" w:eastAsia="Times New Roman" w:hAnsi="Times New Roman" w:cs="Times New Roman"/>
          <w:b/>
          <w:bCs/>
          <w:kern w:val="0"/>
          <w:sz w:val="28"/>
          <w:szCs w:val="28"/>
          <w:lang w:eastAsia="en-GB"/>
          <w14:ligatures w14:val="none"/>
        </w:rPr>
        <w:t>2</w:t>
      </w:r>
      <w:r w:rsidRPr="004B7B1A">
        <w:rPr>
          <w:rFonts w:ascii="Times New Roman" w:eastAsia="Times New Roman" w:hAnsi="Times New Roman" w:cs="Times New Roman"/>
          <w:b/>
          <w:bCs/>
          <w:kern w:val="0"/>
          <w:sz w:val="28"/>
          <w:szCs w:val="28"/>
          <w:lang w:eastAsia="en-GB"/>
          <w14:ligatures w14:val="none"/>
        </w:rPr>
        <w:t>:</w:t>
      </w:r>
      <w:r w:rsidRPr="004B7B1A">
        <w:rPr>
          <w:rFonts w:ascii="Times New Roman" w:eastAsia="Times New Roman" w:hAnsi="Times New Roman" w:cs="Times New Roman"/>
          <w:kern w:val="0"/>
          <w:sz w:val="28"/>
          <w:szCs w:val="28"/>
          <w:lang w:eastAsia="en-GB"/>
          <w14:ligatures w14:val="none"/>
        </w:rPr>
        <w:t xml:space="preserve"> </w:t>
      </w:r>
      <w:r w:rsidRPr="004B7B1A">
        <w:rPr>
          <w:rFonts w:ascii="Times New Roman" w:eastAsia="Times New Roman" w:hAnsi="Times New Roman" w:cs="Times New Roman"/>
          <w:b/>
          <w:bCs/>
          <w:kern w:val="0"/>
          <w:sz w:val="28"/>
          <w:szCs w:val="28"/>
          <w:lang w:eastAsia="en-GB"/>
          <w14:ligatures w14:val="none"/>
        </w:rPr>
        <w:t>Patient, Public and Professional Involvement (PPPI) statement.</w:t>
      </w:r>
    </w:p>
    <w:p w14:paraId="46651227" w14:textId="5B929125" w:rsidR="00CB2148" w:rsidRPr="00CB2148" w:rsidRDefault="00CB2148" w:rsidP="00CB2148">
      <w:pPr>
        <w:rPr>
          <w:rFonts w:ascii="Times New Roman" w:hAnsi="Times New Roman" w:cs="Times New Roman"/>
          <w:sz w:val="24"/>
          <w:szCs w:val="24"/>
        </w:rPr>
      </w:pPr>
      <w:r w:rsidRPr="00CB2148">
        <w:rPr>
          <w:rFonts w:ascii="Times New Roman" w:hAnsi="Times New Roman" w:cs="Times New Roman"/>
          <w:sz w:val="24"/>
          <w:szCs w:val="24"/>
        </w:rPr>
        <w:t xml:space="preserve">Manuscript: “They are nae worrying about it… so …what’s the point in asking?”: </w:t>
      </w:r>
      <w:r w:rsidR="0027561A" w:rsidRPr="0027561A">
        <w:rPr>
          <w:rFonts w:ascii="Times New Roman" w:hAnsi="Times New Roman" w:cs="Times New Roman"/>
          <w:sz w:val="24"/>
          <w:szCs w:val="24"/>
        </w:rPr>
        <w:t>a qualitative study of candidacy for early CKD care in areas of multiple deprivation</w:t>
      </w:r>
    </w:p>
    <w:p w14:paraId="5C2C89FC" w14:textId="77777777" w:rsidR="00582C91" w:rsidRPr="007B5029" w:rsidRDefault="00582C91" w:rsidP="005F05D9">
      <w:pPr>
        <w:spacing w:before="100" w:beforeAutospacing="1" w:after="100" w:afterAutospacing="1" w:line="240" w:lineRule="auto"/>
        <w:jc w:val="both"/>
        <w:rPr>
          <w:rFonts w:ascii="Times New Roman" w:hAnsi="Times New Roman" w:cs="Times New Roman"/>
          <w:sz w:val="24"/>
          <w:szCs w:val="24"/>
          <w:lang w:eastAsia="en-GB"/>
        </w:rPr>
      </w:pPr>
      <w:r w:rsidRPr="007B5029">
        <w:rPr>
          <w:rFonts w:ascii="Times New Roman" w:hAnsi="Times New Roman" w:cs="Times New Roman"/>
          <w:sz w:val="24"/>
          <w:szCs w:val="24"/>
          <w:lang w:eastAsia="en-GB"/>
        </w:rPr>
        <w:t>Here, we describe these activities using the GRIPP2 Short Form framework (Staniszewska et al., 2017), which organises reporting across five key aspects: the aim of involvement, the methods through which it was enacted, the results and outcomes it generated, critical reflections on its challenges, and the impact it produced within the study.</w:t>
      </w:r>
    </w:p>
    <w:p w14:paraId="332B2094" w14:textId="4C2FADD4" w:rsidR="005F05D9" w:rsidRPr="007B5029" w:rsidRDefault="005F05D9" w:rsidP="005F05D9">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sidRPr="007B5029">
        <w:rPr>
          <w:rFonts w:ascii="Times New Roman" w:eastAsia="Times New Roman" w:hAnsi="Times New Roman" w:cs="Times New Roman"/>
          <w:b/>
          <w:bCs/>
          <w:kern w:val="0"/>
          <w:sz w:val="24"/>
          <w:szCs w:val="24"/>
          <w:lang w:eastAsia="en-GB"/>
          <w14:ligatures w14:val="none"/>
        </w:rPr>
        <w:t>Aim of involvement:</w:t>
      </w:r>
      <w:r w:rsidRPr="007B5029">
        <w:rPr>
          <w:rFonts w:ascii="Times New Roman" w:eastAsia="Times New Roman" w:hAnsi="Times New Roman" w:cs="Times New Roman"/>
          <w:b/>
          <w:bCs/>
          <w:kern w:val="0"/>
          <w:sz w:val="24"/>
          <w:szCs w:val="24"/>
          <w:lang w:eastAsia="en-GB"/>
          <w14:ligatures w14:val="none"/>
        </w:rPr>
        <w:tab/>
      </w:r>
      <w:r w:rsidRPr="007B5029">
        <w:rPr>
          <w:rFonts w:ascii="Times New Roman" w:eastAsia="Times New Roman" w:hAnsi="Times New Roman" w:cs="Times New Roman"/>
          <w:kern w:val="0"/>
          <w:sz w:val="24"/>
          <w:szCs w:val="24"/>
          <w:lang w:eastAsia="en-GB"/>
          <w14:ligatures w14:val="none"/>
        </w:rPr>
        <w:br/>
        <w:t>Stakeholder engagement - including patients, public partners, and professionals - was embedded throughout the project to ensure that the design, implementation, and interpretation of findings were shaped by diverse expertise and lived experience. This approach aimed to enhance the relevance, inclusivity, and equity of the study in understanding early kidney care.</w:t>
      </w:r>
    </w:p>
    <w:p w14:paraId="188DA177" w14:textId="2D1BC95D" w:rsidR="005F05D9" w:rsidRPr="007B5029" w:rsidRDefault="005F05D9" w:rsidP="005F05D9">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sidRPr="007B5029">
        <w:rPr>
          <w:rFonts w:ascii="Times New Roman" w:eastAsia="Times New Roman" w:hAnsi="Times New Roman" w:cs="Times New Roman"/>
          <w:b/>
          <w:bCs/>
          <w:kern w:val="0"/>
          <w:sz w:val="24"/>
          <w:szCs w:val="24"/>
          <w:lang w:eastAsia="en-GB"/>
          <w14:ligatures w14:val="none"/>
        </w:rPr>
        <w:t>Methods used for involvement:</w:t>
      </w:r>
      <w:r w:rsidRPr="007B5029">
        <w:rPr>
          <w:rFonts w:ascii="Times New Roman" w:eastAsia="Times New Roman" w:hAnsi="Times New Roman" w:cs="Times New Roman"/>
          <w:b/>
          <w:bCs/>
          <w:kern w:val="0"/>
          <w:sz w:val="24"/>
          <w:szCs w:val="24"/>
          <w:lang w:eastAsia="en-GB"/>
          <w14:ligatures w14:val="none"/>
        </w:rPr>
        <w:tab/>
      </w:r>
      <w:r w:rsidRPr="007B5029">
        <w:rPr>
          <w:rFonts w:ascii="Times New Roman" w:eastAsia="Times New Roman" w:hAnsi="Times New Roman" w:cs="Times New Roman"/>
          <w:kern w:val="0"/>
          <w:sz w:val="24"/>
          <w:szCs w:val="24"/>
          <w:lang w:eastAsia="en-GB"/>
          <w14:ligatures w14:val="none"/>
        </w:rPr>
        <w:br/>
        <w:t>The project was supported by an Advisory Group of 19 members, including nephrology consultants, general practitioners, methodology experts, public-health specialists, and a health-equity programme manager. The Implementation-STakeholder Engagement Model (I-STEM; Potthoff et al., 2023) guided the roles of professional and public stakeholders across all project phases. Structured meetings and asynchronous consultations were used to gather feedback on study design, data collection, and emerging analysis. Preliminary patient findings were presented to professional stakeholders at renal clinics and general practices, and their feedback helped refine subsequent interview topics and contextualise interpretation.</w:t>
      </w:r>
    </w:p>
    <w:p w14:paraId="0C780197" w14:textId="77777777" w:rsidR="005F05D9" w:rsidRPr="007B5029" w:rsidRDefault="005F05D9" w:rsidP="005F05D9">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sidRPr="007B5029">
        <w:rPr>
          <w:rFonts w:ascii="Times New Roman" w:eastAsia="Times New Roman" w:hAnsi="Times New Roman" w:cs="Times New Roman"/>
          <w:kern w:val="0"/>
          <w:sz w:val="24"/>
          <w:szCs w:val="24"/>
          <w:lang w:eastAsia="en-GB"/>
          <w14:ligatures w14:val="none"/>
        </w:rPr>
        <w:t>Patient and public partners worked alongside the research team throughout, following a co-productive ethos informed by Hickey et al.’s (2018) partnership model and Greenhalgh’s (2016) view of knowledge as relational and co-constructed. The PPI team comprised one co-applicant living with kidney disease and two public partners active in community organisations representing underserved and ethnically minoritised populations. They contributed to co-designing recruitment materials, consent forms, and information sheets (including video-recorded versions for accessibility) and helped pilot and refine the interview topic guide. The patient co-investigator also supported community outreach through the Grampian Kidney Patient Association and Scottish Kidney Federation.</w:t>
      </w:r>
    </w:p>
    <w:p w14:paraId="72E1A989" w14:textId="5478E3BA" w:rsidR="005F05D9" w:rsidRPr="007B5029" w:rsidRDefault="00582C91" w:rsidP="005F05D9">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sidRPr="007B5029">
        <w:rPr>
          <w:rFonts w:ascii="Times New Roman" w:eastAsia="Times New Roman" w:hAnsi="Times New Roman" w:cs="Times New Roman"/>
          <w:b/>
          <w:bCs/>
          <w:kern w:val="0"/>
          <w:sz w:val="24"/>
          <w:szCs w:val="24"/>
          <w:lang w:eastAsia="en-GB"/>
          <w14:ligatures w14:val="none"/>
        </w:rPr>
        <w:t>O</w:t>
      </w:r>
      <w:r w:rsidR="005F05D9" w:rsidRPr="007B5029">
        <w:rPr>
          <w:rFonts w:ascii="Times New Roman" w:eastAsia="Times New Roman" w:hAnsi="Times New Roman" w:cs="Times New Roman"/>
          <w:b/>
          <w:bCs/>
          <w:kern w:val="0"/>
          <w:sz w:val="24"/>
          <w:szCs w:val="24"/>
          <w:lang w:eastAsia="en-GB"/>
          <w14:ligatures w14:val="none"/>
        </w:rPr>
        <w:t>utcomes of involvement:</w:t>
      </w:r>
      <w:r w:rsidR="005F05D9" w:rsidRPr="007B5029">
        <w:rPr>
          <w:rFonts w:ascii="Times New Roman" w:eastAsia="Times New Roman" w:hAnsi="Times New Roman" w:cs="Times New Roman"/>
          <w:b/>
          <w:bCs/>
          <w:kern w:val="0"/>
          <w:sz w:val="24"/>
          <w:szCs w:val="24"/>
          <w:lang w:eastAsia="en-GB"/>
          <w14:ligatures w14:val="none"/>
        </w:rPr>
        <w:tab/>
      </w:r>
      <w:r w:rsidR="005F05D9" w:rsidRPr="007B5029">
        <w:rPr>
          <w:rFonts w:ascii="Times New Roman" w:eastAsia="Times New Roman" w:hAnsi="Times New Roman" w:cs="Times New Roman"/>
          <w:kern w:val="0"/>
          <w:sz w:val="24"/>
          <w:szCs w:val="24"/>
          <w:lang w:eastAsia="en-GB"/>
          <w14:ligatures w14:val="none"/>
        </w:rPr>
        <w:br/>
        <w:t xml:space="preserve">Patients, public partners, and professionals each influenced the study in distinct yet complementary ways. The involvement of patients and public partners improved the accessibility and cultural appropriateness of participant-facing materials, resulting in redesigned easy-read information sheets and visual consent tools. Their feedback led to more flexible recruitment processes and the inclusion of remote interview options to accommodate those managing multiple demands. Professional stakeholders helped ensure representativeness across practice settings, CKD stages, and patient demographics. During data collection, PPPI members highlighted the need to explore psychosocial strain and mental health in greater depth, prompting refinement of the interview guide. During analysis, all stakeholder groups participated in iterative interpretive discussions. Lived-experience partners validated emerging themes and encouraged interpretation through an equity lens, while professionals contributed to framing the organisational and policy contexts shaping </w:t>
      </w:r>
      <w:r w:rsidR="005F05D9" w:rsidRPr="007B5029">
        <w:rPr>
          <w:rFonts w:ascii="Times New Roman" w:eastAsia="Times New Roman" w:hAnsi="Times New Roman" w:cs="Times New Roman"/>
          <w:kern w:val="0"/>
          <w:sz w:val="24"/>
          <w:szCs w:val="24"/>
          <w:lang w:eastAsia="en-GB"/>
          <w14:ligatures w14:val="none"/>
        </w:rPr>
        <w:lastRenderedPageBreak/>
        <w:t>everyday kidney care. Collectively, their input informed the conceptualisation of the “thinly supported frontier” to describe the fragility of early CKD care, ensuring that findings captured both lived and professional realities.</w:t>
      </w:r>
    </w:p>
    <w:p w14:paraId="5631E900" w14:textId="5B61C773" w:rsidR="005F05D9" w:rsidRPr="007B5029" w:rsidRDefault="00582C91" w:rsidP="005F05D9">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sidRPr="007B5029">
        <w:rPr>
          <w:rFonts w:ascii="Times New Roman" w:eastAsia="Times New Roman" w:hAnsi="Times New Roman" w:cs="Times New Roman"/>
          <w:b/>
          <w:bCs/>
          <w:kern w:val="0"/>
          <w:sz w:val="24"/>
          <w:szCs w:val="24"/>
          <w:lang w:eastAsia="en-GB"/>
          <w14:ligatures w14:val="none"/>
        </w:rPr>
        <w:t>Reflections</w:t>
      </w:r>
      <w:r w:rsidR="005F05D9" w:rsidRPr="007B5029">
        <w:rPr>
          <w:rFonts w:ascii="Times New Roman" w:eastAsia="Times New Roman" w:hAnsi="Times New Roman" w:cs="Times New Roman"/>
          <w:b/>
          <w:bCs/>
          <w:kern w:val="0"/>
          <w:sz w:val="24"/>
          <w:szCs w:val="24"/>
          <w:lang w:eastAsia="en-GB"/>
          <w14:ligatures w14:val="none"/>
        </w:rPr>
        <w:t>:</w:t>
      </w:r>
      <w:r w:rsidRPr="007B5029">
        <w:rPr>
          <w:rFonts w:ascii="Times New Roman" w:eastAsia="Times New Roman" w:hAnsi="Times New Roman" w:cs="Times New Roman"/>
          <w:b/>
          <w:bCs/>
          <w:kern w:val="0"/>
          <w:sz w:val="24"/>
          <w:szCs w:val="24"/>
          <w:lang w:eastAsia="en-GB"/>
          <w14:ligatures w14:val="none"/>
        </w:rPr>
        <w:tab/>
      </w:r>
      <w:r w:rsidR="005F05D9" w:rsidRPr="007B5029">
        <w:rPr>
          <w:rFonts w:ascii="Times New Roman" w:eastAsia="Times New Roman" w:hAnsi="Times New Roman" w:cs="Times New Roman"/>
          <w:kern w:val="0"/>
          <w:sz w:val="24"/>
          <w:szCs w:val="24"/>
          <w:lang w:eastAsia="en-GB"/>
          <w14:ligatures w14:val="none"/>
        </w:rPr>
        <w:br/>
        <w:t>Engaging patients, public partners, and professionals together required sustained relational work and iterative communication. Managing differences in time availability, familiarity with research processes, and professional responsibilities demanded flexibility and sensitivity. These challenges reflected the broader PPI literature emphasising trust, reciprocity, and time investment as key conditions for meaningful involvement (Brett et al., 2014). Ensuring equitable participation also meant accommodating diverse needs, supporting contributors to navigate emotional topics, and recognising their contributions fairly. Professionals’ competing demands within overstretched systems limited their availability at times, mitigated through asynchronous engagement and concise feedback processes.</w:t>
      </w:r>
    </w:p>
    <w:p w14:paraId="353444EA" w14:textId="038E60E9" w:rsidR="005F05D9" w:rsidRPr="007B5029" w:rsidRDefault="005F05D9" w:rsidP="00582C91">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sidRPr="007B5029">
        <w:rPr>
          <w:rFonts w:ascii="Times New Roman" w:eastAsia="Times New Roman" w:hAnsi="Times New Roman" w:cs="Times New Roman"/>
          <w:b/>
          <w:bCs/>
          <w:kern w:val="0"/>
          <w:sz w:val="24"/>
          <w:szCs w:val="24"/>
          <w:lang w:eastAsia="en-GB"/>
          <w14:ligatures w14:val="none"/>
        </w:rPr>
        <w:t>Impact of involvement:</w:t>
      </w:r>
      <w:r w:rsidR="00582C91" w:rsidRPr="007B5029">
        <w:rPr>
          <w:rFonts w:ascii="Times New Roman" w:eastAsia="Times New Roman" w:hAnsi="Times New Roman" w:cs="Times New Roman"/>
          <w:b/>
          <w:bCs/>
          <w:kern w:val="0"/>
          <w:sz w:val="24"/>
          <w:szCs w:val="24"/>
          <w:lang w:eastAsia="en-GB"/>
          <w14:ligatures w14:val="none"/>
        </w:rPr>
        <w:tab/>
      </w:r>
      <w:r w:rsidRPr="007B5029">
        <w:rPr>
          <w:rFonts w:ascii="Times New Roman" w:eastAsia="Times New Roman" w:hAnsi="Times New Roman" w:cs="Times New Roman"/>
          <w:kern w:val="0"/>
          <w:sz w:val="24"/>
          <w:szCs w:val="24"/>
          <w:lang w:eastAsia="en-GB"/>
          <w14:ligatures w14:val="none"/>
        </w:rPr>
        <w:br/>
        <w:t>Engaging multiple stakeholder groups shaped both the process and the substance of this research. Their combined insights strengthened ethical integrity, deepened understanding of lived precarity, and enhanced analytic richness. Professional stakeholders contextualised patient and public experiences within organisational and policy constraints, while lived-experience contributors grounded the analysis in the realities of deprivation, trust, and access. The resulting synthesis allowed the study to reframe early kidney care as a socially and temporally produced practice rather than a purely biomedical stage. These outcomes are consistent with evidence that meaningful and inclusive engagement improves the quality, relevance, and legitimacy of health research (Staniszewska et al., 2017; Brett et al., 2014).</w:t>
      </w:r>
    </w:p>
    <w:p w14:paraId="31449D80" w14:textId="77777777" w:rsidR="005F05D9" w:rsidRPr="007B5029" w:rsidRDefault="005F05D9" w:rsidP="00582C91">
      <w:pPr>
        <w:rPr>
          <w:rFonts w:ascii="Times New Roman" w:hAnsi="Times New Roman" w:cs="Times New Roman"/>
          <w:b/>
          <w:bCs/>
          <w:sz w:val="24"/>
          <w:szCs w:val="24"/>
        </w:rPr>
      </w:pPr>
      <w:r w:rsidRPr="007B5029">
        <w:rPr>
          <w:rFonts w:ascii="Times New Roman" w:hAnsi="Times New Roman" w:cs="Times New Roman"/>
          <w:b/>
          <w:bCs/>
          <w:sz w:val="24"/>
          <w:szCs w:val="24"/>
        </w:rPr>
        <w:t>References</w:t>
      </w:r>
    </w:p>
    <w:p w14:paraId="316B8E07" w14:textId="63AA7572" w:rsidR="00FC6840" w:rsidRPr="00FC6840" w:rsidRDefault="00FC6840" w:rsidP="00FC6840">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sidRPr="00FC6840">
        <w:rPr>
          <w:rFonts w:ascii="Times New Roman" w:eastAsia="Times New Roman" w:hAnsi="Times New Roman" w:cs="Times New Roman"/>
          <w:kern w:val="0"/>
          <w:sz w:val="24"/>
          <w:szCs w:val="24"/>
          <w:lang w:eastAsia="en-GB"/>
          <w14:ligatures w14:val="none"/>
        </w:rPr>
        <w:t xml:space="preserve">Brett J, Staniszewska S, Mockford C, Herron-Marx S, Hughes J, Tysall C, Suleman R. A systematic review of the impact of patient and public involvement on health and social care research. </w:t>
      </w:r>
      <w:r w:rsidRPr="00FC6840">
        <w:rPr>
          <w:rFonts w:ascii="Times New Roman" w:eastAsia="Times New Roman" w:hAnsi="Times New Roman" w:cs="Times New Roman"/>
          <w:i/>
          <w:iCs/>
          <w:kern w:val="0"/>
          <w:sz w:val="24"/>
          <w:szCs w:val="24"/>
          <w:lang w:eastAsia="en-GB"/>
          <w14:ligatures w14:val="none"/>
        </w:rPr>
        <w:t>Health Expect</w:t>
      </w:r>
      <w:r w:rsidRPr="00FC6840">
        <w:rPr>
          <w:rFonts w:ascii="Times New Roman" w:eastAsia="Times New Roman" w:hAnsi="Times New Roman" w:cs="Times New Roman"/>
          <w:kern w:val="0"/>
          <w:sz w:val="24"/>
          <w:szCs w:val="24"/>
          <w:lang w:eastAsia="en-GB"/>
          <w14:ligatures w14:val="none"/>
        </w:rPr>
        <w:t>. 2014;17(5):637</w:t>
      </w:r>
      <w:r>
        <w:rPr>
          <w:rFonts w:ascii="Times New Roman" w:eastAsia="Times New Roman" w:hAnsi="Times New Roman" w:cs="Times New Roman"/>
          <w:kern w:val="0"/>
          <w:sz w:val="24"/>
          <w:szCs w:val="24"/>
          <w:lang w:eastAsia="en-GB"/>
          <w14:ligatures w14:val="none"/>
        </w:rPr>
        <w:t>-</w:t>
      </w:r>
      <w:r w:rsidRPr="00FC6840">
        <w:rPr>
          <w:rFonts w:ascii="Times New Roman" w:eastAsia="Times New Roman" w:hAnsi="Times New Roman" w:cs="Times New Roman"/>
          <w:kern w:val="0"/>
          <w:sz w:val="24"/>
          <w:szCs w:val="24"/>
          <w:lang w:eastAsia="en-GB"/>
          <w14:ligatures w14:val="none"/>
        </w:rPr>
        <w:t>650.</w:t>
      </w:r>
    </w:p>
    <w:p w14:paraId="063478B7" w14:textId="7463FDF8" w:rsidR="00FC6840" w:rsidRPr="00FC6840" w:rsidRDefault="00FC6840" w:rsidP="00FC6840">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sidRPr="00FC6840">
        <w:rPr>
          <w:rFonts w:ascii="Times New Roman" w:eastAsia="Times New Roman" w:hAnsi="Times New Roman" w:cs="Times New Roman"/>
          <w:kern w:val="0"/>
          <w:sz w:val="24"/>
          <w:szCs w:val="24"/>
          <w:lang w:eastAsia="en-GB"/>
          <w14:ligatures w14:val="none"/>
        </w:rPr>
        <w:t xml:space="preserve">Greenhalgh T. Achieving research impact through co-creation in community-based health services: literature review and case study. </w:t>
      </w:r>
      <w:r w:rsidRPr="00FC6840">
        <w:rPr>
          <w:rFonts w:ascii="Times New Roman" w:eastAsia="Times New Roman" w:hAnsi="Times New Roman" w:cs="Times New Roman"/>
          <w:i/>
          <w:iCs/>
          <w:kern w:val="0"/>
          <w:sz w:val="24"/>
          <w:szCs w:val="24"/>
          <w:lang w:eastAsia="en-GB"/>
          <w14:ligatures w14:val="none"/>
        </w:rPr>
        <w:t>Milbank Q</w:t>
      </w:r>
      <w:r w:rsidRPr="00FC6840">
        <w:rPr>
          <w:rFonts w:ascii="Times New Roman" w:eastAsia="Times New Roman" w:hAnsi="Times New Roman" w:cs="Times New Roman"/>
          <w:kern w:val="0"/>
          <w:sz w:val="24"/>
          <w:szCs w:val="24"/>
          <w:lang w:eastAsia="en-GB"/>
          <w14:ligatures w14:val="none"/>
        </w:rPr>
        <w:t>. 2016;94(2):392</w:t>
      </w:r>
      <w:r>
        <w:rPr>
          <w:rFonts w:ascii="Times New Roman" w:eastAsia="Times New Roman" w:hAnsi="Times New Roman" w:cs="Times New Roman"/>
          <w:kern w:val="0"/>
          <w:sz w:val="24"/>
          <w:szCs w:val="24"/>
          <w:lang w:eastAsia="en-GB"/>
          <w14:ligatures w14:val="none"/>
        </w:rPr>
        <w:t>-</w:t>
      </w:r>
      <w:r w:rsidRPr="00FC6840">
        <w:rPr>
          <w:rFonts w:ascii="Times New Roman" w:eastAsia="Times New Roman" w:hAnsi="Times New Roman" w:cs="Times New Roman"/>
          <w:kern w:val="0"/>
          <w:sz w:val="24"/>
          <w:szCs w:val="24"/>
          <w:lang w:eastAsia="en-GB"/>
          <w14:ligatures w14:val="none"/>
        </w:rPr>
        <w:t>429.</w:t>
      </w:r>
    </w:p>
    <w:p w14:paraId="2607B39D" w14:textId="626EF3CD" w:rsidR="00FC6840" w:rsidRPr="00FC6840" w:rsidRDefault="00FC6840" w:rsidP="00FC6840">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sidRPr="00FC6840">
        <w:rPr>
          <w:rFonts w:ascii="Times New Roman" w:eastAsia="Times New Roman" w:hAnsi="Times New Roman" w:cs="Times New Roman"/>
          <w:kern w:val="0"/>
          <w:sz w:val="24"/>
          <w:szCs w:val="24"/>
          <w:lang w:eastAsia="en-GB"/>
          <w14:ligatures w14:val="none"/>
        </w:rPr>
        <w:t xml:space="preserve">Hickey G, Brearley S, Coldham T, Denegri S, Green G, Staniszewska S, Tembo D, Torok K, Turner K. Moving from tokenism to meaningful engagement: best practices in patient involvement in research. </w:t>
      </w:r>
      <w:r w:rsidRPr="00FC6840">
        <w:rPr>
          <w:rFonts w:ascii="Times New Roman" w:eastAsia="Times New Roman" w:hAnsi="Times New Roman" w:cs="Times New Roman"/>
          <w:i/>
          <w:iCs/>
          <w:kern w:val="0"/>
          <w:sz w:val="24"/>
          <w:szCs w:val="24"/>
          <w:lang w:eastAsia="en-GB"/>
          <w14:ligatures w14:val="none"/>
        </w:rPr>
        <w:t>Res Involv Engagem</w:t>
      </w:r>
      <w:r w:rsidRPr="00FC6840">
        <w:rPr>
          <w:rFonts w:ascii="Times New Roman" w:eastAsia="Times New Roman" w:hAnsi="Times New Roman" w:cs="Times New Roman"/>
          <w:kern w:val="0"/>
          <w:sz w:val="24"/>
          <w:szCs w:val="24"/>
          <w:lang w:eastAsia="en-GB"/>
          <w14:ligatures w14:val="none"/>
        </w:rPr>
        <w:t>. 2018;4:1</w:t>
      </w:r>
      <w:r>
        <w:rPr>
          <w:rFonts w:ascii="Times New Roman" w:eastAsia="Times New Roman" w:hAnsi="Times New Roman" w:cs="Times New Roman"/>
          <w:kern w:val="0"/>
          <w:sz w:val="24"/>
          <w:szCs w:val="24"/>
          <w:lang w:eastAsia="en-GB"/>
          <w14:ligatures w14:val="none"/>
        </w:rPr>
        <w:t>-</w:t>
      </w:r>
      <w:r w:rsidRPr="00FC6840">
        <w:rPr>
          <w:rFonts w:ascii="Times New Roman" w:eastAsia="Times New Roman" w:hAnsi="Times New Roman" w:cs="Times New Roman"/>
          <w:kern w:val="0"/>
          <w:sz w:val="24"/>
          <w:szCs w:val="24"/>
          <w:lang w:eastAsia="en-GB"/>
          <w14:ligatures w14:val="none"/>
        </w:rPr>
        <w:t>10.</w:t>
      </w:r>
    </w:p>
    <w:p w14:paraId="10824B2E" w14:textId="77777777" w:rsidR="00FC6840" w:rsidRPr="00FC6840" w:rsidRDefault="00FC6840" w:rsidP="00FC6840">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sidRPr="00FC6840">
        <w:rPr>
          <w:rFonts w:ascii="Times New Roman" w:eastAsia="Times New Roman" w:hAnsi="Times New Roman" w:cs="Times New Roman"/>
          <w:kern w:val="0"/>
          <w:sz w:val="24"/>
          <w:szCs w:val="24"/>
          <w:lang w:eastAsia="en-GB"/>
          <w14:ligatures w14:val="none"/>
        </w:rPr>
        <w:t xml:space="preserve">Potthoff S, Presseau J, Johnston M, et al. Implementation–Stakeholder Engagement Model (I-STEM): a practical framework for involving stakeholders in implementation research. </w:t>
      </w:r>
      <w:r w:rsidRPr="00FC6840">
        <w:rPr>
          <w:rFonts w:ascii="Times New Roman" w:eastAsia="Times New Roman" w:hAnsi="Times New Roman" w:cs="Times New Roman"/>
          <w:i/>
          <w:iCs/>
          <w:kern w:val="0"/>
          <w:sz w:val="24"/>
          <w:szCs w:val="24"/>
          <w:lang w:eastAsia="en-GB"/>
          <w14:ligatures w14:val="none"/>
        </w:rPr>
        <w:t>Implement Sci</w:t>
      </w:r>
      <w:r w:rsidRPr="00FC6840">
        <w:rPr>
          <w:rFonts w:ascii="Times New Roman" w:eastAsia="Times New Roman" w:hAnsi="Times New Roman" w:cs="Times New Roman"/>
          <w:kern w:val="0"/>
          <w:sz w:val="24"/>
          <w:szCs w:val="24"/>
          <w:lang w:eastAsia="en-GB"/>
          <w14:ligatures w14:val="none"/>
        </w:rPr>
        <w:t>. 2023;18:23.</w:t>
      </w:r>
    </w:p>
    <w:p w14:paraId="06BAE681" w14:textId="4AB59EA3" w:rsidR="00FC6840" w:rsidRPr="00FC6840" w:rsidRDefault="00FC6840" w:rsidP="00FC6840">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sidRPr="00FC6840">
        <w:rPr>
          <w:rFonts w:ascii="Times New Roman" w:eastAsia="Times New Roman" w:hAnsi="Times New Roman" w:cs="Times New Roman"/>
          <w:kern w:val="0"/>
          <w:sz w:val="24"/>
          <w:szCs w:val="24"/>
          <w:lang w:eastAsia="en-GB"/>
          <w14:ligatures w14:val="none"/>
        </w:rPr>
        <w:t xml:space="preserve">Staniszewska S, Brett J, Simera I, Seers K, Mockford C, Goodlad S, Altman DG, Moher D, Bell P, M’Cannon CJ, Vale C, Stewart D, Ciccone A, Denegri S, Entwistle A, Littlejohns P, Morris C, Suleman R, Thomas V, Tysall C. GRIPP2 reporting checklists: tools to improve reporting of patient and public involvement in research. </w:t>
      </w:r>
      <w:r w:rsidRPr="00FC6840">
        <w:rPr>
          <w:rFonts w:ascii="Times New Roman" w:eastAsia="Times New Roman" w:hAnsi="Times New Roman" w:cs="Times New Roman"/>
          <w:i/>
          <w:iCs/>
          <w:kern w:val="0"/>
          <w:sz w:val="24"/>
          <w:szCs w:val="24"/>
          <w:lang w:eastAsia="en-GB"/>
          <w14:ligatures w14:val="none"/>
        </w:rPr>
        <w:t>BMJ</w:t>
      </w:r>
      <w:r w:rsidRPr="00FC6840">
        <w:rPr>
          <w:rFonts w:ascii="Times New Roman" w:eastAsia="Times New Roman" w:hAnsi="Times New Roman" w:cs="Times New Roman"/>
          <w:kern w:val="0"/>
          <w:sz w:val="24"/>
          <w:szCs w:val="24"/>
          <w:lang w:eastAsia="en-GB"/>
          <w14:ligatures w14:val="none"/>
        </w:rPr>
        <w:t>. 2017;358:j3453.</w:t>
      </w:r>
    </w:p>
    <w:sectPr w:rsidR="00FC6840" w:rsidRPr="00FC68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93793"/>
    <w:multiLevelType w:val="multilevel"/>
    <w:tmpl w:val="CFAC82C2"/>
    <w:lvl w:ilvl="0">
      <w:start w:val="18"/>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bCs w:val="0"/>
        <w:i w:val="0"/>
        <w:iCs w:val="0"/>
        <w:caps w:val="0"/>
        <w:smallCaps w:val="0"/>
        <w:strike w:val="0"/>
        <w:dstrike w:val="0"/>
        <w:vanish w:val="0"/>
        <w:spacing w:val="0"/>
        <w:kern w:val="0"/>
        <w:position w:val="0"/>
        <w:u w:val="none"/>
        <w:vertAlign w:val="baseline"/>
      </w:rPr>
    </w:lvl>
    <w:lvl w:ilvl="2">
      <w:start w:val="1"/>
      <w:numFmt w:val="decimal"/>
      <w:lvlText w:val="%1.%2.%3"/>
      <w:lvlJc w:val="left"/>
      <w:pPr>
        <w:tabs>
          <w:tab w:val="num" w:pos="720"/>
        </w:tabs>
        <w:ind w:left="720" w:hanging="720"/>
      </w:pPr>
      <w:rPr>
        <w:rFonts w:cs="Times New Roman" w:hint="default"/>
      </w:rPr>
    </w:lvl>
    <w:lvl w:ilvl="3">
      <w:start w:val="17"/>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7E6E1A17"/>
    <w:multiLevelType w:val="multilevel"/>
    <w:tmpl w:val="21C4BBA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15060848">
    <w:abstractNumId w:val="0"/>
  </w:num>
  <w:num w:numId="2" w16cid:durableId="1600602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B2AAB"/>
    <w:rsid w:val="00000478"/>
    <w:rsid w:val="000008B8"/>
    <w:rsid w:val="00000F39"/>
    <w:rsid w:val="00001024"/>
    <w:rsid w:val="00001430"/>
    <w:rsid w:val="00001828"/>
    <w:rsid w:val="00002A5A"/>
    <w:rsid w:val="00002AE4"/>
    <w:rsid w:val="00002C3B"/>
    <w:rsid w:val="00002D36"/>
    <w:rsid w:val="00003AF8"/>
    <w:rsid w:val="0000504C"/>
    <w:rsid w:val="00005330"/>
    <w:rsid w:val="00005467"/>
    <w:rsid w:val="0000565A"/>
    <w:rsid w:val="00005775"/>
    <w:rsid w:val="00007401"/>
    <w:rsid w:val="00007542"/>
    <w:rsid w:val="00010189"/>
    <w:rsid w:val="000109B5"/>
    <w:rsid w:val="00010E66"/>
    <w:rsid w:val="000118D2"/>
    <w:rsid w:val="000122C1"/>
    <w:rsid w:val="00013484"/>
    <w:rsid w:val="00013C03"/>
    <w:rsid w:val="000155D9"/>
    <w:rsid w:val="0001581A"/>
    <w:rsid w:val="00016BD4"/>
    <w:rsid w:val="00016D96"/>
    <w:rsid w:val="00016F22"/>
    <w:rsid w:val="00020E13"/>
    <w:rsid w:val="00021750"/>
    <w:rsid w:val="00021E1E"/>
    <w:rsid w:val="00023A01"/>
    <w:rsid w:val="00024884"/>
    <w:rsid w:val="00024B29"/>
    <w:rsid w:val="00025054"/>
    <w:rsid w:val="000252E4"/>
    <w:rsid w:val="000257D1"/>
    <w:rsid w:val="00025AE2"/>
    <w:rsid w:val="000261A4"/>
    <w:rsid w:val="0002696A"/>
    <w:rsid w:val="00026AD4"/>
    <w:rsid w:val="0002768D"/>
    <w:rsid w:val="000279F4"/>
    <w:rsid w:val="00031702"/>
    <w:rsid w:val="00031E42"/>
    <w:rsid w:val="000327CA"/>
    <w:rsid w:val="00032EA0"/>
    <w:rsid w:val="00032FDA"/>
    <w:rsid w:val="0003315A"/>
    <w:rsid w:val="000336BA"/>
    <w:rsid w:val="00033DBD"/>
    <w:rsid w:val="00034787"/>
    <w:rsid w:val="0003480F"/>
    <w:rsid w:val="00035E6A"/>
    <w:rsid w:val="00035E6B"/>
    <w:rsid w:val="000374A7"/>
    <w:rsid w:val="000400E2"/>
    <w:rsid w:val="000402BA"/>
    <w:rsid w:val="00043605"/>
    <w:rsid w:val="000454D9"/>
    <w:rsid w:val="00045A20"/>
    <w:rsid w:val="000470C9"/>
    <w:rsid w:val="000475C8"/>
    <w:rsid w:val="00047668"/>
    <w:rsid w:val="00047B57"/>
    <w:rsid w:val="0005137A"/>
    <w:rsid w:val="00051D2E"/>
    <w:rsid w:val="0005203F"/>
    <w:rsid w:val="0005249D"/>
    <w:rsid w:val="00053A29"/>
    <w:rsid w:val="00053C2A"/>
    <w:rsid w:val="00054A41"/>
    <w:rsid w:val="00055F85"/>
    <w:rsid w:val="00056F9B"/>
    <w:rsid w:val="00057123"/>
    <w:rsid w:val="0005778E"/>
    <w:rsid w:val="000579BF"/>
    <w:rsid w:val="0006144A"/>
    <w:rsid w:val="000625F9"/>
    <w:rsid w:val="000627F0"/>
    <w:rsid w:val="00062A66"/>
    <w:rsid w:val="00062D28"/>
    <w:rsid w:val="000637EA"/>
    <w:rsid w:val="00064F64"/>
    <w:rsid w:val="00065696"/>
    <w:rsid w:val="00066D47"/>
    <w:rsid w:val="00067284"/>
    <w:rsid w:val="0006738B"/>
    <w:rsid w:val="0006797E"/>
    <w:rsid w:val="000679A3"/>
    <w:rsid w:val="00067A2B"/>
    <w:rsid w:val="000701B1"/>
    <w:rsid w:val="0007404B"/>
    <w:rsid w:val="00074112"/>
    <w:rsid w:val="0007414F"/>
    <w:rsid w:val="00074483"/>
    <w:rsid w:val="00074817"/>
    <w:rsid w:val="00075FAB"/>
    <w:rsid w:val="0008012B"/>
    <w:rsid w:val="000803E8"/>
    <w:rsid w:val="00080938"/>
    <w:rsid w:val="00081005"/>
    <w:rsid w:val="00081C0B"/>
    <w:rsid w:val="00082585"/>
    <w:rsid w:val="00082B46"/>
    <w:rsid w:val="0008304B"/>
    <w:rsid w:val="00083A2D"/>
    <w:rsid w:val="000842D9"/>
    <w:rsid w:val="00085BF1"/>
    <w:rsid w:val="000873D8"/>
    <w:rsid w:val="000875B9"/>
    <w:rsid w:val="00087670"/>
    <w:rsid w:val="00087927"/>
    <w:rsid w:val="00087E72"/>
    <w:rsid w:val="00090577"/>
    <w:rsid w:val="000907BA"/>
    <w:rsid w:val="0009081B"/>
    <w:rsid w:val="0009196A"/>
    <w:rsid w:val="000941AE"/>
    <w:rsid w:val="00094684"/>
    <w:rsid w:val="000953FB"/>
    <w:rsid w:val="00095A30"/>
    <w:rsid w:val="00095AF6"/>
    <w:rsid w:val="0009603B"/>
    <w:rsid w:val="00096C82"/>
    <w:rsid w:val="000A08CD"/>
    <w:rsid w:val="000A094E"/>
    <w:rsid w:val="000A0A77"/>
    <w:rsid w:val="000A0E05"/>
    <w:rsid w:val="000A1B3A"/>
    <w:rsid w:val="000A2FC8"/>
    <w:rsid w:val="000A4279"/>
    <w:rsid w:val="000A485D"/>
    <w:rsid w:val="000A4A6F"/>
    <w:rsid w:val="000A58CF"/>
    <w:rsid w:val="000A5CBA"/>
    <w:rsid w:val="000A614C"/>
    <w:rsid w:val="000A6255"/>
    <w:rsid w:val="000B007F"/>
    <w:rsid w:val="000B06B3"/>
    <w:rsid w:val="000B0EF8"/>
    <w:rsid w:val="000B18CB"/>
    <w:rsid w:val="000B1973"/>
    <w:rsid w:val="000B26FD"/>
    <w:rsid w:val="000B2897"/>
    <w:rsid w:val="000B2934"/>
    <w:rsid w:val="000B321E"/>
    <w:rsid w:val="000B3320"/>
    <w:rsid w:val="000B3FC5"/>
    <w:rsid w:val="000B45D0"/>
    <w:rsid w:val="000B46CF"/>
    <w:rsid w:val="000B4867"/>
    <w:rsid w:val="000B4DF5"/>
    <w:rsid w:val="000B7995"/>
    <w:rsid w:val="000C0C3E"/>
    <w:rsid w:val="000C10E6"/>
    <w:rsid w:val="000C26D8"/>
    <w:rsid w:val="000C29BA"/>
    <w:rsid w:val="000C2D6B"/>
    <w:rsid w:val="000C4F10"/>
    <w:rsid w:val="000C6E0C"/>
    <w:rsid w:val="000C6E9F"/>
    <w:rsid w:val="000C732F"/>
    <w:rsid w:val="000D0234"/>
    <w:rsid w:val="000D0D7D"/>
    <w:rsid w:val="000D2494"/>
    <w:rsid w:val="000D253F"/>
    <w:rsid w:val="000D25EA"/>
    <w:rsid w:val="000D2DF5"/>
    <w:rsid w:val="000D3E20"/>
    <w:rsid w:val="000D4384"/>
    <w:rsid w:val="000D551D"/>
    <w:rsid w:val="000D57F7"/>
    <w:rsid w:val="000D58D7"/>
    <w:rsid w:val="000D6975"/>
    <w:rsid w:val="000D6F79"/>
    <w:rsid w:val="000D7143"/>
    <w:rsid w:val="000D732F"/>
    <w:rsid w:val="000D74BF"/>
    <w:rsid w:val="000D7795"/>
    <w:rsid w:val="000E071D"/>
    <w:rsid w:val="000E0B0E"/>
    <w:rsid w:val="000E1876"/>
    <w:rsid w:val="000E1BDD"/>
    <w:rsid w:val="000E245D"/>
    <w:rsid w:val="000E462A"/>
    <w:rsid w:val="000E475F"/>
    <w:rsid w:val="000E4810"/>
    <w:rsid w:val="000E6B74"/>
    <w:rsid w:val="000E74C5"/>
    <w:rsid w:val="000E778D"/>
    <w:rsid w:val="000F0C73"/>
    <w:rsid w:val="000F1214"/>
    <w:rsid w:val="000F23EE"/>
    <w:rsid w:val="000F34A7"/>
    <w:rsid w:val="000F395C"/>
    <w:rsid w:val="000F3A6E"/>
    <w:rsid w:val="000F43FE"/>
    <w:rsid w:val="000F4AA5"/>
    <w:rsid w:val="000F52F9"/>
    <w:rsid w:val="000F550E"/>
    <w:rsid w:val="000F5B4D"/>
    <w:rsid w:val="000F6602"/>
    <w:rsid w:val="001007BE"/>
    <w:rsid w:val="00100F97"/>
    <w:rsid w:val="00101431"/>
    <w:rsid w:val="001015D8"/>
    <w:rsid w:val="001016A2"/>
    <w:rsid w:val="001021B2"/>
    <w:rsid w:val="001026BA"/>
    <w:rsid w:val="00102DC0"/>
    <w:rsid w:val="001036D6"/>
    <w:rsid w:val="0010484B"/>
    <w:rsid w:val="00104CF0"/>
    <w:rsid w:val="00107390"/>
    <w:rsid w:val="00110688"/>
    <w:rsid w:val="0011092D"/>
    <w:rsid w:val="00110D67"/>
    <w:rsid w:val="00112096"/>
    <w:rsid w:val="00112953"/>
    <w:rsid w:val="00112E74"/>
    <w:rsid w:val="001140D8"/>
    <w:rsid w:val="00114384"/>
    <w:rsid w:val="001159C8"/>
    <w:rsid w:val="0011634D"/>
    <w:rsid w:val="00116B86"/>
    <w:rsid w:val="0011797D"/>
    <w:rsid w:val="00117C95"/>
    <w:rsid w:val="00120603"/>
    <w:rsid w:val="00120D2C"/>
    <w:rsid w:val="00121283"/>
    <w:rsid w:val="00121FE7"/>
    <w:rsid w:val="0012250E"/>
    <w:rsid w:val="00122F7D"/>
    <w:rsid w:val="0012304E"/>
    <w:rsid w:val="00123EAA"/>
    <w:rsid w:val="001241D9"/>
    <w:rsid w:val="0012443D"/>
    <w:rsid w:val="001244EF"/>
    <w:rsid w:val="00125FD1"/>
    <w:rsid w:val="001262A7"/>
    <w:rsid w:val="00126430"/>
    <w:rsid w:val="00126561"/>
    <w:rsid w:val="00126F57"/>
    <w:rsid w:val="001319A0"/>
    <w:rsid w:val="001328EF"/>
    <w:rsid w:val="0013292E"/>
    <w:rsid w:val="0013308D"/>
    <w:rsid w:val="00133C9A"/>
    <w:rsid w:val="00134226"/>
    <w:rsid w:val="00134C2B"/>
    <w:rsid w:val="001366FD"/>
    <w:rsid w:val="00136F9F"/>
    <w:rsid w:val="00140454"/>
    <w:rsid w:val="00141430"/>
    <w:rsid w:val="00142B70"/>
    <w:rsid w:val="001437E9"/>
    <w:rsid w:val="0014463A"/>
    <w:rsid w:val="00144D1E"/>
    <w:rsid w:val="00144DF3"/>
    <w:rsid w:val="0014509C"/>
    <w:rsid w:val="001452E0"/>
    <w:rsid w:val="001456A8"/>
    <w:rsid w:val="00147155"/>
    <w:rsid w:val="00147734"/>
    <w:rsid w:val="00150183"/>
    <w:rsid w:val="001517EC"/>
    <w:rsid w:val="00152304"/>
    <w:rsid w:val="00152572"/>
    <w:rsid w:val="00152650"/>
    <w:rsid w:val="00152742"/>
    <w:rsid w:val="00153A72"/>
    <w:rsid w:val="001548E9"/>
    <w:rsid w:val="00155BBD"/>
    <w:rsid w:val="00155D17"/>
    <w:rsid w:val="00156CDC"/>
    <w:rsid w:val="001570AC"/>
    <w:rsid w:val="001571E4"/>
    <w:rsid w:val="0015742E"/>
    <w:rsid w:val="001600AD"/>
    <w:rsid w:val="00160D6E"/>
    <w:rsid w:val="001612A3"/>
    <w:rsid w:val="001617BA"/>
    <w:rsid w:val="001626F5"/>
    <w:rsid w:val="00162DBB"/>
    <w:rsid w:val="00164D61"/>
    <w:rsid w:val="001658F5"/>
    <w:rsid w:val="00170529"/>
    <w:rsid w:val="00171176"/>
    <w:rsid w:val="0017145A"/>
    <w:rsid w:val="00171FF6"/>
    <w:rsid w:val="001722F1"/>
    <w:rsid w:val="001729A4"/>
    <w:rsid w:val="00173E74"/>
    <w:rsid w:val="0017453E"/>
    <w:rsid w:val="001747B4"/>
    <w:rsid w:val="00174EDA"/>
    <w:rsid w:val="00174F6D"/>
    <w:rsid w:val="001754B8"/>
    <w:rsid w:val="00175A6C"/>
    <w:rsid w:val="00175BF6"/>
    <w:rsid w:val="00176D66"/>
    <w:rsid w:val="00177423"/>
    <w:rsid w:val="001807FE"/>
    <w:rsid w:val="00181A26"/>
    <w:rsid w:val="00181ECC"/>
    <w:rsid w:val="00182B4F"/>
    <w:rsid w:val="00182DCC"/>
    <w:rsid w:val="0018343B"/>
    <w:rsid w:val="00183BB1"/>
    <w:rsid w:val="001841C5"/>
    <w:rsid w:val="00186F48"/>
    <w:rsid w:val="00187250"/>
    <w:rsid w:val="00191AE5"/>
    <w:rsid w:val="001927B5"/>
    <w:rsid w:val="00192BEB"/>
    <w:rsid w:val="001943C1"/>
    <w:rsid w:val="00194931"/>
    <w:rsid w:val="00194ADB"/>
    <w:rsid w:val="00195132"/>
    <w:rsid w:val="00195142"/>
    <w:rsid w:val="00197498"/>
    <w:rsid w:val="001979AC"/>
    <w:rsid w:val="00197A5B"/>
    <w:rsid w:val="001A0A53"/>
    <w:rsid w:val="001A0F46"/>
    <w:rsid w:val="001A1E90"/>
    <w:rsid w:val="001A23D0"/>
    <w:rsid w:val="001A2DB2"/>
    <w:rsid w:val="001A3476"/>
    <w:rsid w:val="001A42B3"/>
    <w:rsid w:val="001A450B"/>
    <w:rsid w:val="001A4EF4"/>
    <w:rsid w:val="001A58F4"/>
    <w:rsid w:val="001A58FF"/>
    <w:rsid w:val="001A6BFA"/>
    <w:rsid w:val="001A72C4"/>
    <w:rsid w:val="001A7917"/>
    <w:rsid w:val="001A7D00"/>
    <w:rsid w:val="001B0997"/>
    <w:rsid w:val="001B0EDB"/>
    <w:rsid w:val="001B16A4"/>
    <w:rsid w:val="001B1B39"/>
    <w:rsid w:val="001B1E91"/>
    <w:rsid w:val="001B23C7"/>
    <w:rsid w:val="001B2BEB"/>
    <w:rsid w:val="001B32EF"/>
    <w:rsid w:val="001B3B9B"/>
    <w:rsid w:val="001B4251"/>
    <w:rsid w:val="001B4666"/>
    <w:rsid w:val="001B59CD"/>
    <w:rsid w:val="001B5E40"/>
    <w:rsid w:val="001B5E6E"/>
    <w:rsid w:val="001B6E49"/>
    <w:rsid w:val="001B7295"/>
    <w:rsid w:val="001B7770"/>
    <w:rsid w:val="001B7818"/>
    <w:rsid w:val="001B79A2"/>
    <w:rsid w:val="001C018B"/>
    <w:rsid w:val="001C01DA"/>
    <w:rsid w:val="001C0321"/>
    <w:rsid w:val="001C0DC3"/>
    <w:rsid w:val="001C162B"/>
    <w:rsid w:val="001C16CE"/>
    <w:rsid w:val="001C1C08"/>
    <w:rsid w:val="001C29B6"/>
    <w:rsid w:val="001C3877"/>
    <w:rsid w:val="001C3ECE"/>
    <w:rsid w:val="001C5742"/>
    <w:rsid w:val="001C60B3"/>
    <w:rsid w:val="001C63B4"/>
    <w:rsid w:val="001C681B"/>
    <w:rsid w:val="001C79C5"/>
    <w:rsid w:val="001C7A92"/>
    <w:rsid w:val="001D06E5"/>
    <w:rsid w:val="001D0F82"/>
    <w:rsid w:val="001D10F5"/>
    <w:rsid w:val="001D19CE"/>
    <w:rsid w:val="001D19F6"/>
    <w:rsid w:val="001D1A45"/>
    <w:rsid w:val="001D1B7A"/>
    <w:rsid w:val="001D1EB0"/>
    <w:rsid w:val="001D2E60"/>
    <w:rsid w:val="001D4689"/>
    <w:rsid w:val="001D580F"/>
    <w:rsid w:val="001D5B67"/>
    <w:rsid w:val="001D5EAC"/>
    <w:rsid w:val="001D6198"/>
    <w:rsid w:val="001D6882"/>
    <w:rsid w:val="001D6C85"/>
    <w:rsid w:val="001E10BB"/>
    <w:rsid w:val="001E12D9"/>
    <w:rsid w:val="001E2B68"/>
    <w:rsid w:val="001E2E05"/>
    <w:rsid w:val="001E38BE"/>
    <w:rsid w:val="001E4467"/>
    <w:rsid w:val="001E4498"/>
    <w:rsid w:val="001E4B89"/>
    <w:rsid w:val="001E4F03"/>
    <w:rsid w:val="001E5CDD"/>
    <w:rsid w:val="001E705C"/>
    <w:rsid w:val="001E7779"/>
    <w:rsid w:val="001F1E47"/>
    <w:rsid w:val="001F2D51"/>
    <w:rsid w:val="001F31A9"/>
    <w:rsid w:val="001F3797"/>
    <w:rsid w:val="001F3B97"/>
    <w:rsid w:val="001F4293"/>
    <w:rsid w:val="001F4B48"/>
    <w:rsid w:val="001F54D6"/>
    <w:rsid w:val="001F58B9"/>
    <w:rsid w:val="001F720A"/>
    <w:rsid w:val="001F77A7"/>
    <w:rsid w:val="00200334"/>
    <w:rsid w:val="002007AC"/>
    <w:rsid w:val="00200C0A"/>
    <w:rsid w:val="00200C2C"/>
    <w:rsid w:val="002015C6"/>
    <w:rsid w:val="00201FA4"/>
    <w:rsid w:val="00202503"/>
    <w:rsid w:val="00202D34"/>
    <w:rsid w:val="00202E5F"/>
    <w:rsid w:val="0020357B"/>
    <w:rsid w:val="00204E19"/>
    <w:rsid w:val="0020525D"/>
    <w:rsid w:val="002057BD"/>
    <w:rsid w:val="0020644A"/>
    <w:rsid w:val="00206CCA"/>
    <w:rsid w:val="002077A2"/>
    <w:rsid w:val="002101DE"/>
    <w:rsid w:val="00210671"/>
    <w:rsid w:val="00210CC0"/>
    <w:rsid w:val="00210D29"/>
    <w:rsid w:val="002120F3"/>
    <w:rsid w:val="00213CB1"/>
    <w:rsid w:val="0021431F"/>
    <w:rsid w:val="00214A82"/>
    <w:rsid w:val="00214F01"/>
    <w:rsid w:val="00217B91"/>
    <w:rsid w:val="00222156"/>
    <w:rsid w:val="00222518"/>
    <w:rsid w:val="00222A00"/>
    <w:rsid w:val="00222C44"/>
    <w:rsid w:val="00222EEA"/>
    <w:rsid w:val="0022317E"/>
    <w:rsid w:val="00223447"/>
    <w:rsid w:val="002238AD"/>
    <w:rsid w:val="00224A43"/>
    <w:rsid w:val="00224ED7"/>
    <w:rsid w:val="00225106"/>
    <w:rsid w:val="002253C1"/>
    <w:rsid w:val="002304A7"/>
    <w:rsid w:val="002305B4"/>
    <w:rsid w:val="00230665"/>
    <w:rsid w:val="00231100"/>
    <w:rsid w:val="00231617"/>
    <w:rsid w:val="00231AE6"/>
    <w:rsid w:val="00232119"/>
    <w:rsid w:val="00232334"/>
    <w:rsid w:val="00234A3F"/>
    <w:rsid w:val="00235A0D"/>
    <w:rsid w:val="0023650F"/>
    <w:rsid w:val="00236A48"/>
    <w:rsid w:val="00236D52"/>
    <w:rsid w:val="002370D2"/>
    <w:rsid w:val="00237688"/>
    <w:rsid w:val="002377EE"/>
    <w:rsid w:val="00237814"/>
    <w:rsid w:val="00237EE0"/>
    <w:rsid w:val="00237F7C"/>
    <w:rsid w:val="00241FA7"/>
    <w:rsid w:val="00242B9D"/>
    <w:rsid w:val="00243D2C"/>
    <w:rsid w:val="002441C8"/>
    <w:rsid w:val="00245B71"/>
    <w:rsid w:val="00246189"/>
    <w:rsid w:val="0024790C"/>
    <w:rsid w:val="00247A08"/>
    <w:rsid w:val="00251134"/>
    <w:rsid w:val="00251CA3"/>
    <w:rsid w:val="00251D41"/>
    <w:rsid w:val="002522CE"/>
    <w:rsid w:val="002525EE"/>
    <w:rsid w:val="002526BE"/>
    <w:rsid w:val="002531D2"/>
    <w:rsid w:val="0025326D"/>
    <w:rsid w:val="002538D4"/>
    <w:rsid w:val="00254216"/>
    <w:rsid w:val="002544C0"/>
    <w:rsid w:val="00254B92"/>
    <w:rsid w:val="00255984"/>
    <w:rsid w:val="00256741"/>
    <w:rsid w:val="002569F8"/>
    <w:rsid w:val="00256ACD"/>
    <w:rsid w:val="00257CEB"/>
    <w:rsid w:val="00257E6F"/>
    <w:rsid w:val="002606FC"/>
    <w:rsid w:val="00261506"/>
    <w:rsid w:val="00262061"/>
    <w:rsid w:val="00262792"/>
    <w:rsid w:val="00262A59"/>
    <w:rsid w:val="002632F1"/>
    <w:rsid w:val="002641BC"/>
    <w:rsid w:val="0026532D"/>
    <w:rsid w:val="00265BF7"/>
    <w:rsid w:val="00265E85"/>
    <w:rsid w:val="002668D9"/>
    <w:rsid w:val="002669F0"/>
    <w:rsid w:val="00266C79"/>
    <w:rsid w:val="00267AE9"/>
    <w:rsid w:val="00270A07"/>
    <w:rsid w:val="0027113E"/>
    <w:rsid w:val="00271510"/>
    <w:rsid w:val="00271C7B"/>
    <w:rsid w:val="00271CBC"/>
    <w:rsid w:val="002720DE"/>
    <w:rsid w:val="002734B5"/>
    <w:rsid w:val="00273EA9"/>
    <w:rsid w:val="00274388"/>
    <w:rsid w:val="00274453"/>
    <w:rsid w:val="00274AA3"/>
    <w:rsid w:val="0027561A"/>
    <w:rsid w:val="00276406"/>
    <w:rsid w:val="002767DA"/>
    <w:rsid w:val="00277F7D"/>
    <w:rsid w:val="002800DC"/>
    <w:rsid w:val="0028085F"/>
    <w:rsid w:val="002809F2"/>
    <w:rsid w:val="00280BC8"/>
    <w:rsid w:val="00280CAB"/>
    <w:rsid w:val="00281AF1"/>
    <w:rsid w:val="00281EAA"/>
    <w:rsid w:val="00281ECA"/>
    <w:rsid w:val="00282828"/>
    <w:rsid w:val="00282850"/>
    <w:rsid w:val="00282EF1"/>
    <w:rsid w:val="00285113"/>
    <w:rsid w:val="00286230"/>
    <w:rsid w:val="002863BD"/>
    <w:rsid w:val="00286DFF"/>
    <w:rsid w:val="00287FAE"/>
    <w:rsid w:val="002913B7"/>
    <w:rsid w:val="002921E2"/>
    <w:rsid w:val="00294E9A"/>
    <w:rsid w:val="00295834"/>
    <w:rsid w:val="00295841"/>
    <w:rsid w:val="002961A1"/>
    <w:rsid w:val="002966E7"/>
    <w:rsid w:val="0029672B"/>
    <w:rsid w:val="002968DF"/>
    <w:rsid w:val="002975E9"/>
    <w:rsid w:val="00297748"/>
    <w:rsid w:val="00297941"/>
    <w:rsid w:val="00297E4D"/>
    <w:rsid w:val="002A048A"/>
    <w:rsid w:val="002A0777"/>
    <w:rsid w:val="002A3A2B"/>
    <w:rsid w:val="002A3B2D"/>
    <w:rsid w:val="002A4507"/>
    <w:rsid w:val="002A5B72"/>
    <w:rsid w:val="002A63F2"/>
    <w:rsid w:val="002A6A98"/>
    <w:rsid w:val="002A6B92"/>
    <w:rsid w:val="002B0E0A"/>
    <w:rsid w:val="002B1C39"/>
    <w:rsid w:val="002B28C4"/>
    <w:rsid w:val="002B2F29"/>
    <w:rsid w:val="002B3641"/>
    <w:rsid w:val="002B3DEA"/>
    <w:rsid w:val="002B3EB4"/>
    <w:rsid w:val="002B48DA"/>
    <w:rsid w:val="002B4B99"/>
    <w:rsid w:val="002B4CEB"/>
    <w:rsid w:val="002B6130"/>
    <w:rsid w:val="002B61F3"/>
    <w:rsid w:val="002B64C8"/>
    <w:rsid w:val="002B7076"/>
    <w:rsid w:val="002C0279"/>
    <w:rsid w:val="002C02F6"/>
    <w:rsid w:val="002C05CD"/>
    <w:rsid w:val="002C162C"/>
    <w:rsid w:val="002C1B79"/>
    <w:rsid w:val="002C1FA6"/>
    <w:rsid w:val="002C2EA8"/>
    <w:rsid w:val="002C4FC0"/>
    <w:rsid w:val="002C536C"/>
    <w:rsid w:val="002C562F"/>
    <w:rsid w:val="002C5793"/>
    <w:rsid w:val="002C5795"/>
    <w:rsid w:val="002D02CB"/>
    <w:rsid w:val="002D1116"/>
    <w:rsid w:val="002D14A1"/>
    <w:rsid w:val="002D1A28"/>
    <w:rsid w:val="002D1F8F"/>
    <w:rsid w:val="002D2063"/>
    <w:rsid w:val="002D24DB"/>
    <w:rsid w:val="002D2636"/>
    <w:rsid w:val="002D2C9A"/>
    <w:rsid w:val="002D3DD0"/>
    <w:rsid w:val="002D4D47"/>
    <w:rsid w:val="002D506D"/>
    <w:rsid w:val="002D5275"/>
    <w:rsid w:val="002D62FD"/>
    <w:rsid w:val="002D73A5"/>
    <w:rsid w:val="002D7E46"/>
    <w:rsid w:val="002E0AD3"/>
    <w:rsid w:val="002E1635"/>
    <w:rsid w:val="002E1C6F"/>
    <w:rsid w:val="002E1D5C"/>
    <w:rsid w:val="002E2155"/>
    <w:rsid w:val="002E32B3"/>
    <w:rsid w:val="002E396B"/>
    <w:rsid w:val="002E3DE5"/>
    <w:rsid w:val="002E3F78"/>
    <w:rsid w:val="002E4273"/>
    <w:rsid w:val="002E6272"/>
    <w:rsid w:val="002E7BE6"/>
    <w:rsid w:val="002F0175"/>
    <w:rsid w:val="002F0D85"/>
    <w:rsid w:val="002F11BF"/>
    <w:rsid w:val="002F222A"/>
    <w:rsid w:val="002F2304"/>
    <w:rsid w:val="002F2630"/>
    <w:rsid w:val="002F296A"/>
    <w:rsid w:val="002F2B69"/>
    <w:rsid w:val="002F44F9"/>
    <w:rsid w:val="002F47EA"/>
    <w:rsid w:val="002F48DC"/>
    <w:rsid w:val="002F57C3"/>
    <w:rsid w:val="002F5836"/>
    <w:rsid w:val="002F5E68"/>
    <w:rsid w:val="002F5EC8"/>
    <w:rsid w:val="002F6025"/>
    <w:rsid w:val="002F6923"/>
    <w:rsid w:val="002F6A5E"/>
    <w:rsid w:val="002F70E7"/>
    <w:rsid w:val="0030202D"/>
    <w:rsid w:val="003021C9"/>
    <w:rsid w:val="00303335"/>
    <w:rsid w:val="003035F2"/>
    <w:rsid w:val="0030361B"/>
    <w:rsid w:val="003037FF"/>
    <w:rsid w:val="0030387A"/>
    <w:rsid w:val="00303969"/>
    <w:rsid w:val="00303BB6"/>
    <w:rsid w:val="0030419D"/>
    <w:rsid w:val="003045F7"/>
    <w:rsid w:val="00304FF9"/>
    <w:rsid w:val="00305024"/>
    <w:rsid w:val="0030527F"/>
    <w:rsid w:val="003052D2"/>
    <w:rsid w:val="00305649"/>
    <w:rsid w:val="0030670E"/>
    <w:rsid w:val="00306DF5"/>
    <w:rsid w:val="003078B9"/>
    <w:rsid w:val="00312124"/>
    <w:rsid w:val="00313425"/>
    <w:rsid w:val="00313566"/>
    <w:rsid w:val="003138B7"/>
    <w:rsid w:val="00314032"/>
    <w:rsid w:val="00314059"/>
    <w:rsid w:val="003141F7"/>
    <w:rsid w:val="00314266"/>
    <w:rsid w:val="00315D84"/>
    <w:rsid w:val="00317D1E"/>
    <w:rsid w:val="00321604"/>
    <w:rsid w:val="00321929"/>
    <w:rsid w:val="003226E0"/>
    <w:rsid w:val="00322AA5"/>
    <w:rsid w:val="003239BB"/>
    <w:rsid w:val="00324751"/>
    <w:rsid w:val="003247D8"/>
    <w:rsid w:val="00324B92"/>
    <w:rsid w:val="0032561B"/>
    <w:rsid w:val="00325B6E"/>
    <w:rsid w:val="003262B2"/>
    <w:rsid w:val="003270AE"/>
    <w:rsid w:val="003318D4"/>
    <w:rsid w:val="00331FBE"/>
    <w:rsid w:val="003328E4"/>
    <w:rsid w:val="00332BBD"/>
    <w:rsid w:val="003332C1"/>
    <w:rsid w:val="00333320"/>
    <w:rsid w:val="00334FDD"/>
    <w:rsid w:val="00335A73"/>
    <w:rsid w:val="00335AA8"/>
    <w:rsid w:val="003367EA"/>
    <w:rsid w:val="00340402"/>
    <w:rsid w:val="0034186E"/>
    <w:rsid w:val="003424C5"/>
    <w:rsid w:val="003428B0"/>
    <w:rsid w:val="00344380"/>
    <w:rsid w:val="00345D9C"/>
    <w:rsid w:val="00346EFD"/>
    <w:rsid w:val="00346F8B"/>
    <w:rsid w:val="00347E8F"/>
    <w:rsid w:val="0035032B"/>
    <w:rsid w:val="00350C2B"/>
    <w:rsid w:val="00351119"/>
    <w:rsid w:val="00351B92"/>
    <w:rsid w:val="0035257C"/>
    <w:rsid w:val="00352F11"/>
    <w:rsid w:val="00353AAE"/>
    <w:rsid w:val="003540C9"/>
    <w:rsid w:val="00354577"/>
    <w:rsid w:val="0035570F"/>
    <w:rsid w:val="00356ABC"/>
    <w:rsid w:val="00356FAA"/>
    <w:rsid w:val="00357DC1"/>
    <w:rsid w:val="0036109C"/>
    <w:rsid w:val="00361252"/>
    <w:rsid w:val="0036188B"/>
    <w:rsid w:val="00363199"/>
    <w:rsid w:val="0036366F"/>
    <w:rsid w:val="00363BCB"/>
    <w:rsid w:val="0036484F"/>
    <w:rsid w:val="00364960"/>
    <w:rsid w:val="00364B33"/>
    <w:rsid w:val="003653A0"/>
    <w:rsid w:val="003657F7"/>
    <w:rsid w:val="00365E32"/>
    <w:rsid w:val="0036648F"/>
    <w:rsid w:val="0036727C"/>
    <w:rsid w:val="00367342"/>
    <w:rsid w:val="003674F9"/>
    <w:rsid w:val="00367634"/>
    <w:rsid w:val="003676A7"/>
    <w:rsid w:val="00370481"/>
    <w:rsid w:val="0037097D"/>
    <w:rsid w:val="00372256"/>
    <w:rsid w:val="00373DE6"/>
    <w:rsid w:val="003741C2"/>
    <w:rsid w:val="003744B9"/>
    <w:rsid w:val="00374B2B"/>
    <w:rsid w:val="0037562D"/>
    <w:rsid w:val="003759BC"/>
    <w:rsid w:val="00375D25"/>
    <w:rsid w:val="0037613F"/>
    <w:rsid w:val="003767A5"/>
    <w:rsid w:val="00377411"/>
    <w:rsid w:val="00377513"/>
    <w:rsid w:val="00377AEC"/>
    <w:rsid w:val="003818E7"/>
    <w:rsid w:val="003822FC"/>
    <w:rsid w:val="00383956"/>
    <w:rsid w:val="003841FF"/>
    <w:rsid w:val="00384CA1"/>
    <w:rsid w:val="00384FC6"/>
    <w:rsid w:val="0038540A"/>
    <w:rsid w:val="00385782"/>
    <w:rsid w:val="00385F17"/>
    <w:rsid w:val="00385FC3"/>
    <w:rsid w:val="003862CD"/>
    <w:rsid w:val="00386424"/>
    <w:rsid w:val="00386A7F"/>
    <w:rsid w:val="00386D33"/>
    <w:rsid w:val="0038722B"/>
    <w:rsid w:val="003874B5"/>
    <w:rsid w:val="00387ADF"/>
    <w:rsid w:val="00387EFD"/>
    <w:rsid w:val="00390125"/>
    <w:rsid w:val="003904E4"/>
    <w:rsid w:val="00391331"/>
    <w:rsid w:val="00391A16"/>
    <w:rsid w:val="00391EA9"/>
    <w:rsid w:val="003929BE"/>
    <w:rsid w:val="00392F0B"/>
    <w:rsid w:val="00394739"/>
    <w:rsid w:val="003959EB"/>
    <w:rsid w:val="00395E3F"/>
    <w:rsid w:val="003967F7"/>
    <w:rsid w:val="00396FEF"/>
    <w:rsid w:val="003976AA"/>
    <w:rsid w:val="00397A9D"/>
    <w:rsid w:val="003A002F"/>
    <w:rsid w:val="003A07BF"/>
    <w:rsid w:val="003A1185"/>
    <w:rsid w:val="003A16DE"/>
    <w:rsid w:val="003A3F6E"/>
    <w:rsid w:val="003A4444"/>
    <w:rsid w:val="003A49D0"/>
    <w:rsid w:val="003A5627"/>
    <w:rsid w:val="003A58CD"/>
    <w:rsid w:val="003A6FE1"/>
    <w:rsid w:val="003A70A1"/>
    <w:rsid w:val="003A774A"/>
    <w:rsid w:val="003B0F8E"/>
    <w:rsid w:val="003B14FF"/>
    <w:rsid w:val="003B2C25"/>
    <w:rsid w:val="003B3458"/>
    <w:rsid w:val="003B4CF6"/>
    <w:rsid w:val="003B6502"/>
    <w:rsid w:val="003B7498"/>
    <w:rsid w:val="003C0766"/>
    <w:rsid w:val="003C131F"/>
    <w:rsid w:val="003C29E8"/>
    <w:rsid w:val="003C2DCB"/>
    <w:rsid w:val="003C3654"/>
    <w:rsid w:val="003C3B0C"/>
    <w:rsid w:val="003C426B"/>
    <w:rsid w:val="003C43D9"/>
    <w:rsid w:val="003C47B7"/>
    <w:rsid w:val="003C49E7"/>
    <w:rsid w:val="003C5075"/>
    <w:rsid w:val="003C5A00"/>
    <w:rsid w:val="003C5A34"/>
    <w:rsid w:val="003C6338"/>
    <w:rsid w:val="003C650A"/>
    <w:rsid w:val="003C74DC"/>
    <w:rsid w:val="003C763C"/>
    <w:rsid w:val="003C76C6"/>
    <w:rsid w:val="003D08AF"/>
    <w:rsid w:val="003D0A3A"/>
    <w:rsid w:val="003D0AC8"/>
    <w:rsid w:val="003D0C49"/>
    <w:rsid w:val="003D106F"/>
    <w:rsid w:val="003D2180"/>
    <w:rsid w:val="003D30E3"/>
    <w:rsid w:val="003D43F1"/>
    <w:rsid w:val="003D4AE1"/>
    <w:rsid w:val="003D4AE7"/>
    <w:rsid w:val="003D54A6"/>
    <w:rsid w:val="003D5595"/>
    <w:rsid w:val="003D6111"/>
    <w:rsid w:val="003D6783"/>
    <w:rsid w:val="003D6B9E"/>
    <w:rsid w:val="003D6D85"/>
    <w:rsid w:val="003D6EDD"/>
    <w:rsid w:val="003D7742"/>
    <w:rsid w:val="003E0DFA"/>
    <w:rsid w:val="003E2D48"/>
    <w:rsid w:val="003E3123"/>
    <w:rsid w:val="003E4DD2"/>
    <w:rsid w:val="003E5559"/>
    <w:rsid w:val="003E5723"/>
    <w:rsid w:val="003E6ACB"/>
    <w:rsid w:val="003E70E3"/>
    <w:rsid w:val="003E72C9"/>
    <w:rsid w:val="003E79A5"/>
    <w:rsid w:val="003F054C"/>
    <w:rsid w:val="003F0E0E"/>
    <w:rsid w:val="003F0E2D"/>
    <w:rsid w:val="003F1877"/>
    <w:rsid w:val="003F19C4"/>
    <w:rsid w:val="003F1B3E"/>
    <w:rsid w:val="003F1BF9"/>
    <w:rsid w:val="003F1DBA"/>
    <w:rsid w:val="003F21E6"/>
    <w:rsid w:val="003F2614"/>
    <w:rsid w:val="003F356D"/>
    <w:rsid w:val="003F3ABC"/>
    <w:rsid w:val="003F3C26"/>
    <w:rsid w:val="003F4646"/>
    <w:rsid w:val="003F474F"/>
    <w:rsid w:val="003F479B"/>
    <w:rsid w:val="003F52A0"/>
    <w:rsid w:val="003F58C5"/>
    <w:rsid w:val="003F619E"/>
    <w:rsid w:val="003F7C6B"/>
    <w:rsid w:val="00400320"/>
    <w:rsid w:val="0040146A"/>
    <w:rsid w:val="00401971"/>
    <w:rsid w:val="00401BE0"/>
    <w:rsid w:val="00402613"/>
    <w:rsid w:val="0040397D"/>
    <w:rsid w:val="00405EE7"/>
    <w:rsid w:val="00406CD7"/>
    <w:rsid w:val="00406D06"/>
    <w:rsid w:val="00406FE3"/>
    <w:rsid w:val="00407137"/>
    <w:rsid w:val="00407940"/>
    <w:rsid w:val="00407EDB"/>
    <w:rsid w:val="00410AB0"/>
    <w:rsid w:val="00411A66"/>
    <w:rsid w:val="00412144"/>
    <w:rsid w:val="004130D9"/>
    <w:rsid w:val="00413286"/>
    <w:rsid w:val="004135F3"/>
    <w:rsid w:val="00413751"/>
    <w:rsid w:val="00413908"/>
    <w:rsid w:val="00415167"/>
    <w:rsid w:val="004166EF"/>
    <w:rsid w:val="004172BB"/>
    <w:rsid w:val="00417F19"/>
    <w:rsid w:val="004220BD"/>
    <w:rsid w:val="00423260"/>
    <w:rsid w:val="00423916"/>
    <w:rsid w:val="00423BA4"/>
    <w:rsid w:val="00424FAB"/>
    <w:rsid w:val="00425754"/>
    <w:rsid w:val="00425DCB"/>
    <w:rsid w:val="004266D1"/>
    <w:rsid w:val="0042713F"/>
    <w:rsid w:val="0043022D"/>
    <w:rsid w:val="004306BA"/>
    <w:rsid w:val="00431E79"/>
    <w:rsid w:val="0043243F"/>
    <w:rsid w:val="00432490"/>
    <w:rsid w:val="004325F0"/>
    <w:rsid w:val="004326A3"/>
    <w:rsid w:val="00432A3E"/>
    <w:rsid w:val="004339BA"/>
    <w:rsid w:val="00433A51"/>
    <w:rsid w:val="00433F8D"/>
    <w:rsid w:val="0043407A"/>
    <w:rsid w:val="004346F9"/>
    <w:rsid w:val="00434D25"/>
    <w:rsid w:val="00435358"/>
    <w:rsid w:val="00435985"/>
    <w:rsid w:val="004376DC"/>
    <w:rsid w:val="00440D14"/>
    <w:rsid w:val="00441E50"/>
    <w:rsid w:val="004436B7"/>
    <w:rsid w:val="00443A52"/>
    <w:rsid w:val="00443EC5"/>
    <w:rsid w:val="00445132"/>
    <w:rsid w:val="0044560C"/>
    <w:rsid w:val="00445817"/>
    <w:rsid w:val="00445C3C"/>
    <w:rsid w:val="0044798E"/>
    <w:rsid w:val="0045014B"/>
    <w:rsid w:val="00450248"/>
    <w:rsid w:val="00450302"/>
    <w:rsid w:val="0045063F"/>
    <w:rsid w:val="00451DEF"/>
    <w:rsid w:val="004525B8"/>
    <w:rsid w:val="00454165"/>
    <w:rsid w:val="004548F0"/>
    <w:rsid w:val="00454ABF"/>
    <w:rsid w:val="0045551F"/>
    <w:rsid w:val="004556CE"/>
    <w:rsid w:val="004558FF"/>
    <w:rsid w:val="00455E6A"/>
    <w:rsid w:val="00456277"/>
    <w:rsid w:val="00457602"/>
    <w:rsid w:val="00457BED"/>
    <w:rsid w:val="004613F9"/>
    <w:rsid w:val="004618FA"/>
    <w:rsid w:val="00461DF9"/>
    <w:rsid w:val="00461F0D"/>
    <w:rsid w:val="0046203C"/>
    <w:rsid w:val="00462E41"/>
    <w:rsid w:val="00462EF5"/>
    <w:rsid w:val="00463742"/>
    <w:rsid w:val="00464268"/>
    <w:rsid w:val="00465CA4"/>
    <w:rsid w:val="0046603C"/>
    <w:rsid w:val="00466599"/>
    <w:rsid w:val="0046709D"/>
    <w:rsid w:val="0046750B"/>
    <w:rsid w:val="00467B37"/>
    <w:rsid w:val="00467B3D"/>
    <w:rsid w:val="00467E04"/>
    <w:rsid w:val="00467EFD"/>
    <w:rsid w:val="0047017C"/>
    <w:rsid w:val="0047251D"/>
    <w:rsid w:val="004728B2"/>
    <w:rsid w:val="004732D6"/>
    <w:rsid w:val="00473C5B"/>
    <w:rsid w:val="0047414C"/>
    <w:rsid w:val="00474882"/>
    <w:rsid w:val="00474938"/>
    <w:rsid w:val="0047508C"/>
    <w:rsid w:val="00477653"/>
    <w:rsid w:val="00477C75"/>
    <w:rsid w:val="00477F0E"/>
    <w:rsid w:val="004809A2"/>
    <w:rsid w:val="004812B3"/>
    <w:rsid w:val="00481455"/>
    <w:rsid w:val="00482575"/>
    <w:rsid w:val="00482A7F"/>
    <w:rsid w:val="00482DF7"/>
    <w:rsid w:val="004835DC"/>
    <w:rsid w:val="004836BE"/>
    <w:rsid w:val="00483A7F"/>
    <w:rsid w:val="00483FF4"/>
    <w:rsid w:val="00484DE6"/>
    <w:rsid w:val="00486A91"/>
    <w:rsid w:val="00486C30"/>
    <w:rsid w:val="004906BE"/>
    <w:rsid w:val="004910DE"/>
    <w:rsid w:val="00491680"/>
    <w:rsid w:val="004918BF"/>
    <w:rsid w:val="00492301"/>
    <w:rsid w:val="00492A1B"/>
    <w:rsid w:val="004932FA"/>
    <w:rsid w:val="00493699"/>
    <w:rsid w:val="00493AE7"/>
    <w:rsid w:val="00493DA0"/>
    <w:rsid w:val="00494305"/>
    <w:rsid w:val="0049467D"/>
    <w:rsid w:val="00494915"/>
    <w:rsid w:val="00494DC5"/>
    <w:rsid w:val="00496578"/>
    <w:rsid w:val="004A061A"/>
    <w:rsid w:val="004A072D"/>
    <w:rsid w:val="004A1A90"/>
    <w:rsid w:val="004A2D02"/>
    <w:rsid w:val="004A301B"/>
    <w:rsid w:val="004A32AE"/>
    <w:rsid w:val="004A3AF0"/>
    <w:rsid w:val="004A3D31"/>
    <w:rsid w:val="004A4578"/>
    <w:rsid w:val="004A51EA"/>
    <w:rsid w:val="004A65CF"/>
    <w:rsid w:val="004A74CC"/>
    <w:rsid w:val="004A76E3"/>
    <w:rsid w:val="004A7F81"/>
    <w:rsid w:val="004B0CDE"/>
    <w:rsid w:val="004B133B"/>
    <w:rsid w:val="004B133F"/>
    <w:rsid w:val="004B18CF"/>
    <w:rsid w:val="004B3CC9"/>
    <w:rsid w:val="004B4726"/>
    <w:rsid w:val="004B4A1E"/>
    <w:rsid w:val="004B55A3"/>
    <w:rsid w:val="004B55C3"/>
    <w:rsid w:val="004B5865"/>
    <w:rsid w:val="004B60CC"/>
    <w:rsid w:val="004B7527"/>
    <w:rsid w:val="004B79DC"/>
    <w:rsid w:val="004C1522"/>
    <w:rsid w:val="004C16E1"/>
    <w:rsid w:val="004C214D"/>
    <w:rsid w:val="004C29BC"/>
    <w:rsid w:val="004C4F68"/>
    <w:rsid w:val="004C5494"/>
    <w:rsid w:val="004C5A6A"/>
    <w:rsid w:val="004C5AA5"/>
    <w:rsid w:val="004C5B9D"/>
    <w:rsid w:val="004C6A26"/>
    <w:rsid w:val="004D0657"/>
    <w:rsid w:val="004D0DD1"/>
    <w:rsid w:val="004D0E01"/>
    <w:rsid w:val="004D13F6"/>
    <w:rsid w:val="004D1539"/>
    <w:rsid w:val="004D19A2"/>
    <w:rsid w:val="004D2939"/>
    <w:rsid w:val="004D2C4C"/>
    <w:rsid w:val="004D315A"/>
    <w:rsid w:val="004D4B14"/>
    <w:rsid w:val="004D592E"/>
    <w:rsid w:val="004D62BC"/>
    <w:rsid w:val="004D6E32"/>
    <w:rsid w:val="004D6E7B"/>
    <w:rsid w:val="004D7844"/>
    <w:rsid w:val="004E0DF6"/>
    <w:rsid w:val="004E101D"/>
    <w:rsid w:val="004E11F6"/>
    <w:rsid w:val="004E2A42"/>
    <w:rsid w:val="004E2BA1"/>
    <w:rsid w:val="004E2E50"/>
    <w:rsid w:val="004E3645"/>
    <w:rsid w:val="004E3864"/>
    <w:rsid w:val="004E3E21"/>
    <w:rsid w:val="004E3F38"/>
    <w:rsid w:val="004E400F"/>
    <w:rsid w:val="004E4375"/>
    <w:rsid w:val="004E43A5"/>
    <w:rsid w:val="004E5E60"/>
    <w:rsid w:val="004E5FC8"/>
    <w:rsid w:val="004E710E"/>
    <w:rsid w:val="004F0499"/>
    <w:rsid w:val="004F1B30"/>
    <w:rsid w:val="004F26E6"/>
    <w:rsid w:val="004F2D9C"/>
    <w:rsid w:val="004F381D"/>
    <w:rsid w:val="004F3B75"/>
    <w:rsid w:val="004F528F"/>
    <w:rsid w:val="004F692B"/>
    <w:rsid w:val="004F7167"/>
    <w:rsid w:val="005001B7"/>
    <w:rsid w:val="005009B9"/>
    <w:rsid w:val="00502F55"/>
    <w:rsid w:val="00504C1A"/>
    <w:rsid w:val="005058E0"/>
    <w:rsid w:val="00505C13"/>
    <w:rsid w:val="00506430"/>
    <w:rsid w:val="00507BE4"/>
    <w:rsid w:val="005103B6"/>
    <w:rsid w:val="00510634"/>
    <w:rsid w:val="005108BA"/>
    <w:rsid w:val="00511936"/>
    <w:rsid w:val="005124C1"/>
    <w:rsid w:val="005127B7"/>
    <w:rsid w:val="005127F4"/>
    <w:rsid w:val="00512D50"/>
    <w:rsid w:val="0051339D"/>
    <w:rsid w:val="0051393B"/>
    <w:rsid w:val="00513BBA"/>
    <w:rsid w:val="00514F0D"/>
    <w:rsid w:val="00515D24"/>
    <w:rsid w:val="00515F83"/>
    <w:rsid w:val="005162D8"/>
    <w:rsid w:val="00516C1E"/>
    <w:rsid w:val="00516CB3"/>
    <w:rsid w:val="00516E94"/>
    <w:rsid w:val="00520410"/>
    <w:rsid w:val="00520540"/>
    <w:rsid w:val="00521541"/>
    <w:rsid w:val="00521D43"/>
    <w:rsid w:val="00522325"/>
    <w:rsid w:val="00522C82"/>
    <w:rsid w:val="00523947"/>
    <w:rsid w:val="00523965"/>
    <w:rsid w:val="005239C8"/>
    <w:rsid w:val="00523FE7"/>
    <w:rsid w:val="005243D8"/>
    <w:rsid w:val="005250D1"/>
    <w:rsid w:val="00526DE7"/>
    <w:rsid w:val="00527B07"/>
    <w:rsid w:val="00530286"/>
    <w:rsid w:val="0053092C"/>
    <w:rsid w:val="0053137D"/>
    <w:rsid w:val="005319A8"/>
    <w:rsid w:val="00531AC0"/>
    <w:rsid w:val="0053285D"/>
    <w:rsid w:val="00533F1F"/>
    <w:rsid w:val="00533F9B"/>
    <w:rsid w:val="00534938"/>
    <w:rsid w:val="00535188"/>
    <w:rsid w:val="005375E0"/>
    <w:rsid w:val="005379CE"/>
    <w:rsid w:val="005404EC"/>
    <w:rsid w:val="005419F6"/>
    <w:rsid w:val="00541AF4"/>
    <w:rsid w:val="00541E74"/>
    <w:rsid w:val="005431EC"/>
    <w:rsid w:val="005434EC"/>
    <w:rsid w:val="00545477"/>
    <w:rsid w:val="005457F5"/>
    <w:rsid w:val="005465FA"/>
    <w:rsid w:val="005507CA"/>
    <w:rsid w:val="00552DE9"/>
    <w:rsid w:val="0055371B"/>
    <w:rsid w:val="00553D2B"/>
    <w:rsid w:val="00555800"/>
    <w:rsid w:val="00555AD4"/>
    <w:rsid w:val="005568E1"/>
    <w:rsid w:val="0055694F"/>
    <w:rsid w:val="005603C9"/>
    <w:rsid w:val="00560558"/>
    <w:rsid w:val="005607DB"/>
    <w:rsid w:val="00560A09"/>
    <w:rsid w:val="00560B22"/>
    <w:rsid w:val="00560C95"/>
    <w:rsid w:val="00561071"/>
    <w:rsid w:val="005614B9"/>
    <w:rsid w:val="00562316"/>
    <w:rsid w:val="005626F5"/>
    <w:rsid w:val="00562FFC"/>
    <w:rsid w:val="00563683"/>
    <w:rsid w:val="00564AB1"/>
    <w:rsid w:val="0056536F"/>
    <w:rsid w:val="005675AA"/>
    <w:rsid w:val="00567D63"/>
    <w:rsid w:val="00567E70"/>
    <w:rsid w:val="005708BC"/>
    <w:rsid w:val="0057103B"/>
    <w:rsid w:val="005714E1"/>
    <w:rsid w:val="00571DD5"/>
    <w:rsid w:val="00572B7F"/>
    <w:rsid w:val="005752A8"/>
    <w:rsid w:val="00575528"/>
    <w:rsid w:val="00576793"/>
    <w:rsid w:val="00576890"/>
    <w:rsid w:val="00576942"/>
    <w:rsid w:val="005769BD"/>
    <w:rsid w:val="00581941"/>
    <w:rsid w:val="0058296D"/>
    <w:rsid w:val="00582C91"/>
    <w:rsid w:val="005831B1"/>
    <w:rsid w:val="0058320E"/>
    <w:rsid w:val="0058393B"/>
    <w:rsid w:val="00583C36"/>
    <w:rsid w:val="00583E69"/>
    <w:rsid w:val="00583FB5"/>
    <w:rsid w:val="00584795"/>
    <w:rsid w:val="00584967"/>
    <w:rsid w:val="00584B13"/>
    <w:rsid w:val="0058560B"/>
    <w:rsid w:val="005864DD"/>
    <w:rsid w:val="00587D58"/>
    <w:rsid w:val="00587E95"/>
    <w:rsid w:val="00590051"/>
    <w:rsid w:val="0059274D"/>
    <w:rsid w:val="005932B4"/>
    <w:rsid w:val="0059345F"/>
    <w:rsid w:val="005948D6"/>
    <w:rsid w:val="00595235"/>
    <w:rsid w:val="00596D33"/>
    <w:rsid w:val="0059751E"/>
    <w:rsid w:val="005A0065"/>
    <w:rsid w:val="005A05CA"/>
    <w:rsid w:val="005A342A"/>
    <w:rsid w:val="005A3525"/>
    <w:rsid w:val="005A3F24"/>
    <w:rsid w:val="005A401F"/>
    <w:rsid w:val="005A462D"/>
    <w:rsid w:val="005A536D"/>
    <w:rsid w:val="005A609F"/>
    <w:rsid w:val="005A612D"/>
    <w:rsid w:val="005A64C3"/>
    <w:rsid w:val="005A6A1E"/>
    <w:rsid w:val="005A6FAC"/>
    <w:rsid w:val="005A7393"/>
    <w:rsid w:val="005A79F6"/>
    <w:rsid w:val="005A7FC2"/>
    <w:rsid w:val="005B0FD3"/>
    <w:rsid w:val="005B1451"/>
    <w:rsid w:val="005B190B"/>
    <w:rsid w:val="005B1A0F"/>
    <w:rsid w:val="005B2291"/>
    <w:rsid w:val="005B3284"/>
    <w:rsid w:val="005B3E82"/>
    <w:rsid w:val="005B3EFA"/>
    <w:rsid w:val="005B434B"/>
    <w:rsid w:val="005B4682"/>
    <w:rsid w:val="005B4C63"/>
    <w:rsid w:val="005B4E9A"/>
    <w:rsid w:val="005B69EA"/>
    <w:rsid w:val="005B6A76"/>
    <w:rsid w:val="005C0D58"/>
    <w:rsid w:val="005C1796"/>
    <w:rsid w:val="005C1E8C"/>
    <w:rsid w:val="005C1E9B"/>
    <w:rsid w:val="005C2297"/>
    <w:rsid w:val="005C2FAC"/>
    <w:rsid w:val="005C34A0"/>
    <w:rsid w:val="005C36B7"/>
    <w:rsid w:val="005C3864"/>
    <w:rsid w:val="005C3E2D"/>
    <w:rsid w:val="005C4B29"/>
    <w:rsid w:val="005C6462"/>
    <w:rsid w:val="005C66B3"/>
    <w:rsid w:val="005C6809"/>
    <w:rsid w:val="005C7CB9"/>
    <w:rsid w:val="005D0114"/>
    <w:rsid w:val="005D1147"/>
    <w:rsid w:val="005D1283"/>
    <w:rsid w:val="005D1AE7"/>
    <w:rsid w:val="005D2268"/>
    <w:rsid w:val="005D2289"/>
    <w:rsid w:val="005D22AF"/>
    <w:rsid w:val="005D23D4"/>
    <w:rsid w:val="005D3CC0"/>
    <w:rsid w:val="005D4DE0"/>
    <w:rsid w:val="005D5D77"/>
    <w:rsid w:val="005D6127"/>
    <w:rsid w:val="005D67B6"/>
    <w:rsid w:val="005D7494"/>
    <w:rsid w:val="005D788E"/>
    <w:rsid w:val="005D7DB7"/>
    <w:rsid w:val="005E1CFC"/>
    <w:rsid w:val="005E207F"/>
    <w:rsid w:val="005E252D"/>
    <w:rsid w:val="005E270E"/>
    <w:rsid w:val="005E3092"/>
    <w:rsid w:val="005E3585"/>
    <w:rsid w:val="005E44DC"/>
    <w:rsid w:val="005E5070"/>
    <w:rsid w:val="005E5174"/>
    <w:rsid w:val="005E5A92"/>
    <w:rsid w:val="005E6690"/>
    <w:rsid w:val="005E73B4"/>
    <w:rsid w:val="005F0167"/>
    <w:rsid w:val="005F05D9"/>
    <w:rsid w:val="005F2ACA"/>
    <w:rsid w:val="005F31EF"/>
    <w:rsid w:val="005F44DC"/>
    <w:rsid w:val="005F4A26"/>
    <w:rsid w:val="005F4A36"/>
    <w:rsid w:val="005F569D"/>
    <w:rsid w:val="005F588E"/>
    <w:rsid w:val="005F5CE4"/>
    <w:rsid w:val="005F5ED8"/>
    <w:rsid w:val="005F6642"/>
    <w:rsid w:val="005F6D2F"/>
    <w:rsid w:val="005F71FB"/>
    <w:rsid w:val="00601AFD"/>
    <w:rsid w:val="006024AE"/>
    <w:rsid w:val="0060252A"/>
    <w:rsid w:val="00602755"/>
    <w:rsid w:val="00602A1C"/>
    <w:rsid w:val="00602E4F"/>
    <w:rsid w:val="00603164"/>
    <w:rsid w:val="006038EF"/>
    <w:rsid w:val="0060496C"/>
    <w:rsid w:val="006051C3"/>
    <w:rsid w:val="006076E3"/>
    <w:rsid w:val="00611EB4"/>
    <w:rsid w:val="00612219"/>
    <w:rsid w:val="0061379D"/>
    <w:rsid w:val="0061483D"/>
    <w:rsid w:val="0061612E"/>
    <w:rsid w:val="00616D4C"/>
    <w:rsid w:val="00617266"/>
    <w:rsid w:val="006177B6"/>
    <w:rsid w:val="00617B62"/>
    <w:rsid w:val="00620CAD"/>
    <w:rsid w:val="006211DD"/>
    <w:rsid w:val="00622772"/>
    <w:rsid w:val="00623E67"/>
    <w:rsid w:val="0062419A"/>
    <w:rsid w:val="00624353"/>
    <w:rsid w:val="00624370"/>
    <w:rsid w:val="00624926"/>
    <w:rsid w:val="006253A3"/>
    <w:rsid w:val="00626475"/>
    <w:rsid w:val="00627200"/>
    <w:rsid w:val="00627C6A"/>
    <w:rsid w:val="00627DCC"/>
    <w:rsid w:val="0063051D"/>
    <w:rsid w:val="0063070E"/>
    <w:rsid w:val="00630958"/>
    <w:rsid w:val="00631965"/>
    <w:rsid w:val="00632390"/>
    <w:rsid w:val="00632964"/>
    <w:rsid w:val="00632FDA"/>
    <w:rsid w:val="00633244"/>
    <w:rsid w:val="00634DDF"/>
    <w:rsid w:val="00635098"/>
    <w:rsid w:val="00635160"/>
    <w:rsid w:val="006355F5"/>
    <w:rsid w:val="0063604F"/>
    <w:rsid w:val="00636AEA"/>
    <w:rsid w:val="00637CA6"/>
    <w:rsid w:val="006413ED"/>
    <w:rsid w:val="00642073"/>
    <w:rsid w:val="00642084"/>
    <w:rsid w:val="0064213F"/>
    <w:rsid w:val="00642566"/>
    <w:rsid w:val="00643173"/>
    <w:rsid w:val="006438F6"/>
    <w:rsid w:val="00643E88"/>
    <w:rsid w:val="006444B5"/>
    <w:rsid w:val="00645155"/>
    <w:rsid w:val="00645301"/>
    <w:rsid w:val="006454B3"/>
    <w:rsid w:val="00647851"/>
    <w:rsid w:val="0065020C"/>
    <w:rsid w:val="00650AAB"/>
    <w:rsid w:val="00650E2A"/>
    <w:rsid w:val="00650FF0"/>
    <w:rsid w:val="0065235B"/>
    <w:rsid w:val="006534D2"/>
    <w:rsid w:val="00654095"/>
    <w:rsid w:val="00654141"/>
    <w:rsid w:val="00655C15"/>
    <w:rsid w:val="00656193"/>
    <w:rsid w:val="0065683B"/>
    <w:rsid w:val="00657BA5"/>
    <w:rsid w:val="00661602"/>
    <w:rsid w:val="00661CCA"/>
    <w:rsid w:val="00661D94"/>
    <w:rsid w:val="0066362F"/>
    <w:rsid w:val="00664BB0"/>
    <w:rsid w:val="00664E89"/>
    <w:rsid w:val="00666A66"/>
    <w:rsid w:val="0066755E"/>
    <w:rsid w:val="00671750"/>
    <w:rsid w:val="00671774"/>
    <w:rsid w:val="0067254D"/>
    <w:rsid w:val="006727EF"/>
    <w:rsid w:val="006730FD"/>
    <w:rsid w:val="00673BFC"/>
    <w:rsid w:val="00674057"/>
    <w:rsid w:val="006747A3"/>
    <w:rsid w:val="006755AD"/>
    <w:rsid w:val="00676D8D"/>
    <w:rsid w:val="006774C5"/>
    <w:rsid w:val="00680101"/>
    <w:rsid w:val="006812A7"/>
    <w:rsid w:val="006822A7"/>
    <w:rsid w:val="00683E65"/>
    <w:rsid w:val="00684497"/>
    <w:rsid w:val="00685287"/>
    <w:rsid w:val="00686687"/>
    <w:rsid w:val="006901A1"/>
    <w:rsid w:val="006906A8"/>
    <w:rsid w:val="00690A4E"/>
    <w:rsid w:val="006912E9"/>
    <w:rsid w:val="0069136C"/>
    <w:rsid w:val="0069233B"/>
    <w:rsid w:val="0069465B"/>
    <w:rsid w:val="00694750"/>
    <w:rsid w:val="00694DA4"/>
    <w:rsid w:val="00695137"/>
    <w:rsid w:val="006952A6"/>
    <w:rsid w:val="00696D80"/>
    <w:rsid w:val="0069738A"/>
    <w:rsid w:val="00697896"/>
    <w:rsid w:val="00697D82"/>
    <w:rsid w:val="006A096A"/>
    <w:rsid w:val="006A0B65"/>
    <w:rsid w:val="006A125D"/>
    <w:rsid w:val="006A1DFF"/>
    <w:rsid w:val="006A2312"/>
    <w:rsid w:val="006A427D"/>
    <w:rsid w:val="006A4733"/>
    <w:rsid w:val="006A6956"/>
    <w:rsid w:val="006B0579"/>
    <w:rsid w:val="006B0AE1"/>
    <w:rsid w:val="006B36AB"/>
    <w:rsid w:val="006B49FE"/>
    <w:rsid w:val="006B4D4E"/>
    <w:rsid w:val="006B51C2"/>
    <w:rsid w:val="006B5403"/>
    <w:rsid w:val="006B57D5"/>
    <w:rsid w:val="006B5B6F"/>
    <w:rsid w:val="006B7496"/>
    <w:rsid w:val="006B7FDD"/>
    <w:rsid w:val="006C1008"/>
    <w:rsid w:val="006C17BF"/>
    <w:rsid w:val="006C1D2B"/>
    <w:rsid w:val="006C23E9"/>
    <w:rsid w:val="006C3120"/>
    <w:rsid w:val="006C3AAD"/>
    <w:rsid w:val="006C3ADC"/>
    <w:rsid w:val="006C4AB6"/>
    <w:rsid w:val="006C50D2"/>
    <w:rsid w:val="006C6F6F"/>
    <w:rsid w:val="006C715E"/>
    <w:rsid w:val="006C76CA"/>
    <w:rsid w:val="006D0BFE"/>
    <w:rsid w:val="006D14E5"/>
    <w:rsid w:val="006D15E2"/>
    <w:rsid w:val="006D17ED"/>
    <w:rsid w:val="006D234A"/>
    <w:rsid w:val="006D2EF5"/>
    <w:rsid w:val="006D35F3"/>
    <w:rsid w:val="006D4BFE"/>
    <w:rsid w:val="006D51E1"/>
    <w:rsid w:val="006D5519"/>
    <w:rsid w:val="006D579D"/>
    <w:rsid w:val="006D61E7"/>
    <w:rsid w:val="006D6E1B"/>
    <w:rsid w:val="006D780B"/>
    <w:rsid w:val="006D7CF3"/>
    <w:rsid w:val="006D7FE5"/>
    <w:rsid w:val="006E1130"/>
    <w:rsid w:val="006E11F6"/>
    <w:rsid w:val="006E122C"/>
    <w:rsid w:val="006E2B6A"/>
    <w:rsid w:val="006E2D98"/>
    <w:rsid w:val="006E385A"/>
    <w:rsid w:val="006E4C00"/>
    <w:rsid w:val="006E4DC6"/>
    <w:rsid w:val="006E55DA"/>
    <w:rsid w:val="006E7677"/>
    <w:rsid w:val="006E7B98"/>
    <w:rsid w:val="006E7EA3"/>
    <w:rsid w:val="006F0D36"/>
    <w:rsid w:val="006F1A9B"/>
    <w:rsid w:val="006F1DA4"/>
    <w:rsid w:val="006F24E6"/>
    <w:rsid w:val="006F2769"/>
    <w:rsid w:val="006F2F27"/>
    <w:rsid w:val="006F3648"/>
    <w:rsid w:val="006F37E7"/>
    <w:rsid w:val="006F4589"/>
    <w:rsid w:val="006F50A4"/>
    <w:rsid w:val="006F5133"/>
    <w:rsid w:val="006F51CB"/>
    <w:rsid w:val="006F5ADA"/>
    <w:rsid w:val="006F60D7"/>
    <w:rsid w:val="006F75E1"/>
    <w:rsid w:val="006F7732"/>
    <w:rsid w:val="00700571"/>
    <w:rsid w:val="007031E6"/>
    <w:rsid w:val="007050E8"/>
    <w:rsid w:val="00705C3B"/>
    <w:rsid w:val="00705E19"/>
    <w:rsid w:val="007069FE"/>
    <w:rsid w:val="0070719F"/>
    <w:rsid w:val="007076E1"/>
    <w:rsid w:val="00707D58"/>
    <w:rsid w:val="007100B8"/>
    <w:rsid w:val="00710FC1"/>
    <w:rsid w:val="00711E29"/>
    <w:rsid w:val="00712268"/>
    <w:rsid w:val="0071414B"/>
    <w:rsid w:val="0071458A"/>
    <w:rsid w:val="00714BE2"/>
    <w:rsid w:val="00714D25"/>
    <w:rsid w:val="00714F8F"/>
    <w:rsid w:val="007158C9"/>
    <w:rsid w:val="00717095"/>
    <w:rsid w:val="00717E81"/>
    <w:rsid w:val="007206C0"/>
    <w:rsid w:val="007217C3"/>
    <w:rsid w:val="00721895"/>
    <w:rsid w:val="007235FC"/>
    <w:rsid w:val="00724FF0"/>
    <w:rsid w:val="00725559"/>
    <w:rsid w:val="00725D75"/>
    <w:rsid w:val="00725F6D"/>
    <w:rsid w:val="00727910"/>
    <w:rsid w:val="00730223"/>
    <w:rsid w:val="0073037A"/>
    <w:rsid w:val="00731FEB"/>
    <w:rsid w:val="00732003"/>
    <w:rsid w:val="007328BB"/>
    <w:rsid w:val="007329F9"/>
    <w:rsid w:val="00732F9F"/>
    <w:rsid w:val="0073304F"/>
    <w:rsid w:val="00733C1F"/>
    <w:rsid w:val="00733C2C"/>
    <w:rsid w:val="00734667"/>
    <w:rsid w:val="00734B17"/>
    <w:rsid w:val="00734DDB"/>
    <w:rsid w:val="00734E41"/>
    <w:rsid w:val="00735333"/>
    <w:rsid w:val="00735497"/>
    <w:rsid w:val="007358E1"/>
    <w:rsid w:val="00735C4F"/>
    <w:rsid w:val="007362B0"/>
    <w:rsid w:val="00736A96"/>
    <w:rsid w:val="007378CC"/>
    <w:rsid w:val="007400CE"/>
    <w:rsid w:val="007407B0"/>
    <w:rsid w:val="0074130A"/>
    <w:rsid w:val="00741F3B"/>
    <w:rsid w:val="007425F2"/>
    <w:rsid w:val="007434E5"/>
    <w:rsid w:val="007436F1"/>
    <w:rsid w:val="00743D76"/>
    <w:rsid w:val="007442B6"/>
    <w:rsid w:val="00744694"/>
    <w:rsid w:val="00744895"/>
    <w:rsid w:val="007449D8"/>
    <w:rsid w:val="00744EA8"/>
    <w:rsid w:val="00745731"/>
    <w:rsid w:val="007457C7"/>
    <w:rsid w:val="00745D73"/>
    <w:rsid w:val="00746134"/>
    <w:rsid w:val="00746166"/>
    <w:rsid w:val="0074649B"/>
    <w:rsid w:val="00746773"/>
    <w:rsid w:val="0074698F"/>
    <w:rsid w:val="00746F90"/>
    <w:rsid w:val="00747583"/>
    <w:rsid w:val="0074760C"/>
    <w:rsid w:val="00750193"/>
    <w:rsid w:val="00750EC6"/>
    <w:rsid w:val="0075178B"/>
    <w:rsid w:val="0075262E"/>
    <w:rsid w:val="00754963"/>
    <w:rsid w:val="00754EC4"/>
    <w:rsid w:val="00755524"/>
    <w:rsid w:val="00756327"/>
    <w:rsid w:val="00756931"/>
    <w:rsid w:val="00760486"/>
    <w:rsid w:val="00761E09"/>
    <w:rsid w:val="00762403"/>
    <w:rsid w:val="00762D6A"/>
    <w:rsid w:val="007638AE"/>
    <w:rsid w:val="00763DFB"/>
    <w:rsid w:val="00765CC8"/>
    <w:rsid w:val="00766402"/>
    <w:rsid w:val="00766975"/>
    <w:rsid w:val="00766D16"/>
    <w:rsid w:val="0076753E"/>
    <w:rsid w:val="00770773"/>
    <w:rsid w:val="00770A05"/>
    <w:rsid w:val="00771F5E"/>
    <w:rsid w:val="00772394"/>
    <w:rsid w:val="007725C0"/>
    <w:rsid w:val="00773469"/>
    <w:rsid w:val="007736B9"/>
    <w:rsid w:val="00774260"/>
    <w:rsid w:val="007744FF"/>
    <w:rsid w:val="007756BF"/>
    <w:rsid w:val="00775EE7"/>
    <w:rsid w:val="00776A44"/>
    <w:rsid w:val="00777E6E"/>
    <w:rsid w:val="00780A77"/>
    <w:rsid w:val="00781BC4"/>
    <w:rsid w:val="00782070"/>
    <w:rsid w:val="007832FB"/>
    <w:rsid w:val="00783D82"/>
    <w:rsid w:val="00784B94"/>
    <w:rsid w:val="0078698B"/>
    <w:rsid w:val="00786C02"/>
    <w:rsid w:val="007879DB"/>
    <w:rsid w:val="007905E2"/>
    <w:rsid w:val="00790779"/>
    <w:rsid w:val="00792667"/>
    <w:rsid w:val="00794576"/>
    <w:rsid w:val="007948AE"/>
    <w:rsid w:val="00795312"/>
    <w:rsid w:val="00795A54"/>
    <w:rsid w:val="00797150"/>
    <w:rsid w:val="007A0210"/>
    <w:rsid w:val="007A0F7A"/>
    <w:rsid w:val="007A1701"/>
    <w:rsid w:val="007A2442"/>
    <w:rsid w:val="007A24A4"/>
    <w:rsid w:val="007A323F"/>
    <w:rsid w:val="007A34C9"/>
    <w:rsid w:val="007A37C5"/>
    <w:rsid w:val="007A380C"/>
    <w:rsid w:val="007A43F2"/>
    <w:rsid w:val="007A463F"/>
    <w:rsid w:val="007A4AB4"/>
    <w:rsid w:val="007A4FD0"/>
    <w:rsid w:val="007A537E"/>
    <w:rsid w:val="007A5504"/>
    <w:rsid w:val="007A629C"/>
    <w:rsid w:val="007A6A70"/>
    <w:rsid w:val="007A7865"/>
    <w:rsid w:val="007B11B0"/>
    <w:rsid w:val="007B2E99"/>
    <w:rsid w:val="007B30A9"/>
    <w:rsid w:val="007B36A0"/>
    <w:rsid w:val="007B3CDF"/>
    <w:rsid w:val="007B4F29"/>
    <w:rsid w:val="007B5029"/>
    <w:rsid w:val="007B581A"/>
    <w:rsid w:val="007B5CD2"/>
    <w:rsid w:val="007B67F9"/>
    <w:rsid w:val="007B6E80"/>
    <w:rsid w:val="007B780B"/>
    <w:rsid w:val="007C0BBD"/>
    <w:rsid w:val="007C0EE9"/>
    <w:rsid w:val="007C1471"/>
    <w:rsid w:val="007C14C3"/>
    <w:rsid w:val="007C1F33"/>
    <w:rsid w:val="007C27CF"/>
    <w:rsid w:val="007C34DC"/>
    <w:rsid w:val="007C3600"/>
    <w:rsid w:val="007C36A9"/>
    <w:rsid w:val="007C4CC3"/>
    <w:rsid w:val="007C5206"/>
    <w:rsid w:val="007C5C98"/>
    <w:rsid w:val="007C6244"/>
    <w:rsid w:val="007C73A2"/>
    <w:rsid w:val="007D0761"/>
    <w:rsid w:val="007D12A2"/>
    <w:rsid w:val="007D2FDC"/>
    <w:rsid w:val="007D37F9"/>
    <w:rsid w:val="007D38CF"/>
    <w:rsid w:val="007D5125"/>
    <w:rsid w:val="007D5C92"/>
    <w:rsid w:val="007D65EA"/>
    <w:rsid w:val="007D6E34"/>
    <w:rsid w:val="007D6E4B"/>
    <w:rsid w:val="007D6FF0"/>
    <w:rsid w:val="007D77E8"/>
    <w:rsid w:val="007D7ED7"/>
    <w:rsid w:val="007E08BD"/>
    <w:rsid w:val="007E14B7"/>
    <w:rsid w:val="007E2364"/>
    <w:rsid w:val="007E3734"/>
    <w:rsid w:val="007E389C"/>
    <w:rsid w:val="007E39D8"/>
    <w:rsid w:val="007E66CD"/>
    <w:rsid w:val="007E6703"/>
    <w:rsid w:val="007E6F02"/>
    <w:rsid w:val="007F06B0"/>
    <w:rsid w:val="007F0C36"/>
    <w:rsid w:val="007F0F94"/>
    <w:rsid w:val="007F239F"/>
    <w:rsid w:val="007F41A7"/>
    <w:rsid w:val="007F5519"/>
    <w:rsid w:val="007F577C"/>
    <w:rsid w:val="007F59D2"/>
    <w:rsid w:val="007F65B7"/>
    <w:rsid w:val="007F68C4"/>
    <w:rsid w:val="007F7AB2"/>
    <w:rsid w:val="008002C3"/>
    <w:rsid w:val="00800550"/>
    <w:rsid w:val="00801723"/>
    <w:rsid w:val="00801BC7"/>
    <w:rsid w:val="00802213"/>
    <w:rsid w:val="0080254D"/>
    <w:rsid w:val="008027E0"/>
    <w:rsid w:val="00802CF9"/>
    <w:rsid w:val="00802F9B"/>
    <w:rsid w:val="008030B1"/>
    <w:rsid w:val="008035FC"/>
    <w:rsid w:val="00804AF9"/>
    <w:rsid w:val="008051A5"/>
    <w:rsid w:val="00805228"/>
    <w:rsid w:val="008065C1"/>
    <w:rsid w:val="008105C0"/>
    <w:rsid w:val="00810F89"/>
    <w:rsid w:val="00814F32"/>
    <w:rsid w:val="00815783"/>
    <w:rsid w:val="00816A28"/>
    <w:rsid w:val="0082033C"/>
    <w:rsid w:val="00820D73"/>
    <w:rsid w:val="00820E30"/>
    <w:rsid w:val="00820FA8"/>
    <w:rsid w:val="008210D0"/>
    <w:rsid w:val="00821529"/>
    <w:rsid w:val="00822C02"/>
    <w:rsid w:val="00823C7F"/>
    <w:rsid w:val="00823D9D"/>
    <w:rsid w:val="00823DB2"/>
    <w:rsid w:val="00824117"/>
    <w:rsid w:val="00825C2D"/>
    <w:rsid w:val="00827B9B"/>
    <w:rsid w:val="008300F8"/>
    <w:rsid w:val="00830A60"/>
    <w:rsid w:val="00832155"/>
    <w:rsid w:val="00832D97"/>
    <w:rsid w:val="00833122"/>
    <w:rsid w:val="00833AAC"/>
    <w:rsid w:val="00834459"/>
    <w:rsid w:val="00835460"/>
    <w:rsid w:val="008359B2"/>
    <w:rsid w:val="00835C21"/>
    <w:rsid w:val="008365F0"/>
    <w:rsid w:val="008401AF"/>
    <w:rsid w:val="0084069E"/>
    <w:rsid w:val="0084118F"/>
    <w:rsid w:val="0084182E"/>
    <w:rsid w:val="00841EF6"/>
    <w:rsid w:val="008430CE"/>
    <w:rsid w:val="0084359A"/>
    <w:rsid w:val="0084403E"/>
    <w:rsid w:val="0084491C"/>
    <w:rsid w:val="0084596B"/>
    <w:rsid w:val="00845CEC"/>
    <w:rsid w:val="00845F5F"/>
    <w:rsid w:val="00846701"/>
    <w:rsid w:val="00846C64"/>
    <w:rsid w:val="0084760C"/>
    <w:rsid w:val="008478B3"/>
    <w:rsid w:val="00847BB5"/>
    <w:rsid w:val="008502A8"/>
    <w:rsid w:val="008505A8"/>
    <w:rsid w:val="0085114D"/>
    <w:rsid w:val="00852280"/>
    <w:rsid w:val="008525DB"/>
    <w:rsid w:val="00852FF1"/>
    <w:rsid w:val="0085327C"/>
    <w:rsid w:val="00854054"/>
    <w:rsid w:val="00855444"/>
    <w:rsid w:val="0085595F"/>
    <w:rsid w:val="00855B8A"/>
    <w:rsid w:val="00855CB1"/>
    <w:rsid w:val="00855FE5"/>
    <w:rsid w:val="0085625F"/>
    <w:rsid w:val="0086031F"/>
    <w:rsid w:val="00860C55"/>
    <w:rsid w:val="00861518"/>
    <w:rsid w:val="00861BAF"/>
    <w:rsid w:val="00861F0C"/>
    <w:rsid w:val="00863054"/>
    <w:rsid w:val="00863583"/>
    <w:rsid w:val="00863612"/>
    <w:rsid w:val="00863853"/>
    <w:rsid w:val="00863E4C"/>
    <w:rsid w:val="0086530B"/>
    <w:rsid w:val="00865486"/>
    <w:rsid w:val="0086609D"/>
    <w:rsid w:val="00866680"/>
    <w:rsid w:val="00866EAA"/>
    <w:rsid w:val="0086734D"/>
    <w:rsid w:val="008673CF"/>
    <w:rsid w:val="008712D8"/>
    <w:rsid w:val="00871F0D"/>
    <w:rsid w:val="00872049"/>
    <w:rsid w:val="00873961"/>
    <w:rsid w:val="00874936"/>
    <w:rsid w:val="00875546"/>
    <w:rsid w:val="0087692C"/>
    <w:rsid w:val="00876A8D"/>
    <w:rsid w:val="008771CE"/>
    <w:rsid w:val="00880CFB"/>
    <w:rsid w:val="00880E6A"/>
    <w:rsid w:val="0088155F"/>
    <w:rsid w:val="008817E1"/>
    <w:rsid w:val="00881988"/>
    <w:rsid w:val="00881B3D"/>
    <w:rsid w:val="00882401"/>
    <w:rsid w:val="00882AA7"/>
    <w:rsid w:val="00882DE3"/>
    <w:rsid w:val="00884688"/>
    <w:rsid w:val="008848BD"/>
    <w:rsid w:val="00885503"/>
    <w:rsid w:val="008860B1"/>
    <w:rsid w:val="0088650C"/>
    <w:rsid w:val="0088676D"/>
    <w:rsid w:val="00887AD4"/>
    <w:rsid w:val="00890756"/>
    <w:rsid w:val="00891165"/>
    <w:rsid w:val="008929FA"/>
    <w:rsid w:val="00893A00"/>
    <w:rsid w:val="0089495E"/>
    <w:rsid w:val="00894BC2"/>
    <w:rsid w:val="008952CE"/>
    <w:rsid w:val="00895B76"/>
    <w:rsid w:val="00896DF6"/>
    <w:rsid w:val="008A02E4"/>
    <w:rsid w:val="008A0678"/>
    <w:rsid w:val="008A0D7F"/>
    <w:rsid w:val="008A2B75"/>
    <w:rsid w:val="008A39E2"/>
    <w:rsid w:val="008A5763"/>
    <w:rsid w:val="008A5CE0"/>
    <w:rsid w:val="008A6987"/>
    <w:rsid w:val="008A6FDC"/>
    <w:rsid w:val="008A6FEE"/>
    <w:rsid w:val="008A7472"/>
    <w:rsid w:val="008A7D92"/>
    <w:rsid w:val="008B0467"/>
    <w:rsid w:val="008B1376"/>
    <w:rsid w:val="008B1F76"/>
    <w:rsid w:val="008B22E1"/>
    <w:rsid w:val="008B2EE9"/>
    <w:rsid w:val="008B3028"/>
    <w:rsid w:val="008B5E4C"/>
    <w:rsid w:val="008B5EF6"/>
    <w:rsid w:val="008B649D"/>
    <w:rsid w:val="008B6AF1"/>
    <w:rsid w:val="008B6FB8"/>
    <w:rsid w:val="008B7899"/>
    <w:rsid w:val="008B7931"/>
    <w:rsid w:val="008B7AE6"/>
    <w:rsid w:val="008C087F"/>
    <w:rsid w:val="008C0948"/>
    <w:rsid w:val="008C0CDF"/>
    <w:rsid w:val="008C0D62"/>
    <w:rsid w:val="008C1C89"/>
    <w:rsid w:val="008C29E6"/>
    <w:rsid w:val="008C3CAB"/>
    <w:rsid w:val="008C43AC"/>
    <w:rsid w:val="008C4B53"/>
    <w:rsid w:val="008C59D3"/>
    <w:rsid w:val="008C603D"/>
    <w:rsid w:val="008C63CC"/>
    <w:rsid w:val="008C6FD8"/>
    <w:rsid w:val="008C7049"/>
    <w:rsid w:val="008C7692"/>
    <w:rsid w:val="008D1693"/>
    <w:rsid w:val="008D3563"/>
    <w:rsid w:val="008D4AFB"/>
    <w:rsid w:val="008D50F7"/>
    <w:rsid w:val="008D57F9"/>
    <w:rsid w:val="008D5815"/>
    <w:rsid w:val="008D5A55"/>
    <w:rsid w:val="008D5C9B"/>
    <w:rsid w:val="008D6C41"/>
    <w:rsid w:val="008D702C"/>
    <w:rsid w:val="008D7320"/>
    <w:rsid w:val="008D7826"/>
    <w:rsid w:val="008D7EC6"/>
    <w:rsid w:val="008E03A5"/>
    <w:rsid w:val="008E1A83"/>
    <w:rsid w:val="008E22F8"/>
    <w:rsid w:val="008E2535"/>
    <w:rsid w:val="008E29E3"/>
    <w:rsid w:val="008E2E5D"/>
    <w:rsid w:val="008E3162"/>
    <w:rsid w:val="008E433F"/>
    <w:rsid w:val="008E5143"/>
    <w:rsid w:val="008E51BE"/>
    <w:rsid w:val="008E5343"/>
    <w:rsid w:val="008E571C"/>
    <w:rsid w:val="008E6D12"/>
    <w:rsid w:val="008F028E"/>
    <w:rsid w:val="008F0B80"/>
    <w:rsid w:val="008F1B40"/>
    <w:rsid w:val="008F1ECF"/>
    <w:rsid w:val="008F201E"/>
    <w:rsid w:val="008F2142"/>
    <w:rsid w:val="008F2831"/>
    <w:rsid w:val="008F3F91"/>
    <w:rsid w:val="008F4625"/>
    <w:rsid w:val="008F5B0E"/>
    <w:rsid w:val="008F5DF8"/>
    <w:rsid w:val="008F60B6"/>
    <w:rsid w:val="008F61D9"/>
    <w:rsid w:val="008F6A8A"/>
    <w:rsid w:val="0090073B"/>
    <w:rsid w:val="00900B5A"/>
    <w:rsid w:val="009020BE"/>
    <w:rsid w:val="00902222"/>
    <w:rsid w:val="009023D2"/>
    <w:rsid w:val="00902645"/>
    <w:rsid w:val="009030A8"/>
    <w:rsid w:val="009033C6"/>
    <w:rsid w:val="00904021"/>
    <w:rsid w:val="009041F1"/>
    <w:rsid w:val="009042BA"/>
    <w:rsid w:val="0090483F"/>
    <w:rsid w:val="00904D6B"/>
    <w:rsid w:val="00905A77"/>
    <w:rsid w:val="00905E9A"/>
    <w:rsid w:val="00906AAB"/>
    <w:rsid w:val="009076C8"/>
    <w:rsid w:val="00907C4C"/>
    <w:rsid w:val="00910197"/>
    <w:rsid w:val="009104A8"/>
    <w:rsid w:val="00910EC5"/>
    <w:rsid w:val="0091148C"/>
    <w:rsid w:val="00912EEF"/>
    <w:rsid w:val="009135E2"/>
    <w:rsid w:val="00914C0B"/>
    <w:rsid w:val="00915C9C"/>
    <w:rsid w:val="0091608A"/>
    <w:rsid w:val="009174D2"/>
    <w:rsid w:val="009177D8"/>
    <w:rsid w:val="009178EF"/>
    <w:rsid w:val="00917993"/>
    <w:rsid w:val="00920584"/>
    <w:rsid w:val="0092089A"/>
    <w:rsid w:val="00920C03"/>
    <w:rsid w:val="00921921"/>
    <w:rsid w:val="00921C11"/>
    <w:rsid w:val="009229DE"/>
    <w:rsid w:val="0092453D"/>
    <w:rsid w:val="0092587E"/>
    <w:rsid w:val="009275F1"/>
    <w:rsid w:val="009300B3"/>
    <w:rsid w:val="009304D0"/>
    <w:rsid w:val="00930789"/>
    <w:rsid w:val="00930ED0"/>
    <w:rsid w:val="00931118"/>
    <w:rsid w:val="00931137"/>
    <w:rsid w:val="00933290"/>
    <w:rsid w:val="00933964"/>
    <w:rsid w:val="00933AD2"/>
    <w:rsid w:val="009351DD"/>
    <w:rsid w:val="009359DE"/>
    <w:rsid w:val="00935C28"/>
    <w:rsid w:val="009366D3"/>
    <w:rsid w:val="00940974"/>
    <w:rsid w:val="00940EDE"/>
    <w:rsid w:val="00940F59"/>
    <w:rsid w:val="00941408"/>
    <w:rsid w:val="00941F12"/>
    <w:rsid w:val="0094282E"/>
    <w:rsid w:val="009440F6"/>
    <w:rsid w:val="0094445B"/>
    <w:rsid w:val="00945353"/>
    <w:rsid w:val="00945BDB"/>
    <w:rsid w:val="00946F40"/>
    <w:rsid w:val="0094736D"/>
    <w:rsid w:val="00950A22"/>
    <w:rsid w:val="00951580"/>
    <w:rsid w:val="0095165F"/>
    <w:rsid w:val="00952BFE"/>
    <w:rsid w:val="00953CC3"/>
    <w:rsid w:val="00953FB2"/>
    <w:rsid w:val="009543E3"/>
    <w:rsid w:val="00956099"/>
    <w:rsid w:val="00956AB2"/>
    <w:rsid w:val="00956BA4"/>
    <w:rsid w:val="00956BD8"/>
    <w:rsid w:val="00956E2B"/>
    <w:rsid w:val="00956EF8"/>
    <w:rsid w:val="0095718F"/>
    <w:rsid w:val="00957F4A"/>
    <w:rsid w:val="00961920"/>
    <w:rsid w:val="00961FA3"/>
    <w:rsid w:val="00962887"/>
    <w:rsid w:val="00962CF3"/>
    <w:rsid w:val="0096313F"/>
    <w:rsid w:val="00963225"/>
    <w:rsid w:val="00963A90"/>
    <w:rsid w:val="009640CB"/>
    <w:rsid w:val="00964623"/>
    <w:rsid w:val="00964905"/>
    <w:rsid w:val="00965838"/>
    <w:rsid w:val="00966398"/>
    <w:rsid w:val="00966694"/>
    <w:rsid w:val="00967695"/>
    <w:rsid w:val="00967784"/>
    <w:rsid w:val="00967BE1"/>
    <w:rsid w:val="00970BC0"/>
    <w:rsid w:val="00971666"/>
    <w:rsid w:val="00971B8A"/>
    <w:rsid w:val="00971F95"/>
    <w:rsid w:val="009729AC"/>
    <w:rsid w:val="009732FC"/>
    <w:rsid w:val="009735D5"/>
    <w:rsid w:val="009737D1"/>
    <w:rsid w:val="00973807"/>
    <w:rsid w:val="009738AD"/>
    <w:rsid w:val="0097412A"/>
    <w:rsid w:val="00974829"/>
    <w:rsid w:val="00974D67"/>
    <w:rsid w:val="00975B45"/>
    <w:rsid w:val="009763E2"/>
    <w:rsid w:val="0097681C"/>
    <w:rsid w:val="00976BD2"/>
    <w:rsid w:val="00977113"/>
    <w:rsid w:val="009773C6"/>
    <w:rsid w:val="00977F62"/>
    <w:rsid w:val="009800B4"/>
    <w:rsid w:val="00981269"/>
    <w:rsid w:val="009814E9"/>
    <w:rsid w:val="00981BA3"/>
    <w:rsid w:val="0098413F"/>
    <w:rsid w:val="00985452"/>
    <w:rsid w:val="009854AD"/>
    <w:rsid w:val="0098634E"/>
    <w:rsid w:val="0098668B"/>
    <w:rsid w:val="0098713A"/>
    <w:rsid w:val="00987348"/>
    <w:rsid w:val="00990FDD"/>
    <w:rsid w:val="00991A73"/>
    <w:rsid w:val="009920D9"/>
    <w:rsid w:val="009936FC"/>
    <w:rsid w:val="00994FE3"/>
    <w:rsid w:val="009A0D22"/>
    <w:rsid w:val="009A11CF"/>
    <w:rsid w:val="009A123A"/>
    <w:rsid w:val="009A17EB"/>
    <w:rsid w:val="009A1BFB"/>
    <w:rsid w:val="009A1FF5"/>
    <w:rsid w:val="009A2710"/>
    <w:rsid w:val="009A2C78"/>
    <w:rsid w:val="009A3C53"/>
    <w:rsid w:val="009A3EF9"/>
    <w:rsid w:val="009A47B3"/>
    <w:rsid w:val="009A4DDA"/>
    <w:rsid w:val="009A568A"/>
    <w:rsid w:val="009A5830"/>
    <w:rsid w:val="009A599D"/>
    <w:rsid w:val="009A761A"/>
    <w:rsid w:val="009B0218"/>
    <w:rsid w:val="009B0F74"/>
    <w:rsid w:val="009B11D4"/>
    <w:rsid w:val="009B1989"/>
    <w:rsid w:val="009B22DB"/>
    <w:rsid w:val="009B2785"/>
    <w:rsid w:val="009B286A"/>
    <w:rsid w:val="009B39D4"/>
    <w:rsid w:val="009B3A18"/>
    <w:rsid w:val="009B4B80"/>
    <w:rsid w:val="009B5079"/>
    <w:rsid w:val="009B54DD"/>
    <w:rsid w:val="009B66AA"/>
    <w:rsid w:val="009B697D"/>
    <w:rsid w:val="009C042B"/>
    <w:rsid w:val="009C073B"/>
    <w:rsid w:val="009C2110"/>
    <w:rsid w:val="009C30A0"/>
    <w:rsid w:val="009C3658"/>
    <w:rsid w:val="009C3B65"/>
    <w:rsid w:val="009C41BD"/>
    <w:rsid w:val="009C4346"/>
    <w:rsid w:val="009C457B"/>
    <w:rsid w:val="009C4603"/>
    <w:rsid w:val="009C4F1D"/>
    <w:rsid w:val="009C61CC"/>
    <w:rsid w:val="009C61DC"/>
    <w:rsid w:val="009C68E1"/>
    <w:rsid w:val="009C6D71"/>
    <w:rsid w:val="009C748E"/>
    <w:rsid w:val="009C7763"/>
    <w:rsid w:val="009C7D2A"/>
    <w:rsid w:val="009C7EEA"/>
    <w:rsid w:val="009D2451"/>
    <w:rsid w:val="009D32E2"/>
    <w:rsid w:val="009D3BBD"/>
    <w:rsid w:val="009D3CD9"/>
    <w:rsid w:val="009D4625"/>
    <w:rsid w:val="009D58F4"/>
    <w:rsid w:val="009D719F"/>
    <w:rsid w:val="009D745E"/>
    <w:rsid w:val="009D7981"/>
    <w:rsid w:val="009D7CEA"/>
    <w:rsid w:val="009E0087"/>
    <w:rsid w:val="009E023A"/>
    <w:rsid w:val="009E0298"/>
    <w:rsid w:val="009E0CCE"/>
    <w:rsid w:val="009E0E01"/>
    <w:rsid w:val="009E0FDA"/>
    <w:rsid w:val="009E1008"/>
    <w:rsid w:val="009E2169"/>
    <w:rsid w:val="009E2275"/>
    <w:rsid w:val="009E30EC"/>
    <w:rsid w:val="009E3A84"/>
    <w:rsid w:val="009E3E8A"/>
    <w:rsid w:val="009E4CC6"/>
    <w:rsid w:val="009E5032"/>
    <w:rsid w:val="009E50FA"/>
    <w:rsid w:val="009E58FF"/>
    <w:rsid w:val="009E605B"/>
    <w:rsid w:val="009E674B"/>
    <w:rsid w:val="009E6A03"/>
    <w:rsid w:val="009E79FE"/>
    <w:rsid w:val="009E7DC9"/>
    <w:rsid w:val="009F03EC"/>
    <w:rsid w:val="009F051E"/>
    <w:rsid w:val="009F0D3F"/>
    <w:rsid w:val="009F3065"/>
    <w:rsid w:val="009F31B1"/>
    <w:rsid w:val="009F31C9"/>
    <w:rsid w:val="009F36C0"/>
    <w:rsid w:val="009F4001"/>
    <w:rsid w:val="009F5996"/>
    <w:rsid w:val="009F5FAA"/>
    <w:rsid w:val="009F6DEE"/>
    <w:rsid w:val="009F75EB"/>
    <w:rsid w:val="00A00C20"/>
    <w:rsid w:val="00A00C67"/>
    <w:rsid w:val="00A013D8"/>
    <w:rsid w:val="00A0179D"/>
    <w:rsid w:val="00A01FC4"/>
    <w:rsid w:val="00A02216"/>
    <w:rsid w:val="00A0251F"/>
    <w:rsid w:val="00A03100"/>
    <w:rsid w:val="00A03118"/>
    <w:rsid w:val="00A03F9C"/>
    <w:rsid w:val="00A044C2"/>
    <w:rsid w:val="00A07C98"/>
    <w:rsid w:val="00A109A1"/>
    <w:rsid w:val="00A12301"/>
    <w:rsid w:val="00A12FC5"/>
    <w:rsid w:val="00A13489"/>
    <w:rsid w:val="00A13E35"/>
    <w:rsid w:val="00A14441"/>
    <w:rsid w:val="00A1452F"/>
    <w:rsid w:val="00A147A4"/>
    <w:rsid w:val="00A15B43"/>
    <w:rsid w:val="00A1726F"/>
    <w:rsid w:val="00A17962"/>
    <w:rsid w:val="00A17ADF"/>
    <w:rsid w:val="00A207ED"/>
    <w:rsid w:val="00A2162E"/>
    <w:rsid w:val="00A21A34"/>
    <w:rsid w:val="00A22C36"/>
    <w:rsid w:val="00A2331A"/>
    <w:rsid w:val="00A23608"/>
    <w:rsid w:val="00A23CD3"/>
    <w:rsid w:val="00A24E02"/>
    <w:rsid w:val="00A2510D"/>
    <w:rsid w:val="00A25AA1"/>
    <w:rsid w:val="00A27493"/>
    <w:rsid w:val="00A27C91"/>
    <w:rsid w:val="00A27CC0"/>
    <w:rsid w:val="00A3052F"/>
    <w:rsid w:val="00A30CB8"/>
    <w:rsid w:val="00A316E9"/>
    <w:rsid w:val="00A33740"/>
    <w:rsid w:val="00A33C6D"/>
    <w:rsid w:val="00A33D68"/>
    <w:rsid w:val="00A34603"/>
    <w:rsid w:val="00A346B7"/>
    <w:rsid w:val="00A34F6A"/>
    <w:rsid w:val="00A355D6"/>
    <w:rsid w:val="00A35705"/>
    <w:rsid w:val="00A35748"/>
    <w:rsid w:val="00A373B9"/>
    <w:rsid w:val="00A376E9"/>
    <w:rsid w:val="00A41865"/>
    <w:rsid w:val="00A41D80"/>
    <w:rsid w:val="00A42104"/>
    <w:rsid w:val="00A4264B"/>
    <w:rsid w:val="00A42B80"/>
    <w:rsid w:val="00A43D3D"/>
    <w:rsid w:val="00A44240"/>
    <w:rsid w:val="00A44464"/>
    <w:rsid w:val="00A453B1"/>
    <w:rsid w:val="00A45818"/>
    <w:rsid w:val="00A463F0"/>
    <w:rsid w:val="00A47593"/>
    <w:rsid w:val="00A47DA4"/>
    <w:rsid w:val="00A508F9"/>
    <w:rsid w:val="00A52D00"/>
    <w:rsid w:val="00A52D5B"/>
    <w:rsid w:val="00A531BB"/>
    <w:rsid w:val="00A53512"/>
    <w:rsid w:val="00A5352D"/>
    <w:rsid w:val="00A537FC"/>
    <w:rsid w:val="00A53A5D"/>
    <w:rsid w:val="00A53CDF"/>
    <w:rsid w:val="00A53D69"/>
    <w:rsid w:val="00A53EE6"/>
    <w:rsid w:val="00A5438E"/>
    <w:rsid w:val="00A5473C"/>
    <w:rsid w:val="00A54D78"/>
    <w:rsid w:val="00A54F2E"/>
    <w:rsid w:val="00A55A81"/>
    <w:rsid w:val="00A55CCA"/>
    <w:rsid w:val="00A56281"/>
    <w:rsid w:val="00A5676E"/>
    <w:rsid w:val="00A567BA"/>
    <w:rsid w:val="00A56863"/>
    <w:rsid w:val="00A57302"/>
    <w:rsid w:val="00A57C67"/>
    <w:rsid w:val="00A60032"/>
    <w:rsid w:val="00A60DB6"/>
    <w:rsid w:val="00A60F64"/>
    <w:rsid w:val="00A61AA1"/>
    <w:rsid w:val="00A62764"/>
    <w:rsid w:val="00A62B8B"/>
    <w:rsid w:val="00A63194"/>
    <w:rsid w:val="00A65BCA"/>
    <w:rsid w:val="00A66ECE"/>
    <w:rsid w:val="00A6710A"/>
    <w:rsid w:val="00A70009"/>
    <w:rsid w:val="00A70E8C"/>
    <w:rsid w:val="00A712A2"/>
    <w:rsid w:val="00A717E0"/>
    <w:rsid w:val="00A71B6B"/>
    <w:rsid w:val="00A73F7B"/>
    <w:rsid w:val="00A747BC"/>
    <w:rsid w:val="00A74CA6"/>
    <w:rsid w:val="00A769B4"/>
    <w:rsid w:val="00A76FCD"/>
    <w:rsid w:val="00A77CC8"/>
    <w:rsid w:val="00A80100"/>
    <w:rsid w:val="00A80D41"/>
    <w:rsid w:val="00A81528"/>
    <w:rsid w:val="00A827A0"/>
    <w:rsid w:val="00A8291A"/>
    <w:rsid w:val="00A82AEC"/>
    <w:rsid w:val="00A84799"/>
    <w:rsid w:val="00A848D1"/>
    <w:rsid w:val="00A85F37"/>
    <w:rsid w:val="00A86570"/>
    <w:rsid w:val="00A86C9B"/>
    <w:rsid w:val="00A90A04"/>
    <w:rsid w:val="00A91023"/>
    <w:rsid w:val="00A9137B"/>
    <w:rsid w:val="00A92F37"/>
    <w:rsid w:val="00A9363B"/>
    <w:rsid w:val="00A93FE2"/>
    <w:rsid w:val="00A951B6"/>
    <w:rsid w:val="00A95BAB"/>
    <w:rsid w:val="00A97182"/>
    <w:rsid w:val="00A97444"/>
    <w:rsid w:val="00AA0A66"/>
    <w:rsid w:val="00AA1AD3"/>
    <w:rsid w:val="00AA3B45"/>
    <w:rsid w:val="00AA3C79"/>
    <w:rsid w:val="00AA3EF0"/>
    <w:rsid w:val="00AA42FF"/>
    <w:rsid w:val="00AA44F6"/>
    <w:rsid w:val="00AA4AD8"/>
    <w:rsid w:val="00AA5757"/>
    <w:rsid w:val="00AA57FA"/>
    <w:rsid w:val="00AA5D4E"/>
    <w:rsid w:val="00AA5E79"/>
    <w:rsid w:val="00AA731C"/>
    <w:rsid w:val="00AA7A44"/>
    <w:rsid w:val="00AB0854"/>
    <w:rsid w:val="00AB0A08"/>
    <w:rsid w:val="00AB0C89"/>
    <w:rsid w:val="00AB1BBF"/>
    <w:rsid w:val="00AB4249"/>
    <w:rsid w:val="00AB4781"/>
    <w:rsid w:val="00AB4C23"/>
    <w:rsid w:val="00AC0C2D"/>
    <w:rsid w:val="00AC2366"/>
    <w:rsid w:val="00AC2DD8"/>
    <w:rsid w:val="00AC2F4F"/>
    <w:rsid w:val="00AC3508"/>
    <w:rsid w:val="00AC3663"/>
    <w:rsid w:val="00AC3F94"/>
    <w:rsid w:val="00AC58AB"/>
    <w:rsid w:val="00AC75FE"/>
    <w:rsid w:val="00AD1300"/>
    <w:rsid w:val="00AD2B5C"/>
    <w:rsid w:val="00AD3FAC"/>
    <w:rsid w:val="00AD552A"/>
    <w:rsid w:val="00AD5A66"/>
    <w:rsid w:val="00AD7060"/>
    <w:rsid w:val="00AD7C0E"/>
    <w:rsid w:val="00AE0275"/>
    <w:rsid w:val="00AE0468"/>
    <w:rsid w:val="00AE0B06"/>
    <w:rsid w:val="00AE2FE0"/>
    <w:rsid w:val="00AE4DE6"/>
    <w:rsid w:val="00AE54BE"/>
    <w:rsid w:val="00AE57B8"/>
    <w:rsid w:val="00AE58AC"/>
    <w:rsid w:val="00AE5A66"/>
    <w:rsid w:val="00AE5F5D"/>
    <w:rsid w:val="00AE6916"/>
    <w:rsid w:val="00AE6ADC"/>
    <w:rsid w:val="00AE714C"/>
    <w:rsid w:val="00AE7182"/>
    <w:rsid w:val="00AF144C"/>
    <w:rsid w:val="00AF1ACC"/>
    <w:rsid w:val="00AF215D"/>
    <w:rsid w:val="00AF3767"/>
    <w:rsid w:val="00AF37C1"/>
    <w:rsid w:val="00AF3D49"/>
    <w:rsid w:val="00AF501C"/>
    <w:rsid w:val="00AF56D1"/>
    <w:rsid w:val="00AF664B"/>
    <w:rsid w:val="00AF6B75"/>
    <w:rsid w:val="00AF6C29"/>
    <w:rsid w:val="00AF6DB1"/>
    <w:rsid w:val="00AF7853"/>
    <w:rsid w:val="00B00B81"/>
    <w:rsid w:val="00B013D6"/>
    <w:rsid w:val="00B01BA8"/>
    <w:rsid w:val="00B0241F"/>
    <w:rsid w:val="00B02752"/>
    <w:rsid w:val="00B02C4D"/>
    <w:rsid w:val="00B03973"/>
    <w:rsid w:val="00B05ACA"/>
    <w:rsid w:val="00B05BA5"/>
    <w:rsid w:val="00B068AD"/>
    <w:rsid w:val="00B108A0"/>
    <w:rsid w:val="00B11831"/>
    <w:rsid w:val="00B11DE7"/>
    <w:rsid w:val="00B12BF4"/>
    <w:rsid w:val="00B13274"/>
    <w:rsid w:val="00B137CB"/>
    <w:rsid w:val="00B13EF8"/>
    <w:rsid w:val="00B145DA"/>
    <w:rsid w:val="00B14A32"/>
    <w:rsid w:val="00B14E80"/>
    <w:rsid w:val="00B15780"/>
    <w:rsid w:val="00B162D5"/>
    <w:rsid w:val="00B167AB"/>
    <w:rsid w:val="00B170CD"/>
    <w:rsid w:val="00B20234"/>
    <w:rsid w:val="00B2064A"/>
    <w:rsid w:val="00B2081F"/>
    <w:rsid w:val="00B21CF3"/>
    <w:rsid w:val="00B22C44"/>
    <w:rsid w:val="00B22E82"/>
    <w:rsid w:val="00B22F88"/>
    <w:rsid w:val="00B234D5"/>
    <w:rsid w:val="00B234E9"/>
    <w:rsid w:val="00B23A43"/>
    <w:rsid w:val="00B2434E"/>
    <w:rsid w:val="00B24EFD"/>
    <w:rsid w:val="00B2556D"/>
    <w:rsid w:val="00B25A8E"/>
    <w:rsid w:val="00B25B21"/>
    <w:rsid w:val="00B25EE1"/>
    <w:rsid w:val="00B266BE"/>
    <w:rsid w:val="00B268C6"/>
    <w:rsid w:val="00B27186"/>
    <w:rsid w:val="00B275EB"/>
    <w:rsid w:val="00B3019B"/>
    <w:rsid w:val="00B30F1F"/>
    <w:rsid w:val="00B31333"/>
    <w:rsid w:val="00B31ABF"/>
    <w:rsid w:val="00B324E1"/>
    <w:rsid w:val="00B328AE"/>
    <w:rsid w:val="00B33CA7"/>
    <w:rsid w:val="00B33CE1"/>
    <w:rsid w:val="00B3433D"/>
    <w:rsid w:val="00B35B4E"/>
    <w:rsid w:val="00B3628A"/>
    <w:rsid w:val="00B37312"/>
    <w:rsid w:val="00B374B9"/>
    <w:rsid w:val="00B379F6"/>
    <w:rsid w:val="00B37A00"/>
    <w:rsid w:val="00B37F9B"/>
    <w:rsid w:val="00B4022D"/>
    <w:rsid w:val="00B40A2F"/>
    <w:rsid w:val="00B415E8"/>
    <w:rsid w:val="00B41B0A"/>
    <w:rsid w:val="00B41C29"/>
    <w:rsid w:val="00B44CDC"/>
    <w:rsid w:val="00B4582E"/>
    <w:rsid w:val="00B460E2"/>
    <w:rsid w:val="00B463F4"/>
    <w:rsid w:val="00B47A9D"/>
    <w:rsid w:val="00B50227"/>
    <w:rsid w:val="00B50729"/>
    <w:rsid w:val="00B50F4E"/>
    <w:rsid w:val="00B5268C"/>
    <w:rsid w:val="00B53295"/>
    <w:rsid w:val="00B555C2"/>
    <w:rsid w:val="00B559BA"/>
    <w:rsid w:val="00B572F4"/>
    <w:rsid w:val="00B57C93"/>
    <w:rsid w:val="00B600CB"/>
    <w:rsid w:val="00B604A0"/>
    <w:rsid w:val="00B61A29"/>
    <w:rsid w:val="00B6321F"/>
    <w:rsid w:val="00B6446F"/>
    <w:rsid w:val="00B64A8A"/>
    <w:rsid w:val="00B64CE7"/>
    <w:rsid w:val="00B652D7"/>
    <w:rsid w:val="00B66E66"/>
    <w:rsid w:val="00B670E4"/>
    <w:rsid w:val="00B671D7"/>
    <w:rsid w:val="00B676D7"/>
    <w:rsid w:val="00B67D1C"/>
    <w:rsid w:val="00B709A2"/>
    <w:rsid w:val="00B70A8B"/>
    <w:rsid w:val="00B71018"/>
    <w:rsid w:val="00B71BCA"/>
    <w:rsid w:val="00B71F9D"/>
    <w:rsid w:val="00B720E8"/>
    <w:rsid w:val="00B727B9"/>
    <w:rsid w:val="00B72A1F"/>
    <w:rsid w:val="00B7307D"/>
    <w:rsid w:val="00B73BEC"/>
    <w:rsid w:val="00B76A85"/>
    <w:rsid w:val="00B80AE1"/>
    <w:rsid w:val="00B80EBA"/>
    <w:rsid w:val="00B81DA6"/>
    <w:rsid w:val="00B82AA2"/>
    <w:rsid w:val="00B82C2E"/>
    <w:rsid w:val="00B82DFA"/>
    <w:rsid w:val="00B8311E"/>
    <w:rsid w:val="00B83387"/>
    <w:rsid w:val="00B845C6"/>
    <w:rsid w:val="00B847F0"/>
    <w:rsid w:val="00B84828"/>
    <w:rsid w:val="00B84A49"/>
    <w:rsid w:val="00B84FE9"/>
    <w:rsid w:val="00B86972"/>
    <w:rsid w:val="00B870E1"/>
    <w:rsid w:val="00B873F3"/>
    <w:rsid w:val="00B875E8"/>
    <w:rsid w:val="00B9075F"/>
    <w:rsid w:val="00B9179A"/>
    <w:rsid w:val="00B9225E"/>
    <w:rsid w:val="00B94454"/>
    <w:rsid w:val="00B945EE"/>
    <w:rsid w:val="00B94A62"/>
    <w:rsid w:val="00B975C8"/>
    <w:rsid w:val="00B976C8"/>
    <w:rsid w:val="00B979D2"/>
    <w:rsid w:val="00B97DC2"/>
    <w:rsid w:val="00BA02F4"/>
    <w:rsid w:val="00BA0605"/>
    <w:rsid w:val="00BA06BA"/>
    <w:rsid w:val="00BA0A46"/>
    <w:rsid w:val="00BA0FAB"/>
    <w:rsid w:val="00BA12A3"/>
    <w:rsid w:val="00BA17BF"/>
    <w:rsid w:val="00BA1E78"/>
    <w:rsid w:val="00BA3E46"/>
    <w:rsid w:val="00BA4142"/>
    <w:rsid w:val="00BA4249"/>
    <w:rsid w:val="00BA5883"/>
    <w:rsid w:val="00BA5B12"/>
    <w:rsid w:val="00BB2563"/>
    <w:rsid w:val="00BB2900"/>
    <w:rsid w:val="00BB337E"/>
    <w:rsid w:val="00BB33B3"/>
    <w:rsid w:val="00BB3ABA"/>
    <w:rsid w:val="00BB43E2"/>
    <w:rsid w:val="00BB474C"/>
    <w:rsid w:val="00BB477A"/>
    <w:rsid w:val="00BB47A8"/>
    <w:rsid w:val="00BB54A5"/>
    <w:rsid w:val="00BB6598"/>
    <w:rsid w:val="00BB67DD"/>
    <w:rsid w:val="00BB7D9E"/>
    <w:rsid w:val="00BC1668"/>
    <w:rsid w:val="00BC1DA0"/>
    <w:rsid w:val="00BC248C"/>
    <w:rsid w:val="00BC279D"/>
    <w:rsid w:val="00BC2E30"/>
    <w:rsid w:val="00BC3224"/>
    <w:rsid w:val="00BC37DF"/>
    <w:rsid w:val="00BC541C"/>
    <w:rsid w:val="00BC6046"/>
    <w:rsid w:val="00BC72A9"/>
    <w:rsid w:val="00BC76E7"/>
    <w:rsid w:val="00BD085C"/>
    <w:rsid w:val="00BD0A6B"/>
    <w:rsid w:val="00BD0A83"/>
    <w:rsid w:val="00BD28BA"/>
    <w:rsid w:val="00BD4EA6"/>
    <w:rsid w:val="00BD567E"/>
    <w:rsid w:val="00BD59EE"/>
    <w:rsid w:val="00BD5ADC"/>
    <w:rsid w:val="00BD6CCE"/>
    <w:rsid w:val="00BE127A"/>
    <w:rsid w:val="00BE143C"/>
    <w:rsid w:val="00BE346E"/>
    <w:rsid w:val="00BE3F5C"/>
    <w:rsid w:val="00BE4281"/>
    <w:rsid w:val="00BE472F"/>
    <w:rsid w:val="00BE4AE9"/>
    <w:rsid w:val="00BF0D68"/>
    <w:rsid w:val="00BF1B16"/>
    <w:rsid w:val="00BF2223"/>
    <w:rsid w:val="00BF2CEE"/>
    <w:rsid w:val="00BF358A"/>
    <w:rsid w:val="00BF39F3"/>
    <w:rsid w:val="00BF47F3"/>
    <w:rsid w:val="00BF58C5"/>
    <w:rsid w:val="00BF5F77"/>
    <w:rsid w:val="00BF5FE5"/>
    <w:rsid w:val="00BF665F"/>
    <w:rsid w:val="00BF6E3F"/>
    <w:rsid w:val="00BF7948"/>
    <w:rsid w:val="00C0003C"/>
    <w:rsid w:val="00C00D35"/>
    <w:rsid w:val="00C010E4"/>
    <w:rsid w:val="00C012CF"/>
    <w:rsid w:val="00C0165A"/>
    <w:rsid w:val="00C01976"/>
    <w:rsid w:val="00C02361"/>
    <w:rsid w:val="00C03255"/>
    <w:rsid w:val="00C05116"/>
    <w:rsid w:val="00C05138"/>
    <w:rsid w:val="00C0532E"/>
    <w:rsid w:val="00C0750D"/>
    <w:rsid w:val="00C07DD8"/>
    <w:rsid w:val="00C07E1D"/>
    <w:rsid w:val="00C102DA"/>
    <w:rsid w:val="00C10C73"/>
    <w:rsid w:val="00C10D02"/>
    <w:rsid w:val="00C11D11"/>
    <w:rsid w:val="00C11F14"/>
    <w:rsid w:val="00C12D94"/>
    <w:rsid w:val="00C13324"/>
    <w:rsid w:val="00C135E3"/>
    <w:rsid w:val="00C1492F"/>
    <w:rsid w:val="00C14CBC"/>
    <w:rsid w:val="00C15A61"/>
    <w:rsid w:val="00C170E6"/>
    <w:rsid w:val="00C172EA"/>
    <w:rsid w:val="00C17365"/>
    <w:rsid w:val="00C20BEE"/>
    <w:rsid w:val="00C20D49"/>
    <w:rsid w:val="00C20FE2"/>
    <w:rsid w:val="00C220B0"/>
    <w:rsid w:val="00C220EC"/>
    <w:rsid w:val="00C23A1E"/>
    <w:rsid w:val="00C24B86"/>
    <w:rsid w:val="00C24FE8"/>
    <w:rsid w:val="00C264A1"/>
    <w:rsid w:val="00C2712A"/>
    <w:rsid w:val="00C27237"/>
    <w:rsid w:val="00C2735F"/>
    <w:rsid w:val="00C30076"/>
    <w:rsid w:val="00C30912"/>
    <w:rsid w:val="00C30C54"/>
    <w:rsid w:val="00C318B7"/>
    <w:rsid w:val="00C3221F"/>
    <w:rsid w:val="00C32716"/>
    <w:rsid w:val="00C3276C"/>
    <w:rsid w:val="00C33049"/>
    <w:rsid w:val="00C34065"/>
    <w:rsid w:val="00C3472E"/>
    <w:rsid w:val="00C34C19"/>
    <w:rsid w:val="00C3511F"/>
    <w:rsid w:val="00C35DA1"/>
    <w:rsid w:val="00C3626F"/>
    <w:rsid w:val="00C36980"/>
    <w:rsid w:val="00C37BE2"/>
    <w:rsid w:val="00C40FF9"/>
    <w:rsid w:val="00C410E8"/>
    <w:rsid w:val="00C418CB"/>
    <w:rsid w:val="00C41BAD"/>
    <w:rsid w:val="00C41CAE"/>
    <w:rsid w:val="00C42367"/>
    <w:rsid w:val="00C4239F"/>
    <w:rsid w:val="00C42A0C"/>
    <w:rsid w:val="00C43391"/>
    <w:rsid w:val="00C44759"/>
    <w:rsid w:val="00C44A52"/>
    <w:rsid w:val="00C44CBD"/>
    <w:rsid w:val="00C451A4"/>
    <w:rsid w:val="00C4578E"/>
    <w:rsid w:val="00C4658A"/>
    <w:rsid w:val="00C51835"/>
    <w:rsid w:val="00C51AA5"/>
    <w:rsid w:val="00C520CA"/>
    <w:rsid w:val="00C5240E"/>
    <w:rsid w:val="00C5261A"/>
    <w:rsid w:val="00C53713"/>
    <w:rsid w:val="00C53AE0"/>
    <w:rsid w:val="00C54894"/>
    <w:rsid w:val="00C54957"/>
    <w:rsid w:val="00C54E09"/>
    <w:rsid w:val="00C56698"/>
    <w:rsid w:val="00C56DDA"/>
    <w:rsid w:val="00C56EAC"/>
    <w:rsid w:val="00C576D5"/>
    <w:rsid w:val="00C57704"/>
    <w:rsid w:val="00C5780D"/>
    <w:rsid w:val="00C60239"/>
    <w:rsid w:val="00C61A36"/>
    <w:rsid w:val="00C63816"/>
    <w:rsid w:val="00C645CF"/>
    <w:rsid w:val="00C64871"/>
    <w:rsid w:val="00C64D17"/>
    <w:rsid w:val="00C656AF"/>
    <w:rsid w:val="00C65764"/>
    <w:rsid w:val="00C6596D"/>
    <w:rsid w:val="00C66557"/>
    <w:rsid w:val="00C66AE3"/>
    <w:rsid w:val="00C66C66"/>
    <w:rsid w:val="00C66E85"/>
    <w:rsid w:val="00C671A5"/>
    <w:rsid w:val="00C70839"/>
    <w:rsid w:val="00C7130E"/>
    <w:rsid w:val="00C729A7"/>
    <w:rsid w:val="00C72A8D"/>
    <w:rsid w:val="00C73E2A"/>
    <w:rsid w:val="00C74263"/>
    <w:rsid w:val="00C74270"/>
    <w:rsid w:val="00C74FD6"/>
    <w:rsid w:val="00C75F0F"/>
    <w:rsid w:val="00C77246"/>
    <w:rsid w:val="00C77510"/>
    <w:rsid w:val="00C77871"/>
    <w:rsid w:val="00C7790B"/>
    <w:rsid w:val="00C8108B"/>
    <w:rsid w:val="00C810EA"/>
    <w:rsid w:val="00C81172"/>
    <w:rsid w:val="00C812EB"/>
    <w:rsid w:val="00C8240D"/>
    <w:rsid w:val="00C83963"/>
    <w:rsid w:val="00C84C2E"/>
    <w:rsid w:val="00C851E4"/>
    <w:rsid w:val="00C85361"/>
    <w:rsid w:val="00C87957"/>
    <w:rsid w:val="00C87FBF"/>
    <w:rsid w:val="00C90B5E"/>
    <w:rsid w:val="00C90FAF"/>
    <w:rsid w:val="00C91A1B"/>
    <w:rsid w:val="00C927DD"/>
    <w:rsid w:val="00C931ED"/>
    <w:rsid w:val="00C935EC"/>
    <w:rsid w:val="00C93A64"/>
    <w:rsid w:val="00C942F4"/>
    <w:rsid w:val="00C94F13"/>
    <w:rsid w:val="00C951AC"/>
    <w:rsid w:val="00C961C4"/>
    <w:rsid w:val="00C9757A"/>
    <w:rsid w:val="00C97672"/>
    <w:rsid w:val="00C97B21"/>
    <w:rsid w:val="00CA0241"/>
    <w:rsid w:val="00CA0818"/>
    <w:rsid w:val="00CA1829"/>
    <w:rsid w:val="00CA2B34"/>
    <w:rsid w:val="00CA2BC1"/>
    <w:rsid w:val="00CA2E8D"/>
    <w:rsid w:val="00CA31BE"/>
    <w:rsid w:val="00CA369E"/>
    <w:rsid w:val="00CA3DF2"/>
    <w:rsid w:val="00CA4220"/>
    <w:rsid w:val="00CA4460"/>
    <w:rsid w:val="00CA547F"/>
    <w:rsid w:val="00CA5AFD"/>
    <w:rsid w:val="00CA5D28"/>
    <w:rsid w:val="00CA61E0"/>
    <w:rsid w:val="00CA651B"/>
    <w:rsid w:val="00CB0510"/>
    <w:rsid w:val="00CB09C5"/>
    <w:rsid w:val="00CB118B"/>
    <w:rsid w:val="00CB2148"/>
    <w:rsid w:val="00CB424A"/>
    <w:rsid w:val="00CB4617"/>
    <w:rsid w:val="00CB47C9"/>
    <w:rsid w:val="00CB5609"/>
    <w:rsid w:val="00CB5726"/>
    <w:rsid w:val="00CB5A83"/>
    <w:rsid w:val="00CB687E"/>
    <w:rsid w:val="00CB6C71"/>
    <w:rsid w:val="00CB7B59"/>
    <w:rsid w:val="00CC095A"/>
    <w:rsid w:val="00CC4BD9"/>
    <w:rsid w:val="00CC599C"/>
    <w:rsid w:val="00CC6780"/>
    <w:rsid w:val="00CC79E0"/>
    <w:rsid w:val="00CC7F94"/>
    <w:rsid w:val="00CD04DF"/>
    <w:rsid w:val="00CD0A59"/>
    <w:rsid w:val="00CD2234"/>
    <w:rsid w:val="00CD29F7"/>
    <w:rsid w:val="00CD2B0E"/>
    <w:rsid w:val="00CD33AF"/>
    <w:rsid w:val="00CD37CA"/>
    <w:rsid w:val="00CD54FB"/>
    <w:rsid w:val="00CD574E"/>
    <w:rsid w:val="00CD6F89"/>
    <w:rsid w:val="00CD7B93"/>
    <w:rsid w:val="00CE0403"/>
    <w:rsid w:val="00CE1327"/>
    <w:rsid w:val="00CE19B8"/>
    <w:rsid w:val="00CE2464"/>
    <w:rsid w:val="00CE2CFD"/>
    <w:rsid w:val="00CE3410"/>
    <w:rsid w:val="00CE3572"/>
    <w:rsid w:val="00CE3B37"/>
    <w:rsid w:val="00CE3BAE"/>
    <w:rsid w:val="00CE41D4"/>
    <w:rsid w:val="00CE4B1D"/>
    <w:rsid w:val="00CE72E9"/>
    <w:rsid w:val="00CE770E"/>
    <w:rsid w:val="00CE7A11"/>
    <w:rsid w:val="00CF076C"/>
    <w:rsid w:val="00CF1622"/>
    <w:rsid w:val="00CF2D74"/>
    <w:rsid w:val="00CF4324"/>
    <w:rsid w:val="00CF490F"/>
    <w:rsid w:val="00CF4A41"/>
    <w:rsid w:val="00CF53F8"/>
    <w:rsid w:val="00CF5B44"/>
    <w:rsid w:val="00CF6177"/>
    <w:rsid w:val="00D01682"/>
    <w:rsid w:val="00D02D7B"/>
    <w:rsid w:val="00D03FB6"/>
    <w:rsid w:val="00D05577"/>
    <w:rsid w:val="00D05720"/>
    <w:rsid w:val="00D05B30"/>
    <w:rsid w:val="00D05C56"/>
    <w:rsid w:val="00D06D0F"/>
    <w:rsid w:val="00D10975"/>
    <w:rsid w:val="00D110C5"/>
    <w:rsid w:val="00D1121D"/>
    <w:rsid w:val="00D14DFC"/>
    <w:rsid w:val="00D16272"/>
    <w:rsid w:val="00D162D0"/>
    <w:rsid w:val="00D16776"/>
    <w:rsid w:val="00D17558"/>
    <w:rsid w:val="00D179DC"/>
    <w:rsid w:val="00D17C8D"/>
    <w:rsid w:val="00D17E7A"/>
    <w:rsid w:val="00D20D25"/>
    <w:rsid w:val="00D218D6"/>
    <w:rsid w:val="00D21FDC"/>
    <w:rsid w:val="00D22A76"/>
    <w:rsid w:val="00D22E31"/>
    <w:rsid w:val="00D23B11"/>
    <w:rsid w:val="00D23F08"/>
    <w:rsid w:val="00D241D0"/>
    <w:rsid w:val="00D2460C"/>
    <w:rsid w:val="00D24AAC"/>
    <w:rsid w:val="00D25CCE"/>
    <w:rsid w:val="00D2721E"/>
    <w:rsid w:val="00D2723D"/>
    <w:rsid w:val="00D2777A"/>
    <w:rsid w:val="00D277D0"/>
    <w:rsid w:val="00D27E5C"/>
    <w:rsid w:val="00D27F25"/>
    <w:rsid w:val="00D30155"/>
    <w:rsid w:val="00D30392"/>
    <w:rsid w:val="00D3066D"/>
    <w:rsid w:val="00D308B8"/>
    <w:rsid w:val="00D31427"/>
    <w:rsid w:val="00D314E2"/>
    <w:rsid w:val="00D31E4A"/>
    <w:rsid w:val="00D3232B"/>
    <w:rsid w:val="00D32381"/>
    <w:rsid w:val="00D32CE7"/>
    <w:rsid w:val="00D349D7"/>
    <w:rsid w:val="00D34C87"/>
    <w:rsid w:val="00D35349"/>
    <w:rsid w:val="00D360EC"/>
    <w:rsid w:val="00D3620D"/>
    <w:rsid w:val="00D36255"/>
    <w:rsid w:val="00D36446"/>
    <w:rsid w:val="00D36A2A"/>
    <w:rsid w:val="00D3739A"/>
    <w:rsid w:val="00D37FC1"/>
    <w:rsid w:val="00D40477"/>
    <w:rsid w:val="00D407F1"/>
    <w:rsid w:val="00D408F7"/>
    <w:rsid w:val="00D40F22"/>
    <w:rsid w:val="00D41386"/>
    <w:rsid w:val="00D425CA"/>
    <w:rsid w:val="00D443D0"/>
    <w:rsid w:val="00D44638"/>
    <w:rsid w:val="00D45897"/>
    <w:rsid w:val="00D46208"/>
    <w:rsid w:val="00D4706E"/>
    <w:rsid w:val="00D47DE0"/>
    <w:rsid w:val="00D47F04"/>
    <w:rsid w:val="00D506BB"/>
    <w:rsid w:val="00D50E2E"/>
    <w:rsid w:val="00D51F89"/>
    <w:rsid w:val="00D53F68"/>
    <w:rsid w:val="00D61226"/>
    <w:rsid w:val="00D623FB"/>
    <w:rsid w:val="00D6372B"/>
    <w:rsid w:val="00D63D5D"/>
    <w:rsid w:val="00D6412B"/>
    <w:rsid w:val="00D65579"/>
    <w:rsid w:val="00D66633"/>
    <w:rsid w:val="00D6699E"/>
    <w:rsid w:val="00D66BB3"/>
    <w:rsid w:val="00D677C3"/>
    <w:rsid w:val="00D7142F"/>
    <w:rsid w:val="00D719B2"/>
    <w:rsid w:val="00D71E46"/>
    <w:rsid w:val="00D720FA"/>
    <w:rsid w:val="00D725A6"/>
    <w:rsid w:val="00D73208"/>
    <w:rsid w:val="00D73EB9"/>
    <w:rsid w:val="00D7497E"/>
    <w:rsid w:val="00D74A8F"/>
    <w:rsid w:val="00D7556E"/>
    <w:rsid w:val="00D7783C"/>
    <w:rsid w:val="00D7790B"/>
    <w:rsid w:val="00D81380"/>
    <w:rsid w:val="00D818C4"/>
    <w:rsid w:val="00D833EA"/>
    <w:rsid w:val="00D83957"/>
    <w:rsid w:val="00D83F49"/>
    <w:rsid w:val="00D83FD8"/>
    <w:rsid w:val="00D83FE2"/>
    <w:rsid w:val="00D84A85"/>
    <w:rsid w:val="00D85665"/>
    <w:rsid w:val="00D90068"/>
    <w:rsid w:val="00D904C8"/>
    <w:rsid w:val="00D90565"/>
    <w:rsid w:val="00D91159"/>
    <w:rsid w:val="00D91F99"/>
    <w:rsid w:val="00D91FDD"/>
    <w:rsid w:val="00D921A7"/>
    <w:rsid w:val="00D9284C"/>
    <w:rsid w:val="00D93C5F"/>
    <w:rsid w:val="00D93EF3"/>
    <w:rsid w:val="00D949A6"/>
    <w:rsid w:val="00D94F6F"/>
    <w:rsid w:val="00D9538A"/>
    <w:rsid w:val="00D962F5"/>
    <w:rsid w:val="00D96D21"/>
    <w:rsid w:val="00D97119"/>
    <w:rsid w:val="00DA3F27"/>
    <w:rsid w:val="00DA445E"/>
    <w:rsid w:val="00DA4CA5"/>
    <w:rsid w:val="00DA4F6B"/>
    <w:rsid w:val="00DA52F7"/>
    <w:rsid w:val="00DA539F"/>
    <w:rsid w:val="00DA6019"/>
    <w:rsid w:val="00DA6183"/>
    <w:rsid w:val="00DA7A99"/>
    <w:rsid w:val="00DB0057"/>
    <w:rsid w:val="00DB0262"/>
    <w:rsid w:val="00DB156A"/>
    <w:rsid w:val="00DB1F89"/>
    <w:rsid w:val="00DB21BC"/>
    <w:rsid w:val="00DB241E"/>
    <w:rsid w:val="00DB2620"/>
    <w:rsid w:val="00DB2AAB"/>
    <w:rsid w:val="00DB35A3"/>
    <w:rsid w:val="00DB3C59"/>
    <w:rsid w:val="00DB3DE3"/>
    <w:rsid w:val="00DB3FDE"/>
    <w:rsid w:val="00DB4213"/>
    <w:rsid w:val="00DB5DBE"/>
    <w:rsid w:val="00DB6D43"/>
    <w:rsid w:val="00DB721F"/>
    <w:rsid w:val="00DB7FB6"/>
    <w:rsid w:val="00DC0E68"/>
    <w:rsid w:val="00DC1814"/>
    <w:rsid w:val="00DC1B67"/>
    <w:rsid w:val="00DC1D7E"/>
    <w:rsid w:val="00DC28C9"/>
    <w:rsid w:val="00DC33F7"/>
    <w:rsid w:val="00DC349F"/>
    <w:rsid w:val="00DC49DD"/>
    <w:rsid w:val="00DC50FA"/>
    <w:rsid w:val="00DC51F9"/>
    <w:rsid w:val="00DC5562"/>
    <w:rsid w:val="00DC5F3C"/>
    <w:rsid w:val="00DC646C"/>
    <w:rsid w:val="00DC6901"/>
    <w:rsid w:val="00DC7870"/>
    <w:rsid w:val="00DD09A4"/>
    <w:rsid w:val="00DD0D5C"/>
    <w:rsid w:val="00DD125C"/>
    <w:rsid w:val="00DD1610"/>
    <w:rsid w:val="00DD18A6"/>
    <w:rsid w:val="00DD3631"/>
    <w:rsid w:val="00DD37C0"/>
    <w:rsid w:val="00DD4BBB"/>
    <w:rsid w:val="00DD54E7"/>
    <w:rsid w:val="00DD57A8"/>
    <w:rsid w:val="00DD6561"/>
    <w:rsid w:val="00DD6809"/>
    <w:rsid w:val="00DD7016"/>
    <w:rsid w:val="00DD7754"/>
    <w:rsid w:val="00DD7CB7"/>
    <w:rsid w:val="00DE13E7"/>
    <w:rsid w:val="00DE18A9"/>
    <w:rsid w:val="00DE32BC"/>
    <w:rsid w:val="00DE41CB"/>
    <w:rsid w:val="00DE510A"/>
    <w:rsid w:val="00DE6AFF"/>
    <w:rsid w:val="00DE7030"/>
    <w:rsid w:val="00DE7BFC"/>
    <w:rsid w:val="00DF0479"/>
    <w:rsid w:val="00DF182C"/>
    <w:rsid w:val="00DF19D6"/>
    <w:rsid w:val="00DF2F03"/>
    <w:rsid w:val="00DF34FA"/>
    <w:rsid w:val="00DF3758"/>
    <w:rsid w:val="00DF3BF0"/>
    <w:rsid w:val="00DF4659"/>
    <w:rsid w:val="00DF55D9"/>
    <w:rsid w:val="00DF5622"/>
    <w:rsid w:val="00DF7E65"/>
    <w:rsid w:val="00E00926"/>
    <w:rsid w:val="00E020A0"/>
    <w:rsid w:val="00E02C8F"/>
    <w:rsid w:val="00E04306"/>
    <w:rsid w:val="00E05186"/>
    <w:rsid w:val="00E0674F"/>
    <w:rsid w:val="00E0710A"/>
    <w:rsid w:val="00E071FD"/>
    <w:rsid w:val="00E074D5"/>
    <w:rsid w:val="00E07770"/>
    <w:rsid w:val="00E078D1"/>
    <w:rsid w:val="00E106E1"/>
    <w:rsid w:val="00E10878"/>
    <w:rsid w:val="00E11154"/>
    <w:rsid w:val="00E11169"/>
    <w:rsid w:val="00E11A16"/>
    <w:rsid w:val="00E11C70"/>
    <w:rsid w:val="00E12982"/>
    <w:rsid w:val="00E12ECA"/>
    <w:rsid w:val="00E136AE"/>
    <w:rsid w:val="00E13A14"/>
    <w:rsid w:val="00E13A91"/>
    <w:rsid w:val="00E13F62"/>
    <w:rsid w:val="00E14001"/>
    <w:rsid w:val="00E144C8"/>
    <w:rsid w:val="00E15093"/>
    <w:rsid w:val="00E151DF"/>
    <w:rsid w:val="00E1557F"/>
    <w:rsid w:val="00E15C0A"/>
    <w:rsid w:val="00E176A4"/>
    <w:rsid w:val="00E17B0D"/>
    <w:rsid w:val="00E17DD9"/>
    <w:rsid w:val="00E202BF"/>
    <w:rsid w:val="00E20AFA"/>
    <w:rsid w:val="00E20C9B"/>
    <w:rsid w:val="00E2141E"/>
    <w:rsid w:val="00E223FC"/>
    <w:rsid w:val="00E22A7D"/>
    <w:rsid w:val="00E23AF3"/>
    <w:rsid w:val="00E24C4B"/>
    <w:rsid w:val="00E24F4D"/>
    <w:rsid w:val="00E2527E"/>
    <w:rsid w:val="00E2536F"/>
    <w:rsid w:val="00E262C0"/>
    <w:rsid w:val="00E26547"/>
    <w:rsid w:val="00E26F24"/>
    <w:rsid w:val="00E272BE"/>
    <w:rsid w:val="00E273BF"/>
    <w:rsid w:val="00E27AF1"/>
    <w:rsid w:val="00E30309"/>
    <w:rsid w:val="00E30312"/>
    <w:rsid w:val="00E315CB"/>
    <w:rsid w:val="00E3177F"/>
    <w:rsid w:val="00E31AD4"/>
    <w:rsid w:val="00E3232F"/>
    <w:rsid w:val="00E323B2"/>
    <w:rsid w:val="00E3289F"/>
    <w:rsid w:val="00E32DFA"/>
    <w:rsid w:val="00E33E51"/>
    <w:rsid w:val="00E34186"/>
    <w:rsid w:val="00E3553A"/>
    <w:rsid w:val="00E358A2"/>
    <w:rsid w:val="00E3658B"/>
    <w:rsid w:val="00E36D6B"/>
    <w:rsid w:val="00E36DF2"/>
    <w:rsid w:val="00E37266"/>
    <w:rsid w:val="00E3750C"/>
    <w:rsid w:val="00E41120"/>
    <w:rsid w:val="00E41775"/>
    <w:rsid w:val="00E41F92"/>
    <w:rsid w:val="00E423FC"/>
    <w:rsid w:val="00E4262C"/>
    <w:rsid w:val="00E448F5"/>
    <w:rsid w:val="00E44A67"/>
    <w:rsid w:val="00E45000"/>
    <w:rsid w:val="00E4502E"/>
    <w:rsid w:val="00E45200"/>
    <w:rsid w:val="00E45AB8"/>
    <w:rsid w:val="00E46815"/>
    <w:rsid w:val="00E469A4"/>
    <w:rsid w:val="00E4716E"/>
    <w:rsid w:val="00E4741A"/>
    <w:rsid w:val="00E51454"/>
    <w:rsid w:val="00E51A9D"/>
    <w:rsid w:val="00E531DE"/>
    <w:rsid w:val="00E54117"/>
    <w:rsid w:val="00E54CEE"/>
    <w:rsid w:val="00E55F46"/>
    <w:rsid w:val="00E56A54"/>
    <w:rsid w:val="00E578CE"/>
    <w:rsid w:val="00E63CC6"/>
    <w:rsid w:val="00E64E7E"/>
    <w:rsid w:val="00E65786"/>
    <w:rsid w:val="00E66E44"/>
    <w:rsid w:val="00E677FD"/>
    <w:rsid w:val="00E70EFA"/>
    <w:rsid w:val="00E72474"/>
    <w:rsid w:val="00E726D2"/>
    <w:rsid w:val="00E72A7D"/>
    <w:rsid w:val="00E73648"/>
    <w:rsid w:val="00E73694"/>
    <w:rsid w:val="00E736F6"/>
    <w:rsid w:val="00E743A0"/>
    <w:rsid w:val="00E74466"/>
    <w:rsid w:val="00E75989"/>
    <w:rsid w:val="00E766B8"/>
    <w:rsid w:val="00E76AD9"/>
    <w:rsid w:val="00E80553"/>
    <w:rsid w:val="00E8136C"/>
    <w:rsid w:val="00E821A5"/>
    <w:rsid w:val="00E829BD"/>
    <w:rsid w:val="00E82D75"/>
    <w:rsid w:val="00E83E54"/>
    <w:rsid w:val="00E84164"/>
    <w:rsid w:val="00E8424A"/>
    <w:rsid w:val="00E8450C"/>
    <w:rsid w:val="00E84858"/>
    <w:rsid w:val="00E85C95"/>
    <w:rsid w:val="00E86730"/>
    <w:rsid w:val="00E87A84"/>
    <w:rsid w:val="00E87AD0"/>
    <w:rsid w:val="00E90304"/>
    <w:rsid w:val="00E90494"/>
    <w:rsid w:val="00E90A9E"/>
    <w:rsid w:val="00E90F21"/>
    <w:rsid w:val="00E91968"/>
    <w:rsid w:val="00E923B6"/>
    <w:rsid w:val="00E92757"/>
    <w:rsid w:val="00E9374F"/>
    <w:rsid w:val="00E937BE"/>
    <w:rsid w:val="00E93FAE"/>
    <w:rsid w:val="00E947A8"/>
    <w:rsid w:val="00E94A0A"/>
    <w:rsid w:val="00E94D2E"/>
    <w:rsid w:val="00E9553C"/>
    <w:rsid w:val="00E95565"/>
    <w:rsid w:val="00E95775"/>
    <w:rsid w:val="00E96648"/>
    <w:rsid w:val="00E96A9A"/>
    <w:rsid w:val="00E97D60"/>
    <w:rsid w:val="00EA0501"/>
    <w:rsid w:val="00EA2147"/>
    <w:rsid w:val="00EA220A"/>
    <w:rsid w:val="00EA2A5E"/>
    <w:rsid w:val="00EA3804"/>
    <w:rsid w:val="00EA4395"/>
    <w:rsid w:val="00EA4E65"/>
    <w:rsid w:val="00EA54C9"/>
    <w:rsid w:val="00EA5F66"/>
    <w:rsid w:val="00EA6B6E"/>
    <w:rsid w:val="00EA7868"/>
    <w:rsid w:val="00EB07EB"/>
    <w:rsid w:val="00EB0D40"/>
    <w:rsid w:val="00EB0DF4"/>
    <w:rsid w:val="00EB19E0"/>
    <w:rsid w:val="00EB2D1C"/>
    <w:rsid w:val="00EB2DEF"/>
    <w:rsid w:val="00EB31BA"/>
    <w:rsid w:val="00EB32D6"/>
    <w:rsid w:val="00EB4187"/>
    <w:rsid w:val="00EB4E2F"/>
    <w:rsid w:val="00EB5B99"/>
    <w:rsid w:val="00EB5D0C"/>
    <w:rsid w:val="00EB5E50"/>
    <w:rsid w:val="00EB6683"/>
    <w:rsid w:val="00EB74EE"/>
    <w:rsid w:val="00EB7C5B"/>
    <w:rsid w:val="00EB7F4E"/>
    <w:rsid w:val="00EC0ADA"/>
    <w:rsid w:val="00EC406E"/>
    <w:rsid w:val="00EC40C6"/>
    <w:rsid w:val="00EC5AB4"/>
    <w:rsid w:val="00EC5D96"/>
    <w:rsid w:val="00EC5DF1"/>
    <w:rsid w:val="00EC640D"/>
    <w:rsid w:val="00EC66F0"/>
    <w:rsid w:val="00EC68A9"/>
    <w:rsid w:val="00EC6EEE"/>
    <w:rsid w:val="00EC72B5"/>
    <w:rsid w:val="00ED08E0"/>
    <w:rsid w:val="00ED0A86"/>
    <w:rsid w:val="00ED2D99"/>
    <w:rsid w:val="00ED330E"/>
    <w:rsid w:val="00ED3651"/>
    <w:rsid w:val="00ED5CEF"/>
    <w:rsid w:val="00ED60CD"/>
    <w:rsid w:val="00ED6185"/>
    <w:rsid w:val="00ED7260"/>
    <w:rsid w:val="00EE061A"/>
    <w:rsid w:val="00EE1864"/>
    <w:rsid w:val="00EE1A76"/>
    <w:rsid w:val="00EE334F"/>
    <w:rsid w:val="00EE365A"/>
    <w:rsid w:val="00EE3699"/>
    <w:rsid w:val="00EE486D"/>
    <w:rsid w:val="00EE53D0"/>
    <w:rsid w:val="00EE5420"/>
    <w:rsid w:val="00EE6AC1"/>
    <w:rsid w:val="00EE722B"/>
    <w:rsid w:val="00EF0D98"/>
    <w:rsid w:val="00EF1F69"/>
    <w:rsid w:val="00EF35A9"/>
    <w:rsid w:val="00EF3F46"/>
    <w:rsid w:val="00EF5212"/>
    <w:rsid w:val="00EF59ED"/>
    <w:rsid w:val="00EF67B4"/>
    <w:rsid w:val="00EF6D91"/>
    <w:rsid w:val="00EF791A"/>
    <w:rsid w:val="00EF7A2C"/>
    <w:rsid w:val="00EF7A40"/>
    <w:rsid w:val="00EF7CDD"/>
    <w:rsid w:val="00F00085"/>
    <w:rsid w:val="00F01059"/>
    <w:rsid w:val="00F01676"/>
    <w:rsid w:val="00F01CA4"/>
    <w:rsid w:val="00F03135"/>
    <w:rsid w:val="00F037A2"/>
    <w:rsid w:val="00F03F36"/>
    <w:rsid w:val="00F044BE"/>
    <w:rsid w:val="00F04638"/>
    <w:rsid w:val="00F04EDF"/>
    <w:rsid w:val="00F05491"/>
    <w:rsid w:val="00F05553"/>
    <w:rsid w:val="00F05DF2"/>
    <w:rsid w:val="00F05E54"/>
    <w:rsid w:val="00F0661D"/>
    <w:rsid w:val="00F07354"/>
    <w:rsid w:val="00F07CF9"/>
    <w:rsid w:val="00F10175"/>
    <w:rsid w:val="00F1025B"/>
    <w:rsid w:val="00F12410"/>
    <w:rsid w:val="00F12A8D"/>
    <w:rsid w:val="00F1487C"/>
    <w:rsid w:val="00F1626F"/>
    <w:rsid w:val="00F1677C"/>
    <w:rsid w:val="00F1691D"/>
    <w:rsid w:val="00F16F33"/>
    <w:rsid w:val="00F171D0"/>
    <w:rsid w:val="00F176D3"/>
    <w:rsid w:val="00F1775C"/>
    <w:rsid w:val="00F2002C"/>
    <w:rsid w:val="00F201EA"/>
    <w:rsid w:val="00F20C86"/>
    <w:rsid w:val="00F21865"/>
    <w:rsid w:val="00F2193E"/>
    <w:rsid w:val="00F219A2"/>
    <w:rsid w:val="00F21D79"/>
    <w:rsid w:val="00F22944"/>
    <w:rsid w:val="00F23C2C"/>
    <w:rsid w:val="00F25552"/>
    <w:rsid w:val="00F264C9"/>
    <w:rsid w:val="00F26E73"/>
    <w:rsid w:val="00F26FE4"/>
    <w:rsid w:val="00F2779A"/>
    <w:rsid w:val="00F3061E"/>
    <w:rsid w:val="00F31D75"/>
    <w:rsid w:val="00F325FB"/>
    <w:rsid w:val="00F345E8"/>
    <w:rsid w:val="00F34CA7"/>
    <w:rsid w:val="00F352B0"/>
    <w:rsid w:val="00F359C2"/>
    <w:rsid w:val="00F35C4C"/>
    <w:rsid w:val="00F37A8A"/>
    <w:rsid w:val="00F37D9C"/>
    <w:rsid w:val="00F37DEA"/>
    <w:rsid w:val="00F40589"/>
    <w:rsid w:val="00F4075B"/>
    <w:rsid w:val="00F40A6F"/>
    <w:rsid w:val="00F41068"/>
    <w:rsid w:val="00F4198E"/>
    <w:rsid w:val="00F422C8"/>
    <w:rsid w:val="00F43DD1"/>
    <w:rsid w:val="00F4445D"/>
    <w:rsid w:val="00F445CC"/>
    <w:rsid w:val="00F44F28"/>
    <w:rsid w:val="00F47FD9"/>
    <w:rsid w:val="00F50D5A"/>
    <w:rsid w:val="00F51235"/>
    <w:rsid w:val="00F5201D"/>
    <w:rsid w:val="00F53502"/>
    <w:rsid w:val="00F537CE"/>
    <w:rsid w:val="00F539AC"/>
    <w:rsid w:val="00F546A9"/>
    <w:rsid w:val="00F54938"/>
    <w:rsid w:val="00F54BA7"/>
    <w:rsid w:val="00F554AB"/>
    <w:rsid w:val="00F55F66"/>
    <w:rsid w:val="00F5633A"/>
    <w:rsid w:val="00F57CAA"/>
    <w:rsid w:val="00F60016"/>
    <w:rsid w:val="00F60075"/>
    <w:rsid w:val="00F6012F"/>
    <w:rsid w:val="00F60217"/>
    <w:rsid w:val="00F6023A"/>
    <w:rsid w:val="00F60F59"/>
    <w:rsid w:val="00F61EE3"/>
    <w:rsid w:val="00F6213E"/>
    <w:rsid w:val="00F62304"/>
    <w:rsid w:val="00F62678"/>
    <w:rsid w:val="00F63BCD"/>
    <w:rsid w:val="00F6478F"/>
    <w:rsid w:val="00F6503B"/>
    <w:rsid w:val="00F6518C"/>
    <w:rsid w:val="00F67A86"/>
    <w:rsid w:val="00F70631"/>
    <w:rsid w:val="00F70A2D"/>
    <w:rsid w:val="00F7105B"/>
    <w:rsid w:val="00F731E1"/>
    <w:rsid w:val="00F735B7"/>
    <w:rsid w:val="00F75488"/>
    <w:rsid w:val="00F763F4"/>
    <w:rsid w:val="00F764B6"/>
    <w:rsid w:val="00F77A08"/>
    <w:rsid w:val="00F815B2"/>
    <w:rsid w:val="00F81BDD"/>
    <w:rsid w:val="00F820DA"/>
    <w:rsid w:val="00F830C3"/>
    <w:rsid w:val="00F83807"/>
    <w:rsid w:val="00F83811"/>
    <w:rsid w:val="00F83B37"/>
    <w:rsid w:val="00F84798"/>
    <w:rsid w:val="00F855CE"/>
    <w:rsid w:val="00F85BFD"/>
    <w:rsid w:val="00F864C9"/>
    <w:rsid w:val="00F873D4"/>
    <w:rsid w:val="00F90C64"/>
    <w:rsid w:val="00F90F76"/>
    <w:rsid w:val="00F919B0"/>
    <w:rsid w:val="00F91D76"/>
    <w:rsid w:val="00F92004"/>
    <w:rsid w:val="00F93F87"/>
    <w:rsid w:val="00F94603"/>
    <w:rsid w:val="00F94AAA"/>
    <w:rsid w:val="00F94B4C"/>
    <w:rsid w:val="00F95A9B"/>
    <w:rsid w:val="00F96D29"/>
    <w:rsid w:val="00F97F2D"/>
    <w:rsid w:val="00FA0794"/>
    <w:rsid w:val="00FA0A45"/>
    <w:rsid w:val="00FA0FA1"/>
    <w:rsid w:val="00FA1063"/>
    <w:rsid w:val="00FA3CD7"/>
    <w:rsid w:val="00FA48DD"/>
    <w:rsid w:val="00FA5EA0"/>
    <w:rsid w:val="00FA65F6"/>
    <w:rsid w:val="00FA66DE"/>
    <w:rsid w:val="00FA714B"/>
    <w:rsid w:val="00FA7858"/>
    <w:rsid w:val="00FA78EE"/>
    <w:rsid w:val="00FB05AD"/>
    <w:rsid w:val="00FB07CD"/>
    <w:rsid w:val="00FB1100"/>
    <w:rsid w:val="00FB1B81"/>
    <w:rsid w:val="00FB3955"/>
    <w:rsid w:val="00FB44F1"/>
    <w:rsid w:val="00FB484F"/>
    <w:rsid w:val="00FB49C9"/>
    <w:rsid w:val="00FB4DA5"/>
    <w:rsid w:val="00FB58E0"/>
    <w:rsid w:val="00FB5FA5"/>
    <w:rsid w:val="00FB67FF"/>
    <w:rsid w:val="00FB6860"/>
    <w:rsid w:val="00FC0AE2"/>
    <w:rsid w:val="00FC23C6"/>
    <w:rsid w:val="00FC2799"/>
    <w:rsid w:val="00FC3D2B"/>
    <w:rsid w:val="00FC3DC7"/>
    <w:rsid w:val="00FC49BB"/>
    <w:rsid w:val="00FC4FFA"/>
    <w:rsid w:val="00FC5B3B"/>
    <w:rsid w:val="00FC5C79"/>
    <w:rsid w:val="00FC6021"/>
    <w:rsid w:val="00FC610B"/>
    <w:rsid w:val="00FC6631"/>
    <w:rsid w:val="00FC6840"/>
    <w:rsid w:val="00FC6F2E"/>
    <w:rsid w:val="00FD0A82"/>
    <w:rsid w:val="00FD19A4"/>
    <w:rsid w:val="00FD210A"/>
    <w:rsid w:val="00FD3AEF"/>
    <w:rsid w:val="00FD422A"/>
    <w:rsid w:val="00FD4829"/>
    <w:rsid w:val="00FD48A0"/>
    <w:rsid w:val="00FD53C4"/>
    <w:rsid w:val="00FD5442"/>
    <w:rsid w:val="00FD5D4A"/>
    <w:rsid w:val="00FD6220"/>
    <w:rsid w:val="00FD760B"/>
    <w:rsid w:val="00FD7646"/>
    <w:rsid w:val="00FD7A31"/>
    <w:rsid w:val="00FE33BE"/>
    <w:rsid w:val="00FE3416"/>
    <w:rsid w:val="00FE3512"/>
    <w:rsid w:val="00FE4CE8"/>
    <w:rsid w:val="00FE4FD2"/>
    <w:rsid w:val="00FE649B"/>
    <w:rsid w:val="00FF1834"/>
    <w:rsid w:val="00FF1CFE"/>
    <w:rsid w:val="00FF2A14"/>
    <w:rsid w:val="00FF2D24"/>
    <w:rsid w:val="00FF3507"/>
    <w:rsid w:val="00FF3BA7"/>
    <w:rsid w:val="00FF3F90"/>
    <w:rsid w:val="00FF4AE7"/>
    <w:rsid w:val="00FF4D09"/>
    <w:rsid w:val="00FF5187"/>
    <w:rsid w:val="00FF55A0"/>
    <w:rsid w:val="00FF6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705D9"/>
  <w15:chartTrackingRefBased/>
  <w15:docId w15:val="{F2F3C3ED-CE25-4E00-BA98-765FAD4C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648"/>
  </w:style>
  <w:style w:type="paragraph" w:styleId="Heading1">
    <w:name w:val="heading 1"/>
    <w:basedOn w:val="Normal"/>
    <w:next w:val="Normal"/>
    <w:link w:val="Heading1Char"/>
    <w:uiPriority w:val="99"/>
    <w:qFormat/>
    <w:rsid w:val="00990FDD"/>
    <w:pPr>
      <w:keepNext/>
      <w:numPr>
        <w:numId w:val="2"/>
      </w:numPr>
      <w:tabs>
        <w:tab w:val="left" w:pos="-720"/>
        <w:tab w:val="num" w:pos="432"/>
      </w:tabs>
      <w:suppressAutoHyphens/>
      <w:spacing w:after="0" w:line="240" w:lineRule="auto"/>
      <w:ind w:left="432" w:hanging="432"/>
      <w:jc w:val="both"/>
      <w:outlineLvl w:val="0"/>
    </w:pPr>
    <w:rPr>
      <w:rFonts w:ascii="Arial" w:hAnsi="Arial"/>
      <w:spacing w:val="-3"/>
      <w:sz w:val="24"/>
    </w:rPr>
  </w:style>
  <w:style w:type="paragraph" w:styleId="Heading2">
    <w:name w:val="heading 2"/>
    <w:basedOn w:val="Normal"/>
    <w:next w:val="Normal"/>
    <w:link w:val="Heading2Char"/>
    <w:uiPriority w:val="9"/>
    <w:unhideWhenUsed/>
    <w:qFormat/>
    <w:rsid w:val="00DB2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B2A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A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2A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2A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2A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2A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2A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0FDD"/>
    <w:rPr>
      <w:rFonts w:ascii="Arial" w:hAnsi="Arial"/>
      <w:spacing w:val="-3"/>
      <w:sz w:val="24"/>
    </w:rPr>
  </w:style>
  <w:style w:type="character" w:customStyle="1" w:styleId="Heading2Char">
    <w:name w:val="Heading 2 Char"/>
    <w:basedOn w:val="DefaultParagraphFont"/>
    <w:link w:val="Heading2"/>
    <w:uiPriority w:val="9"/>
    <w:rsid w:val="00DB2AAB"/>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rsid w:val="00DB2AAB"/>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DB2AAB"/>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DB2AAB"/>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DB2AAB"/>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DB2AAB"/>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DB2AAB"/>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DB2AAB"/>
    <w:rPr>
      <w:rFonts w:eastAsiaTheme="majorEastAsia" w:cstheme="majorBidi"/>
      <w:noProof/>
      <w:color w:val="272727" w:themeColor="text1" w:themeTint="D8"/>
    </w:rPr>
  </w:style>
  <w:style w:type="paragraph" w:styleId="Title">
    <w:name w:val="Title"/>
    <w:basedOn w:val="Normal"/>
    <w:next w:val="Normal"/>
    <w:link w:val="TitleChar"/>
    <w:uiPriority w:val="10"/>
    <w:qFormat/>
    <w:rsid w:val="00DB2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AAB"/>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DB2A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AAB"/>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DB2AAB"/>
    <w:pPr>
      <w:spacing w:before="160"/>
      <w:jc w:val="center"/>
    </w:pPr>
    <w:rPr>
      <w:i/>
      <w:iCs/>
      <w:color w:val="404040" w:themeColor="text1" w:themeTint="BF"/>
    </w:rPr>
  </w:style>
  <w:style w:type="character" w:customStyle="1" w:styleId="QuoteChar">
    <w:name w:val="Quote Char"/>
    <w:basedOn w:val="DefaultParagraphFont"/>
    <w:link w:val="Quote"/>
    <w:uiPriority w:val="29"/>
    <w:rsid w:val="00DB2AAB"/>
    <w:rPr>
      <w:i/>
      <w:iCs/>
      <w:noProof/>
      <w:color w:val="404040" w:themeColor="text1" w:themeTint="BF"/>
    </w:rPr>
  </w:style>
  <w:style w:type="paragraph" w:styleId="ListParagraph">
    <w:name w:val="List Paragraph"/>
    <w:basedOn w:val="Normal"/>
    <w:uiPriority w:val="34"/>
    <w:qFormat/>
    <w:rsid w:val="00DB2AAB"/>
    <w:pPr>
      <w:ind w:left="720"/>
      <w:contextualSpacing/>
    </w:pPr>
  </w:style>
  <w:style w:type="character" w:styleId="IntenseEmphasis">
    <w:name w:val="Intense Emphasis"/>
    <w:basedOn w:val="DefaultParagraphFont"/>
    <w:uiPriority w:val="21"/>
    <w:qFormat/>
    <w:rsid w:val="00DB2AAB"/>
    <w:rPr>
      <w:i/>
      <w:iCs/>
      <w:color w:val="0F4761" w:themeColor="accent1" w:themeShade="BF"/>
    </w:rPr>
  </w:style>
  <w:style w:type="paragraph" w:styleId="IntenseQuote">
    <w:name w:val="Intense Quote"/>
    <w:basedOn w:val="Normal"/>
    <w:next w:val="Normal"/>
    <w:link w:val="IntenseQuoteChar"/>
    <w:uiPriority w:val="30"/>
    <w:qFormat/>
    <w:rsid w:val="00DB2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AAB"/>
    <w:rPr>
      <w:i/>
      <w:iCs/>
      <w:noProof/>
      <w:color w:val="0F4761" w:themeColor="accent1" w:themeShade="BF"/>
    </w:rPr>
  </w:style>
  <w:style w:type="character" w:styleId="IntenseReference">
    <w:name w:val="Intense Reference"/>
    <w:basedOn w:val="DefaultParagraphFont"/>
    <w:uiPriority w:val="32"/>
    <w:qFormat/>
    <w:rsid w:val="00DB2AAB"/>
    <w:rPr>
      <w:b/>
      <w:bCs/>
      <w:smallCaps/>
      <w:color w:val="0F4761" w:themeColor="accent1" w:themeShade="BF"/>
      <w:spacing w:val="5"/>
    </w:rPr>
  </w:style>
  <w:style w:type="paragraph" w:styleId="NormalWeb">
    <w:name w:val="Normal (Web)"/>
    <w:basedOn w:val="Normal"/>
    <w:uiPriority w:val="99"/>
    <w:unhideWhenUsed/>
    <w:rsid w:val="00E73648"/>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8B5EF6"/>
    <w:rPr>
      <w:color w:val="467886" w:themeColor="hyperlink"/>
      <w:u w:val="single"/>
    </w:rPr>
  </w:style>
  <w:style w:type="character" w:styleId="UnresolvedMention">
    <w:name w:val="Unresolved Mention"/>
    <w:basedOn w:val="DefaultParagraphFont"/>
    <w:uiPriority w:val="99"/>
    <w:semiHidden/>
    <w:unhideWhenUsed/>
    <w:rsid w:val="008B5EF6"/>
    <w:rPr>
      <w:color w:val="605E5C"/>
      <w:shd w:val="clear" w:color="auto" w:fill="E1DFDD"/>
    </w:rPr>
  </w:style>
  <w:style w:type="character" w:styleId="FollowedHyperlink">
    <w:name w:val="FollowedHyperlink"/>
    <w:basedOn w:val="DefaultParagraphFont"/>
    <w:uiPriority w:val="99"/>
    <w:semiHidden/>
    <w:unhideWhenUsed/>
    <w:rsid w:val="008B5EF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6865">
      <w:bodyDiv w:val="1"/>
      <w:marLeft w:val="0"/>
      <w:marRight w:val="0"/>
      <w:marTop w:val="0"/>
      <w:marBottom w:val="0"/>
      <w:divBdr>
        <w:top w:val="none" w:sz="0" w:space="0" w:color="auto"/>
        <w:left w:val="none" w:sz="0" w:space="0" w:color="auto"/>
        <w:bottom w:val="none" w:sz="0" w:space="0" w:color="auto"/>
        <w:right w:val="none" w:sz="0" w:space="0" w:color="auto"/>
      </w:divBdr>
    </w:div>
    <w:div w:id="178472783">
      <w:bodyDiv w:val="1"/>
      <w:marLeft w:val="0"/>
      <w:marRight w:val="0"/>
      <w:marTop w:val="0"/>
      <w:marBottom w:val="0"/>
      <w:divBdr>
        <w:top w:val="none" w:sz="0" w:space="0" w:color="auto"/>
        <w:left w:val="none" w:sz="0" w:space="0" w:color="auto"/>
        <w:bottom w:val="none" w:sz="0" w:space="0" w:color="auto"/>
        <w:right w:val="none" w:sz="0" w:space="0" w:color="auto"/>
      </w:divBdr>
    </w:div>
    <w:div w:id="840045907">
      <w:bodyDiv w:val="1"/>
      <w:marLeft w:val="0"/>
      <w:marRight w:val="0"/>
      <w:marTop w:val="0"/>
      <w:marBottom w:val="0"/>
      <w:divBdr>
        <w:top w:val="none" w:sz="0" w:space="0" w:color="auto"/>
        <w:left w:val="none" w:sz="0" w:space="0" w:color="auto"/>
        <w:bottom w:val="none" w:sz="0" w:space="0" w:color="auto"/>
        <w:right w:val="none" w:sz="0" w:space="0" w:color="auto"/>
      </w:divBdr>
    </w:div>
    <w:div w:id="162781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Rzewuska, Magdalena</dc:creator>
  <cp:keywords/>
  <dc:description/>
  <cp:lastModifiedBy>Rzewuska, Magdalena</cp:lastModifiedBy>
  <cp:revision>12</cp:revision>
  <dcterms:created xsi:type="dcterms:W3CDTF">2025-10-07T12:17:00Z</dcterms:created>
  <dcterms:modified xsi:type="dcterms:W3CDTF">2026-03-03T11:39:00Z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6b944631-925e-49cc-8634-1512d83cc567</vt:lpwstr>
  </property>
</Properties>
</file>