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1F3EB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 w:eastAsiaTheme="minorEastAsia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sz w:val="20"/>
          <w:szCs w:val="20"/>
        </w:rPr>
        <w:t xml:space="preserve">Supplementary table </w:t>
      </w:r>
      <w:r>
        <w:rPr>
          <w:rFonts w:hint="default" w:ascii="Times New Roman" w:hAnsi="Times New Roman" w:eastAsia="宋体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sz w:val="20"/>
          <w:szCs w:val="20"/>
        </w:rPr>
        <w:t xml:space="preserve"> Overall Quality of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 xml:space="preserve"> reporting of</w:t>
      </w:r>
      <w:r>
        <w:rPr>
          <w:rFonts w:hint="default" w:ascii="Times New Roman" w:hAnsi="Times New Roman" w:cs="Times New Roman" w:eastAsiaTheme="minorEastAsia"/>
          <w:sz w:val="20"/>
          <w:szCs w:val="20"/>
        </w:rPr>
        <w:t xml:space="preserve"> 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>adverse events</w:t>
      </w:r>
      <w:r>
        <w:rPr>
          <w:rFonts w:hint="default" w:ascii="Times New Roman" w:hAnsi="Times New Roman" w:cs="Times New Roman" w:eastAsiaTheme="minorEastAsia"/>
          <w:sz w:val="20"/>
          <w:szCs w:val="20"/>
        </w:rPr>
        <w:t>: Ratings using items from the CONSORT Recommendations for Harms</w:t>
      </w:r>
      <w:r>
        <w:rPr>
          <w:rFonts w:hint="eastAsia" w:ascii="Times New Roman" w:hAnsi="Times New Roman" w:cs="Times New Roman" w:eastAsiaTheme="minorEastAsia"/>
          <w:sz w:val="20"/>
          <w:szCs w:val="20"/>
          <w:lang w:val="en-US" w:eastAsia="zh-CN"/>
        </w:rPr>
        <w:t xml:space="preserve"> (n=53)</w:t>
      </w:r>
      <w:bookmarkStart w:id="0" w:name="_GoBack"/>
      <w:bookmarkEnd w:id="0"/>
    </w:p>
    <w:tbl>
      <w:tblPr>
        <w:tblW w:w="820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723"/>
        <w:gridCol w:w="2600"/>
        <w:gridCol w:w="922"/>
        <w:gridCol w:w="533"/>
        <w:gridCol w:w="970"/>
        <w:gridCol w:w="1149"/>
      </w:tblGrid>
      <w:tr w14:paraId="5D32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03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2834F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Article Section</w:t>
            </w:r>
          </w:p>
        </w:tc>
        <w:tc>
          <w:tcPr>
            <w:tcW w:w="723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16D0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Item</w:t>
            </w:r>
          </w:p>
        </w:tc>
        <w:tc>
          <w:tcPr>
            <w:tcW w:w="2600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64185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Description</w:t>
            </w:r>
          </w:p>
        </w:tc>
        <w:tc>
          <w:tcPr>
            <w:tcW w:w="92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 w14:paraId="7958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No. of</w:t>
            </w:r>
          </w:p>
        </w:tc>
        <w:tc>
          <w:tcPr>
            <w:tcW w:w="533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130E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970" w:type="dxa"/>
            <w:vMerge w:val="restart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0A302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95% CI</w:t>
            </w:r>
          </w:p>
        </w:tc>
        <w:tc>
          <w:tcPr>
            <w:tcW w:w="114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/>
            <w:vAlign w:val="center"/>
          </w:tcPr>
          <w:p w14:paraId="110FD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Cohen’s </w:t>
            </w: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κ</w:t>
            </w:r>
          </w:p>
        </w:tc>
      </w:tr>
      <w:tr w14:paraId="22FFA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03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1D4D9061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1C1F18DE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00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07478E25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22E02E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Positive Trials</w:t>
            </w:r>
          </w:p>
        </w:tc>
        <w:tc>
          <w:tcPr>
            <w:tcW w:w="533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04E75CB3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0" w:type="dxa"/>
            <w:vMerge w:val="continue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3E4F1240">
            <w:pPr>
              <w:jc w:val="left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 w14:paraId="55C82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Coefficient</w:t>
            </w:r>
          </w:p>
        </w:tc>
      </w:tr>
      <w:tr w14:paraId="688B4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4B86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Title/</w:t>
            </w:r>
          </w:p>
          <w:p w14:paraId="4F31E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Abstract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62C4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711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Whether safety data is collected in the trial is declared in the title or abstract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CB6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80C2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68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E30B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 to 81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012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116D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B31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Purpose/</w:t>
            </w:r>
          </w:p>
          <w:p w14:paraId="34CEC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Introduction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52C39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1E78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Whether harms are addressed is declared in the introduction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9EC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A72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30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F0C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 to 43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F03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06F82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0F7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Methods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9BE1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F0E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Whether the adverse events reported are all that is collected or only a part of them is clarified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4A8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4F6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72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16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 to 84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856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0.814</w:t>
            </w:r>
          </w:p>
        </w:tc>
      </w:tr>
      <w:tr w14:paraId="1B4B3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B9C903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4B28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3E6C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The measurement instrument or scales of harms quotes from well-established scales or is defined explicitly and clearly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057F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C524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657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 to 91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B79D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0.785</w:t>
            </w:r>
          </w:p>
        </w:tc>
      </w:tr>
      <w:tr w14:paraId="4F5C2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FAE755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7664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04B0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The timetable of adverse event assessment is clarified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F88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157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53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FA9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 to 67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06BE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1D4B3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7D05F8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197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DB3D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Whether unpredesignated harm outcomes occur and how they are determined, plus any selection criteria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6D7C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97A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71D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48CA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</w:tr>
      <w:tr w14:paraId="7FBB1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84BD1C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67B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CCD4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Whether and how blinding is used for those assessing benefit and harm outcomes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DB68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5CD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EF88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 to 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996E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0.791</w:t>
            </w:r>
          </w:p>
        </w:tc>
      </w:tr>
      <w:tr w14:paraId="7B62C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60128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E27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C95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Describe statistical methods for analyzing harm information, including statistical models, pre-designation status, and grouping/coding methods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E0BF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6EA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19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E986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 to 25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8F9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 w14:paraId="41FDC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B7F1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BB26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DEB7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Whether recrudescent adverse events occurring in the same participant are recorded respectively in quantity or regarded as once is clarified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A43E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8117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980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 to 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EAC9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0.847</w:t>
            </w:r>
          </w:p>
        </w:tc>
      </w:tr>
      <w:tr w14:paraId="12373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F149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Results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387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4578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Why a withdraw from the assigned treatment or the trial is done is clarified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3F9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A162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64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2A72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 to 78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3BDD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0.875</w:t>
            </w:r>
          </w:p>
        </w:tc>
      </w:tr>
      <w:tr w14:paraId="7008B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078F94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A6BE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936D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Clarify follow-up periods for benefit and harm outcomes respectively; explain reasons if periods differ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265F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5B1E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21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1547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 to 32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540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0.822</w:t>
            </w:r>
          </w:p>
        </w:tc>
      </w:tr>
      <w:tr w14:paraId="3ED3A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537F30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ACE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7EA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Death is reported in each group of the trial and whether fatal adverse events happened is clarified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CB21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187C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47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B059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 to 61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C48D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0.85</w:t>
            </w:r>
          </w:p>
        </w:tc>
      </w:tr>
      <w:tr w14:paraId="46CB5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5AE0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A1473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F990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Which populations safety analysis is based on, clarity of analyzed number, whether analysis follows original groups, and any exclusions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235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40FF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232F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 to 91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4B7A7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0.723</w:t>
            </w:r>
          </w:p>
        </w:tc>
      </w:tr>
      <w:tr w14:paraId="54931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3F5579D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E62B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793A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Provide exact numbers of each adverse event, estimated effect sizes and precision (e.g., 95% CI)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8CA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BEA4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0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7D1E7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43CE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NA</w:t>
            </w:r>
          </w:p>
        </w:tc>
      </w:tr>
      <w:tr w14:paraId="269F6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C7D3175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6F4A61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BEF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Report all adverse events regardless of frequency/occurrence rate; zero events should be reported to avoid misinterpretation as "not assessed"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F7FA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DAFC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36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3FAD8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 to 49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24F0E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0.875</w:t>
            </w:r>
          </w:p>
        </w:tc>
      </w:tr>
      <w:tr w14:paraId="7F03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0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4D1DCA1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6F4E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60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6164C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The adverse events are reported separately based on severity or seriousness</w:t>
            </w:r>
          </w:p>
        </w:tc>
        <w:tc>
          <w:tcPr>
            <w:tcW w:w="9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5C48A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1D3DD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38 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51AB6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 to 51</w:t>
            </w:r>
          </w:p>
        </w:tc>
        <w:tc>
          <w:tcPr>
            <w:tcW w:w="11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/>
            <w:vAlign w:val="center"/>
          </w:tcPr>
          <w:p w14:paraId="799BB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0.842</w:t>
            </w:r>
          </w:p>
        </w:tc>
      </w:tr>
    </w:tbl>
    <w:p w14:paraId="5ED6D3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line="480" w:lineRule="auto"/>
        <w:textAlignment w:val="auto"/>
        <w:rPr>
          <w:rFonts w:hint="default" w:ascii="Times New Roman" w:hAnsi="Times New Roman" w:cs="Times New Roman"/>
          <w:sz w:val="20"/>
          <w:szCs w:val="20"/>
        </w:rPr>
      </w:pPr>
    </w:p>
    <w:p w14:paraId="541DA8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5YjNlOWQ5MzNjMGE4MzZmOWFmYTczNDk5OTZmZGYifQ=="/>
  </w:docVars>
  <w:rsids>
    <w:rsidRoot w:val="0077541E"/>
    <w:rsid w:val="000D3429"/>
    <w:rsid w:val="00144BF9"/>
    <w:rsid w:val="001E7C47"/>
    <w:rsid w:val="0025531B"/>
    <w:rsid w:val="00412DA7"/>
    <w:rsid w:val="00422E9C"/>
    <w:rsid w:val="00441D05"/>
    <w:rsid w:val="004508AE"/>
    <w:rsid w:val="00641A8B"/>
    <w:rsid w:val="0077541E"/>
    <w:rsid w:val="0088617D"/>
    <w:rsid w:val="06990F0B"/>
    <w:rsid w:val="18575551"/>
    <w:rsid w:val="24015DC8"/>
    <w:rsid w:val="25E907D4"/>
    <w:rsid w:val="28660BB3"/>
    <w:rsid w:val="28BC688F"/>
    <w:rsid w:val="313E62E9"/>
    <w:rsid w:val="389B06B1"/>
    <w:rsid w:val="45A575AE"/>
    <w:rsid w:val="507932BC"/>
    <w:rsid w:val="54D86C44"/>
    <w:rsid w:val="5FB8500A"/>
    <w:rsid w:val="62C921AC"/>
    <w:rsid w:val="63C45544"/>
    <w:rsid w:val="68E87414"/>
    <w:rsid w:val="6C025147"/>
    <w:rsid w:val="72D7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rPr>
      <w:rFonts w:eastAsia="黑体" w:asciiTheme="majorHAnsi" w:hAnsiTheme="majorHAnsi" w:cstheme="majorBidi"/>
      <w:kern w:val="2"/>
      <w:sz w:val="20"/>
      <w:szCs w:val="20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0">
    <w:name w:val="font31"/>
    <w:basedOn w:val="7"/>
    <w:uiPriority w:val="0"/>
    <w:rPr>
      <w:rFonts w:hint="default" w:ascii="Times New Roman" w:hAnsi="Times New Roman" w:cs="Times New Roman"/>
      <w:b/>
      <w:bCs/>
      <w:i/>
      <w:i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_backup.xml>   version.1.1    version  itemss  _ArrI  type  items  obj  func  name 	 type 
 _Obj  args  type  val     1 2 . 1 . 0 . 2 1 5 4 1                �      root  type  areas  _ArrI  bNumberSelected  bNumberSelectedMain  items  gcpIns 	 gcpRef 
 _Obj  workPage   _                 
 �	 x
 
   
      Delete	    lTTEW_WpsUnitsllpi
           x ��)      
      x ��)      
   	 
      x ��)       
 
 
    version.1.1�    version  itemss  _ArrI  type  items  obj  func  name 	 type 
 _Obj  args  type  val  val  val     1 2 . 1 . 0 . 2 1 5 4 1                      k_proxy       SetShapeDMLCurrentId	    li
                     �l
 
   �      root  type  areas  _ArrI  bNumberSelected  bNumberSelectedMain  items  gcpIns 	 gcpRef 
 _Obj  workPage   _                 
 �	 �
 
   
      PasteWithBKStream	 &   lTTEW_TxRecoveryTypebsiiibsbsiibssvrii
           x���       
        K i n g s o f t   A u t o   F o r m a t 
      ����    x�9
      ����    x�9
      ����    x�9
         
         
        ���   x�9
        ���    x�9
        K i n g s o f t   W P S   9 . 0   F o r m a t 
        PK
     �N�@            	   docProps/PK    �N�@3|��   c     docProps/app.xml��]K�0���C�}���s���Vw����#$o�@��$�����^<<��y���h�m+)*�*��=4�u��*b�V��Yh�"ڴ�7b����"#ll�1%�&$�#�2����]�e�1�G��ѩ�l"��%�s�Ac�D?��)�����o��g�V.�i03�T�k���Q2�����x�6�3^�+J�����i��z̗�=����9�u_WtE)�;A�����~PK    �N�@֒|�   Z     docProps/core.xmlm�MK�@�����ަU)�ݛ'A�C&v;L�����֥��cx�<��fw�S��Y\tM�օq��ׇ�*Q��b��,��^_m(�3?�8�c��)HOi��j����4�%���-c1�4#�M�ޡg5֨���N��JK�2}�iXB��sP�����U�^�]X��;=�rӹ���o��q+8�s3�.5J�ߟ_�SkN�"�� PK
     �N�@               word/PK    �N�@�ǣ��  �     word/styles.xml�S�J�0�|���5��HY'�}�,K�`�r��=����o���{���L�x���~�O���Z%K�P�)I�f$��\�EI�Fg$A�̜)0�$+��|rx0���D���%�����k��`���
�f>�nA5sO�qЖy9�J�=ʲS��@Ig��b�%w�P�R@UI.�g@���v�)�F�׊�	=��ZZ���b��@����R��.�E,��[\ Ɲhՙ�L�M~�C�\G��iK�y����g��coу$��_��m�F�sݚ�l��x٠=e�m�Bi��r����Z~Lc�D͋��f*g�O�$^��TT�Q��ݹ>��s�c
�\ʒ<H��V��4��E}a���`�/PFןo/�m5�]:ӵ��n��W]����^�/PK    �N�@���ek  `     word/settings.xml�SMO�0�#���״0������'�di�E4q���x�ǆ�ĩ����l��_��Z�P��Y',RVB��:g�O���X���B��__�B��{*È(,fF�l�}�q�r���je)Y�3�ӯ[s#�gSO$�Zx�ҕ�[~�$�����5�f=��h� ��;He���?�]ҷC.A6FY��ȝ�HX��6�_6q3���hM5ԅ49Wُ�#�y;@�@*D:���q��v�I�'D�cZ5�z���d�cu�����_��	ם�p����=���b�!ġ�X�^����[N��EFf�kN�*�gH�lN���u��:�F!��P���B���G���\��
�Bz��|�=)���PK
     �N�@               word/theme/PK    �N�@��Z�  ,     word/theme/theme1.xml�YKo7��X콕d��[������"Gj��e�].HʎnAr*
(�94@�KE� Р=��ԅ�4�r�)Q�>Ed��of>�p�!WW�=L�w�� ,m���˾�Ӏ�$�Z��A�+�'$JCDY�[�����\E[2�	��>[���Rf[��`��Y�S�7b<A.yT
9:�	-m���R�H�{)J���ш�����o���/��ߞ��R�J���*�56WBLE�r�і�Bv4���Q$$�h�e��K�WKhkfD�[î�?3��A8��1y4,�V��j}��T�⺍n�[/�i 
�i�����hWgX�u��4:�o��\�SS^�r��|�׆,Zx��|m��۱�kP�����N�a�נ��t��.����lȈ�='�Y��3���bu�#��uk-A�@)�$��4�#�b~������'Q,U���q;
�ʐ
艀�L��O3O���ɫWǏ_?���ɓ��?��-�=�F�������#��_�{���<�2^��U��px�Z߼x���ɳ/�����}���	��&>��&��c�C~>�A��i��F�HEq����Bߜ"��]l��-q�OX��1�H��x#N,�ct�qgn�XF��4r�w�CW�6J�*w'�(q�l�آy��T��Xz�c��}B����3�FһO�]D�)����F{$��L]��Vn�y���f���6�D��Zi��&%.��P3��H�.��)L\WH�t�)�!�es��|���@ _β�ib#�$c��}Ę��q;FI���I��O��(�n3�0�	Q�P��-�=��r��wACMJ���L����1��oJGk����;!�i*����<������h�۱����'��eoI��ᖕ��xH�}a�Izó�ڝ���{]������y�|5^0h���n��N��G�Ҿ�R�/�\@�	{0�����,���I� .�H�x��ψ��1�`�^�H�\G�˘�C�v�Vx:IX�:+u���C �/׊q80�]o,R�{�6��9e{F0�Ħ�Dc>����א4	=�Ka�t�����K���U�}����_��	��	Q�:奞WW�2+�.��
(���
XT�������]���Pi����l:3����x�:��Yh����EI-z*�\4W���Ekv��@SS)h����f�L���?��;|M2X;B�g��EX y��_DY2.d�8O��\"1�(IZ��~Q�j��* �,�&�ʻF�n�F8�fٍ���>�
�]m~q��d(w?��!��;�X�QQ	��W<�<�!�����-��Rc�ɮ�VP��|�,F��b�y�R^��WE��ٜ!�FJf�p�k&��E��9��������虖����V1+¼,��bM�`5O1�K���ҽ,�͹�-��.	/���gh�E0��b�*�J�g�v�O�jgi����n��V�g8�P���UC���RgZ��a����@<:�*wB��B���PK    �N�@ù�  ~     word/document.xml�U]n1~��;�����*Q�TH��� �kX7k�e{q�+����z���P�`����o<�ӳ{YD+n� 5$�~B"�dB-������D�Q���n�����S�f�Jɕ�B��k6$�s:�c�r.��K�XX�>�b!�=�,>HI��0n-�P���4pr4W�kFRg�`�����=D�ԉ�(�{@�䤅�!)�JB��PIkB�Oav�ؓ��<o�2Ɔ��ͅ^��Z4,1o)��*b%������N�������P��X���#��dQ�����6�s �Ghq%�#��B7�$O�ڜ�@d��x����T�{#�Ƒzˀ|1PꎎoC���+L��%';�����uN5��h;)�yN�p��}�m��f�lL��0�W� I�N�
�X�E~p�!#�]s�¯F�Q�����߇O���ϕ��2��s=��.��C���5��-��	(g��m����g����
��ZC���w�q\���l����v�`n*5w�없��Be�2ƪj��<_"��9�I��,A�L�Q���q}Iq��u���7�Z7����׏?�o�G`�R@��M��d[��+	�Ve�:{m����q��k��V�N
o�:��j�Z���^��B��dLs�aѴ��l��n��j��8��r��d�"����%�#��&���؂Џ�>s���8G� PK    �N�@A%�g�  �     word/fontTable.xml��n�0��x���[�,]�j��"!!.`�k7uZ�؎�t����B<< �2�����n�uM�V�v��V�}d��zz����U�I���#��\������ev� O�D�I)Mќjt~���i�/������<EӺ�����)�Dʊ
xXH�I?���D��U���و����!��h�F�E��3��8�]�+ZBF)��Uz���%[#ոR2�ZÙy��q��M� �H�Y���E}��ݎ|�
����y<￘�ȨvM��8���!x�8��+�x�%'�N����0犔)�!\���p��"�L��(M뛉؅�Y9_F��k�W�Χ��Q�ḽ�lfz�S�ǃ$F.�(���H�r�aW�D���S�,3s y��>}'�"�}���K� @` ,�V�q2����qӂ��z��,�^a�$3���"X���є�n%ѳ�[�j%��{#�:���νĒM� n�hwA@�e+�_�"[ �H®��(�i��&�� |�������ņ N�	¨��E��n��������X<F]ط^زv��a��]���P���Xf�&b���c��^��rL��QDK�X����͜�d{q��W  �1#�_�;�ݮ�j]]c�[	;Gxd�����PDfۦ��F�K����]���K@C�xO�0]x�%L��m.q�����_�K6��4���~��+��+�`�-D��PK
     �N�@               _rels/PK    �N�@+���   N     _rels/.rels���J1����ޝmi�z�0$�ݥ�IHFm��AT\Xk�If���'��q����`aY�`8����Zx�=.����i��-������Z?�@�M��S1J	�B'����x�R��A_�1�$z�-&rjWu}��7�	�l����7`v����g���w����AfF�Bɔ[�1{�_��*�۬.��{SYȓ��y��攥�d���I��g�9���B�����p���+QJ�F8��PK
     �N�@               word/_rels/PK    �N�@�P�   �     word/_rels/document.xml.rels���j�0���}qҍ1F�^Ơב=��(�cK��OڵP�K.�O���C�v�3y����TE	
���z����(bZ�c@3��ۛ�z��1��@���5�'KEL���<Y�{����=�MY>�|����ڷ�} ��I����]7:|��k��"t7�ã���#8�
!}�~M�� ,R/ou�a�&!�����p�\C�VE���1A�>����PK    �N�@�6nHW  �     [Content_Types].xml���N�0��H�C�+J�r@5큟#�P�؛�±-ﶴo�&mz(�P*.�{g��8Mֵ�V��_�a1x���R�Ξ�[�!)o�J�����h���O{,ł(�I�z��"D�R�T+��4�Q�w5y=�H<���1=@�����5?ޒ$p(����ƫ*Fg�"&�+o\�C���\؈W�!�Q�f�{���W���l�=��1�	z�BD�@��*G0CUY�������LYY�3��C��ͻ���_:~�d��[�s�6j�T"���{�ZY߽�c�[����L��?D?���^��������:�~�8��V�מ�3�^�g���t�����?PK     �N�@�6nHW  �              �  [Content_Types].xmlPK 
     �N�@                        (  _rels/PK     �N�@+���   N              L  _rels/.relsPK 
     �N�@            	                docProps/PK     �N�@3|��   c              '   docProps/app.xmlPK     �N�@֒|�   Z              <  docProps/core.xmlPK 
     �N�@                        A  word/PK 
     �N�@                        b  word/_rels/PK     �N�@�P�   �              �  word/_rels/document.xml.relsPK     �N�@ù�  ~                word/document.xmlPK     �N�@A%�g�  �                word/fontTable.xmlPK     �N�@���ek  `              '  word/settings.xmlPK     �N�@�ǣ��  �              d  word/styles.xmlPK 
     �N�@                        �  word/theme/PK     �N�@��Z�  ,              �  word/theme/theme1.xmlPK      �  4     �    ����< ? x m l   v e r s i o n = " 1 . 0 "   e n c o d i n g = " u n i c o d e "   s t a n d a l o n e = " n o "   ? > 
 < r e g i s t r y   _ C o n t e n t T y p e = " 0 "   _ N e s t L e v e l = " 0 "   _ H a s D m l S h a p e = " 0 "   _ I g n o r e F r a m e P r o p = " 0 "   / > 
 
      �����  x�9
      ����    x�9
 
 
 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284</Words>
  <Characters>1264</Characters>
  <Lines>10</Lines>
  <Paragraphs>3</Paragraphs>
  <TotalTime>5</TotalTime>
  <ScaleCrop>false</ScaleCrop>
  <LinksUpToDate>false</LinksUpToDate>
  <CharactersWithSpaces>1462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2021-08-23T10:15:00Z</dcterms:created>
  <dc:creator>吴 雯莉</dc:creator>
  <cp:lastModifiedBy>梁茗威</cp:lastModifiedBy>
  <dcterms:modified xsi:type="dcterms:W3CDTF">2025-10-15T10:54:15Z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ACA4883858C7479090ACBCC59CAAF9DB</vt:lpwstr>
  </property>
  <property fmtid="{D5CDD505-2E9C-101B-9397-08002B2CF9AE}" pid="4" name="KSOTemplateDocerSaveRecord">
    <vt:lpwstr>eyJoZGlkIjoiZjFmZWIzNDg2MmIzZjExOTIzMmViNTBmYTMwYTk0ZWYiLCJ1c2VySWQiOiIxNTk2MTQ3MDc5In0=</vt:lpwstr>
  </property>
</Properties>
</file>