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9C3A" w14:textId="77777777" w:rsidR="00265773" w:rsidRPr="00265773" w:rsidRDefault="00265773" w:rsidP="00265773">
      <w:pPr>
        <w:pStyle w:val="Heading1"/>
        <w:spacing w:line="480" w:lineRule="auto"/>
        <w:ind w:right="52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65773">
        <w:rPr>
          <w:rFonts w:ascii="Times New Roman" w:hAnsi="Times New Roman" w:cs="Times New Roman"/>
          <w:b/>
          <w:bCs/>
          <w:sz w:val="24"/>
          <w:szCs w:val="24"/>
          <w:lang w:val="en-US"/>
        </w:rPr>
        <w:t>Suplementary</w:t>
      </w:r>
      <w:proofErr w:type="spellEnd"/>
      <w:r w:rsidRPr="0026577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Table</w:t>
      </w:r>
    </w:p>
    <w:p w14:paraId="2DC61F88" w14:textId="77777777" w:rsidR="00265773" w:rsidRPr="006A27FA" w:rsidRDefault="00265773" w:rsidP="00265773">
      <w:pPr>
        <w:pStyle w:val="Caption"/>
        <w:keepNext/>
        <w:spacing w:line="480" w:lineRule="auto"/>
        <w:ind w:right="52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Supplementary Table All predicted epitopes for the </w:t>
      </w:r>
      <w:proofErr w:type="spellStart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YkuE</w:t>
      </w:r>
      <w:proofErr w:type="spellEnd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 protein obtained using different computational tools (</w:t>
      </w:r>
      <w:proofErr w:type="spellStart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ABCPred</w:t>
      </w:r>
      <w:proofErr w:type="spellEnd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, </w:t>
      </w:r>
      <w:proofErr w:type="spellStart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BCPred</w:t>
      </w:r>
      <w:proofErr w:type="spellEnd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 xml:space="preserve">, </w:t>
      </w:r>
      <w:proofErr w:type="spellStart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ElliPro</w:t>
      </w:r>
      <w:proofErr w:type="spellEnd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, and IEDB), along with their respective antigenicity scores (</w:t>
      </w:r>
      <w:proofErr w:type="spellStart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VaxiJen</w:t>
      </w:r>
      <w:proofErr w:type="spellEnd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) and allergenicity (</w:t>
      </w:r>
      <w:proofErr w:type="spellStart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AllerTop</w:t>
      </w:r>
      <w:proofErr w:type="spellEnd"/>
      <w:r w:rsidRPr="006A27F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/>
        </w:rPr>
        <w:t>)</w:t>
      </w:r>
    </w:p>
    <w:tbl>
      <w:tblPr>
        <w:tblW w:w="8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1985"/>
      </w:tblGrid>
      <w:tr w:rsidR="00265773" w:rsidRPr="00CD6551" w14:paraId="54D866CB" w14:textId="77777777" w:rsidTr="00497D75">
        <w:trPr>
          <w:trHeight w:val="315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482A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Epitopes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5A0E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Antigenicity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B96E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Alergenicity</w:t>
            </w:r>
            <w:proofErr w:type="spellEnd"/>
          </w:p>
        </w:tc>
      </w:tr>
      <w:tr w:rsidR="00265773" w:rsidRPr="00CD6551" w14:paraId="628E84CF" w14:textId="77777777" w:rsidTr="00497D75">
        <w:trPr>
          <w:trHeight w:val="315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C5BE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ABCpred</w:t>
            </w:r>
            <w:proofErr w:type="spellEnd"/>
          </w:p>
        </w:tc>
      </w:tr>
      <w:tr w:rsidR="00265773" w:rsidRPr="00CD6551" w14:paraId="2BD2817D" w14:textId="77777777" w:rsidTr="00497D75">
        <w:trPr>
          <w:trHeight w:val="31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9D58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YEEIAGPPNPDADLSI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D0D40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0.1130 (NON-ANTIGEN)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3481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CB02DE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E631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AVGGVDDPHHDLDDYE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D2D0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0.1947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5F33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D72DA3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D646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WVAQLDRLSPDLVINT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1EF2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0.9513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0914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DE276C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294BA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EHGWRDANQARHEFQI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885B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0.8134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E5F8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2918EC6" w14:textId="77777777" w:rsidTr="00497D75">
        <w:trPr>
          <w:trHeight w:val="31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4BDB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GPLLRRPGLFVFGTND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ED92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-0.2710 (NON-ANTIGEN)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D14B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0B37D33" w14:textId="77777777" w:rsidTr="00497D75">
        <w:trPr>
          <w:trHeight w:val="315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EFBE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BCpred</w:t>
            </w:r>
            <w:proofErr w:type="spellEnd"/>
          </w:p>
        </w:tc>
      </w:tr>
      <w:tr w:rsidR="00265773" w:rsidRPr="00CD6551" w14:paraId="66AE4325" w14:textId="77777777" w:rsidTr="00497D75">
        <w:trPr>
          <w:trHeight w:val="31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7000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VINTGDNLSDPKGVPGVLRA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8884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-0.0884 (NON-ANTIGEN)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0B1B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11C65F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2CCD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PHHDLDDYEEIAGPPNPDAD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92B3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-0.1302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CF33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CA0ADE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0A9C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GKKRKPSEVPLPWK</w:t>
            </w: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GMRAAF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DB9C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0.3608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C6DE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01B6360" w14:textId="77777777" w:rsidTr="00497D75">
        <w:trPr>
          <w:trHeight w:val="31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D3EB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MVVKPTRRYAIRVASLTKTL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C596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0.2627 (NON-ANTIGEN)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EE3F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A0B3F77" w14:textId="77777777" w:rsidTr="00497D75">
        <w:trPr>
          <w:trHeight w:val="315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0370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Ellipro</w:t>
            </w:r>
            <w:proofErr w:type="spellEnd"/>
          </w:p>
        </w:tc>
      </w:tr>
      <w:tr w:rsidR="00265773" w:rsidRPr="00CD6551" w14:paraId="353BB94F" w14:textId="77777777" w:rsidTr="00497D75">
        <w:trPr>
          <w:trHeight w:val="31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E75B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MVVKPTRRYAIRVASLTKTLLTATGVLGLTGFS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7FF1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0.1156 (NON-ANTIGEN)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22C5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69061F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0CBE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IVELPILEPGVLRNADEFR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B9D0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0.5818 (ANTIGEN).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4319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927940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A822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HDLDDYEEIAGPPNPDAD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06BC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-0.2707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2DDE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16265F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6918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LFGKKRKPSEVPLPWKGMRAAFIEHGW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8EE4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-0.1555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A3A1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517260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E424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SDPKGVPGVLR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20C5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0.3870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132D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82B49A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B044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EPRVLERFERDGYM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F1B6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-0.0661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B774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011477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B5D00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TPNQVKKQE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B85F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1.0320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06A7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07D919E" w14:textId="77777777" w:rsidTr="00497D75">
        <w:trPr>
          <w:trHeight w:val="31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FCA8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NQARHEFQINHVR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A0B6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1.0099 (ANTIGEN)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3CD7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396B88E" w14:textId="77777777" w:rsidTr="00497D75">
        <w:trPr>
          <w:trHeight w:val="315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80FE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MHC-I</w:t>
            </w:r>
          </w:p>
        </w:tc>
      </w:tr>
      <w:tr w:rsidR="00265773" w:rsidRPr="00CD6551" w14:paraId="074A5BDB" w14:textId="77777777" w:rsidTr="00497D75">
        <w:trPr>
          <w:trHeight w:val="31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2FCC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ADEFRILHL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8F67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0.8111 (ANTIGEN)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3798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E58ABE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2A74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AGPPNPDADL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8ADB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-0.0330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CBAD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684924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6FEE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APEPRVLERF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CC84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0.4109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0CB4E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A1D791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B920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APSMVNPFL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D8B7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0.5986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BBF7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97A11C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BB7C6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AQLDRLSPDL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9FC6A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1.0770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56CC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2CA95D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8440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6806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1.2678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8002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DE495E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2F90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ASLTKTLL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8438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-0.3151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4906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0991FF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6F07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DADLSIALL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3FE9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0.9672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BB0C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9BC721B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6C8C5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DANQARHEF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FD8B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1.1324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3AB84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58A162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72486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DEFRILHL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F918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0.5570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E84D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2F46A7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1846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DPKGVPGVL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C23FC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0.8653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4E07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D67389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5D97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DRLSPDLVI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934E9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1.6071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BCE5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C38901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1FA8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EEIAGPPNP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4DD7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-0.3587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00E1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738AC6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FCD47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ERDGYMLSL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FBAB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1.0733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ABE0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D9A439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A6BB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ERFERDGY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3413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0.2823 (NON-ANTIGEN).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8DC5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67586B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F91A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ERFERDGYM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2B9E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0.0353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2F31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1E7C5E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DD28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FAPSMVNPF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259C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0.4264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B5E9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AFF8D0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017F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FAPSMVNPFL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468E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0.6948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F9174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1B6297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3591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FELKIVEL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E46C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1.9616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BE6F0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73D3B7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62D1B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FERDGYMLSL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1343F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0.4538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47F8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6333DEB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FA49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FQINHVRI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9221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1.6454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CECB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FAEAFD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B34B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FQINHVRIA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324B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1.3882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4ED4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A6A4E7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D24D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FVFGTNDYF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B6CD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0.0983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ACC3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1366F0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0692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GPLLRRPGL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E825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0.0035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B0B8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DBF054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CF99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GPPNPDADL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FDE3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D9AF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8A1205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AE8F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GVDDPHHDL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8E43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-0.1997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6DAB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A3B82F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63224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GVPGVLRAL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70FF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-0.3276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9CD24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7C4943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D5A0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HAPEPRVL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4E12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0.8547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F01C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A65DE4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63EF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HEFQINHV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B87A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1.0460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6F719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45D3B9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E73D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HEFQINHVRI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7EAB3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1.4975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C1C7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54727E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383A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HTHGGQVCL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E137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1.8419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E148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A52E62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2E29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KGMRAAFI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BCFF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0.5198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5FC0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79CE7C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4037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KGVPGVLRA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5C6E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-0.0686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C10C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726017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59C2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KGVPGVLRAL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5827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-0.0821 (NON-ANTIGEN).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A6BC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EDE978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23CF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KKQEWVAQL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9C5A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0.1372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1073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043FB3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7177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KPSEVPLPW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CF85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0.4363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00B0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F21D21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82CA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KQEWVAQL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55F0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0.2305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A718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F3D37F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5568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KRKPSEVPL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47BD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0.6679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FAD0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DB387C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9ADF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KTLLTATGV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3BA6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-0.5551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26A4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420219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B8A7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LGLTGFSAL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B0C0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0.0856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8855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4A4FCC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46BA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LGPLLRRPGL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3A7F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-0.2339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E5EB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0BBBB1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25E2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LHAPEPRVL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1A07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0.9614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5702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6FCBE3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4588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LHTFGKMW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5660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-0.7599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8B1E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F68221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9DD4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LPILEPGVL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BE25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0.4820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5DCE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F8FD6D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1CC7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LPWKGMRAAF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CC1F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0.2154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A4CC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16CDA8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1D59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LRRPGLFVF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ADEE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-0.4565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581A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1C9937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889F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LTATGVLGL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0CA0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0.2040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73427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BD81E0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C0E7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LVINTGDNL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375A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-0.4658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51E4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13CC5C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5CDC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MLSLSGHTH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3813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0.8436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FF5F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E3246D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D09A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MRAAFIEHGW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971F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0.1288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5E01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707C9B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39AF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MVNPFLYL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CC3E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1.1987 (ANTIGEN).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379E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410842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D2399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MVNPFLYLF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7191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1.7193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B322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600DBA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A683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MVVKPTRRY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C028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-0.1231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AEAD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612BB6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683E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NADEFRILHL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0368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0.9830 (ANTIGEN).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79BD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C3057C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B84F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NPDADLSIAL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9D31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0.9229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2D34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1C76A3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4043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NQARHEFQI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2C88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1.1788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3203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FB22CB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1CAF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NQVKKQEWV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3640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0.4687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150B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634E75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B013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RAAFIEHGW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B4BF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-0.2018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D1AA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2EDCC2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C2EF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RKPSEVPLPW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3866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0.4302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8569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827D06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D8EC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RLFCRPSATL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AE1A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0.4503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E8A9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57B56A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2911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RNADEFRI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5673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1.6855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486F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D6FE10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7133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RNADEFRIL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9E03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0.8669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B0AF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FDEC45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18677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RPSATLIRV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51FC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0.5623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2262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8BAED3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F287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RRPGLFVF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5FC4B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-0.4191 (NON-ANTIGEN).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B049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744040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C30B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RRVQGLHTF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5205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0.1817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57C7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F546DD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5B0F2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RRYAIRVASL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1353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0.7486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2737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38020E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6308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RVASLTKTL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FEAF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-0.2759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66D6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E43E51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AE38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SDPKGVPGVL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7B94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0.7830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C206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1FC7F1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761F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SEVPLPWKGM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621B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-0.2675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7386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03F8F2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593B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SGHTHGGQV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0A9F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2.6811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49A4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411383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4951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SKFAPIRLF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7F11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0.8525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9BF0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550323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59DC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SMVNPFLYL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3677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0.7675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C4F74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9DD0B1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361B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SNFELKIVEL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96FD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1.5353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57A2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BBA22D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EEC5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SNGLGTSKF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D729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1.4962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0D78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7D707C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D8BF5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TNDYFAPSM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26AD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0.4845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389C7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0AEB44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1231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TRRVQGLHTF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C417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0.2652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81B5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01DB87B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6B41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TSKFAPIRL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7242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0.9192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2D18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86D665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B319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VASLTKTL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AE8F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-0.5130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7330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6DDF52B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BE66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VASLTKTLL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C3E71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-0.6515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57B7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2AADD0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35F5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VDDPHHDL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D7BF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-0.3596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C8EFF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08C15B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D360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VKPTRRYAI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E42A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0.3089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9086B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F885CA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99FB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VLRALGPLL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00D9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-0.5581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682E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A839CD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6C41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VPGVLRAL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C748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-0.5043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01DC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72C87E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4780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VPLPWKGM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1DD76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0.2541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D2DA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5E6078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7747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YAIRVASL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C3CF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1.0764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AD47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382492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B197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YEEIAGPPNP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C9AD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-0.4084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5DBF5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DE5F90E" w14:textId="77777777" w:rsidTr="00497D75">
        <w:trPr>
          <w:trHeight w:val="31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CD06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YFAPSMVNPF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4EA7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0.4035 (ANTIGEN).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72F32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CED8EF1" w14:textId="77777777" w:rsidTr="00497D75">
        <w:trPr>
          <w:trHeight w:val="315"/>
        </w:trPr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04D2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MHC-II</w:t>
            </w:r>
          </w:p>
        </w:tc>
      </w:tr>
      <w:tr w:rsidR="00265773" w:rsidRPr="00CD6551" w14:paraId="4AD8E9D1" w14:textId="77777777" w:rsidTr="00497D75">
        <w:trPr>
          <w:trHeight w:val="315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173F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RHEFQINHVRIAVGG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B92D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1.0898 (ANTIGEN)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D2B7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0C3858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EC73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ARHEFQINHVRIAVG</w:t>
            </w: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EB14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1.0532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4A2B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16B0F5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E72CB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QARHEFQINHVRIAVGG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C498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1.1043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E3A9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DE7FD8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978C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RHEFQINHVRIAVG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BCFF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1.0282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56CB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7F3EC4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6BAA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28A0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1.0843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5283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5388F0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CC2D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ARHEFQINHVRIAVGGV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8B00B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0.9362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A7C4D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E47B3E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D3EE9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RHEFQINHVRIAVGGV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4D1A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0.9624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CA3E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02B663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D4B2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HEFQINHVRIAV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C83A4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1.0893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FC6D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E3C501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C41F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NQARHEFQINHVRIAVGG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B643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1.0283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16B4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A2AF27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9540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QARHEFQINHVRIAVGGV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969E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0.9910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1C40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68B8AE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4FE4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ARHEFQINHVRIAVG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BC8A7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0.9909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19D84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966F40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C17E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ARHEFQINHVRIAVGGVD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DF94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1.0710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0ABA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3C052F0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AB69E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AD52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1.2805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10EC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7AE02D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3AA3F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HEFQINHVRIAVG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03DD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1.0281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0A95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F5F6FD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0CD5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NPFLYLFGKKRK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1B85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-0.2400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A2E4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BA3BCF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1FDC4" w14:textId="77777777" w:rsidR="00265773" w:rsidRPr="00CD6551" w:rsidRDefault="00265773" w:rsidP="00BC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RHEFQINHVRIAVGGVD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13BA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1.1039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AE58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734ACF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60D0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QARHEFQINHVRIAV</w:t>
            </w: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F8F2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1.0481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3A66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448774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B717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HEFQINHVRIAVGG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BD85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1.0917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8393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CF4F09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14DFB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ALLHAPEPRVLE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86D0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0.5268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B08F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F324AC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F5FB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ARHEFQINHVRIAV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807E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1.0394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3549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D9E6F6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B872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NPFLYLFGKKRKP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D2C0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-0.2985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FC7B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4ED825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4C92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NQARHEFQINHVRIAVG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5342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0.9702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FBB3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7D6F9C3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E5C9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GVLRALGPLLRR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3A31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-0.7532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3873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8ED33EE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86AD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RHEFQINHVRIAVGGVDD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741A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1.0273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F4A9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53E1D127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E30B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IALLHAPEPRVLE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EBA1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0.6188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6ACD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C68314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1BA9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VNPFLYLFGKKRKP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FB1C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-0.0944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51736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192D44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36851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ALLHAPEPRVLER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DCF8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0.3205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E482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4FBFC1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7DA3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VNPFLYLFGKKRK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BC2E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-0.0193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0FDF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69ED78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2046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VNPFLYLFGKKRKPS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E957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0.0912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67DD3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70A70A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E5D1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PGVLRALGPLLRRP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6CE9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-0.3812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F70E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BB38C0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FCB3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IALLHAPEPRVLER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4119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0.4221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2A29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5541BD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01CA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QARHEFQINHVRIAV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8BF7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1.0974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4F41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94CA1F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D2E6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ANQARHEFQINHVRIAVG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AAFD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0.9632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2987D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DADF02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F4CD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PGVLRALGPLLRR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2A29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-0.5781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4BC0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836004B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29D9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IALLHAPEPRVL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4CE9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0.5749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7940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A8FFEF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628D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VPGVLRALGPLLRRP</w:t>
            </w: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9BA0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-0.4554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1F34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2E935E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4CE0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NPFLYLFGKKRKPS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FBD6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-0.0738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1E55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0DFCE6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56E8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MVNPFLYLFGKKRKPS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D1C4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0.1368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A3EDA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184E6CC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DC62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HEFQINHVRIAVGGV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8326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0.9554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301B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19FF641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717D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PGVLRALGPLLRRPG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A9D5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-0.4560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33E0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9632FA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6CF5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EFQINHVRIAVG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C16A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1.1302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D5E9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E8929EF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28279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ARHEFQINHVRIA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35A0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1.2085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13208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550FD89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A852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PFLYLFGKKRKP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3D08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-0.1397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3F2A9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BE0DB1D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B36D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SMVNPFLYLFGKKRKPS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3367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0.0416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E1A3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34F866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2E2A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KGMRAAFIEHGWRD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D983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-0.0020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4C89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F5E342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3A61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SIALLHAPEPRVLER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85CB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0.3722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9722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8A4EB3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406F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MVNPFLYLFGKKRKP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D595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-0.0248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A91B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44A16C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0F06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VNPFLYLFGKKRKPSE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4761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0.1645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2364E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96608D5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9360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SIALLHAPEPRVLE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A5A9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0.5469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17D6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C550FD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6D907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NDYFAPSMVNPF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B40AD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0.1591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FD0FD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3826B26B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D33B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SMVNPFLYLFGKKRKPSE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615D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0.1032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1174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7A074AC4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7927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PSMVNPFLYLFGKKRKPS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B49D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0.2003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C3F5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A81E56A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CC30B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MVNPFLYLFGKKRKPSE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5014B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0.1976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F71E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4039011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AF15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KGMRAAFIEHGW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89A2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0.1864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E88F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1B12E9A2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B79E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LSIALLHAPEPRVLER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0E672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0.5992 (ANTIGEN)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54E20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06D84208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9B4AF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KGVPGVLRALGPLLRRPG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56655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-0.2912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38CA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2B74FE96" w14:textId="77777777" w:rsidTr="00497D75">
        <w:trPr>
          <w:trHeight w:val="315"/>
        </w:trPr>
        <w:tc>
          <w:tcPr>
            <w:tcW w:w="297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9F284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GVPGVLRALGPLLRRPG</w:t>
            </w:r>
          </w:p>
        </w:tc>
        <w:tc>
          <w:tcPr>
            <w:tcW w:w="32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981FA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-0.4038 (NON-ANTIGEN)</w:t>
            </w:r>
          </w:p>
        </w:tc>
        <w:tc>
          <w:tcPr>
            <w:tcW w:w="198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C2D5C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  <w:tr w:rsidR="00265773" w:rsidRPr="00CD6551" w14:paraId="6BAF4AD5" w14:textId="77777777" w:rsidTr="00497D75">
        <w:trPr>
          <w:trHeight w:val="31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78401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KGMRAAFIEHGWR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6FE717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0.2316 (NON-ANTIGEN)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13733" w14:textId="77777777" w:rsidR="00265773" w:rsidRPr="00CD6551" w:rsidRDefault="00265773" w:rsidP="00497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 w:right="524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D6551">
              <w:rPr>
                <w:rFonts w:ascii="Times New Roman" w:hAnsi="Times New Roman" w:cs="Times New Roman"/>
                <w:sz w:val="24"/>
                <w:szCs w:val="24"/>
              </w:rPr>
              <w:t>Allergen</w:t>
            </w:r>
            <w:proofErr w:type="spellEnd"/>
          </w:p>
        </w:tc>
      </w:tr>
    </w:tbl>
    <w:p w14:paraId="4A8F6521" w14:textId="77777777" w:rsidR="006A2D37" w:rsidRDefault="006A2D37"/>
    <w:sectPr w:rsidR="006A2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37"/>
    <w:rsid w:val="00265773"/>
    <w:rsid w:val="006A2D37"/>
    <w:rsid w:val="008C4BA9"/>
    <w:rsid w:val="00BC3931"/>
    <w:rsid w:val="00E2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B3EC"/>
  <w15:chartTrackingRefBased/>
  <w15:docId w15:val="{F1C9DC06-622D-40F5-B2FD-05F8504C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7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D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D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D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D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D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D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D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D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D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D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D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2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D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2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D3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6577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1142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Karolina Melo Oliveira Barros</dc:creator>
  <cp:keywords/>
  <dc:description/>
  <cp:lastModifiedBy>Ana Karolina Melo Oliveira Barros</cp:lastModifiedBy>
  <cp:revision>4</cp:revision>
  <dcterms:created xsi:type="dcterms:W3CDTF">2026-01-08T21:41:00Z</dcterms:created>
  <dcterms:modified xsi:type="dcterms:W3CDTF">2026-01-08T21:42:00Z</dcterms:modified>
</cp:coreProperties>
</file>