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4E3E4" w14:textId="77777777" w:rsidR="00B841CA" w:rsidRPr="00D85FCF" w:rsidRDefault="00B841CA" w:rsidP="00B841CA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D85FCF">
        <w:rPr>
          <w:rFonts w:ascii="Times New Roman" w:hAnsi="Times New Roman" w:cs="Times New Roman"/>
          <w:b/>
          <w:bCs/>
        </w:rPr>
        <w:t>Supplemental material</w:t>
      </w:r>
    </w:p>
    <w:p w14:paraId="5097D2E1" w14:textId="6C417C0C" w:rsidR="00281BFB" w:rsidRPr="00D85FCF" w:rsidRDefault="00B841CA" w:rsidP="003222A0">
      <w:pPr>
        <w:autoSpaceDE w:val="0"/>
        <w:autoSpaceDN w:val="0"/>
        <w:adjustRightInd w:val="0"/>
        <w:spacing w:beforeLines="50" w:before="156" w:line="360" w:lineRule="auto"/>
        <w:jc w:val="both"/>
        <w:rPr>
          <w:rFonts w:ascii="Times New Roman" w:hAnsi="Times New Roman"/>
          <w:b/>
          <w:sz w:val="36"/>
          <w:szCs w:val="36"/>
        </w:rPr>
      </w:pPr>
      <w:bookmarkStart w:id="0" w:name="OLE_LINK211"/>
      <w:bookmarkStart w:id="1" w:name="OLE_LINK212"/>
      <w:r w:rsidRPr="00D85FCF">
        <w:rPr>
          <w:rFonts w:ascii="Times New Roman" w:hAnsi="Times New Roman" w:cs="Times New Roman"/>
          <w:b/>
          <w:bCs/>
        </w:rPr>
        <w:t>Title</w:t>
      </w:r>
      <w:r w:rsidRPr="00D85FCF">
        <w:rPr>
          <w:rFonts w:ascii="Times New Roman" w:hAnsi="Times New Roman" w:cs="Times New Roman"/>
        </w:rPr>
        <w:t>:</w:t>
      </w:r>
      <w:bookmarkStart w:id="2" w:name="OLE_LINK115"/>
      <w:bookmarkStart w:id="3" w:name="OLE_LINK116"/>
      <w:r w:rsidR="003222A0" w:rsidRPr="00D85FCF">
        <w:rPr>
          <w:sz w:val="28"/>
          <w:szCs w:val="28"/>
        </w:rPr>
        <w:t xml:space="preserve"> </w:t>
      </w:r>
      <w:r w:rsidR="003222A0" w:rsidRPr="00D85FCF">
        <w:rPr>
          <w:rFonts w:ascii="Times New Roman" w:hAnsi="Times New Roman" w:cs="Times New Roman"/>
          <w:b/>
          <w:bCs/>
        </w:rPr>
        <w:t xml:space="preserve">Development and interpretability analysis of a risk prediction model for </w:t>
      </w:r>
      <w:r w:rsidR="0083729A" w:rsidRPr="00D85FCF">
        <w:rPr>
          <w:rFonts w:ascii="Times New Roman" w:hAnsi="Times New Roman" w:cs="Times New Roman"/>
          <w:b/>
          <w:bCs/>
        </w:rPr>
        <w:t>Problematic Internet Use</w:t>
      </w:r>
      <w:r w:rsidR="003222A0" w:rsidRPr="00D85FCF">
        <w:rPr>
          <w:rFonts w:ascii="Times New Roman" w:hAnsi="Times New Roman" w:cs="Times New Roman"/>
          <w:b/>
          <w:bCs/>
        </w:rPr>
        <w:t xml:space="preserve"> in adolescents</w:t>
      </w:r>
    </w:p>
    <w:bookmarkEnd w:id="0"/>
    <w:bookmarkEnd w:id="1"/>
    <w:p w14:paraId="6CB8991B" w14:textId="6B81F25A" w:rsidR="0041102F" w:rsidRPr="00D85FCF" w:rsidRDefault="0041102F" w:rsidP="0041102F">
      <w:pPr>
        <w:autoSpaceDE w:val="0"/>
        <w:autoSpaceDN w:val="0"/>
        <w:adjustRightInd w:val="0"/>
        <w:spacing w:beforeLines="50" w:before="156" w:line="360" w:lineRule="auto"/>
        <w:rPr>
          <w:rFonts w:ascii="Times New Roman" w:hAnsi="Times New Roman" w:cs="Times New Roman"/>
          <w:b/>
        </w:rPr>
      </w:pPr>
    </w:p>
    <w:bookmarkEnd w:id="2"/>
    <w:bookmarkEnd w:id="3"/>
    <w:p w14:paraId="770F5982" w14:textId="00D67F4C" w:rsidR="00303BF9" w:rsidRPr="00D85FCF" w:rsidRDefault="00303BF9" w:rsidP="00303BF9">
      <w:pPr>
        <w:autoSpaceDE w:val="0"/>
        <w:autoSpaceDN w:val="0"/>
        <w:adjustRightInd w:val="0"/>
        <w:spacing w:beforeLines="50" w:before="156" w:line="360" w:lineRule="auto"/>
        <w:rPr>
          <w:rFonts w:ascii="Times New Roman" w:hAnsi="Times New Roman" w:cs="Times New Roman"/>
          <w:sz w:val="20"/>
          <w:szCs w:val="20"/>
        </w:rPr>
      </w:pPr>
    </w:p>
    <w:p w14:paraId="2477462C" w14:textId="22E9CA70" w:rsidR="00B841CA" w:rsidRPr="00D85FCF" w:rsidRDefault="00B841CA" w:rsidP="00B841CA">
      <w:pPr>
        <w:suppressLineNumbers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9238F34" w14:textId="77777777" w:rsidR="00B841CA" w:rsidRPr="00D85FCF" w:rsidRDefault="00B841CA" w:rsidP="00B841CA">
      <w:pPr>
        <w:rPr>
          <w:rFonts w:ascii="Times New Roman" w:hAnsi="Times New Roman"/>
          <w:b/>
          <w:bCs/>
          <w:color w:val="000000"/>
          <w:sz w:val="20"/>
          <w:szCs w:val="20"/>
        </w:rPr>
      </w:pPr>
    </w:p>
    <w:p w14:paraId="24398D2B" w14:textId="48C79A25" w:rsidR="00B841CA" w:rsidRPr="00D85FCF" w:rsidRDefault="00B841CA" w:rsidP="00B841CA">
      <w:pPr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D85FCF">
        <w:rPr>
          <w:rFonts w:ascii="Times New Roman" w:hAnsi="Times New Roman"/>
          <w:b/>
          <w:bCs/>
          <w:color w:val="000000"/>
          <w:sz w:val="20"/>
          <w:szCs w:val="20"/>
        </w:rPr>
        <w:t>Supplemental captions:</w:t>
      </w:r>
    </w:p>
    <w:p w14:paraId="0C2AF3BC" w14:textId="47B253D6" w:rsidR="00510BB1" w:rsidRPr="00D85FCF" w:rsidRDefault="00510BB1" w:rsidP="00B841CA">
      <w:pPr>
        <w:rPr>
          <w:rFonts w:ascii="Times New Roman" w:hAnsi="Times New Roman" w:cs="Times New Roman"/>
          <w:sz w:val="20"/>
          <w:szCs w:val="20"/>
        </w:rPr>
      </w:pPr>
      <w:r w:rsidRPr="00D85FCF">
        <w:rPr>
          <w:rFonts w:ascii="Times New Roman" w:hAnsi="Times New Roman" w:cs="Times New Roman"/>
          <w:b/>
          <w:bCs/>
          <w:sz w:val="20"/>
          <w:szCs w:val="20"/>
        </w:rPr>
        <w:t xml:space="preserve">Supplemental Table 1. </w:t>
      </w:r>
      <w:r w:rsidRPr="00D85FCF">
        <w:rPr>
          <w:rFonts w:ascii="Times New Roman" w:hAnsi="Times New Roman" w:cs="Times New Roman"/>
          <w:sz w:val="20"/>
          <w:szCs w:val="20"/>
        </w:rPr>
        <w:t xml:space="preserve">Variance </w:t>
      </w:r>
      <w:r w:rsidRPr="00D85FCF">
        <w:rPr>
          <w:rFonts w:ascii="Times New Roman" w:hAnsi="Times New Roman" w:cs="Times New Roman" w:hint="eastAsia"/>
          <w:sz w:val="20"/>
          <w:szCs w:val="20"/>
        </w:rPr>
        <w:t>i</w:t>
      </w:r>
      <w:r w:rsidRPr="00D85FCF">
        <w:rPr>
          <w:rFonts w:ascii="Times New Roman" w:hAnsi="Times New Roman" w:cs="Times New Roman"/>
          <w:sz w:val="20"/>
          <w:szCs w:val="20"/>
        </w:rPr>
        <w:t xml:space="preserve">nflation </w:t>
      </w:r>
      <w:r w:rsidRPr="00D85FCF">
        <w:rPr>
          <w:rFonts w:ascii="Times New Roman" w:hAnsi="Times New Roman" w:cs="Times New Roman" w:hint="eastAsia"/>
          <w:sz w:val="20"/>
          <w:szCs w:val="20"/>
        </w:rPr>
        <w:t>f</w:t>
      </w:r>
      <w:r w:rsidRPr="00D85FCF">
        <w:rPr>
          <w:rFonts w:ascii="Times New Roman" w:hAnsi="Times New Roman" w:cs="Times New Roman"/>
          <w:sz w:val="20"/>
          <w:szCs w:val="20"/>
        </w:rPr>
        <w:t xml:space="preserve">actor </w:t>
      </w:r>
      <w:r w:rsidRPr="00D85FCF">
        <w:rPr>
          <w:rFonts w:ascii="Times New Roman" w:hAnsi="Times New Roman" w:cs="Times New Roman" w:hint="eastAsia"/>
          <w:sz w:val="20"/>
          <w:szCs w:val="20"/>
        </w:rPr>
        <w:t>a</w:t>
      </w:r>
      <w:r w:rsidRPr="00D85FCF">
        <w:rPr>
          <w:rFonts w:ascii="Times New Roman" w:hAnsi="Times New Roman" w:cs="Times New Roman"/>
          <w:sz w:val="20"/>
          <w:szCs w:val="20"/>
        </w:rPr>
        <w:t xml:space="preserve">nalysis for </w:t>
      </w:r>
      <w:r w:rsidRPr="00D85FCF">
        <w:rPr>
          <w:rFonts w:ascii="Times New Roman" w:hAnsi="Times New Roman" w:cs="Times New Roman" w:hint="eastAsia"/>
          <w:sz w:val="20"/>
          <w:szCs w:val="20"/>
        </w:rPr>
        <w:t>m</w:t>
      </w:r>
      <w:r w:rsidRPr="00D85FCF">
        <w:rPr>
          <w:rFonts w:ascii="Times New Roman" w:hAnsi="Times New Roman" w:cs="Times New Roman"/>
          <w:sz w:val="20"/>
          <w:szCs w:val="20"/>
        </w:rPr>
        <w:t xml:space="preserve">ulticollinearity </w:t>
      </w:r>
      <w:r w:rsidRPr="00D85FCF">
        <w:rPr>
          <w:rFonts w:ascii="Times New Roman" w:hAnsi="Times New Roman" w:cs="Times New Roman" w:hint="eastAsia"/>
          <w:sz w:val="20"/>
          <w:szCs w:val="20"/>
        </w:rPr>
        <w:t>a</w:t>
      </w:r>
      <w:r w:rsidRPr="00D85FCF">
        <w:rPr>
          <w:rFonts w:ascii="Times New Roman" w:hAnsi="Times New Roman" w:cs="Times New Roman"/>
          <w:sz w:val="20"/>
          <w:szCs w:val="20"/>
        </w:rPr>
        <w:t>ssessment</w:t>
      </w:r>
      <w:r w:rsidR="00C10BDC" w:rsidRPr="00D85FCF">
        <w:rPr>
          <w:rFonts w:ascii="Times New Roman" w:hAnsi="Times New Roman" w:cs="Times New Roman"/>
          <w:sz w:val="20"/>
          <w:szCs w:val="20"/>
        </w:rPr>
        <w:t>.</w:t>
      </w:r>
    </w:p>
    <w:p w14:paraId="155ED2C2" w14:textId="77777777" w:rsidR="00C10BDC" w:rsidRPr="00D85FCF" w:rsidRDefault="00C10BDC" w:rsidP="00C10BDC">
      <w:pPr>
        <w:rPr>
          <w:rFonts w:ascii="Times New Roman" w:hAnsi="Times New Roman" w:cs="Times New Roman"/>
        </w:rPr>
      </w:pPr>
      <w:r w:rsidRPr="00D85FCF">
        <w:rPr>
          <w:rFonts w:ascii="Times New Roman" w:hAnsi="Times New Roman" w:cs="Times New Roman"/>
          <w:b/>
          <w:bCs/>
          <w:sz w:val="20"/>
          <w:szCs w:val="20"/>
        </w:rPr>
        <w:t>Supplemental Table 2.</w:t>
      </w:r>
      <w:r w:rsidRPr="00D85FCF">
        <w:rPr>
          <w:rFonts w:ascii="Times New Roman" w:hAnsi="Times New Roman" w:cs="Times New Roman"/>
          <w:sz w:val="20"/>
          <w:szCs w:val="20"/>
        </w:rPr>
        <w:t xml:space="preserve"> Evaluation of the 5-fold cross-validation model performance.</w:t>
      </w:r>
    </w:p>
    <w:p w14:paraId="4CF110C3" w14:textId="44EE2A6A" w:rsidR="00C57C53" w:rsidRPr="00D85FCF" w:rsidRDefault="00C57C53" w:rsidP="00C57C53">
      <w:pPr>
        <w:rPr>
          <w:rFonts w:ascii="Times New Roman" w:hAnsi="Times New Roman" w:cstheme="minorBidi"/>
          <w:sz w:val="22"/>
        </w:rPr>
      </w:pPr>
      <w:r w:rsidRPr="00D85FCF">
        <w:rPr>
          <w:rFonts w:ascii="Times New Roman" w:hAnsi="Times New Roman" w:cs="Times New Roman"/>
          <w:b/>
          <w:bCs/>
          <w:sz w:val="20"/>
          <w:szCs w:val="20"/>
        </w:rPr>
        <w:t>Supplemental Table 3.</w:t>
      </w:r>
      <w:r w:rsidRPr="00D85FCF">
        <w:rPr>
          <w:rFonts w:ascii="Times New Roman" w:hAnsi="Times New Roman" w:cs="Times New Roman"/>
          <w:sz w:val="20"/>
          <w:szCs w:val="20"/>
        </w:rPr>
        <w:t xml:space="preserve"> </w:t>
      </w:r>
      <w:bookmarkStart w:id="4" w:name="OLE_LINK93"/>
      <w:bookmarkStart w:id="5" w:name="OLE_LINK94"/>
      <w:r w:rsidRPr="00D85FCF">
        <w:rPr>
          <w:rFonts w:ascii="Times New Roman" w:hAnsi="Times New Roman" w:hint="eastAsia"/>
          <w:sz w:val="22"/>
        </w:rPr>
        <w:t>Evaluation of the machine learning model performance</w:t>
      </w:r>
      <w:bookmarkEnd w:id="4"/>
      <w:bookmarkEnd w:id="5"/>
      <w:r w:rsidRPr="00D85FCF">
        <w:rPr>
          <w:rFonts w:ascii="Times New Roman" w:hAnsi="Times New Roman"/>
          <w:sz w:val="22"/>
        </w:rPr>
        <w:t xml:space="preserve"> </w:t>
      </w:r>
      <w:r w:rsidRPr="00D85FCF">
        <w:rPr>
          <w:rFonts w:ascii="Times New Roman" w:hAnsi="Times New Roman" w:hint="eastAsia"/>
          <w:sz w:val="22"/>
        </w:rPr>
        <w:t>in</w:t>
      </w:r>
      <w:r w:rsidRPr="00D85FCF">
        <w:rPr>
          <w:rFonts w:ascii="Times New Roman" w:hAnsi="Times New Roman"/>
          <w:sz w:val="22"/>
        </w:rPr>
        <w:t xml:space="preserve"> </w:t>
      </w:r>
      <w:r w:rsidRPr="00D85FCF">
        <w:rPr>
          <w:rFonts w:ascii="Times New Roman" w:hAnsi="Times New Roman" w:hint="eastAsia"/>
          <w:sz w:val="22"/>
        </w:rPr>
        <w:t>male</w:t>
      </w:r>
      <w:r w:rsidRPr="00D85FCF">
        <w:rPr>
          <w:rFonts w:ascii="Times New Roman" w:hAnsi="Times New Roman"/>
          <w:sz w:val="22"/>
        </w:rPr>
        <w:t>.</w:t>
      </w:r>
    </w:p>
    <w:p w14:paraId="5A4A8048" w14:textId="3E478E8F" w:rsidR="00C57C53" w:rsidRPr="00D85FCF" w:rsidRDefault="00C57C53" w:rsidP="00C57C53">
      <w:pPr>
        <w:rPr>
          <w:rFonts w:ascii="Times New Roman" w:hAnsi="Times New Roman" w:cstheme="minorBidi"/>
          <w:sz w:val="22"/>
        </w:rPr>
      </w:pPr>
      <w:r w:rsidRPr="00D85FCF">
        <w:rPr>
          <w:rFonts w:ascii="Times New Roman" w:hAnsi="Times New Roman" w:cs="Times New Roman"/>
          <w:b/>
          <w:bCs/>
          <w:sz w:val="20"/>
          <w:szCs w:val="20"/>
        </w:rPr>
        <w:t>Supplemental Table 4.</w:t>
      </w:r>
      <w:r w:rsidRPr="00D85FCF">
        <w:rPr>
          <w:rFonts w:ascii="Times New Roman" w:hAnsi="Times New Roman" w:cs="Times New Roman"/>
          <w:sz w:val="20"/>
          <w:szCs w:val="20"/>
        </w:rPr>
        <w:t xml:space="preserve"> </w:t>
      </w:r>
      <w:r w:rsidRPr="00D85FCF">
        <w:rPr>
          <w:rFonts w:ascii="Times New Roman" w:hAnsi="Times New Roman" w:hint="eastAsia"/>
          <w:sz w:val="22"/>
        </w:rPr>
        <w:t>Evaluation of the machine learning model performance</w:t>
      </w:r>
      <w:r w:rsidRPr="00D85FCF">
        <w:rPr>
          <w:rFonts w:ascii="Times New Roman" w:hAnsi="Times New Roman"/>
          <w:sz w:val="22"/>
        </w:rPr>
        <w:t xml:space="preserve"> </w:t>
      </w:r>
      <w:r w:rsidRPr="00D85FCF">
        <w:rPr>
          <w:rFonts w:ascii="Times New Roman" w:hAnsi="Times New Roman" w:hint="eastAsia"/>
          <w:sz w:val="22"/>
        </w:rPr>
        <w:t>in</w:t>
      </w:r>
      <w:r w:rsidRPr="00D85FCF">
        <w:rPr>
          <w:rFonts w:ascii="Times New Roman" w:hAnsi="Times New Roman"/>
          <w:sz w:val="22"/>
        </w:rPr>
        <w:t xml:space="preserve"> fe</w:t>
      </w:r>
      <w:r w:rsidRPr="00D85FCF">
        <w:rPr>
          <w:rFonts w:ascii="Times New Roman" w:hAnsi="Times New Roman" w:hint="eastAsia"/>
          <w:sz w:val="22"/>
        </w:rPr>
        <w:t>male</w:t>
      </w:r>
      <w:r w:rsidRPr="00D85FCF">
        <w:rPr>
          <w:rFonts w:ascii="Times New Roman" w:hAnsi="Times New Roman"/>
          <w:sz w:val="22"/>
        </w:rPr>
        <w:t>.</w:t>
      </w:r>
    </w:p>
    <w:p w14:paraId="791D7FF2" w14:textId="6E2B44D4" w:rsidR="00C31839" w:rsidRPr="00D85FCF" w:rsidRDefault="00C31839" w:rsidP="00C31839">
      <w:pPr>
        <w:rPr>
          <w:rFonts w:ascii="Times New Roman" w:hAnsi="Times New Roman"/>
          <w:sz w:val="22"/>
        </w:rPr>
      </w:pPr>
      <w:r w:rsidRPr="00D85FCF">
        <w:rPr>
          <w:rFonts w:ascii="Times New Roman" w:hAnsi="Times New Roman" w:cs="Times New Roman"/>
          <w:b/>
          <w:bCs/>
          <w:sz w:val="20"/>
          <w:szCs w:val="20"/>
        </w:rPr>
        <w:t>Supplemental Table 5</w:t>
      </w:r>
      <w:r w:rsidRPr="00D85FCF">
        <w:rPr>
          <w:rFonts w:ascii="Times New Roman" w:hAnsi="Times New Roman"/>
          <w:sz w:val="22"/>
        </w:rPr>
        <w:t>. Results of regression analysis of interaction terms between psychological resilience and self-esteem.</w:t>
      </w:r>
    </w:p>
    <w:p w14:paraId="02C94504" w14:textId="77283933" w:rsidR="00C10BDC" w:rsidRPr="00D85FCF" w:rsidRDefault="00C10BDC" w:rsidP="00C57C53">
      <w:pPr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1C28D57D" w14:textId="349AB95E" w:rsidR="00B841CA" w:rsidRPr="00D85FCF" w:rsidRDefault="00B841CA" w:rsidP="00B841CA">
      <w:pPr>
        <w:rPr>
          <w:rFonts w:ascii="Times New Roman" w:hAnsi="Times New Roman" w:cs="Times New Roman"/>
          <w:sz w:val="20"/>
        </w:rPr>
      </w:pPr>
      <w:bookmarkStart w:id="6" w:name="OLE_LINK17"/>
      <w:bookmarkStart w:id="7" w:name="OLE_LINK18"/>
      <w:bookmarkStart w:id="8" w:name="OLE_LINK107"/>
      <w:bookmarkStart w:id="9" w:name="OLE_LINK108"/>
      <w:r w:rsidRPr="00D85FCF">
        <w:rPr>
          <w:rFonts w:ascii="Times New Roman" w:hAnsi="Times New Roman" w:cs="Times New Roman"/>
          <w:b/>
          <w:bCs/>
          <w:sz w:val="20"/>
          <w:szCs w:val="20"/>
        </w:rPr>
        <w:t xml:space="preserve">Supplemental Figure 1. </w:t>
      </w:r>
      <w:bookmarkEnd w:id="6"/>
      <w:bookmarkEnd w:id="7"/>
      <w:r w:rsidRPr="00D85FCF">
        <w:rPr>
          <w:rFonts w:ascii="Times New Roman" w:hAnsi="Times New Roman" w:cs="Times New Roman"/>
          <w:sz w:val="20"/>
        </w:rPr>
        <w:t xml:space="preserve">SHAP feature dependence diagram. </w:t>
      </w:r>
    </w:p>
    <w:bookmarkEnd w:id="8"/>
    <w:bookmarkEnd w:id="9"/>
    <w:p w14:paraId="4EC2E5FA" w14:textId="77777777" w:rsidR="00510BB1" w:rsidRPr="00D85FCF" w:rsidRDefault="00510BB1" w:rsidP="00510BB1">
      <w:pPr>
        <w:rPr>
          <w:rFonts w:ascii="Times New Roman" w:hAnsi="Times New Roman" w:cs="Times New Roman"/>
          <w:b/>
          <w:bCs/>
          <w:sz w:val="20"/>
          <w:szCs w:val="20"/>
        </w:rPr>
        <w:sectPr w:rsidR="00510BB1" w:rsidRPr="00D85FC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7F1F15E" w14:textId="2AE92F28" w:rsidR="00510BB1" w:rsidRPr="00D85FCF" w:rsidRDefault="00510BB1" w:rsidP="00510BB1">
      <w:pPr>
        <w:rPr>
          <w:rFonts w:ascii="Times New Roman" w:hAnsi="Times New Roman"/>
          <w:color w:val="000000"/>
          <w:sz w:val="20"/>
          <w:szCs w:val="20"/>
        </w:rPr>
      </w:pPr>
      <w:r w:rsidRPr="00D85FCF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Supplemental Table 1. </w:t>
      </w:r>
      <w:r w:rsidRPr="00D85FCF">
        <w:rPr>
          <w:rFonts w:ascii="Times New Roman" w:hAnsi="Times New Roman" w:cs="Times New Roman"/>
          <w:sz w:val="20"/>
          <w:szCs w:val="20"/>
        </w:rPr>
        <w:t xml:space="preserve">Variance </w:t>
      </w:r>
      <w:r w:rsidRPr="00D85FCF">
        <w:rPr>
          <w:rFonts w:ascii="Times New Roman" w:hAnsi="Times New Roman" w:cs="Times New Roman" w:hint="eastAsia"/>
          <w:sz w:val="20"/>
          <w:szCs w:val="20"/>
        </w:rPr>
        <w:t>i</w:t>
      </w:r>
      <w:r w:rsidRPr="00D85FCF">
        <w:rPr>
          <w:rFonts w:ascii="Times New Roman" w:hAnsi="Times New Roman" w:cs="Times New Roman"/>
          <w:sz w:val="20"/>
          <w:szCs w:val="20"/>
        </w:rPr>
        <w:t xml:space="preserve">nflation </w:t>
      </w:r>
      <w:r w:rsidRPr="00D85FCF">
        <w:rPr>
          <w:rFonts w:ascii="Times New Roman" w:hAnsi="Times New Roman" w:cs="Times New Roman" w:hint="eastAsia"/>
          <w:sz w:val="20"/>
          <w:szCs w:val="20"/>
        </w:rPr>
        <w:t>f</w:t>
      </w:r>
      <w:r w:rsidRPr="00D85FCF">
        <w:rPr>
          <w:rFonts w:ascii="Times New Roman" w:hAnsi="Times New Roman" w:cs="Times New Roman"/>
          <w:sz w:val="20"/>
          <w:szCs w:val="20"/>
        </w:rPr>
        <w:t xml:space="preserve">actor </w:t>
      </w:r>
      <w:r w:rsidRPr="00D85FCF">
        <w:rPr>
          <w:rFonts w:ascii="Times New Roman" w:hAnsi="Times New Roman" w:cs="Times New Roman" w:hint="eastAsia"/>
          <w:sz w:val="20"/>
          <w:szCs w:val="20"/>
        </w:rPr>
        <w:t>a</w:t>
      </w:r>
      <w:r w:rsidRPr="00D85FCF">
        <w:rPr>
          <w:rFonts w:ascii="Times New Roman" w:hAnsi="Times New Roman" w:cs="Times New Roman"/>
          <w:sz w:val="20"/>
          <w:szCs w:val="20"/>
        </w:rPr>
        <w:t xml:space="preserve">nalysis for </w:t>
      </w:r>
      <w:r w:rsidRPr="00D85FCF">
        <w:rPr>
          <w:rFonts w:ascii="Times New Roman" w:hAnsi="Times New Roman" w:cs="Times New Roman" w:hint="eastAsia"/>
          <w:sz w:val="20"/>
          <w:szCs w:val="20"/>
        </w:rPr>
        <w:t>m</w:t>
      </w:r>
      <w:r w:rsidRPr="00D85FCF">
        <w:rPr>
          <w:rFonts w:ascii="Times New Roman" w:hAnsi="Times New Roman" w:cs="Times New Roman"/>
          <w:sz w:val="20"/>
          <w:szCs w:val="20"/>
        </w:rPr>
        <w:t xml:space="preserve">ulticollinearity </w:t>
      </w:r>
      <w:r w:rsidRPr="00D85FCF">
        <w:rPr>
          <w:rFonts w:ascii="Times New Roman" w:hAnsi="Times New Roman" w:cs="Times New Roman" w:hint="eastAsia"/>
          <w:sz w:val="20"/>
          <w:szCs w:val="20"/>
        </w:rPr>
        <w:t>a</w:t>
      </w:r>
      <w:r w:rsidRPr="00D85FCF">
        <w:rPr>
          <w:rFonts w:ascii="Times New Roman" w:hAnsi="Times New Roman" w:cs="Times New Roman"/>
          <w:sz w:val="20"/>
          <w:szCs w:val="20"/>
        </w:rPr>
        <w:t>ssessment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206"/>
        <w:gridCol w:w="888"/>
        <w:gridCol w:w="888"/>
        <w:gridCol w:w="888"/>
        <w:gridCol w:w="888"/>
        <w:gridCol w:w="889"/>
        <w:gridCol w:w="986"/>
        <w:gridCol w:w="889"/>
      </w:tblGrid>
      <w:tr w:rsidR="00510BB1" w:rsidRPr="00D85FCF" w14:paraId="647A68E8" w14:textId="77777777" w:rsidTr="00510BB1">
        <w:trPr>
          <w:trHeight w:val="320"/>
        </w:trPr>
        <w:tc>
          <w:tcPr>
            <w:tcW w:w="1065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F965B12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Variables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630AB69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B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42CCE3D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SE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5F0ADA2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D4217E3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t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B9B38DB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CE0F7C9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D8EA5C5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VIF</w:t>
            </w:r>
          </w:p>
        </w:tc>
      </w:tr>
      <w:tr w:rsidR="00510BB1" w:rsidRPr="00D85FCF" w14:paraId="15CF86EB" w14:textId="77777777" w:rsidTr="00510BB1">
        <w:trPr>
          <w:trHeight w:val="320"/>
        </w:trPr>
        <w:tc>
          <w:tcPr>
            <w:tcW w:w="1065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7176D2A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Grade</w:t>
            </w:r>
          </w:p>
        </w:tc>
        <w:tc>
          <w:tcPr>
            <w:tcW w:w="56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8C3B8C6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0.011 </w:t>
            </w:r>
          </w:p>
        </w:tc>
        <w:tc>
          <w:tcPr>
            <w:tcW w:w="56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7947FF0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0.005 </w:t>
            </w:r>
          </w:p>
        </w:tc>
        <w:tc>
          <w:tcPr>
            <w:tcW w:w="56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6FCE544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0.022 </w:t>
            </w:r>
          </w:p>
        </w:tc>
        <w:tc>
          <w:tcPr>
            <w:tcW w:w="56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EF43BB1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2.201 </w:t>
            </w:r>
          </w:p>
        </w:tc>
        <w:tc>
          <w:tcPr>
            <w:tcW w:w="56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AA2D4E9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0.028 </w:t>
            </w:r>
          </w:p>
        </w:tc>
        <w:tc>
          <w:tcPr>
            <w:tcW w:w="56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3CEBFCB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0.972 </w:t>
            </w:r>
          </w:p>
        </w:tc>
        <w:tc>
          <w:tcPr>
            <w:tcW w:w="56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DA09DB8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1.029 </w:t>
            </w:r>
          </w:p>
        </w:tc>
      </w:tr>
      <w:tr w:rsidR="00510BB1" w:rsidRPr="00D85FCF" w14:paraId="69ED688A" w14:textId="77777777" w:rsidTr="00510BB1">
        <w:trPr>
          <w:trHeight w:val="320"/>
        </w:trPr>
        <w:tc>
          <w:tcPr>
            <w:tcW w:w="1065" w:type="pct"/>
            <w:shd w:val="clear" w:color="auto" w:fill="auto"/>
            <w:noWrap/>
            <w:vAlign w:val="center"/>
            <w:hideMark/>
          </w:tcPr>
          <w:p w14:paraId="5577AE93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Residence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6B7128FF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-0.014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6F3EB88B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0.009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543A9AB7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-0.016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674E3FCF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-1.472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3FF2E687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0.141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6482AC52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0.882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0419B97B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1.134 </w:t>
            </w:r>
          </w:p>
        </w:tc>
      </w:tr>
      <w:tr w:rsidR="00510BB1" w:rsidRPr="00D85FCF" w14:paraId="7EBCF3E1" w14:textId="77777777" w:rsidTr="00510BB1">
        <w:trPr>
          <w:trHeight w:val="320"/>
        </w:trPr>
        <w:tc>
          <w:tcPr>
            <w:tcW w:w="1065" w:type="pct"/>
            <w:shd w:val="clear" w:color="auto" w:fill="auto"/>
            <w:noWrap/>
            <w:vAlign w:val="center"/>
            <w:hideMark/>
          </w:tcPr>
          <w:p w14:paraId="53D07390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Maternal educational levels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7EEE37B2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-0.007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13DBA672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0.005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6C8D23C6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-0.017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7DA26441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-1.530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59ECFF15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0.126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7402B100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0.861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264D4E2E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1.162 </w:t>
            </w:r>
          </w:p>
        </w:tc>
      </w:tr>
      <w:tr w:rsidR="00510BB1" w:rsidRPr="00D85FCF" w14:paraId="7D08FDD0" w14:textId="77777777" w:rsidTr="00510BB1">
        <w:trPr>
          <w:trHeight w:val="320"/>
        </w:trPr>
        <w:tc>
          <w:tcPr>
            <w:tcW w:w="1065" w:type="pct"/>
            <w:shd w:val="clear" w:color="auto" w:fill="auto"/>
            <w:noWrap/>
            <w:vAlign w:val="center"/>
            <w:hideMark/>
          </w:tcPr>
          <w:p w14:paraId="31E4EF48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family economic status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36BC7041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0.031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762B31F2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0.009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722803ED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0.037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042B9469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3.578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16E9369F" w14:textId="2978CEB1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&lt;0.001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0BE12744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0.931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57AC0357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1.074 </w:t>
            </w:r>
          </w:p>
        </w:tc>
      </w:tr>
      <w:tr w:rsidR="00510BB1" w:rsidRPr="00D85FCF" w14:paraId="234CECA9" w14:textId="77777777" w:rsidTr="00510BB1">
        <w:trPr>
          <w:trHeight w:val="320"/>
        </w:trPr>
        <w:tc>
          <w:tcPr>
            <w:tcW w:w="1065" w:type="pct"/>
            <w:shd w:val="clear" w:color="auto" w:fill="auto"/>
            <w:noWrap/>
            <w:vAlign w:val="center"/>
            <w:hideMark/>
          </w:tcPr>
          <w:p w14:paraId="5CFE1344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Academic performance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1A35F78A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-0.001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236628D3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0.006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2138E944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-0.002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1F599B8A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-0.198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4BB0BBB3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0.843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561D8F34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0.881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470B9B2D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1.135 </w:t>
            </w:r>
          </w:p>
        </w:tc>
      </w:tr>
      <w:tr w:rsidR="00510BB1" w:rsidRPr="00D85FCF" w14:paraId="50AD05D1" w14:textId="77777777" w:rsidTr="00510BB1">
        <w:trPr>
          <w:trHeight w:val="320"/>
        </w:trPr>
        <w:tc>
          <w:tcPr>
            <w:tcW w:w="1065" w:type="pct"/>
            <w:shd w:val="clear" w:color="auto" w:fill="auto"/>
            <w:noWrap/>
            <w:vAlign w:val="center"/>
            <w:hideMark/>
          </w:tcPr>
          <w:p w14:paraId="591FC4AB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Sleep quality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32C8B395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-0.039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589E1E57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0.009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44FEC6D2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-0.048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7D1E509C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-4.486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0F076736" w14:textId="28C7031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&lt;0.001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2A0F43BB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0.868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26A630DB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1.153 </w:t>
            </w:r>
          </w:p>
        </w:tc>
      </w:tr>
      <w:tr w:rsidR="00510BB1" w:rsidRPr="00D85FCF" w14:paraId="73853CA2" w14:textId="77777777" w:rsidTr="00510BB1">
        <w:trPr>
          <w:trHeight w:val="320"/>
        </w:trPr>
        <w:tc>
          <w:tcPr>
            <w:tcW w:w="1065" w:type="pct"/>
            <w:shd w:val="clear" w:color="auto" w:fill="auto"/>
            <w:noWrap/>
            <w:vAlign w:val="center"/>
            <w:hideMark/>
          </w:tcPr>
          <w:p w14:paraId="18C50EFA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Negative life events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5ADC3D73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0.008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4E2E3A32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0.000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5E7B6CB3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0.279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4005F561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24.004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3FA368B9" w14:textId="495E92D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&lt;0.001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7AF55CEA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0.744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31FA89CD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1.344 </w:t>
            </w:r>
          </w:p>
        </w:tc>
      </w:tr>
      <w:tr w:rsidR="00510BB1" w:rsidRPr="00D85FCF" w14:paraId="70D91D7D" w14:textId="77777777" w:rsidTr="00510BB1">
        <w:trPr>
          <w:trHeight w:val="320"/>
        </w:trPr>
        <w:tc>
          <w:tcPr>
            <w:tcW w:w="1065" w:type="pct"/>
            <w:shd w:val="clear" w:color="auto" w:fill="auto"/>
            <w:noWrap/>
            <w:vAlign w:val="center"/>
            <w:hideMark/>
          </w:tcPr>
          <w:p w14:paraId="597417C6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Psychological resilience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55C0E99C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-0.001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64CEE7FA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70A647A5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-0.025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36177F60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-1.977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3E7E5812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0.048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10058E59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0.619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40329DB6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1.615 </w:t>
            </w:r>
          </w:p>
        </w:tc>
      </w:tr>
      <w:tr w:rsidR="00510BB1" w:rsidRPr="00D85FCF" w14:paraId="23131BDC" w14:textId="77777777" w:rsidTr="00510BB1">
        <w:trPr>
          <w:trHeight w:val="320"/>
        </w:trPr>
        <w:tc>
          <w:tcPr>
            <w:tcW w:w="1065" w:type="pct"/>
            <w:shd w:val="clear" w:color="auto" w:fill="auto"/>
            <w:noWrap/>
            <w:vAlign w:val="center"/>
            <w:hideMark/>
          </w:tcPr>
          <w:p w14:paraId="544D4476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School connectedness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33484D0B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-0.005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77C0613B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2A5F0427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-0.089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1A2F1F6A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-7.027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1CD4F7C8" w14:textId="6B6353CC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&lt;0.001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31327811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0.631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7834F7CB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1.586 </w:t>
            </w:r>
          </w:p>
        </w:tc>
      </w:tr>
      <w:tr w:rsidR="00510BB1" w:rsidRPr="00D85FCF" w14:paraId="01303FCB" w14:textId="77777777" w:rsidTr="00510BB1">
        <w:trPr>
          <w:trHeight w:val="320"/>
        </w:trPr>
        <w:tc>
          <w:tcPr>
            <w:tcW w:w="1065" w:type="pct"/>
            <w:shd w:val="clear" w:color="auto" w:fill="auto"/>
            <w:noWrap/>
            <w:vAlign w:val="center"/>
            <w:hideMark/>
          </w:tcPr>
          <w:p w14:paraId="2F209D2A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Parent-adolescent cohesion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113A30B9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-0.003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006BE23B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45D2ADAD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-0.058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3E5DA130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-5.075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28FD7D7D" w14:textId="7214099E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&lt;0.001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1FC3F017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0.760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3ADE675D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1.316 </w:t>
            </w:r>
          </w:p>
        </w:tc>
      </w:tr>
      <w:tr w:rsidR="00510BB1" w:rsidRPr="00D85FCF" w14:paraId="44731FE5" w14:textId="77777777" w:rsidTr="00510BB1">
        <w:trPr>
          <w:trHeight w:val="320"/>
        </w:trPr>
        <w:tc>
          <w:tcPr>
            <w:tcW w:w="1065" w:type="pct"/>
            <w:shd w:val="clear" w:color="auto" w:fill="auto"/>
            <w:noWrap/>
            <w:vAlign w:val="center"/>
            <w:hideMark/>
          </w:tcPr>
          <w:p w14:paraId="330BFC87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Self-esteem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6DE3A035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-0.005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5085FC70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3F323B6A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-0.069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051E2C7A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-5.127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719CE510" w14:textId="66EE8D6B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&lt;0.001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2B0C7F1D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0.562 </w:t>
            </w:r>
          </w:p>
        </w:tc>
        <w:tc>
          <w:tcPr>
            <w:tcW w:w="562" w:type="pct"/>
            <w:shd w:val="clear" w:color="auto" w:fill="auto"/>
            <w:noWrap/>
            <w:vAlign w:val="center"/>
            <w:hideMark/>
          </w:tcPr>
          <w:p w14:paraId="19754F62" w14:textId="77777777" w:rsidR="00510BB1" w:rsidRPr="00D85FCF" w:rsidRDefault="00510BB1" w:rsidP="00510BB1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1.778 </w:t>
            </w:r>
          </w:p>
        </w:tc>
      </w:tr>
    </w:tbl>
    <w:p w14:paraId="38A89DEF" w14:textId="02FDB4DD" w:rsidR="00510BB1" w:rsidRPr="00D85FCF" w:rsidRDefault="00510BB1" w:rsidP="00B841CA">
      <w:pPr>
        <w:rPr>
          <w:rFonts w:ascii="Times New Roman" w:hAnsi="Times New Roman" w:cs="Times New Roman"/>
          <w:sz w:val="20"/>
        </w:rPr>
        <w:sectPr w:rsidR="00510BB1" w:rsidRPr="00D85FC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11245E3" w14:textId="718EFA27" w:rsidR="00C10BDC" w:rsidRPr="00D85FCF" w:rsidRDefault="00B841CA">
      <w:pPr>
        <w:rPr>
          <w:rFonts w:ascii="Times New Roman" w:hAnsi="Times New Roman" w:cs="Times New Roman"/>
        </w:rPr>
      </w:pPr>
      <w:bookmarkStart w:id="10" w:name="OLE_LINK95"/>
      <w:bookmarkStart w:id="11" w:name="OLE_LINK96"/>
      <w:bookmarkStart w:id="12" w:name="OLE_LINK140"/>
      <w:bookmarkStart w:id="13" w:name="OLE_LINK141"/>
      <w:r w:rsidRPr="00D85FCF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Supplemental</w:t>
      </w:r>
      <w:r w:rsidR="00C10BDC" w:rsidRPr="00D85FCF">
        <w:rPr>
          <w:rFonts w:ascii="Times New Roman" w:hAnsi="Times New Roman" w:cs="Times New Roman"/>
          <w:b/>
          <w:bCs/>
          <w:sz w:val="20"/>
          <w:szCs w:val="20"/>
        </w:rPr>
        <w:t xml:space="preserve"> Table 2</w:t>
      </w:r>
      <w:r w:rsidRPr="00D85FCF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D85FCF">
        <w:rPr>
          <w:rFonts w:ascii="Times New Roman" w:hAnsi="Times New Roman" w:cs="Times New Roman"/>
          <w:sz w:val="20"/>
          <w:szCs w:val="20"/>
        </w:rPr>
        <w:t xml:space="preserve"> </w:t>
      </w:r>
      <w:r w:rsidR="00C10BDC" w:rsidRPr="00D85FCF">
        <w:rPr>
          <w:rFonts w:ascii="Times New Roman" w:hAnsi="Times New Roman" w:cs="Times New Roman"/>
          <w:sz w:val="20"/>
          <w:szCs w:val="20"/>
        </w:rPr>
        <w:t>Evaluation of the 5-fold cross-validation model performance.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740"/>
        <w:gridCol w:w="1815"/>
        <w:gridCol w:w="1619"/>
        <w:gridCol w:w="760"/>
        <w:gridCol w:w="740"/>
        <w:gridCol w:w="567"/>
        <w:gridCol w:w="568"/>
        <w:gridCol w:w="960"/>
      </w:tblGrid>
      <w:tr w:rsidR="00C10BDC" w:rsidRPr="00D85FCF" w14:paraId="4F5CEAD4" w14:textId="77777777" w:rsidTr="00C10BDC">
        <w:trPr>
          <w:trHeight w:val="320"/>
        </w:trPr>
        <w:tc>
          <w:tcPr>
            <w:tcW w:w="341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bookmarkEnd w:id="10"/>
          <w:bookmarkEnd w:id="11"/>
          <w:p w14:paraId="050FCEB7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Fold</w:t>
            </w:r>
          </w:p>
        </w:tc>
        <w:tc>
          <w:tcPr>
            <w:tcW w:w="44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9ED44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Category</w:t>
            </w:r>
          </w:p>
        </w:tc>
        <w:tc>
          <w:tcPr>
            <w:tcW w:w="109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018AD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Algorithm</w:t>
            </w:r>
          </w:p>
        </w:tc>
        <w:tc>
          <w:tcPr>
            <w:tcW w:w="97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F8FEC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AUC (95%CI)</w:t>
            </w:r>
          </w:p>
        </w:tc>
        <w:tc>
          <w:tcPr>
            <w:tcW w:w="45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119DD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Accuracy</w:t>
            </w:r>
          </w:p>
        </w:tc>
        <w:tc>
          <w:tcPr>
            <w:tcW w:w="44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A17EA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Precision</w:t>
            </w:r>
          </w:p>
        </w:tc>
        <w:tc>
          <w:tcPr>
            <w:tcW w:w="341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443AC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Recall</w:t>
            </w:r>
          </w:p>
        </w:tc>
        <w:tc>
          <w:tcPr>
            <w:tcW w:w="341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50B4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F1</w:t>
            </w:r>
          </w:p>
        </w:tc>
        <w:tc>
          <w:tcPr>
            <w:tcW w:w="57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D9A7F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Brier_Score</w:t>
            </w:r>
          </w:p>
        </w:tc>
      </w:tr>
      <w:tr w:rsidR="00C10BDC" w:rsidRPr="00D85FCF" w14:paraId="4D899540" w14:textId="77777777" w:rsidTr="00C10BDC">
        <w:trPr>
          <w:trHeight w:val="320"/>
        </w:trPr>
        <w:tc>
          <w:tcPr>
            <w:tcW w:w="341" w:type="pct"/>
            <w:tcBorders>
              <w:top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9A80C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4" w:type="pct"/>
            <w:tcBorders>
              <w:top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0B6D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Train</w:t>
            </w:r>
          </w:p>
        </w:tc>
        <w:tc>
          <w:tcPr>
            <w:tcW w:w="1090" w:type="pct"/>
            <w:tcBorders>
              <w:top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23D54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972" w:type="pct"/>
            <w:tcBorders>
              <w:top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78B59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0.783 (0.752, 0.814)</w:t>
            </w:r>
          </w:p>
        </w:tc>
        <w:tc>
          <w:tcPr>
            <w:tcW w:w="456" w:type="pct"/>
            <w:tcBorders>
              <w:top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981EA" w14:textId="55278C0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0.821</w:t>
            </w:r>
          </w:p>
        </w:tc>
        <w:tc>
          <w:tcPr>
            <w:tcW w:w="442" w:type="pct"/>
            <w:tcBorders>
              <w:top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9CAC5" w14:textId="693487D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0.837</w:t>
            </w:r>
          </w:p>
        </w:tc>
        <w:tc>
          <w:tcPr>
            <w:tcW w:w="341" w:type="pct"/>
            <w:tcBorders>
              <w:top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4BC75" w14:textId="1F4B468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0.966</w:t>
            </w:r>
          </w:p>
        </w:tc>
        <w:tc>
          <w:tcPr>
            <w:tcW w:w="341" w:type="pct"/>
            <w:tcBorders>
              <w:top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ECCFE" w14:textId="25DC73B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0.897</w:t>
            </w:r>
          </w:p>
        </w:tc>
        <w:tc>
          <w:tcPr>
            <w:tcW w:w="574" w:type="pct"/>
            <w:tcBorders>
              <w:top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AE2C0" w14:textId="15501DC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0.129</w:t>
            </w:r>
          </w:p>
        </w:tc>
      </w:tr>
      <w:tr w:rsidR="00C10BDC" w:rsidRPr="00D85FCF" w14:paraId="4A4ED61B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F8640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E2275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CE135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88E02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0.782 (0.751, 0.814)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CE82D" w14:textId="3D94380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0.820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3CD28" w14:textId="7A358C3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0.839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243F4" w14:textId="73507AC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0.961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5F254" w14:textId="718441D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0.896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E891C" w14:textId="79DE016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0.128</w:t>
            </w:r>
          </w:p>
        </w:tc>
      </w:tr>
      <w:tr w:rsidR="00C10BDC" w:rsidRPr="00D85FCF" w14:paraId="4FC8827C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8A8F8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6FFCC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FF673" w14:textId="0ED7B2D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XGBoost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E5C3D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0.791 (0.761, 0.822)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56E6C" w14:textId="54E8F72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0.823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9EC0B" w14:textId="085F780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12E6D" w14:textId="518D6A7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EC991" w14:textId="393ACFC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77B78" w14:textId="20417F4D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0.147</w:t>
            </w:r>
          </w:p>
        </w:tc>
      </w:tr>
      <w:tr w:rsidR="00C10BDC" w:rsidRPr="00D85FCF" w14:paraId="6B47EF34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2AB5B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4B9DE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B6480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B36B9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0.784 (0.753, 0.815)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F4833" w14:textId="0BBD726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0.819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1A312" w14:textId="7DDBCE6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0.840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9BB83" w14:textId="748A73E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0.957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B5F7D" w14:textId="7E8E269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0.895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B2284" w14:textId="2E6B1A1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0.129</w:t>
            </w:r>
          </w:p>
        </w:tc>
      </w:tr>
      <w:tr w:rsidR="00C10BDC" w:rsidRPr="00D85FCF" w14:paraId="1500D912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08225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DA0A1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81C8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A3670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0.741 (0.725, 0.757)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73BA8" w14:textId="5DD4B6D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0.828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8751E" w14:textId="4477A28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0.855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1FEFB" w14:textId="3CA242D9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0.948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F990F" w14:textId="37EB4EB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0.899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F9EEE" w14:textId="5937415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0.172</w:t>
            </w:r>
          </w:p>
        </w:tc>
      </w:tr>
      <w:tr w:rsidR="00C10BDC" w:rsidRPr="00D85FCF" w14:paraId="49008401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43B63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7397B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Test</w:t>
            </w: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4E878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713B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0.775 (0.746, 0.804)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B4DCF" w14:textId="37D324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0.821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4D63D" w14:textId="3A2AABF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BCC68" w14:textId="1215030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DA159" w14:textId="4B2299A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0.897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3BEEE" w14:textId="096E9C8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0.129</w:t>
            </w:r>
          </w:p>
        </w:tc>
      </w:tr>
      <w:tr w:rsidR="00C10BDC" w:rsidRPr="00D85FCF" w14:paraId="1D01E6E8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50882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43D85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8C613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38790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0.777 (0.749, 0.804)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49627" w14:textId="7376B0BD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0.815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10CCB" w14:textId="2B67457D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48B2E" w14:textId="33E1856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0.960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C4FD5" w14:textId="6DC8AF9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0.893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F7C57" w14:textId="4704290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0.131</w:t>
            </w:r>
          </w:p>
        </w:tc>
      </w:tr>
      <w:tr w:rsidR="00C10BDC" w:rsidRPr="00D85FCF" w14:paraId="1F3A9830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408D4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38FD8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241CA" w14:textId="03F3FB1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XGBoost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2A092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0.786 (0.759, 0.813)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6F81B" w14:textId="05A6421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0.824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8C90D" w14:textId="56432D3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5B5C3" w14:textId="6A29CF1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0.978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AE2F7" w14:textId="60FBD10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0.900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1F180" w14:textId="378F8BB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0.148</w:t>
            </w:r>
          </w:p>
        </w:tc>
      </w:tr>
      <w:tr w:rsidR="00C10BDC" w:rsidRPr="00D85FCF" w14:paraId="776B22F7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D375D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1C108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7060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E33C0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0.775 (0.746, 0.803)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408FF" w14:textId="18EF6A2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0.821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9D39D" w14:textId="33C769D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0.838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7F19F" w14:textId="04349F5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D3476" w14:textId="71D0DF6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0.897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24DAF" w14:textId="75188C9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0.130</w:t>
            </w:r>
          </w:p>
        </w:tc>
      </w:tr>
      <w:tr w:rsidR="00C10BDC" w:rsidRPr="00D85FCF" w14:paraId="49008CF6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94940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C0F44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27692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BBB33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0.736 (0.706, 0.767)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9462F" w14:textId="49D5C8C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0.818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62474" w14:textId="2984715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0.850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17CDC" w14:textId="58FD7B96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0.941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FF464" w14:textId="0F7B06E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0.893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F6C74" w14:textId="7DC59F5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0.182</w:t>
            </w:r>
          </w:p>
        </w:tc>
      </w:tr>
      <w:tr w:rsidR="00C10BDC" w:rsidRPr="00D85FCF" w14:paraId="5C0B51DF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C85B8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2C135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Train</w:t>
            </w: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ACE2B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41F23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0.786 (0.754, 0.817)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B618C" w14:textId="217EC65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0.829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A1DE9" w14:textId="178CBE1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0.845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A5C9F" w14:textId="0D647BA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0.964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005AB" w14:textId="62E96C1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0.901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65D04" w14:textId="2FE4C32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0.126</w:t>
            </w:r>
          </w:p>
        </w:tc>
      </w:tr>
      <w:tr w:rsidR="00C10BDC" w:rsidRPr="00D85FCF" w14:paraId="7545DC27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0B5BF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94324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1A55A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14F66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0.783 (0.751, 0.814)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FF6DC" w14:textId="761FF20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0.822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E4B09" w14:textId="4295EE1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0.844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16E6F" w14:textId="0CDB842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6942D" w14:textId="5C69B4E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0.896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F8C4A" w14:textId="5E4E72A9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0.129</w:t>
            </w:r>
          </w:p>
        </w:tc>
      </w:tr>
      <w:tr w:rsidR="00C10BDC" w:rsidRPr="00D85FCF" w14:paraId="0FC17CFC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BCC3E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7149C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E4CFC" w14:textId="41F41179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XGBoost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C2EC0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0.793 (0.762, 0.823)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A2F01" w14:textId="0291AEB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0.820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9F622" w14:textId="29E761F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0.837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435BD" w14:textId="2CA70EC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E8720" w14:textId="1FEE363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0.897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2ACF1" w14:textId="10A3B57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0.149</w:t>
            </w:r>
          </w:p>
        </w:tc>
      </w:tr>
      <w:tr w:rsidR="00C10BDC" w:rsidRPr="00D85FCF" w14:paraId="0C900BA4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48473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9EC65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EB682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C6E92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0.781 (0.750, 0.812)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AAC9C" w14:textId="7375D1B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0.821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CA0C9" w14:textId="09FAABB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0.845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0F6C5" w14:textId="7099CC9D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79C6F" w14:textId="574B940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0.896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9495B" w14:textId="097AA71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0.129</w:t>
            </w:r>
          </w:p>
        </w:tc>
      </w:tr>
      <w:tr w:rsidR="00C10BDC" w:rsidRPr="00D85FCF" w14:paraId="4715239A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B557E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B7E1D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21959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313B7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0.743 (0.728, 0.758)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85003" w14:textId="4168C8F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0.828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25895" w14:textId="6BF27AA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0.854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D2FA2" w14:textId="5057569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0.948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93C16" w14:textId="41A1D27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0.899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2D07E" w14:textId="781429D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0.172</w:t>
            </w:r>
          </w:p>
        </w:tc>
      </w:tr>
      <w:tr w:rsidR="00C10BDC" w:rsidRPr="00D85FCF" w14:paraId="1641ABF4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39CC5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1F287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Test</w:t>
            </w: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21164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1F5D4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0.774 (0.746, 0.803)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0B151" w14:textId="3896450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0.821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F281A" w14:textId="77E2ACE6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21F5A" w14:textId="4E0FFCD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97220" w14:textId="5662FB8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BF278" w14:textId="2E5736F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0.129</w:t>
            </w:r>
          </w:p>
        </w:tc>
      </w:tr>
      <w:tr w:rsidR="00C10BDC" w:rsidRPr="00D85FCF" w14:paraId="642273C3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E789E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64274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03C20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F654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0.793 (0.766, 0.819)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C28FB" w14:textId="62E476E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0.817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D1221" w14:textId="71B329B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0.838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D59E0" w14:textId="0154B74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0.959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DB0B4" w14:textId="2A0848F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0CA6D" w14:textId="1AE3A5E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0.127</w:t>
            </w:r>
          </w:p>
        </w:tc>
      </w:tr>
      <w:tr w:rsidR="00C10BDC" w:rsidRPr="00D85FCF" w14:paraId="05F09359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FFA93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CA11D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D827E" w14:textId="4B4F155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XGBoost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3F503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0.790 (0.763, 0.817)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B5ABE" w14:textId="2A5FD45D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0.824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4FF04" w14:textId="3962BC4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82E0B" w14:textId="1BDDD2BD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0.978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B43ED" w14:textId="27EA5DD9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0.900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98C19" w14:textId="651F28B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0.148</w:t>
            </w:r>
          </w:p>
        </w:tc>
      </w:tr>
      <w:tr w:rsidR="00C10BDC" w:rsidRPr="00D85FCF" w14:paraId="45ADEBEA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175E6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4FE14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412F8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8756E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0.785 (0.757, 0.812)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DE5CA" w14:textId="776A015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0.824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52E47" w14:textId="38C2796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0.840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D46F6" w14:textId="17B7C4E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0.966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83E3B" w14:textId="00088D29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0.899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848CF" w14:textId="631C11D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0.128</w:t>
            </w:r>
          </w:p>
        </w:tc>
      </w:tr>
      <w:tr w:rsidR="00C10BDC" w:rsidRPr="00D85FCF" w14:paraId="0706CFB8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04B1F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EB94F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7C565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C8848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0.728 (0.695, 0.760)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53522" w14:textId="46E47A69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0.821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4204E" w14:textId="4638DC7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0.852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85110" w14:textId="0E6DD42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0.941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AAEE6" w14:textId="26700A9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49076" w14:textId="3352644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0.179</w:t>
            </w:r>
          </w:p>
        </w:tc>
      </w:tr>
      <w:tr w:rsidR="00C10BDC" w:rsidRPr="00D85FCF" w14:paraId="6C8C4356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B78F2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BB11B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Train</w:t>
            </w: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646CD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7192F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0.790 (0.761, 0.819)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E23CD" w14:textId="7ADE889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0.822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02F64" w14:textId="462B89B6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0.840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6C07B" w14:textId="0F4ED81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0.963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30E84" w14:textId="5EC3F2E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0.897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0C402" w14:textId="1E4B0D0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0.128</w:t>
            </w:r>
          </w:p>
        </w:tc>
      </w:tr>
      <w:tr w:rsidR="00C10BDC" w:rsidRPr="00D85FCF" w14:paraId="3020F98B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0267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F928C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5C20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05C3B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0.778 (0.748, 0.808)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F224C" w14:textId="4040398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0.811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36F70" w14:textId="7AEB1A3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6ED83" w14:textId="285AE3E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27B8D" w14:textId="41E6599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0.891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ABC91" w14:textId="3D0861B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0.131</w:t>
            </w:r>
          </w:p>
        </w:tc>
      </w:tr>
      <w:tr w:rsidR="00C10BDC" w:rsidRPr="00D85FCF" w14:paraId="33DBE593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20E80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34FDE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BCBCA" w14:textId="33F18D6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XGBoost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603EA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0.795 (0.766, 0.824)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0E154" w14:textId="059A1549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0.821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12BA2" w14:textId="032F368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0.836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3BC35" w14:textId="454BF54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81107" w14:textId="0E0D273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0.897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1EFDE" w14:textId="29A56C7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0.148</w:t>
            </w:r>
          </w:p>
        </w:tc>
      </w:tr>
      <w:tr w:rsidR="00C10BDC" w:rsidRPr="00D85FCF" w14:paraId="53078D80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30EA6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5AC68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3CACE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7FD13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0.781 (0.751, 0.811)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4C39A" w14:textId="4A3E55F6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0.817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0D4F9" w14:textId="5474A49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0.839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708C2" w14:textId="19DA459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7CC14" w14:textId="65AC6F7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CC753" w14:textId="233C4E1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0.131</w:t>
            </w:r>
          </w:p>
        </w:tc>
      </w:tr>
      <w:tr w:rsidR="00C10BDC" w:rsidRPr="00D85FCF" w14:paraId="44CD3C1D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C49E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B2989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53CB9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7316A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0.732 (0.717, 0.748)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F8FCB" w14:textId="5B8CB4D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0.823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C21E1" w14:textId="4002E9A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0.853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CAB59" w14:textId="4AC9CEE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0.943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663DB" w14:textId="3B13791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0.896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1790A" w14:textId="7518526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0.177</w:t>
            </w:r>
          </w:p>
        </w:tc>
      </w:tr>
      <w:tr w:rsidR="00C10BDC" w:rsidRPr="00D85FCF" w14:paraId="0FA9FE55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8095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A27AA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Test</w:t>
            </w: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08A49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5F114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0.775 (0.747, 0.804)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E6EF3" w14:textId="411DE8F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0.823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31C4C" w14:textId="338065A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1560B" w14:textId="5FC8FB3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EB3F1" w14:textId="3C5AE36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0.899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A1D7D" w14:textId="05D369A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0.129</w:t>
            </w:r>
          </w:p>
        </w:tc>
      </w:tr>
      <w:tr w:rsidR="00C10BDC" w:rsidRPr="00D85FCF" w14:paraId="07149961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EC605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F57B4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45C78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C5DC2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0.779 (0.752, 0.806)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5A030" w14:textId="1A89B13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0.815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F1A91" w14:textId="2F61757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0.838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B114F" w14:textId="48E4E75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3B501" w14:textId="108BF7E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0.893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3AEC4" w14:textId="64B1559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0.130</w:t>
            </w:r>
          </w:p>
        </w:tc>
      </w:tr>
      <w:tr w:rsidR="00C10BDC" w:rsidRPr="00D85FCF" w14:paraId="65EF3210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CE199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78FBC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20161" w14:textId="54CAA579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XGBoost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BB73D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0.789 (0.762, 0.815)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16032" w14:textId="022C8BE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0.822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4517A" w14:textId="020093F6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6A424" w14:textId="6B38F2D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0.971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3C56E" w14:textId="02C86AC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9EA53" w14:textId="5DB6311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0.148</w:t>
            </w:r>
          </w:p>
        </w:tc>
      </w:tr>
      <w:tr w:rsidR="00C10BDC" w:rsidRPr="00D85FCF" w14:paraId="065543E5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08DB2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89F23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DC167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17564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0.775 (0.747, 0.803)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16986" w14:textId="3185E11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0.823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A1E9C" w14:textId="78187CB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0.844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513D9" w14:textId="5E74E75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0.958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7491E" w14:textId="45DB1E3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0.897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CE335" w14:textId="0222ED4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0.130</w:t>
            </w:r>
          </w:p>
        </w:tc>
      </w:tr>
      <w:tr w:rsidR="00C10BDC" w:rsidRPr="00D85FCF" w14:paraId="3ECEC9BC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A614A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31718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9CAEF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B1D26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0.769 (0.740, 0.798)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A0B0E" w14:textId="10F4EF8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0.839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6E02C" w14:textId="1F9676ED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0.858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2A16C" w14:textId="6A5D1AE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0.960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770DF" w14:textId="10DD90E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0.906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1DD2D" w14:textId="1F0C628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0.161</w:t>
            </w:r>
          </w:p>
        </w:tc>
      </w:tr>
      <w:tr w:rsidR="00C10BDC" w:rsidRPr="00D85FCF" w14:paraId="0FB88818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E0897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C53CA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Train</w:t>
            </w: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71213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D2464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0.794 (0.765, 0.822)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9EC3A" w14:textId="392CBDD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0.820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83AC6" w14:textId="047CCBE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0.843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37F44" w14:textId="42A7707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63C86" w14:textId="2C91DE9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0.896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CE560" w14:textId="7314450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0.129</w:t>
            </w:r>
          </w:p>
        </w:tc>
      </w:tr>
      <w:tr w:rsidR="00C10BDC" w:rsidRPr="00D85FCF" w14:paraId="344B5115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9A9A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D6612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19F8C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2A3FE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0.780 (0.750, 0.810)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9EA7D" w14:textId="6BA8198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0.807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5A57D" w14:textId="2AE7DB3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0.843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A76D0" w14:textId="1BD15CA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0.935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CF190" w14:textId="49DBD7F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0.886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BFFA5" w14:textId="11FA120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0.133</w:t>
            </w:r>
          </w:p>
        </w:tc>
      </w:tr>
      <w:tr w:rsidR="00C10BDC" w:rsidRPr="00D85FCF" w14:paraId="60EA0DEA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25AEF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76787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B84AE" w14:textId="7D3AF2DD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XGBoost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DCA80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0.794 (0.765, 0.823)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E4852" w14:textId="419164F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0.819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957FD" w14:textId="01DB1ED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0.840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17BD3" w14:textId="4E3AE00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0.957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80B51" w14:textId="43B1D9D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0.895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70F13" w14:textId="18FF07C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0.150</w:t>
            </w:r>
          </w:p>
        </w:tc>
      </w:tr>
      <w:tr w:rsidR="00C10BDC" w:rsidRPr="00D85FCF" w14:paraId="0D386D83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4A4D4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402D4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D4022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205E8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0.788 (0.759, 0.818)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97FE7" w14:textId="0AD9AAF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0.813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CACF6" w14:textId="5B7FB6F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0.845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456B8" w14:textId="4D9C072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0.940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FCCB3" w14:textId="75CAB3E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0.890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CD29C" w14:textId="7C63F41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0.131</w:t>
            </w:r>
          </w:p>
        </w:tc>
      </w:tr>
      <w:tr w:rsidR="00C10BDC" w:rsidRPr="00D85FCF" w14:paraId="3ECE40AF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DEEF7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5524C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2FBE9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6EC5D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0.739 (0.724, 0.755)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69A02" w14:textId="2196F98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0.825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EF9A0" w14:textId="37EFA9A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0.853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B19C3" w14:textId="004C3DF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0.946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80EE1" w14:textId="07F10AF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0.897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F9AB0" w14:textId="453E52FD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0.175</w:t>
            </w:r>
          </w:p>
        </w:tc>
      </w:tr>
      <w:tr w:rsidR="00C10BDC" w:rsidRPr="00D85FCF" w14:paraId="4ADF252C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43EE3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D3E9E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Test</w:t>
            </w: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7F710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DD51D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0.775 (0.746, 0.803)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58B22" w14:textId="0302910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0.823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769C6" w14:textId="1482EEB9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0.836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1A347" w14:textId="7E0CEAA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0.970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1A62C" w14:textId="5091EE8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0B57B" w14:textId="09790C1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0.129</w:t>
            </w:r>
          </w:p>
        </w:tc>
      </w:tr>
      <w:tr w:rsidR="00C10BDC" w:rsidRPr="00D85FCF" w14:paraId="7E36B31F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1DBA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396BD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AB609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66E55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0.781 (0.754, 0.808)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37E7B" w14:textId="03D072D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0.815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81916" w14:textId="6ED18DD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0.840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74A1E" w14:textId="783A9F9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334AB" w14:textId="7C08FF5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0.892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860D0" w14:textId="0039130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0.130</w:t>
            </w:r>
          </w:p>
        </w:tc>
      </w:tr>
      <w:tr w:rsidR="00C10BDC" w:rsidRPr="00D85FCF" w14:paraId="343D04BE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2A8DF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52930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9D66C" w14:textId="5983F54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XGBoost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3F215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0.788 (0.762, 0.815)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AEB6A" w14:textId="289B228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0.823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62EE7" w14:textId="6289212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0.836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23540" w14:textId="41C9207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0.971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1B036" w14:textId="5BF0676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21143" w14:textId="30BAB36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0.149</w:t>
            </w:r>
          </w:p>
        </w:tc>
      </w:tr>
      <w:tr w:rsidR="00C10BDC" w:rsidRPr="00D85FCF" w14:paraId="6E4E99E2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BB8DA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F5625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87FD7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D300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0.780 (0.753, 0.807)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7421E" w14:textId="058154F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0.814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07C19" w14:textId="4DA5DD8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0.838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5A705" w14:textId="6F2F59C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53FCA" w14:textId="069519A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0.892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CDB1B" w14:textId="210662E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0.131</w:t>
            </w:r>
          </w:p>
        </w:tc>
      </w:tr>
      <w:tr w:rsidR="00C10BDC" w:rsidRPr="00D85FCF" w14:paraId="332766C6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275B3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A44F2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3C77E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8DC82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0.742 (0.712, 0.772)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00F64" w14:textId="0D0D1116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0.831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B3098" w14:textId="4955325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0.790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3F2B7" w14:textId="6477FF2D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3127F" w14:textId="6A85529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0.901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97EEE" w14:textId="17BD49C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0.169</w:t>
            </w:r>
          </w:p>
        </w:tc>
      </w:tr>
      <w:tr w:rsidR="00C10BDC" w:rsidRPr="00D85FCF" w14:paraId="2013C63B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E8C94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3CAA8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Train</w:t>
            </w: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24E0C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8F2FC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0.781 (0.751, 0.812)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E721C" w14:textId="53C3837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0.815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C575E" w14:textId="0E96A2C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077A9" w14:textId="43F06C0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0.961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B3EF2" w14:textId="796C8B4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0.893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ABEBA" w14:textId="5427001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0.130</w:t>
            </w:r>
          </w:p>
        </w:tc>
      </w:tr>
      <w:tr w:rsidR="00C10BDC" w:rsidRPr="00D85FCF" w14:paraId="68061B76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8850D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4FF5E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5831A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36100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0.772 (0.742, 0.803)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D0DB3" w14:textId="773C986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0.812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3578E" w14:textId="6AB06E6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2C005" w14:textId="0D885956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D6D10" w14:textId="42D7EBA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0.891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DD234" w14:textId="7077E3A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0.134</w:t>
            </w:r>
          </w:p>
        </w:tc>
      </w:tr>
      <w:tr w:rsidR="00C10BDC" w:rsidRPr="00D85FCF" w14:paraId="7F744733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86066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6FD6C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5064E" w14:textId="3666964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XGBoost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FB1A9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0.790 (0.761, 0.819)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F5346" w14:textId="42650E7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0.819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A64B8" w14:textId="39E845F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6BAD7" w14:textId="1ED1F08D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A9555" w14:textId="77060B7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0.896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FC5CF" w14:textId="3DF1CD0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0.150</w:t>
            </w:r>
          </w:p>
        </w:tc>
      </w:tr>
      <w:tr w:rsidR="00C10BDC" w:rsidRPr="00D85FCF" w14:paraId="7D077697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C67CA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67863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55D29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3B6A6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0.783 (0.754, 0.812)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2E674" w14:textId="00549E95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0.815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FDC69" w14:textId="49545D5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0.838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7941D" w14:textId="448DE10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A12ED" w14:textId="11FF56B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0.893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4C147" w14:textId="0BAD62CD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0.132</w:t>
            </w:r>
          </w:p>
        </w:tc>
      </w:tr>
      <w:tr w:rsidR="00C10BDC" w:rsidRPr="00D85FCF" w14:paraId="62C77844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D68BC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7A61F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CEB73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15BBE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0.744 (0.728, 0.759)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94E01" w14:textId="15B4032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0.827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26F3B" w14:textId="35EAB1BC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0.854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1EF5D" w14:textId="07B151B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0.948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8C72F" w14:textId="389899D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E2E6A" w14:textId="5152CE6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0.173</w:t>
            </w:r>
          </w:p>
        </w:tc>
      </w:tr>
      <w:tr w:rsidR="00C10BDC" w:rsidRPr="00D85FCF" w14:paraId="4EAC23D3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DA7CA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AB71E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Test</w:t>
            </w: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FBF5C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CEE82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0.776 (0.747, 0.804)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6D301" w14:textId="70C63F6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0.822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9CF24" w14:textId="007C474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C62A2" w14:textId="3AC6A92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0B06C" w14:textId="725553BA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D1BB0" w14:textId="4E7A023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0.129</w:t>
            </w:r>
          </w:p>
        </w:tc>
      </w:tr>
      <w:tr w:rsidR="00C10BDC" w:rsidRPr="00D85FCF" w14:paraId="2C185B0B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73D47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6AEA7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6F8AF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F3E60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0.782 (0.755, 0.808)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89276" w14:textId="39B3537E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0.813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78B70" w14:textId="2F96D10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0.836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D27F9" w14:textId="47DCF119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0.954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33E99" w14:textId="021A2ED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0.892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51D79" w14:textId="4183B10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0.130</w:t>
            </w:r>
          </w:p>
        </w:tc>
      </w:tr>
      <w:tr w:rsidR="00C10BDC" w:rsidRPr="00D85FCF" w14:paraId="1771214A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987D9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D6D7F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E5690" w14:textId="189F7BE2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XGBoost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B9959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0.786 (0.759, 0.812)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6A64E" w14:textId="742AC829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0.820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6AFF0" w14:textId="284DB85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0.831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86D78" w14:textId="48A5CD94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0.976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C61EC" w14:textId="1BCC76CB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0.897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55F99" w14:textId="0DF5FCED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0.149</w:t>
            </w:r>
          </w:p>
        </w:tc>
      </w:tr>
      <w:tr w:rsidR="00C10BDC" w:rsidRPr="00D85FCF" w14:paraId="117558E7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6C9E8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CB8B4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688B1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6A3BB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0.779 (0.751, 0.806)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3DD99" w14:textId="30F4C5E6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0.817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93E47" w14:textId="3958CC1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0.835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701D6" w14:textId="1E9974E8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0.964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E32A1" w14:textId="00269BC3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0.895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913B1" w14:textId="64323326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0.131</w:t>
            </w:r>
          </w:p>
        </w:tc>
      </w:tr>
      <w:tr w:rsidR="00C10BDC" w:rsidRPr="00D85FCF" w14:paraId="1742CB37" w14:textId="77777777" w:rsidTr="00C10BDC">
        <w:trPr>
          <w:trHeight w:val="320"/>
        </w:trPr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04319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B0439" w14:textId="77777777" w:rsidR="00C10BDC" w:rsidRPr="00D85FCF" w:rsidRDefault="00C10BDC" w:rsidP="00C10B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DFF5C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97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A419E" w14:textId="77777777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0.724 (0.692, 0.756)</w:t>
            </w:r>
          </w:p>
        </w:tc>
        <w:tc>
          <w:tcPr>
            <w:tcW w:w="45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41208" w14:textId="74E1123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0.823</w:t>
            </w:r>
          </w:p>
        </w:tc>
        <w:tc>
          <w:tcPr>
            <w:tcW w:w="4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48942" w14:textId="7983E4C6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0.854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28656" w14:textId="53EC6D40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0.941</w:t>
            </w:r>
          </w:p>
        </w:tc>
        <w:tc>
          <w:tcPr>
            <w:tcW w:w="3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87786" w14:textId="30280AB1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0.895</w:t>
            </w:r>
          </w:p>
        </w:tc>
        <w:tc>
          <w:tcPr>
            <w:tcW w:w="57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E00D5" w14:textId="0B2EE4FF" w:rsidR="00C10BDC" w:rsidRPr="00D85FCF" w:rsidRDefault="00C10BDC" w:rsidP="00C10BDC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0.177</w:t>
            </w:r>
          </w:p>
        </w:tc>
      </w:tr>
    </w:tbl>
    <w:p w14:paraId="13CDF7FA" w14:textId="77777777" w:rsidR="00C57C53" w:rsidRPr="00D85FCF" w:rsidRDefault="00C10BDC" w:rsidP="00C10BDC">
      <w:pPr>
        <w:rPr>
          <w:rFonts w:ascii="Times New Roman" w:eastAsia="DengXian" w:hAnsi="Times New Roman" w:cs="Times New Roman"/>
          <w:color w:val="000000"/>
          <w:sz w:val="18"/>
          <w:szCs w:val="18"/>
        </w:rPr>
        <w:sectPr w:rsidR="00C57C53" w:rsidRPr="00D85FC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85FCF">
        <w:rPr>
          <w:rFonts w:ascii="Times New Roman" w:hAnsi="Times New Roman" w:cs="Times New Roman"/>
          <w:sz w:val="18"/>
          <w:szCs w:val="18"/>
        </w:rPr>
        <w:t>Note: AUC: Area under the curve.</w:t>
      </w:r>
      <w:r w:rsidRPr="00D85FCF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D85FCF">
        <w:rPr>
          <w:rFonts w:ascii="Times New Roman" w:hAnsi="Times New Roman" w:cs="Times New Roman"/>
          <w:sz w:val="18"/>
          <w:szCs w:val="18"/>
        </w:rPr>
        <w:t xml:space="preserve">LR: </w:t>
      </w:r>
      <w:r w:rsidRPr="00D85FCF">
        <w:rPr>
          <w:rFonts w:ascii="Times New Roman" w:hAnsi="Times New Roman" w:cs="Times New Roman" w:hint="eastAsia"/>
          <w:sz w:val="18"/>
          <w:szCs w:val="18"/>
        </w:rPr>
        <w:t>logistic</w:t>
      </w:r>
      <w:r w:rsidRPr="00D85FCF">
        <w:rPr>
          <w:rFonts w:ascii="Times New Roman" w:hAnsi="Times New Roman" w:cs="Times New Roman"/>
          <w:sz w:val="18"/>
          <w:szCs w:val="18"/>
        </w:rPr>
        <w:t xml:space="preserve"> regression</w:t>
      </w:r>
      <w:r w:rsidRPr="00D85FCF">
        <w:rPr>
          <w:rFonts w:ascii="Times New Roman" w:hAnsi="Times New Roman" w:cs="Times New Roman" w:hint="eastAsia"/>
          <w:sz w:val="18"/>
          <w:szCs w:val="18"/>
        </w:rPr>
        <w:t>.</w:t>
      </w:r>
      <w:r w:rsidRPr="00D85FCF">
        <w:rPr>
          <w:rFonts w:ascii="Times New Roman" w:hAnsi="Times New Roman" w:cs="Times New Roman"/>
          <w:sz w:val="18"/>
          <w:szCs w:val="18"/>
        </w:rPr>
        <w:t xml:space="preserve"> RF: Random Forest. XGB</w:t>
      </w:r>
      <w:r w:rsidRPr="00D85FCF">
        <w:rPr>
          <w:rFonts w:ascii="Times New Roman" w:hAnsi="Times New Roman" w:cs="Times New Roman" w:hint="eastAsia"/>
          <w:sz w:val="18"/>
          <w:szCs w:val="18"/>
        </w:rPr>
        <w:t>oost:</w:t>
      </w:r>
      <w:r w:rsidRPr="00D85FCF">
        <w:rPr>
          <w:rFonts w:ascii="Times New Roman" w:hAnsi="Times New Roman" w:cs="Times New Roman"/>
          <w:sz w:val="18"/>
          <w:szCs w:val="18"/>
        </w:rPr>
        <w:t xml:space="preserve"> Extreme Gradient Boosting. MLP: Multilayer Perceptron; </w:t>
      </w:r>
      <w:r w:rsidRPr="00D85FCF">
        <w:rPr>
          <w:rFonts w:ascii="Times New Roman" w:eastAsia="DengXian" w:hAnsi="Times New Roman" w:cs="Times New Roman"/>
          <w:i/>
          <w:iCs/>
          <w:color w:val="000000"/>
          <w:sz w:val="18"/>
          <w:szCs w:val="18"/>
        </w:rPr>
        <w:t>CI</w:t>
      </w:r>
      <w:r w:rsidRPr="00D85FCF">
        <w:rPr>
          <w:rFonts w:ascii="Times New Roman" w:eastAsia="DengXian" w:hAnsi="Times New Roman" w:cs="Times New Roman"/>
          <w:color w:val="000000"/>
          <w:sz w:val="18"/>
          <w:szCs w:val="18"/>
        </w:rPr>
        <w:t>:</w:t>
      </w:r>
      <w:r w:rsidRPr="00D85FCF">
        <w:rPr>
          <w:sz w:val="18"/>
          <w:szCs w:val="18"/>
        </w:rPr>
        <w:t xml:space="preserve"> </w:t>
      </w:r>
      <w:r w:rsidRPr="00D85FCF">
        <w:rPr>
          <w:rFonts w:ascii="Times New Roman" w:eastAsia="DengXian" w:hAnsi="Times New Roman" w:cs="Times New Roman"/>
          <w:color w:val="000000"/>
          <w:sz w:val="18"/>
          <w:szCs w:val="18"/>
        </w:rPr>
        <w:t>confidence interval.</w:t>
      </w:r>
    </w:p>
    <w:p w14:paraId="36B1BD10" w14:textId="77777777" w:rsidR="00C57C53" w:rsidRPr="00D85FCF" w:rsidRDefault="00C57C53" w:rsidP="00C57C53">
      <w:pPr>
        <w:rPr>
          <w:rFonts w:ascii="Times New Roman" w:hAnsi="Times New Roman" w:cstheme="minorBidi"/>
          <w:sz w:val="22"/>
        </w:rPr>
      </w:pPr>
      <w:r w:rsidRPr="00D85FCF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Supplemental Table 3.</w:t>
      </w:r>
      <w:r w:rsidRPr="00D85FCF">
        <w:rPr>
          <w:rFonts w:ascii="Times New Roman" w:hAnsi="Times New Roman" w:cs="Times New Roman"/>
          <w:sz w:val="20"/>
          <w:szCs w:val="20"/>
        </w:rPr>
        <w:t xml:space="preserve"> </w:t>
      </w:r>
      <w:r w:rsidRPr="00D85FCF">
        <w:rPr>
          <w:rFonts w:ascii="Times New Roman" w:hAnsi="Times New Roman" w:hint="eastAsia"/>
          <w:sz w:val="22"/>
        </w:rPr>
        <w:t>Evaluation of the machine learning model performance</w:t>
      </w:r>
      <w:r w:rsidRPr="00D85FCF">
        <w:rPr>
          <w:rFonts w:ascii="Times New Roman" w:hAnsi="Times New Roman"/>
          <w:sz w:val="22"/>
        </w:rPr>
        <w:t xml:space="preserve"> </w:t>
      </w:r>
      <w:r w:rsidRPr="00D85FCF">
        <w:rPr>
          <w:rFonts w:ascii="Times New Roman" w:hAnsi="Times New Roman" w:hint="eastAsia"/>
          <w:sz w:val="22"/>
        </w:rPr>
        <w:t>in</w:t>
      </w:r>
      <w:r w:rsidRPr="00D85FCF">
        <w:rPr>
          <w:rFonts w:ascii="Times New Roman" w:hAnsi="Times New Roman"/>
          <w:sz w:val="22"/>
        </w:rPr>
        <w:t xml:space="preserve"> </w:t>
      </w:r>
      <w:r w:rsidRPr="00D85FCF">
        <w:rPr>
          <w:rFonts w:ascii="Times New Roman" w:hAnsi="Times New Roman" w:hint="eastAsia"/>
          <w:sz w:val="22"/>
        </w:rPr>
        <w:t>male</w:t>
      </w:r>
      <w:r w:rsidRPr="00D85FCF">
        <w:rPr>
          <w:rFonts w:ascii="Times New Roman" w:hAnsi="Times New Roman"/>
          <w:sz w:val="22"/>
        </w:rPr>
        <w:t>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935"/>
        <w:gridCol w:w="1017"/>
        <w:gridCol w:w="1686"/>
        <w:gridCol w:w="946"/>
        <w:gridCol w:w="926"/>
        <w:gridCol w:w="930"/>
        <w:gridCol w:w="936"/>
        <w:gridCol w:w="1146"/>
      </w:tblGrid>
      <w:tr w:rsidR="00E36710" w:rsidRPr="00D85FCF" w14:paraId="03526A0F" w14:textId="77777777" w:rsidTr="00E36710">
        <w:trPr>
          <w:trHeight w:val="320"/>
        </w:trPr>
        <w:tc>
          <w:tcPr>
            <w:tcW w:w="57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166B581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bookmarkStart w:id="14" w:name="OLE_LINK163"/>
            <w:bookmarkStart w:id="15" w:name="OLE_LINK164"/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Category</w:t>
            </w:r>
          </w:p>
        </w:tc>
        <w:tc>
          <w:tcPr>
            <w:tcW w:w="57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C4E031B" w14:textId="77777777" w:rsidR="00E36710" w:rsidRPr="00D85FCF" w:rsidRDefault="00E36710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Algorithm</w:t>
            </w:r>
          </w:p>
        </w:tc>
        <w:tc>
          <w:tcPr>
            <w:tcW w:w="1009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AE6BB1D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AUC (95%CI)</w:t>
            </w:r>
          </w:p>
        </w:tc>
        <w:tc>
          <w:tcPr>
            <w:tcW w:w="57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0A50F9E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Accuracy</w:t>
            </w:r>
          </w:p>
        </w:tc>
        <w:tc>
          <w:tcPr>
            <w:tcW w:w="57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754F033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Precision</w:t>
            </w:r>
          </w:p>
        </w:tc>
        <w:tc>
          <w:tcPr>
            <w:tcW w:w="57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08F992A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Recall</w:t>
            </w:r>
          </w:p>
        </w:tc>
        <w:tc>
          <w:tcPr>
            <w:tcW w:w="57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FF3A26C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F1</w:t>
            </w:r>
          </w:p>
        </w:tc>
        <w:tc>
          <w:tcPr>
            <w:tcW w:w="57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0AACBA0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Brier_Score</w:t>
            </w:r>
          </w:p>
        </w:tc>
      </w:tr>
      <w:tr w:rsidR="00E36710" w:rsidRPr="00D85FCF" w14:paraId="1BCA1808" w14:textId="77777777" w:rsidTr="00E36710">
        <w:trPr>
          <w:trHeight w:val="320"/>
        </w:trPr>
        <w:tc>
          <w:tcPr>
            <w:tcW w:w="57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BBB6605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Test</w:t>
            </w:r>
          </w:p>
        </w:tc>
        <w:tc>
          <w:tcPr>
            <w:tcW w:w="57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F457382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1009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440AF87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0.774 (0.756, 0.792)</w:t>
            </w:r>
          </w:p>
        </w:tc>
        <w:tc>
          <w:tcPr>
            <w:tcW w:w="57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09ACA0C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0.830 </w:t>
            </w:r>
          </w:p>
        </w:tc>
        <w:tc>
          <w:tcPr>
            <w:tcW w:w="57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D461FDF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0.846 </w:t>
            </w:r>
          </w:p>
        </w:tc>
        <w:tc>
          <w:tcPr>
            <w:tcW w:w="57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641B569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0.971 </w:t>
            </w:r>
          </w:p>
        </w:tc>
        <w:tc>
          <w:tcPr>
            <w:tcW w:w="57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1D93950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0.904 </w:t>
            </w:r>
          </w:p>
        </w:tc>
        <w:tc>
          <w:tcPr>
            <w:tcW w:w="57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578866F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0.124 </w:t>
            </w:r>
          </w:p>
        </w:tc>
      </w:tr>
      <w:tr w:rsidR="00E36710" w:rsidRPr="00D85FCF" w14:paraId="1C9ECA5B" w14:textId="77777777" w:rsidTr="00E36710">
        <w:trPr>
          <w:trHeight w:val="320"/>
        </w:trPr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3308BE3A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7176904F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2B0A80D7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0.978 (0.972, 0.984)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4CFD8B5A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0.964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35D7CDF8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0.965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33056781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0.992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7160937B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0.978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2106CACC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0.040 </w:t>
            </w:r>
          </w:p>
        </w:tc>
      </w:tr>
      <w:tr w:rsidR="00E36710" w:rsidRPr="00D85FCF" w14:paraId="69D4A52D" w14:textId="77777777" w:rsidTr="00E36710">
        <w:trPr>
          <w:trHeight w:val="320"/>
        </w:trPr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12C5BB29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46A9CCEA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XGBoost </w:t>
            </w:r>
          </w:p>
        </w:tc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0E086D70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0.839 (0.824, 0.854)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745B0CEB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0.847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640B8C27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0.854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2A0CACE1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0.982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4350FF1E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0.914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1557F166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0.137 </w:t>
            </w:r>
          </w:p>
        </w:tc>
      </w:tr>
      <w:tr w:rsidR="00E36710" w:rsidRPr="00D85FCF" w14:paraId="356C32A4" w14:textId="77777777" w:rsidTr="00E36710">
        <w:trPr>
          <w:trHeight w:val="320"/>
        </w:trPr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1DD1A85C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0F349250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6DE3EF85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0.791 (0.774, 0.809)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5C68AE30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0.823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36EF3E6E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0.823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133AD762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1.000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536580C6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0.903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780A1247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0.146 </w:t>
            </w:r>
          </w:p>
        </w:tc>
      </w:tr>
      <w:tr w:rsidR="00E36710" w:rsidRPr="00D85FCF" w14:paraId="3819906F" w14:textId="77777777" w:rsidTr="00E36710">
        <w:trPr>
          <w:trHeight w:val="320"/>
        </w:trPr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12DF995E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270B722F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79AA82A1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0.735 (0.693, 0.777)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1D6245B7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0.822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5E192E42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0.852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07107D56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0.973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1EA4FA2D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0.899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3A1E5116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0.179 </w:t>
            </w:r>
          </w:p>
        </w:tc>
      </w:tr>
      <w:tr w:rsidR="00E36710" w:rsidRPr="00D85FCF" w14:paraId="21FF1BBD" w14:textId="77777777" w:rsidTr="00E36710">
        <w:trPr>
          <w:trHeight w:val="320"/>
        </w:trPr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47C6CB30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Train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306DDA9D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0FB0759C" w14:textId="182E3423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0.769 (0.730, 0.809)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7F9C9286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0.828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34AE0901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0.845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139C3B9D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0.970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6BA7BE1D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0.903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1D3554B3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0.125 </w:t>
            </w:r>
          </w:p>
        </w:tc>
      </w:tr>
      <w:tr w:rsidR="00E36710" w:rsidRPr="00D85FCF" w14:paraId="45B2CF7D" w14:textId="77777777" w:rsidTr="00E36710">
        <w:trPr>
          <w:trHeight w:val="320"/>
        </w:trPr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52D7EACA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40572C03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0BF0623E" w14:textId="5D4E1952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0.760 (0.720, 0.800)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1FF59F32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0.820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2CE8FD42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0.844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01489A62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0.959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59574711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0.897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044E2A20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0.128 </w:t>
            </w:r>
          </w:p>
        </w:tc>
      </w:tr>
      <w:tr w:rsidR="00E36710" w:rsidRPr="00D85FCF" w14:paraId="499D8714" w14:textId="77777777" w:rsidTr="00E36710">
        <w:trPr>
          <w:trHeight w:val="320"/>
        </w:trPr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77CEBB49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50F3C74B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XGBoost </w:t>
            </w:r>
          </w:p>
        </w:tc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148B71A5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0.772 (0.733, 0.812)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44939325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0.823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6C80C1DD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0.841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229A29CE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0.969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0F429AAE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0.900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0934CCB2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0.146 </w:t>
            </w:r>
          </w:p>
        </w:tc>
      </w:tr>
      <w:tr w:rsidR="00E36710" w:rsidRPr="00D85FCF" w14:paraId="27557DF9" w14:textId="77777777" w:rsidTr="00E36710">
        <w:trPr>
          <w:trHeight w:val="320"/>
        </w:trPr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3B53EFDE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1E25FD2E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319AFE50" w14:textId="3F92D1EC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0.749 (0.709, 0.790)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221B1736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0.823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0456256C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0.823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77E6598D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1.000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5B0674B3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0.903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21B7E83F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0.146 </w:t>
            </w:r>
          </w:p>
        </w:tc>
      </w:tr>
      <w:tr w:rsidR="00E36710" w:rsidRPr="00D85FCF" w14:paraId="5338BDAC" w14:textId="77777777" w:rsidTr="00E36710">
        <w:trPr>
          <w:trHeight w:val="320"/>
        </w:trPr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15CE7F11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2DED7F33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4F9391A0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0.793 (0.774, 0.812)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6B4680F6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0.837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0ACE5568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0.851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28AF29CF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0.972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62E3B86C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0.908 </w:t>
            </w:r>
          </w:p>
        </w:tc>
        <w:tc>
          <w:tcPr>
            <w:tcW w:w="570" w:type="pct"/>
            <w:shd w:val="clear" w:color="auto" w:fill="auto"/>
            <w:noWrap/>
            <w:vAlign w:val="center"/>
            <w:hideMark/>
          </w:tcPr>
          <w:p w14:paraId="5526F959" w14:textId="77777777" w:rsidR="00E36710" w:rsidRPr="00D85FCF" w:rsidRDefault="00E36710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0.163 </w:t>
            </w:r>
          </w:p>
        </w:tc>
      </w:tr>
    </w:tbl>
    <w:bookmarkEnd w:id="14"/>
    <w:bookmarkEnd w:id="15"/>
    <w:p w14:paraId="2923380C" w14:textId="0AA324FC" w:rsidR="00C57C53" w:rsidRPr="00D85FCF" w:rsidRDefault="00C57C53" w:rsidP="00C57C53">
      <w:pPr>
        <w:rPr>
          <w:rFonts w:ascii="Times New Roman" w:eastAsia="DengXian" w:hAnsi="Times New Roman" w:cs="Times New Roman"/>
          <w:color w:val="000000"/>
          <w:sz w:val="18"/>
          <w:szCs w:val="18"/>
        </w:rPr>
        <w:sectPr w:rsidR="00C57C53" w:rsidRPr="00D85FC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85FCF">
        <w:rPr>
          <w:rFonts w:ascii="Times New Roman" w:hAnsi="Times New Roman" w:cs="Times New Roman"/>
          <w:sz w:val="18"/>
          <w:szCs w:val="18"/>
        </w:rPr>
        <w:t>Note: AUC: Area under the curve.</w:t>
      </w:r>
      <w:r w:rsidRPr="00D85FCF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D85FCF">
        <w:rPr>
          <w:rFonts w:ascii="Times New Roman" w:hAnsi="Times New Roman" w:cs="Times New Roman"/>
          <w:sz w:val="18"/>
          <w:szCs w:val="18"/>
        </w:rPr>
        <w:t xml:space="preserve">LR: </w:t>
      </w:r>
      <w:r w:rsidRPr="00D85FCF">
        <w:rPr>
          <w:rFonts w:ascii="Times New Roman" w:hAnsi="Times New Roman" w:cs="Times New Roman" w:hint="eastAsia"/>
          <w:sz w:val="18"/>
          <w:szCs w:val="18"/>
        </w:rPr>
        <w:t>logistic</w:t>
      </w:r>
      <w:r w:rsidRPr="00D85FCF">
        <w:rPr>
          <w:rFonts w:ascii="Times New Roman" w:hAnsi="Times New Roman" w:cs="Times New Roman"/>
          <w:sz w:val="18"/>
          <w:szCs w:val="18"/>
        </w:rPr>
        <w:t xml:space="preserve"> regression</w:t>
      </w:r>
      <w:r w:rsidRPr="00D85FCF">
        <w:rPr>
          <w:rFonts w:ascii="Times New Roman" w:hAnsi="Times New Roman" w:cs="Times New Roman" w:hint="eastAsia"/>
          <w:sz w:val="18"/>
          <w:szCs w:val="18"/>
        </w:rPr>
        <w:t>.</w:t>
      </w:r>
      <w:r w:rsidRPr="00D85FCF">
        <w:rPr>
          <w:rFonts w:ascii="Times New Roman" w:hAnsi="Times New Roman" w:cs="Times New Roman"/>
          <w:sz w:val="18"/>
          <w:szCs w:val="18"/>
        </w:rPr>
        <w:t xml:space="preserve"> RF: Random Forest. XGB</w:t>
      </w:r>
      <w:r w:rsidRPr="00D85FCF">
        <w:rPr>
          <w:rFonts w:ascii="Times New Roman" w:hAnsi="Times New Roman" w:cs="Times New Roman" w:hint="eastAsia"/>
          <w:sz w:val="18"/>
          <w:szCs w:val="18"/>
        </w:rPr>
        <w:t>oost:</w:t>
      </w:r>
      <w:r w:rsidRPr="00D85FCF">
        <w:rPr>
          <w:rFonts w:ascii="Times New Roman" w:hAnsi="Times New Roman" w:cs="Times New Roman"/>
          <w:sz w:val="18"/>
          <w:szCs w:val="18"/>
        </w:rPr>
        <w:t xml:space="preserve"> Extreme Gradient Boosting. MLP: Multilayer Perceptron; </w:t>
      </w:r>
      <w:r w:rsidRPr="00D85FCF">
        <w:rPr>
          <w:rFonts w:ascii="Times New Roman" w:eastAsia="DengXian" w:hAnsi="Times New Roman" w:cs="Times New Roman"/>
          <w:i/>
          <w:iCs/>
          <w:color w:val="000000"/>
          <w:sz w:val="18"/>
          <w:szCs w:val="18"/>
        </w:rPr>
        <w:t>CI</w:t>
      </w:r>
      <w:r w:rsidRPr="00D85FCF">
        <w:rPr>
          <w:rFonts w:ascii="Times New Roman" w:eastAsia="DengXian" w:hAnsi="Times New Roman" w:cs="Times New Roman"/>
          <w:color w:val="000000"/>
          <w:sz w:val="18"/>
          <w:szCs w:val="18"/>
        </w:rPr>
        <w:t>:</w:t>
      </w:r>
      <w:r w:rsidRPr="00D85FCF">
        <w:rPr>
          <w:sz w:val="18"/>
          <w:szCs w:val="18"/>
        </w:rPr>
        <w:t xml:space="preserve"> </w:t>
      </w:r>
      <w:r w:rsidRPr="00D85FCF">
        <w:rPr>
          <w:rFonts w:ascii="Times New Roman" w:eastAsia="DengXian" w:hAnsi="Times New Roman" w:cs="Times New Roman"/>
          <w:color w:val="000000"/>
          <w:sz w:val="18"/>
          <w:szCs w:val="18"/>
        </w:rPr>
        <w:t>confidence interval.</w:t>
      </w:r>
    </w:p>
    <w:p w14:paraId="20D41DD8" w14:textId="75F2B272" w:rsidR="00C57C53" w:rsidRPr="00D85FCF" w:rsidRDefault="00C57C53" w:rsidP="00C57C53">
      <w:pPr>
        <w:rPr>
          <w:rFonts w:ascii="Times New Roman" w:hAnsi="Times New Roman" w:cstheme="minorBidi"/>
          <w:sz w:val="22"/>
        </w:rPr>
      </w:pPr>
      <w:r w:rsidRPr="00D85FCF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Supplemental Table 4.</w:t>
      </w:r>
      <w:r w:rsidRPr="00D85FCF">
        <w:rPr>
          <w:rFonts w:ascii="Times New Roman" w:hAnsi="Times New Roman" w:cs="Times New Roman"/>
          <w:sz w:val="20"/>
          <w:szCs w:val="20"/>
        </w:rPr>
        <w:t xml:space="preserve"> </w:t>
      </w:r>
      <w:r w:rsidRPr="00D85FCF">
        <w:rPr>
          <w:rFonts w:ascii="Times New Roman" w:hAnsi="Times New Roman" w:hint="eastAsia"/>
          <w:sz w:val="22"/>
        </w:rPr>
        <w:t>Evaluation of the machine learning model performance</w:t>
      </w:r>
      <w:r w:rsidRPr="00D85FCF">
        <w:rPr>
          <w:rFonts w:ascii="Times New Roman" w:hAnsi="Times New Roman"/>
          <w:sz w:val="22"/>
        </w:rPr>
        <w:t xml:space="preserve"> </w:t>
      </w:r>
      <w:r w:rsidRPr="00D85FCF">
        <w:rPr>
          <w:rFonts w:ascii="Times New Roman" w:hAnsi="Times New Roman" w:hint="eastAsia"/>
          <w:sz w:val="22"/>
        </w:rPr>
        <w:t>in</w:t>
      </w:r>
      <w:r w:rsidRPr="00D85FCF">
        <w:rPr>
          <w:rFonts w:ascii="Times New Roman" w:hAnsi="Times New Roman"/>
          <w:sz w:val="22"/>
        </w:rPr>
        <w:t xml:space="preserve"> fe</w:t>
      </w:r>
      <w:r w:rsidRPr="00D85FCF">
        <w:rPr>
          <w:rFonts w:ascii="Times New Roman" w:hAnsi="Times New Roman" w:hint="eastAsia"/>
          <w:sz w:val="22"/>
        </w:rPr>
        <w:t>male</w:t>
      </w:r>
      <w:r w:rsidRPr="00D85FCF">
        <w:rPr>
          <w:rFonts w:ascii="Times New Roman" w:hAnsi="Times New Roman"/>
          <w:sz w:val="22"/>
        </w:rPr>
        <w:t>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935"/>
        <w:gridCol w:w="1017"/>
        <w:gridCol w:w="1686"/>
        <w:gridCol w:w="946"/>
        <w:gridCol w:w="926"/>
        <w:gridCol w:w="931"/>
        <w:gridCol w:w="936"/>
        <w:gridCol w:w="1145"/>
      </w:tblGrid>
      <w:tr w:rsidR="00346C69" w:rsidRPr="00D85FCF" w14:paraId="291573F1" w14:textId="77777777" w:rsidTr="004B3783">
        <w:trPr>
          <w:trHeight w:val="320"/>
        </w:trPr>
        <w:tc>
          <w:tcPr>
            <w:tcW w:w="549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29E5C4D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bookmarkStart w:id="16" w:name="_Hlk195700768"/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Category</w:t>
            </w:r>
          </w:p>
        </w:tc>
        <w:tc>
          <w:tcPr>
            <w:tcW w:w="59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047E9AA" w14:textId="77777777" w:rsidR="00C57C53" w:rsidRPr="00D85FCF" w:rsidRDefault="00C57C53" w:rsidP="004B3783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Algorithm</w:t>
            </w:r>
          </w:p>
        </w:tc>
        <w:tc>
          <w:tcPr>
            <w:tcW w:w="989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1DBE39E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AUC (95%</w:t>
            </w:r>
            <w:r w:rsidRPr="00D85FC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CI</w:t>
            </w: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555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BB7FB78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Accuracy</w:t>
            </w:r>
          </w:p>
        </w:tc>
        <w:tc>
          <w:tcPr>
            <w:tcW w:w="543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C36E09E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Precision</w:t>
            </w:r>
          </w:p>
        </w:tc>
        <w:tc>
          <w:tcPr>
            <w:tcW w:w="54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053E5D0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Recall</w:t>
            </w:r>
          </w:p>
        </w:tc>
        <w:tc>
          <w:tcPr>
            <w:tcW w:w="549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DA4434A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F1</w:t>
            </w:r>
          </w:p>
        </w:tc>
        <w:tc>
          <w:tcPr>
            <w:tcW w:w="67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1B648D8" w14:textId="58AEEF94" w:rsidR="00C57C53" w:rsidRPr="00D85FCF" w:rsidRDefault="00680A5D" w:rsidP="004B3783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Brier Score</w:t>
            </w:r>
          </w:p>
        </w:tc>
      </w:tr>
      <w:bookmarkEnd w:id="16"/>
      <w:tr w:rsidR="00C57C53" w:rsidRPr="00D85FCF" w14:paraId="17559346" w14:textId="77777777" w:rsidTr="004B3783">
        <w:trPr>
          <w:trHeight w:val="320"/>
        </w:trPr>
        <w:tc>
          <w:tcPr>
            <w:tcW w:w="549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70DA67D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Test</w:t>
            </w:r>
          </w:p>
        </w:tc>
        <w:tc>
          <w:tcPr>
            <w:tcW w:w="597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1B8DD42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989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C0CEA44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0.802 (0.786, 0.819)</w:t>
            </w:r>
          </w:p>
        </w:tc>
        <w:tc>
          <w:tcPr>
            <w:tcW w:w="555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68422DF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0.816 </w:t>
            </w:r>
          </w:p>
        </w:tc>
        <w:tc>
          <w:tcPr>
            <w:tcW w:w="543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63A9BA1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0.835 </w:t>
            </w:r>
          </w:p>
        </w:tc>
        <w:tc>
          <w:tcPr>
            <w:tcW w:w="546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171486F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0.955 </w:t>
            </w:r>
          </w:p>
        </w:tc>
        <w:tc>
          <w:tcPr>
            <w:tcW w:w="549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F46EBD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0.891 </w:t>
            </w:r>
          </w:p>
        </w:tc>
        <w:tc>
          <w:tcPr>
            <w:tcW w:w="67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9492D24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0.132 </w:t>
            </w:r>
          </w:p>
        </w:tc>
      </w:tr>
      <w:tr w:rsidR="00C57C53" w:rsidRPr="00D85FCF" w14:paraId="003A84F3" w14:textId="77777777" w:rsidTr="004B3783">
        <w:trPr>
          <w:trHeight w:val="320"/>
        </w:trPr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48FFAC10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14:paraId="1378AE2B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989" w:type="pct"/>
            <w:shd w:val="clear" w:color="auto" w:fill="auto"/>
            <w:noWrap/>
            <w:vAlign w:val="center"/>
            <w:hideMark/>
          </w:tcPr>
          <w:p w14:paraId="17BE5E9F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0.982 (0.977, 0.987)</w:t>
            </w:r>
          </w:p>
        </w:tc>
        <w:tc>
          <w:tcPr>
            <w:tcW w:w="555" w:type="pct"/>
            <w:shd w:val="clear" w:color="auto" w:fill="auto"/>
            <w:noWrap/>
            <w:vAlign w:val="center"/>
            <w:hideMark/>
          </w:tcPr>
          <w:p w14:paraId="7D40B9AC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0.962 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371FF95D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0.964 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60AE449E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0.989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188B4774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0.976 </w:t>
            </w:r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3240EFC1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0.042 </w:t>
            </w:r>
          </w:p>
        </w:tc>
      </w:tr>
      <w:tr w:rsidR="00C57C53" w:rsidRPr="00D85FCF" w14:paraId="1FA60EBE" w14:textId="77777777" w:rsidTr="004B3783">
        <w:trPr>
          <w:trHeight w:val="320"/>
        </w:trPr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600B1CD7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14:paraId="255E57A6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XGBoost </w:t>
            </w:r>
          </w:p>
        </w:tc>
        <w:tc>
          <w:tcPr>
            <w:tcW w:w="989" w:type="pct"/>
            <w:shd w:val="clear" w:color="auto" w:fill="auto"/>
            <w:noWrap/>
            <w:vAlign w:val="center"/>
            <w:hideMark/>
          </w:tcPr>
          <w:p w14:paraId="2F55409D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0.862 (0.848, 0.875)</w:t>
            </w:r>
          </w:p>
        </w:tc>
        <w:tc>
          <w:tcPr>
            <w:tcW w:w="555" w:type="pct"/>
            <w:shd w:val="clear" w:color="auto" w:fill="auto"/>
            <w:noWrap/>
            <w:vAlign w:val="center"/>
            <w:hideMark/>
          </w:tcPr>
          <w:p w14:paraId="749CA18C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0.839 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37EE61E2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0.848 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4F2DF5D7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0.969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13D11AC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0.904 </w:t>
            </w:r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0EDBC1CA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0.142 </w:t>
            </w:r>
          </w:p>
        </w:tc>
      </w:tr>
      <w:tr w:rsidR="00C57C53" w:rsidRPr="00D85FCF" w14:paraId="78C16CBA" w14:textId="77777777" w:rsidTr="004B3783">
        <w:trPr>
          <w:trHeight w:val="320"/>
        </w:trPr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409056E1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14:paraId="7C61D6FE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989" w:type="pct"/>
            <w:shd w:val="clear" w:color="auto" w:fill="auto"/>
            <w:noWrap/>
            <w:vAlign w:val="center"/>
            <w:hideMark/>
          </w:tcPr>
          <w:p w14:paraId="5081C5A2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0.821 (0.806, 0.837)</w:t>
            </w:r>
          </w:p>
        </w:tc>
        <w:tc>
          <w:tcPr>
            <w:tcW w:w="555" w:type="pct"/>
            <w:shd w:val="clear" w:color="auto" w:fill="auto"/>
            <w:noWrap/>
            <w:vAlign w:val="center"/>
            <w:hideMark/>
          </w:tcPr>
          <w:p w14:paraId="1D87BF54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0.787 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7BC3CD6F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0.787 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21AD05F3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1.000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5CA010A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0.881 </w:t>
            </w:r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3196943B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0.167 </w:t>
            </w:r>
          </w:p>
        </w:tc>
      </w:tr>
      <w:tr w:rsidR="00C57C53" w:rsidRPr="00D85FCF" w14:paraId="0D1D838E" w14:textId="77777777" w:rsidTr="004B3783">
        <w:trPr>
          <w:trHeight w:val="320"/>
        </w:trPr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2F751ED9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14:paraId="3B2D274D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989" w:type="pct"/>
            <w:shd w:val="clear" w:color="auto" w:fill="auto"/>
            <w:noWrap/>
            <w:vAlign w:val="center"/>
            <w:hideMark/>
          </w:tcPr>
          <w:p w14:paraId="4E497EDA" w14:textId="0E84A034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0.777 (0.773, 0.8</w:t>
            </w:r>
            <w:r w:rsidR="00346C69"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20</w:t>
            </w: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55" w:type="pct"/>
            <w:shd w:val="clear" w:color="auto" w:fill="auto"/>
            <w:noWrap/>
            <w:vAlign w:val="center"/>
            <w:hideMark/>
          </w:tcPr>
          <w:p w14:paraId="74944EC7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0.836 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789F2379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0.865 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0C20CA7A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0.937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610464FD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0.900 </w:t>
            </w:r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00A3205F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0.164 </w:t>
            </w:r>
          </w:p>
        </w:tc>
      </w:tr>
      <w:tr w:rsidR="00C57C53" w:rsidRPr="00D85FCF" w14:paraId="7ABFB0CF" w14:textId="77777777" w:rsidTr="004B3783">
        <w:trPr>
          <w:trHeight w:val="320"/>
        </w:trPr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C986A04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Train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14:paraId="3E27ED20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LR</w:t>
            </w:r>
          </w:p>
        </w:tc>
        <w:tc>
          <w:tcPr>
            <w:tcW w:w="989" w:type="pct"/>
            <w:shd w:val="clear" w:color="auto" w:fill="auto"/>
            <w:noWrap/>
            <w:vAlign w:val="center"/>
            <w:hideMark/>
          </w:tcPr>
          <w:p w14:paraId="1CC0BE04" w14:textId="264DCFCD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0.797 (0.76</w:t>
            </w:r>
            <w:r w:rsidR="00346C69"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, 0.834)</w:t>
            </w:r>
          </w:p>
        </w:tc>
        <w:tc>
          <w:tcPr>
            <w:tcW w:w="555" w:type="pct"/>
            <w:shd w:val="clear" w:color="auto" w:fill="auto"/>
            <w:noWrap/>
            <w:vAlign w:val="center"/>
            <w:hideMark/>
          </w:tcPr>
          <w:p w14:paraId="29466DAE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0.815 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0DEA77F8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0.834 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77090AB4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0.954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0ECA2A3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0.890 </w:t>
            </w:r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01281BD0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0.133 </w:t>
            </w:r>
          </w:p>
        </w:tc>
      </w:tr>
      <w:tr w:rsidR="00C57C53" w:rsidRPr="00D85FCF" w14:paraId="341D2662" w14:textId="77777777" w:rsidTr="004B3783">
        <w:trPr>
          <w:trHeight w:val="320"/>
        </w:trPr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26EEE286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14:paraId="3574EE25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RF</w:t>
            </w:r>
          </w:p>
        </w:tc>
        <w:tc>
          <w:tcPr>
            <w:tcW w:w="989" w:type="pct"/>
            <w:shd w:val="clear" w:color="auto" w:fill="auto"/>
            <w:noWrap/>
            <w:vAlign w:val="center"/>
            <w:hideMark/>
          </w:tcPr>
          <w:p w14:paraId="61E0D582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0.801 (0.765, 0.837)</w:t>
            </w:r>
          </w:p>
        </w:tc>
        <w:tc>
          <w:tcPr>
            <w:tcW w:w="555" w:type="pct"/>
            <w:shd w:val="clear" w:color="auto" w:fill="auto"/>
            <w:noWrap/>
            <w:vAlign w:val="center"/>
            <w:hideMark/>
          </w:tcPr>
          <w:p w14:paraId="096BD4CA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0.812 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08CF06D4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0.837 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0945A466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0.945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4FC08511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0.888 </w:t>
            </w:r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27BDB6DE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0.134 </w:t>
            </w:r>
          </w:p>
        </w:tc>
      </w:tr>
      <w:tr w:rsidR="00C57C53" w:rsidRPr="00D85FCF" w14:paraId="77DD41AD" w14:textId="77777777" w:rsidTr="004B3783">
        <w:trPr>
          <w:trHeight w:val="320"/>
        </w:trPr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5D565F3B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14:paraId="55904E46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XGBoost </w:t>
            </w:r>
          </w:p>
        </w:tc>
        <w:tc>
          <w:tcPr>
            <w:tcW w:w="989" w:type="pct"/>
            <w:shd w:val="clear" w:color="auto" w:fill="auto"/>
            <w:noWrap/>
            <w:vAlign w:val="center"/>
            <w:hideMark/>
          </w:tcPr>
          <w:p w14:paraId="1C17A63A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0.802 (0.766, 0.838)</w:t>
            </w:r>
          </w:p>
        </w:tc>
        <w:tc>
          <w:tcPr>
            <w:tcW w:w="555" w:type="pct"/>
            <w:shd w:val="clear" w:color="auto" w:fill="auto"/>
            <w:noWrap/>
            <w:vAlign w:val="center"/>
            <w:hideMark/>
          </w:tcPr>
          <w:p w14:paraId="5250CDE5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0.812 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00F7A755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0.832 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37DB12E3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0.954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6A707258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0.889 </w:t>
            </w:r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76DF8424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0.153 </w:t>
            </w:r>
          </w:p>
        </w:tc>
      </w:tr>
      <w:tr w:rsidR="00C57C53" w:rsidRPr="00D85FCF" w14:paraId="1181AE68" w14:textId="77777777" w:rsidTr="004B3783">
        <w:trPr>
          <w:trHeight w:val="320"/>
        </w:trPr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7E2D7990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14:paraId="319D82EC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LightGBM</w:t>
            </w:r>
          </w:p>
        </w:tc>
        <w:tc>
          <w:tcPr>
            <w:tcW w:w="989" w:type="pct"/>
            <w:shd w:val="clear" w:color="auto" w:fill="auto"/>
            <w:noWrap/>
            <w:vAlign w:val="center"/>
            <w:hideMark/>
          </w:tcPr>
          <w:p w14:paraId="02B46A16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0.784 (0.746, 0.823)</w:t>
            </w:r>
          </w:p>
        </w:tc>
        <w:tc>
          <w:tcPr>
            <w:tcW w:w="555" w:type="pct"/>
            <w:shd w:val="clear" w:color="auto" w:fill="auto"/>
            <w:noWrap/>
            <w:vAlign w:val="center"/>
            <w:hideMark/>
          </w:tcPr>
          <w:p w14:paraId="5E567301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0.787 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3586E33B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0.787 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12C80E33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1.000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1FD5841C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0.881 </w:t>
            </w:r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5D39E7E2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0.167 </w:t>
            </w:r>
          </w:p>
        </w:tc>
      </w:tr>
      <w:tr w:rsidR="00C57C53" w:rsidRPr="00D85FCF" w14:paraId="364EDDE3" w14:textId="77777777" w:rsidTr="004B3783">
        <w:trPr>
          <w:trHeight w:val="320"/>
        </w:trPr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70C9570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14:paraId="78CDB25D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MLP</w:t>
            </w:r>
          </w:p>
        </w:tc>
        <w:tc>
          <w:tcPr>
            <w:tcW w:w="989" w:type="pct"/>
            <w:shd w:val="clear" w:color="auto" w:fill="auto"/>
            <w:noWrap/>
            <w:vAlign w:val="center"/>
            <w:hideMark/>
          </w:tcPr>
          <w:p w14:paraId="0640A156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0.755 (0.734, 0.776)</w:t>
            </w:r>
          </w:p>
        </w:tc>
        <w:tc>
          <w:tcPr>
            <w:tcW w:w="555" w:type="pct"/>
            <w:shd w:val="clear" w:color="auto" w:fill="auto"/>
            <w:noWrap/>
            <w:vAlign w:val="center"/>
            <w:hideMark/>
          </w:tcPr>
          <w:p w14:paraId="787A03FB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0.819 </w:t>
            </w:r>
          </w:p>
        </w:tc>
        <w:tc>
          <w:tcPr>
            <w:tcW w:w="543" w:type="pct"/>
            <w:shd w:val="clear" w:color="auto" w:fill="auto"/>
            <w:noWrap/>
            <w:vAlign w:val="center"/>
            <w:hideMark/>
          </w:tcPr>
          <w:p w14:paraId="7BF7A6AC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0.848 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66C2034D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0.937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C0593B0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0.891 </w:t>
            </w:r>
          </w:p>
        </w:tc>
        <w:tc>
          <w:tcPr>
            <w:tcW w:w="672" w:type="pct"/>
            <w:shd w:val="clear" w:color="auto" w:fill="auto"/>
            <w:noWrap/>
            <w:vAlign w:val="center"/>
            <w:hideMark/>
          </w:tcPr>
          <w:p w14:paraId="3CFFA44C" w14:textId="77777777" w:rsidR="00C57C53" w:rsidRPr="00D85FCF" w:rsidRDefault="00C57C53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0.181 </w:t>
            </w:r>
          </w:p>
        </w:tc>
      </w:tr>
    </w:tbl>
    <w:p w14:paraId="32E44137" w14:textId="465C36B8" w:rsidR="00C57C53" w:rsidRPr="00D85FCF" w:rsidRDefault="00C57C53" w:rsidP="00C57C53">
      <w:pPr>
        <w:rPr>
          <w:rFonts w:ascii="Times New Roman" w:eastAsia="DengXian" w:hAnsi="Times New Roman" w:cs="Times New Roman"/>
          <w:color w:val="000000"/>
          <w:sz w:val="18"/>
          <w:szCs w:val="18"/>
        </w:rPr>
      </w:pPr>
      <w:r w:rsidRPr="00D85FCF">
        <w:rPr>
          <w:rFonts w:ascii="Times New Roman" w:hAnsi="Times New Roman" w:cs="Times New Roman"/>
          <w:sz w:val="18"/>
          <w:szCs w:val="18"/>
        </w:rPr>
        <w:t>Note</w:t>
      </w:r>
      <w:r w:rsidR="009C42A8" w:rsidRPr="00D85FCF">
        <w:rPr>
          <w:rFonts w:ascii="Times New Roman" w:hAnsi="Times New Roman" w:cs="Times New Roman"/>
          <w:sz w:val="18"/>
          <w:szCs w:val="18"/>
        </w:rPr>
        <w:t>s</w:t>
      </w:r>
      <w:r w:rsidRPr="00D85FCF">
        <w:rPr>
          <w:rFonts w:ascii="Times New Roman" w:hAnsi="Times New Roman" w:cs="Times New Roman"/>
          <w:sz w:val="18"/>
          <w:szCs w:val="18"/>
        </w:rPr>
        <w:t>: AUC: Area under the curve.</w:t>
      </w:r>
      <w:r w:rsidRPr="00D85FCF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D85FCF">
        <w:rPr>
          <w:rFonts w:ascii="Times New Roman" w:hAnsi="Times New Roman" w:cs="Times New Roman"/>
          <w:sz w:val="18"/>
          <w:szCs w:val="18"/>
        </w:rPr>
        <w:t xml:space="preserve">LR: </w:t>
      </w:r>
      <w:r w:rsidRPr="00D85FCF">
        <w:rPr>
          <w:rFonts w:ascii="Times New Roman" w:hAnsi="Times New Roman" w:cs="Times New Roman" w:hint="eastAsia"/>
          <w:sz w:val="18"/>
          <w:szCs w:val="18"/>
        </w:rPr>
        <w:t>logistic</w:t>
      </w:r>
      <w:r w:rsidRPr="00D85FCF">
        <w:rPr>
          <w:rFonts w:ascii="Times New Roman" w:hAnsi="Times New Roman" w:cs="Times New Roman"/>
          <w:sz w:val="18"/>
          <w:szCs w:val="18"/>
        </w:rPr>
        <w:t xml:space="preserve"> regression</w:t>
      </w:r>
      <w:r w:rsidRPr="00D85FCF">
        <w:rPr>
          <w:rFonts w:ascii="Times New Roman" w:hAnsi="Times New Roman" w:cs="Times New Roman" w:hint="eastAsia"/>
          <w:sz w:val="18"/>
          <w:szCs w:val="18"/>
        </w:rPr>
        <w:t>.</w:t>
      </w:r>
      <w:r w:rsidRPr="00D85FCF">
        <w:rPr>
          <w:rFonts w:ascii="Times New Roman" w:hAnsi="Times New Roman" w:cs="Times New Roman"/>
          <w:sz w:val="18"/>
          <w:szCs w:val="18"/>
        </w:rPr>
        <w:t xml:space="preserve"> RF: Random Forest. XGB</w:t>
      </w:r>
      <w:r w:rsidRPr="00D85FCF">
        <w:rPr>
          <w:rFonts w:ascii="Times New Roman" w:hAnsi="Times New Roman" w:cs="Times New Roman" w:hint="eastAsia"/>
          <w:sz w:val="18"/>
          <w:szCs w:val="18"/>
        </w:rPr>
        <w:t>oost:</w:t>
      </w:r>
      <w:r w:rsidRPr="00D85FCF">
        <w:rPr>
          <w:rFonts w:ascii="Times New Roman" w:hAnsi="Times New Roman" w:cs="Times New Roman"/>
          <w:sz w:val="18"/>
          <w:szCs w:val="18"/>
        </w:rPr>
        <w:t xml:space="preserve"> Extreme Gradient Boosting. MLP: Multilayer Perceptron; </w:t>
      </w:r>
      <w:r w:rsidRPr="00D85FCF">
        <w:rPr>
          <w:rFonts w:ascii="Times New Roman" w:eastAsia="DengXian" w:hAnsi="Times New Roman" w:cs="Times New Roman"/>
          <w:i/>
          <w:iCs/>
          <w:color w:val="000000"/>
          <w:sz w:val="18"/>
          <w:szCs w:val="18"/>
        </w:rPr>
        <w:t>CI</w:t>
      </w:r>
      <w:r w:rsidRPr="00D85FCF">
        <w:rPr>
          <w:rFonts w:ascii="Times New Roman" w:eastAsia="DengXian" w:hAnsi="Times New Roman" w:cs="Times New Roman"/>
          <w:color w:val="000000"/>
          <w:sz w:val="18"/>
          <w:szCs w:val="18"/>
        </w:rPr>
        <w:t>:</w:t>
      </w:r>
      <w:r w:rsidRPr="00D85FCF">
        <w:rPr>
          <w:sz w:val="18"/>
          <w:szCs w:val="18"/>
        </w:rPr>
        <w:t xml:space="preserve"> </w:t>
      </w:r>
      <w:r w:rsidRPr="00D85FCF">
        <w:rPr>
          <w:rFonts w:ascii="Times New Roman" w:eastAsia="DengXian" w:hAnsi="Times New Roman" w:cs="Times New Roman"/>
          <w:color w:val="000000"/>
          <w:sz w:val="18"/>
          <w:szCs w:val="18"/>
        </w:rPr>
        <w:t>confidence interval.</w:t>
      </w:r>
    </w:p>
    <w:p w14:paraId="0BE3C8EC" w14:textId="77777777" w:rsidR="0093548E" w:rsidRPr="00D85FCF" w:rsidRDefault="0093548E" w:rsidP="00C57C53">
      <w:pPr>
        <w:rPr>
          <w:rFonts w:ascii="Times New Roman" w:eastAsia="DengXian" w:hAnsi="Times New Roman" w:cs="Times New Roman"/>
          <w:color w:val="000000"/>
          <w:sz w:val="18"/>
          <w:szCs w:val="18"/>
        </w:rPr>
      </w:pPr>
    </w:p>
    <w:p w14:paraId="556BEB7B" w14:textId="77777777" w:rsidR="0093548E" w:rsidRPr="00D85FCF" w:rsidRDefault="0093548E" w:rsidP="00C57C53">
      <w:pPr>
        <w:rPr>
          <w:rFonts w:ascii="Times New Roman" w:eastAsia="DengXian" w:hAnsi="Times New Roman" w:cs="Times New Roman"/>
          <w:color w:val="000000"/>
          <w:sz w:val="18"/>
          <w:szCs w:val="18"/>
        </w:rPr>
      </w:pPr>
    </w:p>
    <w:p w14:paraId="448BC5CA" w14:textId="77777777" w:rsidR="0093548E" w:rsidRPr="00D85FCF" w:rsidRDefault="0093548E" w:rsidP="00C57C53">
      <w:pPr>
        <w:rPr>
          <w:rFonts w:ascii="Times New Roman" w:hAnsi="Times New Roman" w:cs="Times New Roman"/>
          <w:b/>
          <w:bCs/>
          <w:sz w:val="20"/>
          <w:szCs w:val="20"/>
        </w:rPr>
        <w:sectPr w:rsidR="0093548E" w:rsidRPr="00D85FC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C59842B" w14:textId="0C37678A" w:rsidR="0093548E" w:rsidRPr="00D85FCF" w:rsidRDefault="0093548E" w:rsidP="00C31839">
      <w:pPr>
        <w:rPr>
          <w:rFonts w:ascii="Times New Roman" w:hAnsi="Times New Roman"/>
          <w:sz w:val="22"/>
        </w:rPr>
      </w:pPr>
      <w:r w:rsidRPr="00D85FCF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Supplemental Table 5</w:t>
      </w:r>
      <w:r w:rsidRPr="00D85FCF">
        <w:rPr>
          <w:rFonts w:ascii="Times New Roman" w:hAnsi="Times New Roman"/>
          <w:sz w:val="22"/>
        </w:rPr>
        <w:t>. Results of regression analysis of interaction terms between psychological resilience and self-esteem.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4028"/>
        <w:gridCol w:w="1124"/>
        <w:gridCol w:w="1124"/>
        <w:gridCol w:w="1123"/>
        <w:gridCol w:w="1123"/>
      </w:tblGrid>
      <w:tr w:rsidR="009C42A8" w:rsidRPr="00D85FCF" w14:paraId="4CCE6255" w14:textId="77777777" w:rsidTr="004B3783">
        <w:trPr>
          <w:trHeight w:val="320"/>
        </w:trPr>
        <w:tc>
          <w:tcPr>
            <w:tcW w:w="2363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F4D30ED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Variables</w:t>
            </w:r>
          </w:p>
        </w:tc>
        <w:tc>
          <w:tcPr>
            <w:tcW w:w="659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F5AE46B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659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CF99B10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SE</w:t>
            </w:r>
          </w:p>
        </w:tc>
        <w:tc>
          <w:tcPr>
            <w:tcW w:w="659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EBE8583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t</w:t>
            </w:r>
          </w:p>
        </w:tc>
        <w:tc>
          <w:tcPr>
            <w:tcW w:w="659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E14BE1F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</w:p>
        </w:tc>
      </w:tr>
      <w:tr w:rsidR="009C42A8" w:rsidRPr="00D85FCF" w14:paraId="4108E01E" w14:textId="77777777" w:rsidTr="004B3783">
        <w:trPr>
          <w:trHeight w:val="320"/>
        </w:trPr>
        <w:tc>
          <w:tcPr>
            <w:tcW w:w="2363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49F4420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659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D055306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0.517 </w:t>
            </w:r>
          </w:p>
        </w:tc>
        <w:tc>
          <w:tcPr>
            <w:tcW w:w="659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04EC707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0.078 </w:t>
            </w:r>
          </w:p>
        </w:tc>
        <w:tc>
          <w:tcPr>
            <w:tcW w:w="659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93613B7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6.629 </w:t>
            </w:r>
          </w:p>
        </w:tc>
        <w:tc>
          <w:tcPr>
            <w:tcW w:w="659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A9F017C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9C42A8" w:rsidRPr="00D85FCF" w14:paraId="148F4E1A" w14:textId="77777777" w:rsidTr="004B3783">
        <w:trPr>
          <w:trHeight w:val="320"/>
        </w:trPr>
        <w:tc>
          <w:tcPr>
            <w:tcW w:w="2363" w:type="pct"/>
            <w:shd w:val="clear" w:color="auto" w:fill="auto"/>
            <w:noWrap/>
            <w:vAlign w:val="center"/>
            <w:hideMark/>
          </w:tcPr>
          <w:p w14:paraId="0C8AB24C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Psychological resilience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3FE6C774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-0.015 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137E8FAD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0.002 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795A8DDA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-6.889 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2200D244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9C42A8" w:rsidRPr="00D85FCF" w14:paraId="79C1AC89" w14:textId="77777777" w:rsidTr="004B3783">
        <w:trPr>
          <w:trHeight w:val="320"/>
        </w:trPr>
        <w:tc>
          <w:tcPr>
            <w:tcW w:w="2363" w:type="pct"/>
            <w:shd w:val="clear" w:color="auto" w:fill="auto"/>
            <w:noWrap/>
            <w:vAlign w:val="center"/>
            <w:hideMark/>
          </w:tcPr>
          <w:p w14:paraId="58B3F54A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Self-esteem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0AD5FA6B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-0.016 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4DF488E0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0.002 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3933E772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-8.399 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1742D3BD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9C42A8" w:rsidRPr="00D85FCF" w14:paraId="6AF25F6D" w14:textId="77777777" w:rsidTr="004B3783">
        <w:trPr>
          <w:trHeight w:val="320"/>
        </w:trPr>
        <w:tc>
          <w:tcPr>
            <w:tcW w:w="2363" w:type="pct"/>
            <w:shd w:val="clear" w:color="auto" w:fill="auto"/>
            <w:noWrap/>
            <w:vAlign w:val="center"/>
            <w:hideMark/>
          </w:tcPr>
          <w:p w14:paraId="1604EA6D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Psychological resilience </w:t>
            </w:r>
            <w:r w:rsidRPr="00D85FCF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</w:rPr>
              <w:t>*</w:t>
            </w: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Self-</w:t>
            </w:r>
            <w:r w:rsidRPr="00D85FCF"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</w:rPr>
              <w:t>e</w:t>
            </w: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steem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55A2053A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43AF73A9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3CF50252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6.581 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1E66DB28" w14:textId="77777777" w:rsidR="009C42A8" w:rsidRPr="00D85FCF" w:rsidRDefault="009C42A8" w:rsidP="004B3783">
            <w:pPr>
              <w:jc w:val="center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D85FCF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&lt;0.001</w:t>
            </w:r>
          </w:p>
        </w:tc>
      </w:tr>
    </w:tbl>
    <w:p w14:paraId="561C647A" w14:textId="3CBCD961" w:rsidR="00A84E86" w:rsidRPr="00D85FCF" w:rsidRDefault="00A84E86" w:rsidP="0093548E">
      <w:pPr>
        <w:jc w:val="both"/>
        <w:rPr>
          <w:rFonts w:ascii="Times New Roman" w:hAnsi="Times New Roman" w:cs="Times New Roman"/>
          <w:sz w:val="18"/>
          <w:szCs w:val="18"/>
        </w:rPr>
      </w:pPr>
      <w:r w:rsidRPr="00D85FCF">
        <w:rPr>
          <w:rFonts w:ascii="Times New Roman" w:hAnsi="Times New Roman" w:cs="Times New Roman"/>
          <w:sz w:val="18"/>
          <w:szCs w:val="18"/>
        </w:rPr>
        <w:t>N</w:t>
      </w:r>
      <w:r w:rsidRPr="00D85FCF">
        <w:rPr>
          <w:rFonts w:ascii="Times New Roman" w:hAnsi="Times New Roman" w:cs="Times New Roman" w:hint="eastAsia"/>
          <w:sz w:val="18"/>
          <w:szCs w:val="18"/>
        </w:rPr>
        <w:t>otes</w:t>
      </w:r>
      <w:r w:rsidRPr="00D85FCF">
        <w:rPr>
          <w:rFonts w:ascii="Times New Roman" w:hAnsi="Times New Roman" w:cs="Times New Roman"/>
          <w:sz w:val="18"/>
          <w:szCs w:val="18"/>
        </w:rPr>
        <w:t xml:space="preserve">: </w:t>
      </w:r>
      <w:r w:rsidR="009C42A8" w:rsidRPr="00D85FCF">
        <w:rPr>
          <w:rFonts w:ascii="Times New Roman" w:hAnsi="Times New Roman" w:cs="Times New Roman"/>
          <w:sz w:val="18"/>
          <w:szCs w:val="18"/>
        </w:rPr>
        <w:t>C</w:t>
      </w:r>
      <w:r w:rsidRPr="00D85FCF">
        <w:rPr>
          <w:rFonts w:ascii="Times New Roman" w:hAnsi="Times New Roman" w:cs="Times New Roman"/>
          <w:sz w:val="18"/>
          <w:szCs w:val="18"/>
        </w:rPr>
        <w:t xml:space="preserve">ontrolling for additional variables such as </w:t>
      </w:r>
      <w:r w:rsidR="009C42A8" w:rsidRPr="00D85FCF">
        <w:rPr>
          <w:rFonts w:ascii="Times New Roman" w:hAnsi="Times New Roman" w:cs="Times New Roman"/>
          <w:sz w:val="18"/>
          <w:szCs w:val="18"/>
        </w:rPr>
        <w:t>grade, residence, maternal education level, family economic status, academic performance, sleep quality, negative life events, school connectedness, and parent-adolescent cohesion</w:t>
      </w:r>
      <w:r w:rsidRPr="00D85FCF">
        <w:rPr>
          <w:rFonts w:ascii="Times New Roman" w:hAnsi="Times New Roman" w:cs="Times New Roman"/>
          <w:sz w:val="18"/>
          <w:szCs w:val="18"/>
        </w:rPr>
        <w:t>.</w:t>
      </w:r>
    </w:p>
    <w:p w14:paraId="7F7E2581" w14:textId="45E0E411" w:rsidR="0093548E" w:rsidRPr="00D85FCF" w:rsidRDefault="0093548E" w:rsidP="00C57C53">
      <w:pPr>
        <w:rPr>
          <w:rFonts w:ascii="Times New Roman" w:eastAsia="DengXian" w:hAnsi="Times New Roman" w:cs="Times New Roman"/>
          <w:color w:val="000000"/>
          <w:sz w:val="18"/>
          <w:szCs w:val="18"/>
        </w:rPr>
        <w:sectPr w:rsidR="0093548E" w:rsidRPr="00D85FC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9F8FE37" w14:textId="77777777" w:rsidR="00C57C53" w:rsidRPr="00D85FCF" w:rsidRDefault="00C57C53" w:rsidP="00C57C53">
      <w:pPr>
        <w:rPr>
          <w:rFonts w:ascii="Times New Roman" w:eastAsia="DengXian" w:hAnsi="Times New Roman" w:cs="Times New Roman"/>
          <w:sz w:val="18"/>
          <w:szCs w:val="18"/>
        </w:rPr>
      </w:pPr>
    </w:p>
    <w:bookmarkEnd w:id="12"/>
    <w:bookmarkEnd w:id="13"/>
    <w:p w14:paraId="1E9E27DA" w14:textId="5976610D" w:rsidR="0082309A" w:rsidRDefault="0082309A" w:rsidP="0082309A">
      <w:pPr>
        <w:rPr>
          <w:rFonts w:ascii="Times New Roman" w:hAnsi="Times New Roman" w:cs="Times New Roman"/>
          <w:sz w:val="20"/>
        </w:rPr>
      </w:pPr>
      <w:r w:rsidRPr="00D85FCF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13A4FF63" wp14:editId="76400429">
            <wp:simplePos x="0" y="0"/>
            <wp:positionH relativeFrom="column">
              <wp:posOffset>-891540</wp:posOffset>
            </wp:positionH>
            <wp:positionV relativeFrom="paragraph">
              <wp:posOffset>68580</wp:posOffset>
            </wp:positionV>
            <wp:extent cx="6782435" cy="3812540"/>
            <wp:effectExtent l="0" t="0" r="0" b="0"/>
            <wp:wrapTopAndBottom/>
            <wp:docPr id="650264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64405" name="图片 6502644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FCF">
        <w:rPr>
          <w:rFonts w:ascii="Times New Roman" w:hAnsi="Times New Roman" w:cs="Times New Roman"/>
          <w:b/>
          <w:bCs/>
          <w:sz w:val="20"/>
          <w:szCs w:val="20"/>
        </w:rPr>
        <w:t xml:space="preserve">Supplemental Figure 1. </w:t>
      </w:r>
      <w:r w:rsidRPr="00D85FCF">
        <w:rPr>
          <w:rFonts w:ascii="Times New Roman" w:hAnsi="Times New Roman" w:cs="Times New Roman"/>
          <w:sz w:val="20"/>
        </w:rPr>
        <w:t>SHAP feature dependence diagram.</w:t>
      </w:r>
      <w:r w:rsidRPr="00BF1BC0">
        <w:rPr>
          <w:rFonts w:ascii="Times New Roman" w:hAnsi="Times New Roman" w:cs="Times New Roman"/>
          <w:sz w:val="20"/>
        </w:rPr>
        <w:t xml:space="preserve"> </w:t>
      </w:r>
    </w:p>
    <w:p w14:paraId="5287B5BA" w14:textId="2E89044A" w:rsidR="00C10BDC" w:rsidRDefault="00C10BDC" w:rsidP="00C10BDC">
      <w:pPr>
        <w:rPr>
          <w:rFonts w:ascii="Times New Roman" w:hAnsi="Times New Roman" w:cs="Times New Roman"/>
          <w:sz w:val="18"/>
          <w:szCs w:val="18"/>
        </w:rPr>
      </w:pPr>
    </w:p>
    <w:p w14:paraId="1AEB0992" w14:textId="387A876E" w:rsidR="00F56ADB" w:rsidRPr="00F56ADB" w:rsidRDefault="00F56ADB">
      <w:pPr>
        <w:rPr>
          <w:rFonts w:ascii="Times New Roman" w:hAnsi="Times New Roman" w:cs="Times New Roman"/>
        </w:rPr>
      </w:pPr>
    </w:p>
    <w:sectPr w:rsidR="00F56ADB" w:rsidRPr="00F56A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20AA1" w14:textId="77777777" w:rsidR="00022DFD" w:rsidRDefault="00022DFD" w:rsidP="00F56ADB">
      <w:r>
        <w:separator/>
      </w:r>
    </w:p>
  </w:endnote>
  <w:endnote w:type="continuationSeparator" w:id="0">
    <w:p w14:paraId="0B923137" w14:textId="77777777" w:rsidR="00022DFD" w:rsidRDefault="00022DFD" w:rsidP="00F56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B13E1" w14:textId="77777777" w:rsidR="00022DFD" w:rsidRDefault="00022DFD" w:rsidP="00F56ADB">
      <w:r>
        <w:separator/>
      </w:r>
    </w:p>
  </w:footnote>
  <w:footnote w:type="continuationSeparator" w:id="0">
    <w:p w14:paraId="7FF0B86E" w14:textId="77777777" w:rsidR="00022DFD" w:rsidRDefault="00022DFD" w:rsidP="00F56A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C12E5"/>
    <w:rsid w:val="00005ACA"/>
    <w:rsid w:val="00022DFD"/>
    <w:rsid w:val="00075978"/>
    <w:rsid w:val="00101B9A"/>
    <w:rsid w:val="001B16D5"/>
    <w:rsid w:val="001F18B6"/>
    <w:rsid w:val="00243F94"/>
    <w:rsid w:val="00281BFB"/>
    <w:rsid w:val="002C12E5"/>
    <w:rsid w:val="00303BF9"/>
    <w:rsid w:val="00313FBB"/>
    <w:rsid w:val="003213DF"/>
    <w:rsid w:val="003222A0"/>
    <w:rsid w:val="00327639"/>
    <w:rsid w:val="003343A5"/>
    <w:rsid w:val="00346C69"/>
    <w:rsid w:val="003C21AE"/>
    <w:rsid w:val="0041102F"/>
    <w:rsid w:val="004324AE"/>
    <w:rsid w:val="0044371A"/>
    <w:rsid w:val="0047546A"/>
    <w:rsid w:val="004778C1"/>
    <w:rsid w:val="00487F1F"/>
    <w:rsid w:val="004D6DD0"/>
    <w:rsid w:val="00510BB1"/>
    <w:rsid w:val="006362A7"/>
    <w:rsid w:val="00680A5D"/>
    <w:rsid w:val="00691C93"/>
    <w:rsid w:val="006E0A39"/>
    <w:rsid w:val="0082309A"/>
    <w:rsid w:val="0083729A"/>
    <w:rsid w:val="00907D92"/>
    <w:rsid w:val="00915CB1"/>
    <w:rsid w:val="0093548E"/>
    <w:rsid w:val="009C42A8"/>
    <w:rsid w:val="00A1517B"/>
    <w:rsid w:val="00A84E86"/>
    <w:rsid w:val="00B841CA"/>
    <w:rsid w:val="00C10BDC"/>
    <w:rsid w:val="00C31839"/>
    <w:rsid w:val="00C57C53"/>
    <w:rsid w:val="00CD7A7E"/>
    <w:rsid w:val="00D06F7E"/>
    <w:rsid w:val="00D85FCF"/>
    <w:rsid w:val="00DC043E"/>
    <w:rsid w:val="00DC2201"/>
    <w:rsid w:val="00E22D62"/>
    <w:rsid w:val="00E36710"/>
    <w:rsid w:val="00F3319D"/>
    <w:rsid w:val="00F56ADB"/>
    <w:rsid w:val="00F92FD3"/>
    <w:rsid w:val="00FE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69C511"/>
  <w15:chartTrackingRefBased/>
  <w15:docId w15:val="{EC9DE44E-2815-4E9A-BD5E-D7ACAC98D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7C53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ADB"/>
    <w:pPr>
      <w:widowControl w:val="0"/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56A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56ADB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56ADB"/>
    <w:rPr>
      <w:sz w:val="18"/>
      <w:szCs w:val="18"/>
    </w:rPr>
  </w:style>
  <w:style w:type="paragraph" w:customStyle="1" w:styleId="abstract">
    <w:name w:val="abstract"/>
    <w:basedOn w:val="a"/>
    <w:qFormat/>
    <w:rsid w:val="00F56AD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F27B6-C8D6-4A46-AB22-14BD2ADA8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1127</Words>
  <Characters>6429</Characters>
  <Application>Microsoft Office Word</Application>
  <DocSecurity>0</DocSecurity>
  <Lines>53</Lines>
  <Paragraphs>15</Paragraphs>
  <ScaleCrop>false</ScaleCrop>
  <Company/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赛怡 王</dc:creator>
  <cp:keywords/>
  <dc:description/>
  <cp:lastModifiedBy>赛怡 王</cp:lastModifiedBy>
  <cp:revision>32</cp:revision>
  <dcterms:created xsi:type="dcterms:W3CDTF">2023-11-27T07:15:00Z</dcterms:created>
  <dcterms:modified xsi:type="dcterms:W3CDTF">2025-12-07T03:02:00Z</dcterms:modified>
</cp:coreProperties>
</file>