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3C09E" w14:textId="77777777" w:rsidR="0092239D" w:rsidRPr="00543D82" w:rsidRDefault="0092239D" w:rsidP="0092239D">
      <w:pPr>
        <w:rPr>
          <w:sz w:val="18"/>
          <w:szCs w:val="18"/>
        </w:rPr>
      </w:pPr>
      <w:r w:rsidRPr="00543D82">
        <w:rPr>
          <w:b/>
          <w:bCs/>
          <w:sz w:val="18"/>
          <w:szCs w:val="18"/>
        </w:rPr>
        <w:t xml:space="preserve">Supplementary Information </w:t>
      </w:r>
      <w:r>
        <w:rPr>
          <w:b/>
          <w:bCs/>
          <w:sz w:val="18"/>
          <w:szCs w:val="18"/>
        </w:rPr>
        <w:t>1</w:t>
      </w:r>
      <w:r w:rsidRPr="00543D82">
        <w:rPr>
          <w:b/>
          <w:bCs/>
          <w:sz w:val="18"/>
          <w:szCs w:val="18"/>
        </w:rPr>
        <w:t>.</w:t>
      </w:r>
      <w:r w:rsidRPr="00543D82">
        <w:rPr>
          <w:sz w:val="18"/>
          <w:szCs w:val="18"/>
        </w:rPr>
        <w:t xml:space="preserve"> Response and selected explanatory variables used in this study</w:t>
      </w:r>
    </w:p>
    <w:p w14:paraId="17315660" w14:textId="77777777" w:rsidR="0092239D" w:rsidRDefault="0092239D" w:rsidP="0092239D">
      <w:pPr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6"/>
        <w:gridCol w:w="2596"/>
        <w:gridCol w:w="581"/>
        <w:gridCol w:w="5557"/>
      </w:tblGrid>
      <w:tr w:rsidR="0092239D" w:rsidRPr="00543D82" w14:paraId="161356F3" w14:textId="77777777" w:rsidTr="00701F0C">
        <w:trPr>
          <w:trHeight w:val="20"/>
          <w:tblHeader/>
          <w:jc w:val="center"/>
        </w:trPr>
        <w:tc>
          <w:tcPr>
            <w:tcW w:w="0" w:type="auto"/>
            <w:noWrap/>
            <w:vAlign w:val="center"/>
            <w:hideMark/>
          </w:tcPr>
          <w:p w14:paraId="5ACB66C8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snapToGrid/>
                <w:sz w:val="16"/>
                <w:szCs w:val="16"/>
              </w:rPr>
            </w:pPr>
            <w:r w:rsidRPr="00543D82">
              <w:rPr>
                <w:rFonts w:ascii="Times New Roman" w:hAnsi="Times New Roman"/>
                <w:b/>
                <w:snapToGrid/>
                <w:sz w:val="16"/>
                <w:szCs w:val="16"/>
              </w:rPr>
              <w:t>Variables</w:t>
            </w:r>
          </w:p>
        </w:tc>
        <w:tc>
          <w:tcPr>
            <w:tcW w:w="0" w:type="auto"/>
            <w:vAlign w:val="center"/>
          </w:tcPr>
          <w:p w14:paraId="4832F28E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snapToGrid/>
                <w:sz w:val="16"/>
                <w:szCs w:val="16"/>
              </w:rPr>
            </w:pPr>
            <w:r w:rsidRPr="00543D82">
              <w:rPr>
                <w:rFonts w:ascii="Times New Roman" w:hAnsi="Times New Roman"/>
                <w:b/>
                <w:snapToGrid/>
                <w:sz w:val="16"/>
                <w:szCs w:val="16"/>
              </w:rPr>
              <w:t>Type</w:t>
            </w:r>
          </w:p>
        </w:tc>
        <w:tc>
          <w:tcPr>
            <w:tcW w:w="0" w:type="auto"/>
            <w:vAlign w:val="center"/>
          </w:tcPr>
          <w:p w14:paraId="658FFAA4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  <w:sz w:val="16"/>
                <w:szCs w:val="16"/>
              </w:rPr>
            </w:pPr>
            <w:r w:rsidRPr="00543D82">
              <w:rPr>
                <w:rFonts w:ascii="Times New Roman" w:hAnsi="Times New Roman"/>
                <w:b/>
                <w:snapToGrid/>
                <w:sz w:val="16"/>
                <w:szCs w:val="16"/>
              </w:rPr>
              <w:t>Units</w:t>
            </w:r>
          </w:p>
        </w:tc>
        <w:tc>
          <w:tcPr>
            <w:tcW w:w="0" w:type="auto"/>
            <w:vAlign w:val="center"/>
          </w:tcPr>
          <w:p w14:paraId="5F8F433D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snapToGrid/>
                <w:sz w:val="16"/>
                <w:szCs w:val="16"/>
              </w:rPr>
            </w:pPr>
            <w:r w:rsidRPr="00543D82">
              <w:rPr>
                <w:rFonts w:ascii="Times New Roman" w:hAnsi="Times New Roman"/>
                <w:b/>
                <w:snapToGrid/>
                <w:sz w:val="16"/>
                <w:szCs w:val="16"/>
              </w:rPr>
              <w:t>Descriptions</w:t>
            </w:r>
          </w:p>
        </w:tc>
      </w:tr>
      <w:tr w:rsidR="0092239D" w:rsidRPr="00543D82" w14:paraId="0E56DB77" w14:textId="77777777" w:rsidTr="00701F0C">
        <w:trPr>
          <w:trHeight w:val="20"/>
          <w:jc w:val="center"/>
        </w:trPr>
        <w:tc>
          <w:tcPr>
            <w:tcW w:w="0" w:type="auto"/>
            <w:noWrap/>
            <w:vAlign w:val="center"/>
          </w:tcPr>
          <w:p w14:paraId="7EFB6F4E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GWL</w:t>
            </w:r>
          </w:p>
        </w:tc>
        <w:tc>
          <w:tcPr>
            <w:tcW w:w="0" w:type="auto"/>
            <w:vAlign w:val="center"/>
          </w:tcPr>
          <w:p w14:paraId="0EEA0B09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Response</w:t>
            </w:r>
          </w:p>
        </w:tc>
        <w:tc>
          <w:tcPr>
            <w:tcW w:w="0" w:type="auto"/>
            <w:vAlign w:val="center"/>
          </w:tcPr>
          <w:p w14:paraId="43B609F2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cm</w:t>
            </w:r>
          </w:p>
        </w:tc>
        <w:tc>
          <w:tcPr>
            <w:tcW w:w="0" w:type="auto"/>
            <w:vAlign w:val="center"/>
          </w:tcPr>
          <w:p w14:paraId="39A8732A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Groundwater level (depth to water table)</w:t>
            </w:r>
            <w:r>
              <w:rPr>
                <w:rFonts w:ascii="Times New Roman" w:hAnsi="Times New Roman"/>
                <w:sz w:val="16"/>
                <w:szCs w:val="16"/>
              </w:rPr>
              <w:t>, averaged to biweekly course</w:t>
            </w:r>
          </w:p>
        </w:tc>
      </w:tr>
      <w:tr w:rsidR="0092239D" w:rsidRPr="00543D82" w14:paraId="0286DF00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352E2977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Precip_raw</w:t>
            </w:r>
          </w:p>
        </w:tc>
        <w:tc>
          <w:tcPr>
            <w:tcW w:w="0" w:type="auto"/>
            <w:vMerge w:val="restart"/>
          </w:tcPr>
          <w:p w14:paraId="46F98DC7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Explanatory/ predictor; dynamic</w:t>
            </w:r>
          </w:p>
        </w:tc>
        <w:tc>
          <w:tcPr>
            <w:tcW w:w="0" w:type="auto"/>
          </w:tcPr>
          <w:p w14:paraId="6EC0D312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mm</w:t>
            </w:r>
          </w:p>
        </w:tc>
        <w:tc>
          <w:tcPr>
            <w:tcW w:w="0" w:type="auto"/>
          </w:tcPr>
          <w:p w14:paraId="766E5A30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Current biweekly- summed precipitation</w:t>
            </w:r>
          </w:p>
        </w:tc>
      </w:tr>
      <w:tr w:rsidR="0092239D" w:rsidRPr="00543D82" w14:paraId="4F64E23F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0B25A459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Precip_raw_lag1</w:t>
            </w:r>
          </w:p>
        </w:tc>
        <w:tc>
          <w:tcPr>
            <w:tcW w:w="0" w:type="auto"/>
            <w:vMerge/>
          </w:tcPr>
          <w:p w14:paraId="3E1E974B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369EE21E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mm</w:t>
            </w:r>
          </w:p>
        </w:tc>
        <w:tc>
          <w:tcPr>
            <w:tcW w:w="0" w:type="auto"/>
          </w:tcPr>
          <w:p w14:paraId="08556734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Precipitation from the previous biweekly period</w:t>
            </w:r>
          </w:p>
        </w:tc>
      </w:tr>
      <w:tr w:rsidR="0092239D" w:rsidRPr="00543D82" w14:paraId="73A708B2" w14:textId="77777777" w:rsidTr="00701F0C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6C48791B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Precip_raw_lag2</w:t>
            </w:r>
          </w:p>
        </w:tc>
        <w:tc>
          <w:tcPr>
            <w:tcW w:w="0" w:type="auto"/>
            <w:vMerge/>
          </w:tcPr>
          <w:p w14:paraId="335AE211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409F7753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mm</w:t>
            </w:r>
          </w:p>
        </w:tc>
        <w:tc>
          <w:tcPr>
            <w:tcW w:w="0" w:type="auto"/>
          </w:tcPr>
          <w:p w14:paraId="40B17A21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Precipitation from two previous biweekly periods</w:t>
            </w:r>
          </w:p>
        </w:tc>
      </w:tr>
      <w:tr w:rsidR="0092239D" w:rsidRPr="00543D82" w14:paraId="02724E66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6A058428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Precip_cum_lag2</w:t>
            </w:r>
          </w:p>
        </w:tc>
        <w:tc>
          <w:tcPr>
            <w:tcW w:w="0" w:type="auto"/>
            <w:vMerge/>
          </w:tcPr>
          <w:p w14:paraId="70ABD728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0B6A1790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mm</w:t>
            </w:r>
          </w:p>
        </w:tc>
        <w:tc>
          <w:tcPr>
            <w:tcW w:w="0" w:type="auto"/>
          </w:tcPr>
          <w:p w14:paraId="0016B6E0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Cumulative precipitation of the current and two previous biweekly periods</w:t>
            </w:r>
          </w:p>
        </w:tc>
      </w:tr>
      <w:tr w:rsidR="0092239D" w:rsidRPr="00543D82" w14:paraId="42C11FBD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76365A2C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S_raw</w:t>
            </w:r>
          </w:p>
        </w:tc>
        <w:tc>
          <w:tcPr>
            <w:tcW w:w="0" w:type="auto"/>
            <w:vMerge/>
          </w:tcPr>
          <w:p w14:paraId="1E2E3D8C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6EFBD2FD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mm</w:t>
            </w:r>
          </w:p>
        </w:tc>
        <w:tc>
          <w:tcPr>
            <w:tcW w:w="0" w:type="auto"/>
          </w:tcPr>
          <w:p w14:paraId="4DDA176A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Current biweekly partial storage (LO + S = P – ET)</w:t>
            </w:r>
          </w:p>
        </w:tc>
      </w:tr>
      <w:tr w:rsidR="0092239D" w:rsidRPr="00543D82" w14:paraId="1B7F33EC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05EB7486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S_raw_lag1</w:t>
            </w:r>
          </w:p>
        </w:tc>
        <w:tc>
          <w:tcPr>
            <w:tcW w:w="0" w:type="auto"/>
            <w:vMerge/>
          </w:tcPr>
          <w:p w14:paraId="34E1EA82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59EE4F0C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mm</w:t>
            </w:r>
          </w:p>
        </w:tc>
        <w:tc>
          <w:tcPr>
            <w:tcW w:w="0" w:type="auto"/>
          </w:tcPr>
          <w:p w14:paraId="265B66B0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 from the previous biweekly period</w:t>
            </w:r>
          </w:p>
        </w:tc>
      </w:tr>
      <w:tr w:rsidR="0092239D" w:rsidRPr="00543D82" w14:paraId="294E4A08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79F7B13C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S_raw_lag2</w:t>
            </w:r>
          </w:p>
        </w:tc>
        <w:tc>
          <w:tcPr>
            <w:tcW w:w="0" w:type="auto"/>
            <w:vMerge/>
          </w:tcPr>
          <w:p w14:paraId="2E573618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62C314C1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mm</w:t>
            </w:r>
          </w:p>
        </w:tc>
        <w:tc>
          <w:tcPr>
            <w:tcW w:w="0" w:type="auto"/>
          </w:tcPr>
          <w:p w14:paraId="71000860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 from two previous biweekly periods</w:t>
            </w:r>
          </w:p>
        </w:tc>
      </w:tr>
      <w:tr w:rsidR="0092239D" w:rsidRPr="00543D82" w14:paraId="469E3512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3B7AD1D3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S_cum_lag1</w:t>
            </w:r>
          </w:p>
        </w:tc>
        <w:tc>
          <w:tcPr>
            <w:tcW w:w="0" w:type="auto"/>
            <w:vMerge/>
          </w:tcPr>
          <w:p w14:paraId="71D058FA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60F25A0B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mm</w:t>
            </w:r>
          </w:p>
        </w:tc>
        <w:tc>
          <w:tcPr>
            <w:tcW w:w="0" w:type="auto"/>
          </w:tcPr>
          <w:p w14:paraId="4C752F23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Cumulative S of the current and previous biweekly period</w:t>
            </w:r>
          </w:p>
        </w:tc>
      </w:tr>
      <w:tr w:rsidR="0092239D" w:rsidRPr="00543D82" w14:paraId="7905C0BB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3E66C7D5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S_cum_lag2</w:t>
            </w:r>
          </w:p>
        </w:tc>
        <w:tc>
          <w:tcPr>
            <w:tcW w:w="0" w:type="auto"/>
            <w:vMerge/>
          </w:tcPr>
          <w:p w14:paraId="080D1D7C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7A30CF1F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mm</w:t>
            </w:r>
          </w:p>
        </w:tc>
        <w:tc>
          <w:tcPr>
            <w:tcW w:w="0" w:type="auto"/>
          </w:tcPr>
          <w:p w14:paraId="3D86D77E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Cumulative S of the current and two previous biweekly periods</w:t>
            </w:r>
          </w:p>
        </w:tc>
      </w:tr>
      <w:tr w:rsidR="0092239D" w:rsidRPr="00543D82" w14:paraId="4D4FA9F8" w14:textId="77777777" w:rsidTr="00701F0C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6CBFBC78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SM_raw</w:t>
            </w:r>
          </w:p>
        </w:tc>
        <w:tc>
          <w:tcPr>
            <w:tcW w:w="0" w:type="auto"/>
            <w:vMerge/>
          </w:tcPr>
          <w:p w14:paraId="12AE2F39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3F565947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%v/v</w:t>
            </w:r>
          </w:p>
        </w:tc>
        <w:tc>
          <w:tcPr>
            <w:tcW w:w="0" w:type="auto"/>
          </w:tcPr>
          <w:p w14:paraId="6EABBBC7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Current biweekly-averaged soil moisture (SM)</w:t>
            </w:r>
          </w:p>
        </w:tc>
      </w:tr>
      <w:tr w:rsidR="0092239D" w:rsidRPr="00543D82" w14:paraId="7ED03966" w14:textId="77777777" w:rsidTr="00701F0C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04385F7F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SM_raw_lag1</w:t>
            </w:r>
          </w:p>
        </w:tc>
        <w:tc>
          <w:tcPr>
            <w:tcW w:w="0" w:type="auto"/>
            <w:vMerge/>
          </w:tcPr>
          <w:p w14:paraId="01B43ACC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7A40454D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%v/v</w:t>
            </w:r>
          </w:p>
        </w:tc>
        <w:tc>
          <w:tcPr>
            <w:tcW w:w="0" w:type="auto"/>
          </w:tcPr>
          <w:p w14:paraId="0EAF86BA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SM from the previous biweekly period</w:t>
            </w:r>
          </w:p>
        </w:tc>
      </w:tr>
      <w:tr w:rsidR="0092239D" w:rsidRPr="00543D82" w14:paraId="1D5C1467" w14:textId="77777777" w:rsidTr="00701F0C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1537083A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SM_raw_lag2</w:t>
            </w:r>
          </w:p>
        </w:tc>
        <w:tc>
          <w:tcPr>
            <w:tcW w:w="0" w:type="auto"/>
            <w:vMerge/>
          </w:tcPr>
          <w:p w14:paraId="7B434A72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5F8BEC27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%v/v</w:t>
            </w:r>
          </w:p>
        </w:tc>
        <w:tc>
          <w:tcPr>
            <w:tcW w:w="0" w:type="auto"/>
          </w:tcPr>
          <w:p w14:paraId="15EF6E03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SM from two previous biweekly periods</w:t>
            </w:r>
          </w:p>
        </w:tc>
      </w:tr>
      <w:tr w:rsidR="0092239D" w:rsidRPr="00543D82" w14:paraId="18A06672" w14:textId="77777777" w:rsidTr="00701F0C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70876671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Peat_thick</w:t>
            </w:r>
          </w:p>
        </w:tc>
        <w:tc>
          <w:tcPr>
            <w:tcW w:w="0" w:type="auto"/>
            <w:vMerge w:val="restart"/>
          </w:tcPr>
          <w:p w14:paraId="1571F1A4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Explanatory/ predictor; static</w:t>
            </w:r>
          </w:p>
        </w:tc>
        <w:tc>
          <w:tcPr>
            <w:tcW w:w="0" w:type="auto"/>
          </w:tcPr>
          <w:p w14:paraId="4F4FEC54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m</w:t>
            </w:r>
          </w:p>
        </w:tc>
        <w:tc>
          <w:tcPr>
            <w:tcW w:w="0" w:type="auto"/>
          </w:tcPr>
          <w:p w14:paraId="482A44DB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Peat thickness (or depth of peat layer)</w:t>
            </w:r>
          </w:p>
        </w:tc>
      </w:tr>
      <w:tr w:rsidR="0092239D" w:rsidRPr="00543D82" w14:paraId="42C3BFA4" w14:textId="77777777" w:rsidTr="00701F0C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5C86D192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Eucl_dist_ar</w:t>
            </w:r>
          </w:p>
        </w:tc>
        <w:tc>
          <w:tcPr>
            <w:tcW w:w="0" w:type="auto"/>
            <w:vMerge/>
          </w:tcPr>
          <w:p w14:paraId="3B22A3AF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3AEE3BA7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m</w:t>
            </w:r>
          </w:p>
        </w:tc>
        <w:tc>
          <w:tcPr>
            <w:tcW w:w="0" w:type="auto"/>
          </w:tcPr>
          <w:p w14:paraId="60734FA8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Euclidean distance to the nearest natural streams</w:t>
            </w:r>
          </w:p>
        </w:tc>
      </w:tr>
      <w:tr w:rsidR="0092239D" w:rsidRPr="00543D82" w14:paraId="2465CC1F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6A9BC7B9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Filled_surf</w:t>
            </w:r>
          </w:p>
        </w:tc>
        <w:tc>
          <w:tcPr>
            <w:tcW w:w="0" w:type="auto"/>
            <w:vMerge/>
          </w:tcPr>
          <w:p w14:paraId="7549F98B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31F73492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masl</w:t>
            </w:r>
          </w:p>
        </w:tc>
        <w:tc>
          <w:tcPr>
            <w:tcW w:w="0" w:type="auto"/>
          </w:tcPr>
          <w:p w14:paraId="73A88E3E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Surface elevation after depression-filling</w:t>
            </w:r>
          </w:p>
        </w:tc>
      </w:tr>
      <w:tr w:rsidR="0092239D" w:rsidRPr="00543D82" w14:paraId="6FD76D94" w14:textId="77777777" w:rsidTr="00701F0C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705494CE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Filled_subsurf</w:t>
            </w:r>
          </w:p>
        </w:tc>
        <w:tc>
          <w:tcPr>
            <w:tcW w:w="0" w:type="auto"/>
            <w:vMerge/>
          </w:tcPr>
          <w:p w14:paraId="77DD90FA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0A0FC7A0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masl</w:t>
            </w:r>
          </w:p>
        </w:tc>
        <w:tc>
          <w:tcPr>
            <w:tcW w:w="0" w:type="auto"/>
          </w:tcPr>
          <w:p w14:paraId="1A6A01E5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Subsurface elevation (mineral soil below peat layer; surface elevation subtracted by peat thickness) after depression-filling (DEM preprocessing)</w:t>
            </w:r>
          </w:p>
        </w:tc>
      </w:tr>
      <w:tr w:rsidR="0092239D" w:rsidRPr="00543D82" w14:paraId="5B84D2A4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3693BA3B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Slope_surf</w:t>
            </w:r>
          </w:p>
        </w:tc>
        <w:tc>
          <w:tcPr>
            <w:tcW w:w="0" w:type="auto"/>
            <w:vMerge/>
          </w:tcPr>
          <w:p w14:paraId="5C5C3FD3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5A096C0D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rad</w:t>
            </w:r>
          </w:p>
        </w:tc>
        <w:tc>
          <w:tcPr>
            <w:tcW w:w="0" w:type="auto"/>
          </w:tcPr>
          <w:p w14:paraId="368305DD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Slope derived from filled surface DEM</w:t>
            </w:r>
          </w:p>
        </w:tc>
      </w:tr>
      <w:tr w:rsidR="0092239D" w:rsidRPr="00543D82" w14:paraId="5978D8BF" w14:textId="77777777" w:rsidTr="00701F0C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1191B1E0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Slope_subsurf</w:t>
            </w:r>
          </w:p>
        </w:tc>
        <w:tc>
          <w:tcPr>
            <w:tcW w:w="0" w:type="auto"/>
            <w:vMerge/>
          </w:tcPr>
          <w:p w14:paraId="1D619F1E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4521F2FA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rad</w:t>
            </w:r>
          </w:p>
        </w:tc>
        <w:tc>
          <w:tcPr>
            <w:tcW w:w="0" w:type="auto"/>
          </w:tcPr>
          <w:p w14:paraId="427339AF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Slope derived from filled subsurface DEM</w:t>
            </w:r>
          </w:p>
        </w:tc>
      </w:tr>
      <w:tr w:rsidR="0092239D" w:rsidRPr="00543D82" w14:paraId="2E7C50BE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0C1FFFFD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Coast</w:t>
            </w:r>
          </w:p>
        </w:tc>
        <w:tc>
          <w:tcPr>
            <w:tcW w:w="0" w:type="auto"/>
            <w:vMerge/>
          </w:tcPr>
          <w:p w14:paraId="42AC5644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687641DF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m</w:t>
            </w:r>
          </w:p>
        </w:tc>
        <w:tc>
          <w:tcPr>
            <w:tcW w:w="0" w:type="auto"/>
          </w:tcPr>
          <w:p w14:paraId="1BC9F9AE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Euclidean distance to the nearest coastline</w:t>
            </w:r>
          </w:p>
        </w:tc>
      </w:tr>
      <w:tr w:rsidR="0092239D" w:rsidRPr="00543D82" w14:paraId="38A0BB6F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72325C44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Season_dummy</w:t>
            </w:r>
          </w:p>
        </w:tc>
        <w:tc>
          <w:tcPr>
            <w:tcW w:w="0" w:type="auto"/>
            <w:vMerge w:val="restart"/>
          </w:tcPr>
          <w:p w14:paraId="110A9557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Explanatory/ predictor; Time-derived hot-encoded-dummy</w:t>
            </w:r>
          </w:p>
        </w:tc>
        <w:tc>
          <w:tcPr>
            <w:tcW w:w="0" w:type="auto"/>
          </w:tcPr>
          <w:p w14:paraId="5E0FEF2A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</w:tcPr>
          <w:p w14:paraId="2456FFD1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Binary (0, 1); 1 for dry season, 0 for rainy season</w:t>
            </w:r>
          </w:p>
        </w:tc>
      </w:tr>
      <w:tr w:rsidR="0092239D" w:rsidRPr="00543D82" w14:paraId="3841A257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0943683F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Year_2019</w:t>
            </w:r>
          </w:p>
        </w:tc>
        <w:tc>
          <w:tcPr>
            <w:tcW w:w="0" w:type="auto"/>
            <w:vMerge/>
          </w:tcPr>
          <w:p w14:paraId="7A02E0F8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5B7D911D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</w:tcPr>
          <w:p w14:paraId="7B34EBA9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Binary (0, 1); 1 for year 2019, 0 for else</w:t>
            </w:r>
          </w:p>
        </w:tc>
      </w:tr>
      <w:tr w:rsidR="0092239D" w:rsidRPr="00543D82" w14:paraId="1CE7A0B1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48FDA578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Year_2020</w:t>
            </w:r>
          </w:p>
        </w:tc>
        <w:tc>
          <w:tcPr>
            <w:tcW w:w="0" w:type="auto"/>
            <w:vMerge/>
          </w:tcPr>
          <w:p w14:paraId="45C1B978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33F5185F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</w:tcPr>
          <w:p w14:paraId="5CB4BDF1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Binary (0, 1); 1 for year 2020, 0 for else</w:t>
            </w:r>
          </w:p>
        </w:tc>
      </w:tr>
      <w:tr w:rsidR="0092239D" w:rsidRPr="00543D82" w14:paraId="316C571A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7D0C6D7B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Year_2021</w:t>
            </w:r>
          </w:p>
        </w:tc>
        <w:tc>
          <w:tcPr>
            <w:tcW w:w="0" w:type="auto"/>
            <w:vMerge/>
          </w:tcPr>
          <w:p w14:paraId="60D0F6F3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4B9EBE70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</w:tcPr>
          <w:p w14:paraId="23FCB9B0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Binary (0, 1); 1 for year 2021, 0 for else</w:t>
            </w:r>
          </w:p>
        </w:tc>
      </w:tr>
      <w:tr w:rsidR="0092239D" w:rsidRPr="00543D82" w14:paraId="342010CD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245642D5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Year_2022</w:t>
            </w:r>
          </w:p>
        </w:tc>
        <w:tc>
          <w:tcPr>
            <w:tcW w:w="0" w:type="auto"/>
            <w:vMerge/>
          </w:tcPr>
          <w:p w14:paraId="1C4EBCAC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13A8DD6A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</w:tcPr>
          <w:p w14:paraId="5042F78F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Binary (0, 1); 1 for year 2022, 0 for else</w:t>
            </w:r>
          </w:p>
        </w:tc>
      </w:tr>
      <w:tr w:rsidR="0092239D" w:rsidRPr="00543D82" w14:paraId="330CA163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4D3158DF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Year_2023</w:t>
            </w:r>
          </w:p>
        </w:tc>
        <w:tc>
          <w:tcPr>
            <w:tcW w:w="0" w:type="auto"/>
            <w:vMerge/>
          </w:tcPr>
          <w:p w14:paraId="792B3907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0A37AF77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</w:tcPr>
          <w:p w14:paraId="15532DB1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Binary (0, 1); 1 for year 2023, 0 for else</w:t>
            </w:r>
          </w:p>
        </w:tc>
      </w:tr>
      <w:tr w:rsidR="0092239D" w:rsidRPr="00543D82" w14:paraId="4BF0F224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069834C0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Year_2024</w:t>
            </w:r>
          </w:p>
        </w:tc>
        <w:tc>
          <w:tcPr>
            <w:tcW w:w="0" w:type="auto"/>
            <w:vMerge/>
          </w:tcPr>
          <w:p w14:paraId="182C5ECD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793DA906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</w:tcPr>
          <w:p w14:paraId="4D8A411E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Binary (0, 1); 1 for year 2024, 0 for else</w:t>
            </w:r>
          </w:p>
        </w:tc>
      </w:tr>
      <w:tr w:rsidR="0092239D" w:rsidRPr="00543D82" w14:paraId="7E761F5B" w14:textId="77777777" w:rsidTr="00701F0C">
        <w:trPr>
          <w:trHeight w:val="20"/>
          <w:jc w:val="center"/>
        </w:trPr>
        <w:tc>
          <w:tcPr>
            <w:tcW w:w="0" w:type="auto"/>
            <w:noWrap/>
          </w:tcPr>
          <w:p w14:paraId="75862B89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Year_2025</w:t>
            </w:r>
          </w:p>
        </w:tc>
        <w:tc>
          <w:tcPr>
            <w:tcW w:w="0" w:type="auto"/>
            <w:vMerge/>
          </w:tcPr>
          <w:p w14:paraId="37412C84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14:paraId="5A55A6A2" w14:textId="77777777" w:rsidR="0092239D" w:rsidRPr="00543D82" w:rsidRDefault="0092239D" w:rsidP="00701F0C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0" w:type="auto"/>
          </w:tcPr>
          <w:p w14:paraId="22E67729" w14:textId="77777777" w:rsidR="0092239D" w:rsidRPr="00543D82" w:rsidRDefault="0092239D" w:rsidP="00701F0C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543D82">
              <w:rPr>
                <w:rFonts w:ascii="Times New Roman" w:hAnsi="Times New Roman"/>
                <w:sz w:val="16"/>
                <w:szCs w:val="16"/>
              </w:rPr>
              <w:t>Binary (0, 1); 1 for year 2025, 0 for else</w:t>
            </w:r>
          </w:p>
        </w:tc>
      </w:tr>
    </w:tbl>
    <w:p w14:paraId="149DE07F" w14:textId="77777777" w:rsidR="0092239D" w:rsidRDefault="0092239D" w:rsidP="0092239D">
      <w:pPr>
        <w:pStyle w:val="MDPI63notes"/>
        <w:rPr>
          <w:rFonts w:ascii="Times New Roman" w:hAnsi="Times New Roman"/>
        </w:rPr>
      </w:pPr>
      <w:r>
        <w:rPr>
          <w:sz w:val="20"/>
        </w:rPr>
        <w:br w:type="page"/>
      </w:r>
      <w:r w:rsidRPr="00195387">
        <w:rPr>
          <w:rFonts w:ascii="Times New Roman" w:hAnsi="Times New Roman"/>
          <w:b/>
          <w:bCs/>
        </w:rPr>
        <w:lastRenderedPageBreak/>
        <w:t xml:space="preserve">Supplementary Information </w:t>
      </w:r>
      <w:r>
        <w:rPr>
          <w:rFonts w:ascii="Times New Roman" w:hAnsi="Times New Roman"/>
          <w:b/>
          <w:bCs/>
        </w:rPr>
        <w:t>2</w:t>
      </w:r>
      <w:r w:rsidRPr="00195387">
        <w:rPr>
          <w:rFonts w:ascii="Times New Roman" w:hAnsi="Times New Roman"/>
          <w:b/>
          <w:bCs/>
        </w:rPr>
        <w:t>.</w:t>
      </w:r>
      <w:r w:rsidRPr="00195387">
        <w:rPr>
          <w:rFonts w:ascii="Times New Roman" w:hAnsi="Times New Roman"/>
        </w:rPr>
        <w:t xml:space="preserve"> Land use change in PHU Pulau Rupat during study period</w:t>
      </w:r>
    </w:p>
    <w:p w14:paraId="07BA1420" w14:textId="77777777" w:rsidR="0092239D" w:rsidRPr="00195387" w:rsidRDefault="0092239D" w:rsidP="0092239D">
      <w:pPr>
        <w:pStyle w:val="MDPI63notes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7FCBB93C" wp14:editId="458E3C5D">
            <wp:extent cx="5990926" cy="2138363"/>
            <wp:effectExtent l="0" t="0" r="0" b="0"/>
            <wp:docPr id="214399156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096" cy="21434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A2B4A5" w14:textId="77777777" w:rsidR="0092239D" w:rsidRPr="00195387" w:rsidRDefault="0092239D" w:rsidP="0092239D"/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99"/>
        <w:gridCol w:w="1211"/>
        <w:gridCol w:w="1216"/>
        <w:gridCol w:w="1216"/>
        <w:gridCol w:w="1216"/>
        <w:gridCol w:w="1216"/>
        <w:gridCol w:w="1206"/>
      </w:tblGrid>
      <w:tr w:rsidR="0092239D" w:rsidRPr="00195387" w14:paraId="33ACE3FA" w14:textId="77777777" w:rsidTr="00701F0C">
        <w:trPr>
          <w:trHeight w:val="292"/>
        </w:trPr>
        <w:tc>
          <w:tcPr>
            <w:tcW w:w="1389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4F8C713" w14:textId="77777777" w:rsidR="0092239D" w:rsidRPr="00195387" w:rsidRDefault="0092239D" w:rsidP="00701F0C">
            <w:pPr>
              <w:rPr>
                <w:b/>
                <w:bCs/>
                <w:sz w:val="16"/>
                <w:szCs w:val="16"/>
              </w:rPr>
            </w:pPr>
            <w:r w:rsidRPr="00195387">
              <w:rPr>
                <w:b/>
                <w:bCs/>
                <w:sz w:val="16"/>
                <w:szCs w:val="16"/>
              </w:rPr>
              <w:t>Landuse</w:t>
            </w:r>
          </w:p>
        </w:tc>
        <w:tc>
          <w:tcPr>
            <w:tcW w:w="3611" w:type="pct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6FA1964" w14:textId="77777777" w:rsidR="0092239D" w:rsidRPr="00195387" w:rsidRDefault="0092239D" w:rsidP="00701F0C">
            <w:pPr>
              <w:jc w:val="center"/>
              <w:rPr>
                <w:b/>
                <w:bCs/>
                <w:sz w:val="16"/>
                <w:szCs w:val="16"/>
              </w:rPr>
            </w:pPr>
            <w:r w:rsidRPr="00195387">
              <w:rPr>
                <w:b/>
                <w:bCs/>
                <w:sz w:val="16"/>
                <w:szCs w:val="16"/>
              </w:rPr>
              <w:t>Area (ha)</w:t>
            </w:r>
          </w:p>
        </w:tc>
      </w:tr>
      <w:tr w:rsidR="0092239D" w:rsidRPr="00195387" w14:paraId="2853C5E1" w14:textId="77777777" w:rsidTr="00701F0C">
        <w:trPr>
          <w:trHeight w:val="292"/>
        </w:trPr>
        <w:tc>
          <w:tcPr>
            <w:tcW w:w="1389" w:type="pct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AB2AEB6" w14:textId="77777777" w:rsidR="0092239D" w:rsidRPr="00195387" w:rsidRDefault="0092239D" w:rsidP="00701F0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0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3E53B23" w14:textId="77777777" w:rsidR="0092239D" w:rsidRPr="00195387" w:rsidRDefault="0092239D" w:rsidP="00701F0C">
            <w:pPr>
              <w:ind w:right="217"/>
              <w:jc w:val="right"/>
              <w:rPr>
                <w:b/>
                <w:bCs/>
                <w:sz w:val="16"/>
                <w:szCs w:val="16"/>
              </w:rPr>
            </w:pPr>
            <w:r w:rsidRPr="00195387">
              <w:rPr>
                <w:b/>
                <w:bCs/>
                <w:sz w:val="16"/>
                <w:szCs w:val="16"/>
              </w:rPr>
              <w:t>2019</w:t>
            </w:r>
          </w:p>
        </w:tc>
        <w:tc>
          <w:tcPr>
            <w:tcW w:w="60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C1A57FA" w14:textId="77777777" w:rsidR="0092239D" w:rsidRPr="00195387" w:rsidRDefault="0092239D" w:rsidP="00701F0C">
            <w:pPr>
              <w:ind w:right="217"/>
              <w:jc w:val="right"/>
              <w:rPr>
                <w:b/>
                <w:bCs/>
                <w:sz w:val="16"/>
                <w:szCs w:val="16"/>
              </w:rPr>
            </w:pPr>
            <w:r w:rsidRPr="00195387">
              <w:rPr>
                <w:b/>
                <w:bCs/>
                <w:sz w:val="16"/>
                <w:szCs w:val="16"/>
              </w:rPr>
              <w:t>2020</w:t>
            </w:r>
          </w:p>
        </w:tc>
        <w:tc>
          <w:tcPr>
            <w:tcW w:w="60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9ADD661" w14:textId="77777777" w:rsidR="0092239D" w:rsidRPr="00195387" w:rsidRDefault="0092239D" w:rsidP="00701F0C">
            <w:pPr>
              <w:ind w:right="217"/>
              <w:jc w:val="right"/>
              <w:rPr>
                <w:b/>
                <w:bCs/>
                <w:sz w:val="16"/>
                <w:szCs w:val="16"/>
              </w:rPr>
            </w:pPr>
            <w:r w:rsidRPr="00195387">
              <w:rPr>
                <w:b/>
                <w:bCs/>
                <w:sz w:val="16"/>
                <w:szCs w:val="16"/>
              </w:rPr>
              <w:t>2021</w:t>
            </w:r>
          </w:p>
        </w:tc>
        <w:tc>
          <w:tcPr>
            <w:tcW w:w="60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D0628CB" w14:textId="77777777" w:rsidR="0092239D" w:rsidRPr="00195387" w:rsidRDefault="0092239D" w:rsidP="00701F0C">
            <w:pPr>
              <w:ind w:right="217"/>
              <w:jc w:val="right"/>
              <w:rPr>
                <w:b/>
                <w:bCs/>
                <w:sz w:val="16"/>
                <w:szCs w:val="16"/>
              </w:rPr>
            </w:pPr>
            <w:r w:rsidRPr="00195387">
              <w:rPr>
                <w:b/>
                <w:bCs/>
                <w:sz w:val="16"/>
                <w:szCs w:val="16"/>
              </w:rPr>
              <w:t>2022</w:t>
            </w:r>
          </w:p>
        </w:tc>
        <w:tc>
          <w:tcPr>
            <w:tcW w:w="60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057E09F" w14:textId="77777777" w:rsidR="0092239D" w:rsidRPr="00195387" w:rsidRDefault="0092239D" w:rsidP="00701F0C">
            <w:pPr>
              <w:ind w:right="217"/>
              <w:jc w:val="right"/>
              <w:rPr>
                <w:b/>
                <w:bCs/>
                <w:sz w:val="16"/>
                <w:szCs w:val="16"/>
              </w:rPr>
            </w:pPr>
            <w:r w:rsidRPr="00195387">
              <w:rPr>
                <w:b/>
                <w:bCs/>
                <w:sz w:val="16"/>
                <w:szCs w:val="16"/>
              </w:rPr>
              <w:t>2023</w:t>
            </w:r>
          </w:p>
        </w:tc>
        <w:tc>
          <w:tcPr>
            <w:tcW w:w="59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650E451" w14:textId="77777777" w:rsidR="0092239D" w:rsidRPr="00195387" w:rsidRDefault="0092239D" w:rsidP="00701F0C">
            <w:pPr>
              <w:ind w:right="217"/>
              <w:jc w:val="right"/>
              <w:rPr>
                <w:b/>
                <w:bCs/>
                <w:sz w:val="16"/>
                <w:szCs w:val="16"/>
              </w:rPr>
            </w:pPr>
            <w:r w:rsidRPr="00195387">
              <w:rPr>
                <w:b/>
                <w:bCs/>
                <w:sz w:val="16"/>
                <w:szCs w:val="16"/>
              </w:rPr>
              <w:t>2024</w:t>
            </w:r>
          </w:p>
        </w:tc>
      </w:tr>
      <w:tr w:rsidR="0092239D" w:rsidRPr="00195387" w14:paraId="311CD3F0" w14:textId="77777777" w:rsidTr="00701F0C">
        <w:trPr>
          <w:trHeight w:val="292"/>
        </w:trPr>
        <w:tc>
          <w:tcPr>
            <w:tcW w:w="138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0DB116C" w14:textId="77777777" w:rsidR="0092239D" w:rsidRPr="00195387" w:rsidRDefault="0092239D" w:rsidP="00701F0C">
            <w:pPr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Secondary Swamp Forest</w:t>
            </w:r>
          </w:p>
        </w:tc>
        <w:tc>
          <w:tcPr>
            <w:tcW w:w="60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F38170D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16,582.25 </w:t>
            </w:r>
          </w:p>
        </w:tc>
        <w:tc>
          <w:tcPr>
            <w:tcW w:w="60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5D93E1E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17,614.50 </w:t>
            </w:r>
          </w:p>
        </w:tc>
        <w:tc>
          <w:tcPr>
            <w:tcW w:w="60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A30CA0E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16,177.25 </w:t>
            </w:r>
          </w:p>
        </w:tc>
        <w:tc>
          <w:tcPr>
            <w:tcW w:w="60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CC46E07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20,993.50 </w:t>
            </w:r>
          </w:p>
        </w:tc>
        <w:tc>
          <w:tcPr>
            <w:tcW w:w="60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6BDCE98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20,921.50 </w:t>
            </w:r>
          </w:p>
        </w:tc>
        <w:tc>
          <w:tcPr>
            <w:tcW w:w="59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AAB8512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20,899.50 </w:t>
            </w:r>
          </w:p>
        </w:tc>
      </w:tr>
      <w:tr w:rsidR="0092239D" w:rsidRPr="00195387" w14:paraId="71404A83" w14:textId="77777777" w:rsidTr="00701F0C">
        <w:trPr>
          <w:trHeight w:val="292"/>
        </w:trPr>
        <w:tc>
          <w:tcPr>
            <w:tcW w:w="1389" w:type="pct"/>
            <w:noWrap/>
            <w:vAlign w:val="center"/>
            <w:hideMark/>
          </w:tcPr>
          <w:p w14:paraId="39FB7435" w14:textId="77777777" w:rsidR="0092239D" w:rsidRPr="00195387" w:rsidRDefault="0092239D" w:rsidP="00701F0C">
            <w:pPr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Secondary Mangrove Forest</w:t>
            </w:r>
          </w:p>
        </w:tc>
        <w:tc>
          <w:tcPr>
            <w:tcW w:w="601" w:type="pct"/>
            <w:noWrap/>
            <w:vAlign w:val="center"/>
            <w:hideMark/>
          </w:tcPr>
          <w:p w14:paraId="7EA5DCCF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   560.00 </w:t>
            </w:r>
          </w:p>
        </w:tc>
        <w:tc>
          <w:tcPr>
            <w:tcW w:w="603" w:type="pct"/>
            <w:noWrap/>
            <w:vAlign w:val="center"/>
            <w:hideMark/>
          </w:tcPr>
          <w:p w14:paraId="3C14DCF2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   603.25 </w:t>
            </w:r>
          </w:p>
        </w:tc>
        <w:tc>
          <w:tcPr>
            <w:tcW w:w="603" w:type="pct"/>
            <w:noWrap/>
            <w:vAlign w:val="center"/>
            <w:hideMark/>
          </w:tcPr>
          <w:p w14:paraId="076D118D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   726.75 </w:t>
            </w:r>
          </w:p>
        </w:tc>
        <w:tc>
          <w:tcPr>
            <w:tcW w:w="603" w:type="pct"/>
            <w:noWrap/>
            <w:vAlign w:val="center"/>
            <w:hideMark/>
          </w:tcPr>
          <w:p w14:paraId="7E46F555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   806.50 </w:t>
            </w:r>
          </w:p>
        </w:tc>
        <w:tc>
          <w:tcPr>
            <w:tcW w:w="603" w:type="pct"/>
            <w:noWrap/>
            <w:vAlign w:val="center"/>
            <w:hideMark/>
          </w:tcPr>
          <w:p w14:paraId="033EB70B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   806.50 </w:t>
            </w:r>
          </w:p>
        </w:tc>
        <w:tc>
          <w:tcPr>
            <w:tcW w:w="598" w:type="pct"/>
            <w:noWrap/>
            <w:vAlign w:val="center"/>
            <w:hideMark/>
          </w:tcPr>
          <w:p w14:paraId="1800C989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   806.00 </w:t>
            </w:r>
          </w:p>
        </w:tc>
      </w:tr>
      <w:tr w:rsidR="0092239D" w:rsidRPr="00195387" w14:paraId="583C2E0C" w14:textId="77777777" w:rsidTr="00701F0C">
        <w:trPr>
          <w:trHeight w:val="292"/>
        </w:trPr>
        <w:tc>
          <w:tcPr>
            <w:tcW w:w="1389" w:type="pct"/>
            <w:noWrap/>
            <w:vAlign w:val="center"/>
            <w:hideMark/>
          </w:tcPr>
          <w:p w14:paraId="4A7767D8" w14:textId="77777777" w:rsidR="0092239D" w:rsidRPr="00195387" w:rsidRDefault="0092239D" w:rsidP="00701F0C">
            <w:pPr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Primary Swamp Forest</w:t>
            </w:r>
          </w:p>
        </w:tc>
        <w:tc>
          <w:tcPr>
            <w:tcW w:w="601" w:type="pct"/>
            <w:noWrap/>
            <w:vAlign w:val="center"/>
            <w:hideMark/>
          </w:tcPr>
          <w:p w14:paraId="61D7A4CE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4,151.50 </w:t>
            </w:r>
          </w:p>
        </w:tc>
        <w:tc>
          <w:tcPr>
            <w:tcW w:w="603" w:type="pct"/>
            <w:noWrap/>
            <w:vAlign w:val="center"/>
            <w:hideMark/>
          </w:tcPr>
          <w:p w14:paraId="28DA5CC9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4,149.25 </w:t>
            </w:r>
          </w:p>
        </w:tc>
        <w:tc>
          <w:tcPr>
            <w:tcW w:w="603" w:type="pct"/>
            <w:noWrap/>
            <w:vAlign w:val="center"/>
            <w:hideMark/>
          </w:tcPr>
          <w:p w14:paraId="5C265EB7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4,144.25 </w:t>
            </w:r>
          </w:p>
        </w:tc>
        <w:tc>
          <w:tcPr>
            <w:tcW w:w="603" w:type="pct"/>
            <w:noWrap/>
            <w:vAlign w:val="center"/>
            <w:hideMark/>
          </w:tcPr>
          <w:p w14:paraId="470C6833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-</w:t>
            </w:r>
          </w:p>
        </w:tc>
        <w:tc>
          <w:tcPr>
            <w:tcW w:w="603" w:type="pct"/>
            <w:noWrap/>
            <w:vAlign w:val="center"/>
            <w:hideMark/>
          </w:tcPr>
          <w:p w14:paraId="42063E93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-</w:t>
            </w:r>
          </w:p>
        </w:tc>
        <w:tc>
          <w:tcPr>
            <w:tcW w:w="598" w:type="pct"/>
            <w:noWrap/>
            <w:vAlign w:val="center"/>
            <w:hideMark/>
          </w:tcPr>
          <w:p w14:paraId="049B6346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-</w:t>
            </w:r>
          </w:p>
        </w:tc>
      </w:tr>
      <w:tr w:rsidR="0092239D" w:rsidRPr="00195387" w14:paraId="72F8189F" w14:textId="77777777" w:rsidTr="00701F0C">
        <w:trPr>
          <w:trHeight w:val="292"/>
        </w:trPr>
        <w:tc>
          <w:tcPr>
            <w:tcW w:w="1389" w:type="pct"/>
            <w:noWrap/>
            <w:vAlign w:val="center"/>
            <w:hideMark/>
          </w:tcPr>
          <w:p w14:paraId="17BF765A" w14:textId="77777777" w:rsidR="0092239D" w:rsidRPr="00195387" w:rsidRDefault="0092239D" w:rsidP="00701F0C">
            <w:pPr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Plantation Forest</w:t>
            </w:r>
          </w:p>
        </w:tc>
        <w:tc>
          <w:tcPr>
            <w:tcW w:w="601" w:type="pct"/>
            <w:noWrap/>
            <w:vAlign w:val="center"/>
            <w:hideMark/>
          </w:tcPr>
          <w:p w14:paraId="272C1511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16,338.75 </w:t>
            </w:r>
          </w:p>
        </w:tc>
        <w:tc>
          <w:tcPr>
            <w:tcW w:w="603" w:type="pct"/>
            <w:noWrap/>
            <w:vAlign w:val="center"/>
            <w:hideMark/>
          </w:tcPr>
          <w:p w14:paraId="6130F3C2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20,809.50 </w:t>
            </w:r>
          </w:p>
        </w:tc>
        <w:tc>
          <w:tcPr>
            <w:tcW w:w="603" w:type="pct"/>
            <w:noWrap/>
            <w:vAlign w:val="center"/>
            <w:hideMark/>
          </w:tcPr>
          <w:p w14:paraId="2E04375D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20,247.50 </w:t>
            </w:r>
          </w:p>
        </w:tc>
        <w:tc>
          <w:tcPr>
            <w:tcW w:w="603" w:type="pct"/>
            <w:noWrap/>
            <w:vAlign w:val="center"/>
            <w:hideMark/>
          </w:tcPr>
          <w:p w14:paraId="72CCB51C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19,307.25 </w:t>
            </w:r>
          </w:p>
        </w:tc>
        <w:tc>
          <w:tcPr>
            <w:tcW w:w="603" w:type="pct"/>
            <w:noWrap/>
            <w:vAlign w:val="center"/>
            <w:hideMark/>
          </w:tcPr>
          <w:p w14:paraId="324CFA92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20,506.25 </w:t>
            </w:r>
          </w:p>
        </w:tc>
        <w:tc>
          <w:tcPr>
            <w:tcW w:w="598" w:type="pct"/>
            <w:noWrap/>
            <w:vAlign w:val="center"/>
            <w:hideMark/>
          </w:tcPr>
          <w:p w14:paraId="4E356F35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20,506.25 </w:t>
            </w:r>
          </w:p>
        </w:tc>
      </w:tr>
      <w:tr w:rsidR="0092239D" w:rsidRPr="00195387" w14:paraId="7C6C0A4C" w14:textId="77777777" w:rsidTr="00701F0C">
        <w:trPr>
          <w:trHeight w:val="292"/>
        </w:trPr>
        <w:tc>
          <w:tcPr>
            <w:tcW w:w="1389" w:type="pct"/>
            <w:noWrap/>
            <w:vAlign w:val="center"/>
            <w:hideMark/>
          </w:tcPr>
          <w:p w14:paraId="32D579D5" w14:textId="77777777" w:rsidR="0092239D" w:rsidRPr="00195387" w:rsidRDefault="0092239D" w:rsidP="00701F0C">
            <w:pPr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Shrubland</w:t>
            </w:r>
          </w:p>
        </w:tc>
        <w:tc>
          <w:tcPr>
            <w:tcW w:w="601" w:type="pct"/>
            <w:noWrap/>
            <w:vAlign w:val="center"/>
            <w:hideMark/>
          </w:tcPr>
          <w:p w14:paraId="42AFB3C6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-</w:t>
            </w:r>
          </w:p>
        </w:tc>
        <w:tc>
          <w:tcPr>
            <w:tcW w:w="603" w:type="pct"/>
            <w:noWrap/>
            <w:vAlign w:val="center"/>
            <w:hideMark/>
          </w:tcPr>
          <w:p w14:paraId="69909323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       5.50 </w:t>
            </w:r>
          </w:p>
        </w:tc>
        <w:tc>
          <w:tcPr>
            <w:tcW w:w="603" w:type="pct"/>
            <w:noWrap/>
            <w:vAlign w:val="center"/>
            <w:hideMark/>
          </w:tcPr>
          <w:p w14:paraId="6A69883E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       5.50 </w:t>
            </w:r>
          </w:p>
        </w:tc>
        <w:tc>
          <w:tcPr>
            <w:tcW w:w="603" w:type="pct"/>
            <w:noWrap/>
            <w:vAlign w:val="center"/>
            <w:hideMark/>
          </w:tcPr>
          <w:p w14:paraId="6D9CAD41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-</w:t>
            </w:r>
          </w:p>
        </w:tc>
        <w:tc>
          <w:tcPr>
            <w:tcW w:w="603" w:type="pct"/>
            <w:noWrap/>
            <w:vAlign w:val="center"/>
            <w:hideMark/>
          </w:tcPr>
          <w:p w14:paraId="2EAF84AF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-</w:t>
            </w:r>
          </w:p>
        </w:tc>
        <w:tc>
          <w:tcPr>
            <w:tcW w:w="598" w:type="pct"/>
            <w:noWrap/>
            <w:vAlign w:val="center"/>
            <w:hideMark/>
          </w:tcPr>
          <w:p w14:paraId="1E8200F9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-</w:t>
            </w:r>
          </w:p>
        </w:tc>
      </w:tr>
      <w:tr w:rsidR="0092239D" w:rsidRPr="00195387" w14:paraId="3F90A171" w14:textId="77777777" w:rsidTr="00701F0C">
        <w:trPr>
          <w:trHeight w:val="292"/>
        </w:trPr>
        <w:tc>
          <w:tcPr>
            <w:tcW w:w="1389" w:type="pct"/>
            <w:noWrap/>
            <w:vAlign w:val="center"/>
            <w:hideMark/>
          </w:tcPr>
          <w:p w14:paraId="57D40E81" w14:textId="77777777" w:rsidR="0092239D" w:rsidRPr="00195387" w:rsidRDefault="0092239D" w:rsidP="00701F0C">
            <w:pPr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Swamp Shrubland</w:t>
            </w:r>
          </w:p>
        </w:tc>
        <w:tc>
          <w:tcPr>
            <w:tcW w:w="601" w:type="pct"/>
            <w:noWrap/>
            <w:vAlign w:val="center"/>
            <w:hideMark/>
          </w:tcPr>
          <w:p w14:paraId="7D3D3F4E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14,727.25 </w:t>
            </w:r>
          </w:p>
        </w:tc>
        <w:tc>
          <w:tcPr>
            <w:tcW w:w="603" w:type="pct"/>
            <w:noWrap/>
            <w:vAlign w:val="center"/>
            <w:hideMark/>
          </w:tcPr>
          <w:p w14:paraId="31B28860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6,814.25 </w:t>
            </w:r>
          </w:p>
        </w:tc>
        <w:tc>
          <w:tcPr>
            <w:tcW w:w="603" w:type="pct"/>
            <w:noWrap/>
            <w:vAlign w:val="center"/>
            <w:hideMark/>
          </w:tcPr>
          <w:p w14:paraId="29269A3A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10,401.75 </w:t>
            </w:r>
          </w:p>
        </w:tc>
        <w:tc>
          <w:tcPr>
            <w:tcW w:w="603" w:type="pct"/>
            <w:noWrap/>
            <w:vAlign w:val="center"/>
            <w:hideMark/>
          </w:tcPr>
          <w:p w14:paraId="48F76442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16,396.00 </w:t>
            </w:r>
          </w:p>
        </w:tc>
        <w:tc>
          <w:tcPr>
            <w:tcW w:w="603" w:type="pct"/>
            <w:noWrap/>
            <w:vAlign w:val="center"/>
            <w:hideMark/>
          </w:tcPr>
          <w:p w14:paraId="55CE12DD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16,216.00 </w:t>
            </w:r>
          </w:p>
        </w:tc>
        <w:tc>
          <w:tcPr>
            <w:tcW w:w="598" w:type="pct"/>
            <w:noWrap/>
            <w:vAlign w:val="center"/>
            <w:hideMark/>
          </w:tcPr>
          <w:p w14:paraId="5DB68EC9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16,216.00 </w:t>
            </w:r>
          </w:p>
        </w:tc>
      </w:tr>
      <w:tr w:rsidR="0092239D" w:rsidRPr="00195387" w14:paraId="48FBBA84" w14:textId="77777777" w:rsidTr="00701F0C">
        <w:trPr>
          <w:trHeight w:val="292"/>
        </w:trPr>
        <w:tc>
          <w:tcPr>
            <w:tcW w:w="1389" w:type="pct"/>
            <w:noWrap/>
            <w:vAlign w:val="center"/>
            <w:hideMark/>
          </w:tcPr>
          <w:p w14:paraId="2A8E3F86" w14:textId="77777777" w:rsidR="0092239D" w:rsidRPr="00195387" w:rsidRDefault="0092239D" w:rsidP="00701F0C">
            <w:pPr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Estate Plantation</w:t>
            </w:r>
          </w:p>
        </w:tc>
        <w:tc>
          <w:tcPr>
            <w:tcW w:w="601" w:type="pct"/>
            <w:noWrap/>
            <w:vAlign w:val="center"/>
            <w:hideMark/>
          </w:tcPr>
          <w:p w14:paraId="2E27B87E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15,077.50 </w:t>
            </w:r>
          </w:p>
        </w:tc>
        <w:tc>
          <w:tcPr>
            <w:tcW w:w="603" w:type="pct"/>
            <w:noWrap/>
            <w:vAlign w:val="center"/>
            <w:hideMark/>
          </w:tcPr>
          <w:p w14:paraId="44DD982F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22,043.50 </w:t>
            </w:r>
          </w:p>
        </w:tc>
        <w:tc>
          <w:tcPr>
            <w:tcW w:w="603" w:type="pct"/>
            <w:noWrap/>
            <w:vAlign w:val="center"/>
            <w:hideMark/>
          </w:tcPr>
          <w:p w14:paraId="042417D2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27,088.25 </w:t>
            </w:r>
          </w:p>
        </w:tc>
        <w:tc>
          <w:tcPr>
            <w:tcW w:w="603" w:type="pct"/>
            <w:noWrap/>
            <w:vAlign w:val="center"/>
            <w:hideMark/>
          </w:tcPr>
          <w:p w14:paraId="77B29779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26,124.00 </w:t>
            </w:r>
          </w:p>
        </w:tc>
        <w:tc>
          <w:tcPr>
            <w:tcW w:w="603" w:type="pct"/>
            <w:noWrap/>
            <w:vAlign w:val="center"/>
            <w:hideMark/>
          </w:tcPr>
          <w:p w14:paraId="1969E20A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26,124.00 </w:t>
            </w:r>
          </w:p>
        </w:tc>
        <w:tc>
          <w:tcPr>
            <w:tcW w:w="598" w:type="pct"/>
            <w:noWrap/>
            <w:vAlign w:val="center"/>
            <w:hideMark/>
          </w:tcPr>
          <w:p w14:paraId="0E114E76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26,124.50 </w:t>
            </w:r>
          </w:p>
        </w:tc>
      </w:tr>
      <w:tr w:rsidR="0092239D" w:rsidRPr="00195387" w14:paraId="49CE81B8" w14:textId="77777777" w:rsidTr="00701F0C">
        <w:trPr>
          <w:trHeight w:val="292"/>
        </w:trPr>
        <w:tc>
          <w:tcPr>
            <w:tcW w:w="1389" w:type="pct"/>
            <w:noWrap/>
            <w:vAlign w:val="center"/>
            <w:hideMark/>
          </w:tcPr>
          <w:p w14:paraId="7C2F35E3" w14:textId="77777777" w:rsidR="0092239D" w:rsidRPr="00195387" w:rsidRDefault="0092239D" w:rsidP="00701F0C">
            <w:pPr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Mixed Agriculture-Shrubland</w:t>
            </w:r>
          </w:p>
        </w:tc>
        <w:tc>
          <w:tcPr>
            <w:tcW w:w="601" w:type="pct"/>
            <w:noWrap/>
            <w:vAlign w:val="center"/>
            <w:hideMark/>
          </w:tcPr>
          <w:p w14:paraId="3A3340CC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11,578.75 </w:t>
            </w:r>
          </w:p>
        </w:tc>
        <w:tc>
          <w:tcPr>
            <w:tcW w:w="603" w:type="pct"/>
            <w:noWrap/>
            <w:vAlign w:val="center"/>
            <w:hideMark/>
          </w:tcPr>
          <w:p w14:paraId="5B49AB59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11,651.50 </w:t>
            </w:r>
          </w:p>
        </w:tc>
        <w:tc>
          <w:tcPr>
            <w:tcW w:w="603" w:type="pct"/>
            <w:noWrap/>
            <w:vAlign w:val="center"/>
            <w:hideMark/>
          </w:tcPr>
          <w:p w14:paraId="343F5BFC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3,381.50 </w:t>
            </w:r>
          </w:p>
        </w:tc>
        <w:tc>
          <w:tcPr>
            <w:tcW w:w="603" w:type="pct"/>
            <w:noWrap/>
            <w:vAlign w:val="center"/>
            <w:hideMark/>
          </w:tcPr>
          <w:p w14:paraId="7DB8A68A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-</w:t>
            </w:r>
          </w:p>
        </w:tc>
        <w:tc>
          <w:tcPr>
            <w:tcW w:w="603" w:type="pct"/>
            <w:noWrap/>
            <w:vAlign w:val="center"/>
            <w:hideMark/>
          </w:tcPr>
          <w:p w14:paraId="2FD9EDBA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-</w:t>
            </w:r>
          </w:p>
        </w:tc>
        <w:tc>
          <w:tcPr>
            <w:tcW w:w="598" w:type="pct"/>
            <w:noWrap/>
            <w:vAlign w:val="center"/>
            <w:hideMark/>
          </w:tcPr>
          <w:p w14:paraId="5681BA22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-</w:t>
            </w:r>
          </w:p>
        </w:tc>
      </w:tr>
      <w:tr w:rsidR="0092239D" w:rsidRPr="00195387" w14:paraId="5F1D4051" w14:textId="77777777" w:rsidTr="00701F0C">
        <w:trPr>
          <w:trHeight w:val="292"/>
        </w:trPr>
        <w:tc>
          <w:tcPr>
            <w:tcW w:w="1389" w:type="pct"/>
            <w:noWrap/>
            <w:vAlign w:val="center"/>
            <w:hideMark/>
          </w:tcPr>
          <w:p w14:paraId="125341BE" w14:textId="77777777" w:rsidR="0092239D" w:rsidRPr="00195387" w:rsidRDefault="0092239D" w:rsidP="00701F0C">
            <w:pPr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Bare/Open Land</w:t>
            </w:r>
          </w:p>
        </w:tc>
        <w:tc>
          <w:tcPr>
            <w:tcW w:w="601" w:type="pct"/>
            <w:noWrap/>
            <w:vAlign w:val="center"/>
            <w:hideMark/>
          </w:tcPr>
          <w:p w14:paraId="1F0DDDF5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6,718.00 </w:t>
            </w:r>
          </w:p>
        </w:tc>
        <w:tc>
          <w:tcPr>
            <w:tcW w:w="603" w:type="pct"/>
            <w:noWrap/>
            <w:vAlign w:val="center"/>
            <w:hideMark/>
          </w:tcPr>
          <w:p w14:paraId="7208C1DD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1,934.75 </w:t>
            </w:r>
          </w:p>
        </w:tc>
        <w:tc>
          <w:tcPr>
            <w:tcW w:w="603" w:type="pct"/>
            <w:noWrap/>
            <w:vAlign w:val="center"/>
            <w:hideMark/>
          </w:tcPr>
          <w:p w14:paraId="55022E86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3,436.00 </w:t>
            </w:r>
          </w:p>
        </w:tc>
        <w:tc>
          <w:tcPr>
            <w:tcW w:w="603" w:type="pct"/>
            <w:noWrap/>
            <w:vAlign w:val="center"/>
            <w:hideMark/>
          </w:tcPr>
          <w:p w14:paraId="4FBFB29B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2,280.50 </w:t>
            </w:r>
          </w:p>
        </w:tc>
        <w:tc>
          <w:tcPr>
            <w:tcW w:w="603" w:type="pct"/>
            <w:noWrap/>
            <w:vAlign w:val="center"/>
            <w:hideMark/>
          </w:tcPr>
          <w:p w14:paraId="0833BBAE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1,333.50 </w:t>
            </w:r>
          </w:p>
        </w:tc>
        <w:tc>
          <w:tcPr>
            <w:tcW w:w="598" w:type="pct"/>
            <w:noWrap/>
            <w:vAlign w:val="center"/>
            <w:hideMark/>
          </w:tcPr>
          <w:p w14:paraId="43B3ADBF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1,355.50 </w:t>
            </w:r>
          </w:p>
        </w:tc>
      </w:tr>
      <w:tr w:rsidR="0092239D" w:rsidRPr="00195387" w14:paraId="52F327CF" w14:textId="77777777" w:rsidTr="00701F0C">
        <w:trPr>
          <w:trHeight w:val="292"/>
        </w:trPr>
        <w:tc>
          <w:tcPr>
            <w:tcW w:w="1389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0394BA8" w14:textId="77777777" w:rsidR="0092239D" w:rsidRPr="00195387" w:rsidRDefault="0092239D" w:rsidP="00701F0C">
            <w:pPr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Swamp/Marsh</w:t>
            </w:r>
          </w:p>
        </w:tc>
        <w:tc>
          <w:tcPr>
            <w:tcW w:w="60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118128C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   141.75 </w:t>
            </w:r>
          </w:p>
        </w:tc>
        <w:tc>
          <w:tcPr>
            <w:tcW w:w="60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38C4647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   143.75 </w:t>
            </w:r>
          </w:p>
        </w:tc>
        <w:tc>
          <w:tcPr>
            <w:tcW w:w="60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770C33F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 xml:space="preserve">       134.50 </w:t>
            </w:r>
          </w:p>
        </w:tc>
        <w:tc>
          <w:tcPr>
            <w:tcW w:w="60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BFF1D3A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-</w:t>
            </w:r>
          </w:p>
        </w:tc>
        <w:tc>
          <w:tcPr>
            <w:tcW w:w="60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5113601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-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05188A1" w14:textId="77777777" w:rsidR="0092239D" w:rsidRPr="00195387" w:rsidRDefault="0092239D" w:rsidP="00701F0C">
            <w:pPr>
              <w:jc w:val="right"/>
              <w:rPr>
                <w:sz w:val="16"/>
                <w:szCs w:val="16"/>
              </w:rPr>
            </w:pPr>
            <w:r w:rsidRPr="00195387">
              <w:rPr>
                <w:sz w:val="16"/>
                <w:szCs w:val="16"/>
              </w:rPr>
              <w:t>-</w:t>
            </w:r>
          </w:p>
        </w:tc>
      </w:tr>
      <w:tr w:rsidR="0092239D" w:rsidRPr="00195387" w14:paraId="4B6D88CE" w14:textId="77777777" w:rsidTr="00701F0C">
        <w:trPr>
          <w:trHeight w:val="292"/>
        </w:trPr>
        <w:tc>
          <w:tcPr>
            <w:tcW w:w="138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54B0731" w14:textId="77777777" w:rsidR="0092239D" w:rsidRPr="00195387" w:rsidRDefault="0092239D" w:rsidP="00701F0C">
            <w:pPr>
              <w:rPr>
                <w:b/>
                <w:bCs/>
                <w:sz w:val="16"/>
                <w:szCs w:val="16"/>
              </w:rPr>
            </w:pPr>
            <w:r w:rsidRPr="00195387">
              <w:rPr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0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A5FC69B" w14:textId="77777777" w:rsidR="0092239D" w:rsidRPr="00195387" w:rsidRDefault="0092239D" w:rsidP="00701F0C">
            <w:pPr>
              <w:jc w:val="right"/>
              <w:rPr>
                <w:b/>
                <w:bCs/>
                <w:sz w:val="16"/>
                <w:szCs w:val="16"/>
              </w:rPr>
            </w:pPr>
            <w:r w:rsidRPr="00195387">
              <w:rPr>
                <w:b/>
                <w:bCs/>
                <w:sz w:val="16"/>
                <w:szCs w:val="16"/>
              </w:rPr>
              <w:t xml:space="preserve">  85,875.75 </w:t>
            </w:r>
          </w:p>
        </w:tc>
        <w:tc>
          <w:tcPr>
            <w:tcW w:w="60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753000E" w14:textId="77777777" w:rsidR="0092239D" w:rsidRPr="00195387" w:rsidRDefault="0092239D" w:rsidP="00701F0C">
            <w:pPr>
              <w:jc w:val="right"/>
              <w:rPr>
                <w:b/>
                <w:bCs/>
                <w:sz w:val="16"/>
                <w:szCs w:val="16"/>
              </w:rPr>
            </w:pPr>
            <w:r w:rsidRPr="00195387">
              <w:rPr>
                <w:b/>
                <w:bCs/>
                <w:sz w:val="16"/>
                <w:szCs w:val="16"/>
              </w:rPr>
              <w:t xml:space="preserve">  85,769.75 </w:t>
            </w:r>
          </w:p>
        </w:tc>
        <w:tc>
          <w:tcPr>
            <w:tcW w:w="60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635C11A" w14:textId="77777777" w:rsidR="0092239D" w:rsidRPr="00195387" w:rsidRDefault="0092239D" w:rsidP="00701F0C">
            <w:pPr>
              <w:jc w:val="right"/>
              <w:rPr>
                <w:b/>
                <w:bCs/>
                <w:sz w:val="16"/>
                <w:szCs w:val="16"/>
              </w:rPr>
            </w:pPr>
            <w:r w:rsidRPr="00195387">
              <w:rPr>
                <w:b/>
                <w:bCs/>
                <w:sz w:val="16"/>
                <w:szCs w:val="16"/>
              </w:rPr>
              <w:t xml:space="preserve">  85,743.25 </w:t>
            </w:r>
          </w:p>
        </w:tc>
        <w:tc>
          <w:tcPr>
            <w:tcW w:w="60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73DB5C6" w14:textId="77777777" w:rsidR="0092239D" w:rsidRPr="00195387" w:rsidRDefault="0092239D" w:rsidP="00701F0C">
            <w:pPr>
              <w:jc w:val="right"/>
              <w:rPr>
                <w:b/>
                <w:bCs/>
                <w:sz w:val="16"/>
                <w:szCs w:val="16"/>
              </w:rPr>
            </w:pPr>
            <w:r w:rsidRPr="00195387">
              <w:rPr>
                <w:b/>
                <w:bCs/>
                <w:sz w:val="16"/>
                <w:szCs w:val="16"/>
              </w:rPr>
              <w:t xml:space="preserve">  85,907.75 </w:t>
            </w:r>
          </w:p>
        </w:tc>
        <w:tc>
          <w:tcPr>
            <w:tcW w:w="60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57330AB" w14:textId="77777777" w:rsidR="0092239D" w:rsidRPr="00195387" w:rsidRDefault="0092239D" w:rsidP="00701F0C">
            <w:pPr>
              <w:jc w:val="right"/>
              <w:rPr>
                <w:b/>
                <w:bCs/>
                <w:sz w:val="16"/>
                <w:szCs w:val="16"/>
              </w:rPr>
            </w:pPr>
            <w:r w:rsidRPr="00195387">
              <w:rPr>
                <w:b/>
                <w:bCs/>
                <w:sz w:val="16"/>
                <w:szCs w:val="16"/>
              </w:rPr>
              <w:t xml:space="preserve">  85,907.75 </w:t>
            </w:r>
          </w:p>
        </w:tc>
        <w:tc>
          <w:tcPr>
            <w:tcW w:w="59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F1ECB64" w14:textId="77777777" w:rsidR="0092239D" w:rsidRPr="00195387" w:rsidRDefault="0092239D" w:rsidP="00701F0C">
            <w:pPr>
              <w:jc w:val="right"/>
              <w:rPr>
                <w:b/>
                <w:bCs/>
                <w:sz w:val="16"/>
                <w:szCs w:val="16"/>
              </w:rPr>
            </w:pPr>
            <w:r w:rsidRPr="00195387">
              <w:rPr>
                <w:b/>
                <w:bCs/>
                <w:sz w:val="16"/>
                <w:szCs w:val="16"/>
              </w:rPr>
              <w:t xml:space="preserve">  85,907.75 </w:t>
            </w:r>
          </w:p>
        </w:tc>
      </w:tr>
    </w:tbl>
    <w:p w14:paraId="442619A2" w14:textId="77777777" w:rsidR="0092239D" w:rsidRPr="002A6656" w:rsidRDefault="0092239D" w:rsidP="0092239D">
      <w:pPr>
        <w:pStyle w:val="MDPI63notes"/>
        <w:spacing w:before="0"/>
        <w:rPr>
          <w:rFonts w:ascii="Times New Roman" w:hAnsi="Times New Roman"/>
        </w:rPr>
      </w:pPr>
      <w:r w:rsidRPr="002A6656">
        <w:rPr>
          <w:rFonts w:ascii="Times New Roman" w:hAnsi="Times New Roman"/>
          <w:b/>
          <w:bCs/>
        </w:rPr>
        <w:t>Note</w:t>
      </w:r>
      <w:r w:rsidRPr="002A6656">
        <w:rPr>
          <w:rFonts w:ascii="Times New Roman" w:hAnsi="Times New Roman"/>
        </w:rPr>
        <w:t xml:space="preserve">: land use </w:t>
      </w:r>
      <w:r>
        <w:rPr>
          <w:rFonts w:ascii="Times New Roman" w:hAnsi="Times New Roman"/>
        </w:rPr>
        <w:t>classes within</w:t>
      </w:r>
      <w:r w:rsidRPr="002A6656">
        <w:rPr>
          <w:rFonts w:ascii="Times New Roman" w:hAnsi="Times New Roman"/>
        </w:rPr>
        <w:t xml:space="preserve"> study period of early 2025 (Jan-Apr) were assumed same as in 2024.</w:t>
      </w:r>
    </w:p>
    <w:p w14:paraId="04B22AAE" w14:textId="77777777" w:rsidR="0092239D" w:rsidRDefault="0092239D" w:rsidP="0092239D">
      <w:pPr>
        <w:widowControl/>
        <w:autoSpaceDE/>
        <w:autoSpaceDN/>
        <w:spacing w:after="160" w:line="259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421C0BFC" w14:textId="77777777" w:rsidR="0092239D" w:rsidRPr="00195387" w:rsidRDefault="0092239D" w:rsidP="0092239D">
      <w:pPr>
        <w:pStyle w:val="MDPI63notes"/>
        <w:rPr>
          <w:rFonts w:ascii="Times New Roman" w:hAnsi="Times New Roman"/>
        </w:rPr>
      </w:pPr>
      <w:r w:rsidRPr="00195387">
        <w:rPr>
          <w:rFonts w:ascii="Times New Roman" w:hAnsi="Times New Roman"/>
          <w:b/>
          <w:bCs/>
        </w:rPr>
        <w:lastRenderedPageBreak/>
        <w:t xml:space="preserve">Supplementary Information </w:t>
      </w:r>
      <w:r>
        <w:rPr>
          <w:rFonts w:ascii="Times New Roman" w:hAnsi="Times New Roman"/>
          <w:b/>
          <w:bCs/>
        </w:rPr>
        <w:t>3</w:t>
      </w:r>
      <w:r w:rsidRPr="00195387">
        <w:rPr>
          <w:rFonts w:ascii="Times New Roman" w:hAnsi="Times New Roman"/>
          <w:b/>
          <w:bCs/>
        </w:rPr>
        <w:t>.</w:t>
      </w:r>
      <w:r w:rsidRPr="00195387">
        <w:rPr>
          <w:rFonts w:ascii="Times New Roman" w:hAnsi="Times New Roman"/>
        </w:rPr>
        <w:t xml:space="preserve"> Rs-GWL response curve equations used in this study </w:t>
      </w:r>
      <w:r>
        <w:rPr>
          <w:rFonts w:ascii="Times New Roman" w:hAnsi="Times New Roman"/>
        </w:rPr>
        <w:t xml:space="preserve">(derived from </w:t>
      </w:r>
      <w:sdt>
        <w:sdtPr>
          <w:rPr>
            <w:rFonts w:ascii="Times New Roman" w:hAnsi="Times New Roman"/>
            <w:vertAlign w:val="superscript"/>
          </w:rPr>
          <w:tag w:val="MENDELEY_CITATION_v3_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"/>
          <w:id w:val="-489013099"/>
          <w:placeholder>
            <w:docPart w:val="720365D32DAD4E8DA97BD2789B92D83D"/>
          </w:placeholder>
        </w:sdtPr>
        <w:sdtContent>
          <w:r w:rsidRPr="00390A50">
            <w:rPr>
              <w:rFonts w:ascii="Times New Roman" w:hAnsi="Times New Roman"/>
              <w:vertAlign w:val="superscript"/>
            </w:rPr>
            <w:t>14,15</w:t>
          </w:r>
        </w:sdtContent>
      </w:sdt>
      <w:r>
        <w:rPr>
          <w:rFonts w:ascii="Times New Roman" w:hAnsi="Times New Roman"/>
        </w:rPr>
        <w:t>)</w:t>
      </w:r>
    </w:p>
    <w:p w14:paraId="490493EB" w14:textId="77777777" w:rsidR="0092239D" w:rsidRPr="00195387" w:rsidRDefault="0092239D" w:rsidP="0092239D"/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9"/>
        <w:gridCol w:w="4643"/>
        <w:gridCol w:w="1841"/>
        <w:gridCol w:w="867"/>
      </w:tblGrid>
      <w:tr w:rsidR="0092239D" w:rsidRPr="00195387" w14:paraId="529FFF4E" w14:textId="77777777" w:rsidTr="00701F0C">
        <w:trPr>
          <w:trHeight w:val="416"/>
        </w:trPr>
        <w:tc>
          <w:tcPr>
            <w:tcW w:w="1354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FAB8240" w14:textId="77777777" w:rsidR="0092239D" w:rsidRPr="00195387" w:rsidRDefault="0092239D" w:rsidP="00701F0C">
            <w:pPr>
              <w:rPr>
                <w:b/>
                <w:bCs/>
                <w:sz w:val="18"/>
                <w:szCs w:val="18"/>
              </w:rPr>
            </w:pPr>
            <w:r w:rsidRPr="00195387">
              <w:rPr>
                <w:b/>
                <w:bCs/>
                <w:sz w:val="18"/>
                <w:szCs w:val="18"/>
              </w:rPr>
              <w:t>Factor</w:t>
            </w:r>
          </w:p>
        </w:tc>
        <w:tc>
          <w:tcPr>
            <w:tcW w:w="230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1B0AFF7" w14:textId="77777777" w:rsidR="0092239D" w:rsidRPr="00195387" w:rsidRDefault="0092239D" w:rsidP="00701F0C">
            <w:pPr>
              <w:rPr>
                <w:b/>
                <w:bCs/>
                <w:sz w:val="18"/>
                <w:szCs w:val="18"/>
              </w:rPr>
            </w:pPr>
            <w:r w:rsidRPr="00195387">
              <w:rPr>
                <w:b/>
                <w:bCs/>
                <w:sz w:val="18"/>
                <w:szCs w:val="18"/>
              </w:rPr>
              <w:t>Equation</w:t>
            </w:r>
          </w:p>
        </w:tc>
        <w:tc>
          <w:tcPr>
            <w:tcW w:w="91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25B3A9E" w14:textId="77777777" w:rsidR="0092239D" w:rsidRPr="00195387" w:rsidRDefault="0092239D" w:rsidP="00701F0C">
            <w:pPr>
              <w:jc w:val="center"/>
              <w:rPr>
                <w:b/>
                <w:bCs/>
                <w:sz w:val="18"/>
                <w:szCs w:val="18"/>
              </w:rPr>
            </w:pPr>
            <w:r w:rsidRPr="00195387">
              <w:rPr>
                <w:b/>
                <w:bCs/>
                <w:sz w:val="18"/>
                <w:szCs w:val="18"/>
              </w:rPr>
              <w:t>Valid Range (cm)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</w:tcPr>
          <w:p w14:paraId="30E4BFD4" w14:textId="77777777" w:rsidR="0092239D" w:rsidRPr="00195387" w:rsidRDefault="0092239D" w:rsidP="00701F0C">
            <w:pPr>
              <w:jc w:val="center"/>
              <w:rPr>
                <w:b/>
                <w:bCs/>
                <w:sz w:val="18"/>
                <w:szCs w:val="18"/>
              </w:rPr>
            </w:pPr>
            <w:r w:rsidRPr="00195387">
              <w:rPr>
                <w:b/>
                <w:bCs/>
                <w:sz w:val="18"/>
                <w:szCs w:val="18"/>
              </w:rPr>
              <w:t>R</w:t>
            </w:r>
            <w:r w:rsidRPr="00195387">
              <w:rPr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</w:tr>
      <w:tr w:rsidR="0092239D" w:rsidRPr="00195387" w14:paraId="1D1F9DEF" w14:textId="77777777" w:rsidTr="00701F0C">
        <w:trPr>
          <w:trHeight w:val="547"/>
        </w:trPr>
        <w:tc>
          <w:tcPr>
            <w:tcW w:w="1354" w:type="pct"/>
            <w:tcBorders>
              <w:top w:val="single" w:sz="4" w:space="0" w:color="auto"/>
            </w:tcBorders>
            <w:hideMark/>
          </w:tcPr>
          <w:p w14:paraId="5F1244A0" w14:textId="77777777" w:rsidR="0092239D" w:rsidRPr="00195387" w:rsidRDefault="0092239D" w:rsidP="00701F0C">
            <w:pPr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 xml:space="preserve">General </w:t>
            </w:r>
          </w:p>
        </w:tc>
        <w:tc>
          <w:tcPr>
            <w:tcW w:w="2303" w:type="pct"/>
            <w:tcBorders>
              <w:top w:val="single" w:sz="4" w:space="0" w:color="auto"/>
            </w:tcBorders>
            <w:hideMark/>
          </w:tcPr>
          <w:p w14:paraId="5ADFA08A" w14:textId="77777777" w:rsidR="0092239D" w:rsidRPr="00195387" w:rsidRDefault="0092239D" w:rsidP="00701F0C">
            <w:pPr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 xml:space="preserve">Rs = 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117.06-</m:t>
              </m:r>
              <m:f>
                <m:f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18"/>
                      <w:szCs w:val="18"/>
                    </w:rPr>
                    <m:t>70.91</m:t>
                  </m:r>
                </m:num>
                <m:den>
                  <m:r>
                    <w:rPr>
                      <w:rFonts w:ascii="Cambria Math" w:hAnsi="Cambria Math"/>
                      <w:sz w:val="18"/>
                      <w:szCs w:val="18"/>
                    </w:rPr>
                    <m:t>1 +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18"/>
                          <w:szCs w:val="18"/>
                        </w:rPr>
                      </m:ctrlPr>
                    </m:funcPr>
                    <m:fName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 xml:space="preserve"> exp </m:t>
                      </m:r>
                    </m:fName>
                    <m:e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 xml:space="preserve">(-0.10 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szCs w:val="18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GWL + 75.78</m:t>
                          </m:r>
                        </m:e>
                      </m:d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)</m:t>
                      </m:r>
                    </m:e>
                  </m:func>
                </m:den>
              </m:f>
            </m:oMath>
          </w:p>
        </w:tc>
        <w:tc>
          <w:tcPr>
            <w:tcW w:w="913" w:type="pct"/>
            <w:tcBorders>
              <w:top w:val="single" w:sz="4" w:space="0" w:color="auto"/>
            </w:tcBorders>
            <w:hideMark/>
          </w:tcPr>
          <w:p w14:paraId="501EB5FC" w14:textId="77777777" w:rsidR="0092239D" w:rsidRPr="00195387" w:rsidRDefault="0092239D" w:rsidP="00701F0C">
            <w:pPr>
              <w:jc w:val="center"/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>−120 ≤ GWL ≤ +10</w:t>
            </w:r>
          </w:p>
        </w:tc>
        <w:tc>
          <w:tcPr>
            <w:tcW w:w="430" w:type="pct"/>
            <w:tcBorders>
              <w:top w:val="single" w:sz="4" w:space="0" w:color="auto"/>
            </w:tcBorders>
          </w:tcPr>
          <w:p w14:paraId="453854F2" w14:textId="77777777" w:rsidR="0092239D" w:rsidRPr="00195387" w:rsidRDefault="0092239D" w:rsidP="00701F0C">
            <w:pPr>
              <w:jc w:val="center"/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>0.49</w:t>
            </w:r>
          </w:p>
        </w:tc>
      </w:tr>
      <w:tr w:rsidR="0092239D" w:rsidRPr="00195387" w14:paraId="143D1C74" w14:textId="77777777" w:rsidTr="00701F0C">
        <w:trPr>
          <w:trHeight w:val="288"/>
        </w:trPr>
        <w:tc>
          <w:tcPr>
            <w:tcW w:w="1354" w:type="pct"/>
            <w:hideMark/>
          </w:tcPr>
          <w:p w14:paraId="60FAA161" w14:textId="77777777" w:rsidR="0092239D" w:rsidRPr="00195387" w:rsidRDefault="0092239D" w:rsidP="00701F0C">
            <w:pPr>
              <w:rPr>
                <w:b/>
                <w:bCs/>
                <w:i/>
                <w:iCs/>
                <w:sz w:val="18"/>
                <w:szCs w:val="18"/>
                <w:u w:val="single"/>
              </w:rPr>
            </w:pPr>
            <w:r w:rsidRPr="00195387">
              <w:rPr>
                <w:b/>
                <w:bCs/>
                <w:i/>
                <w:iCs/>
                <w:sz w:val="18"/>
                <w:szCs w:val="18"/>
                <w:u w:val="single"/>
              </w:rPr>
              <w:t xml:space="preserve">LU-Based </w:t>
            </w:r>
          </w:p>
        </w:tc>
        <w:tc>
          <w:tcPr>
            <w:tcW w:w="2303" w:type="pct"/>
          </w:tcPr>
          <w:p w14:paraId="0A0DF1FD" w14:textId="77777777" w:rsidR="0092239D" w:rsidRPr="00195387" w:rsidRDefault="0092239D" w:rsidP="00701F0C">
            <w:pPr>
              <w:rPr>
                <w:b/>
                <w:bCs/>
                <w:i/>
                <w:iCs/>
                <w:sz w:val="18"/>
                <w:szCs w:val="18"/>
                <w:u w:val="single"/>
              </w:rPr>
            </w:pPr>
          </w:p>
        </w:tc>
        <w:tc>
          <w:tcPr>
            <w:tcW w:w="913" w:type="pct"/>
          </w:tcPr>
          <w:p w14:paraId="54093207" w14:textId="77777777" w:rsidR="0092239D" w:rsidRPr="00195387" w:rsidRDefault="0092239D" w:rsidP="00701F0C">
            <w:pPr>
              <w:jc w:val="center"/>
              <w:rPr>
                <w:b/>
                <w:bCs/>
                <w:i/>
                <w:iCs/>
                <w:sz w:val="18"/>
                <w:szCs w:val="18"/>
                <w:u w:val="single"/>
              </w:rPr>
            </w:pPr>
          </w:p>
        </w:tc>
        <w:tc>
          <w:tcPr>
            <w:tcW w:w="430" w:type="pct"/>
          </w:tcPr>
          <w:p w14:paraId="7FD11C71" w14:textId="77777777" w:rsidR="0092239D" w:rsidRPr="00195387" w:rsidRDefault="0092239D" w:rsidP="00701F0C">
            <w:pPr>
              <w:jc w:val="center"/>
              <w:rPr>
                <w:b/>
                <w:bCs/>
                <w:i/>
                <w:iCs/>
                <w:sz w:val="18"/>
                <w:szCs w:val="18"/>
                <w:u w:val="single"/>
              </w:rPr>
            </w:pPr>
          </w:p>
        </w:tc>
      </w:tr>
      <w:tr w:rsidR="0092239D" w:rsidRPr="00195387" w14:paraId="0E24F20E" w14:textId="77777777" w:rsidTr="00701F0C">
        <w:trPr>
          <w:trHeight w:val="541"/>
        </w:trPr>
        <w:tc>
          <w:tcPr>
            <w:tcW w:w="1354" w:type="pct"/>
            <w:hideMark/>
          </w:tcPr>
          <w:p w14:paraId="07795C4B" w14:textId="77777777" w:rsidR="0092239D" w:rsidRPr="00195387" w:rsidRDefault="0092239D" w:rsidP="00701F0C">
            <w:pPr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>Primary Forest*</w:t>
            </w:r>
          </w:p>
        </w:tc>
        <w:tc>
          <w:tcPr>
            <w:tcW w:w="2303" w:type="pct"/>
            <w:hideMark/>
          </w:tcPr>
          <w:p w14:paraId="55D66E07" w14:textId="77777777" w:rsidR="0092239D" w:rsidRPr="00195387" w:rsidRDefault="0092239D" w:rsidP="00701F0C">
            <w:pPr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>Rs =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exp⁡</m:t>
              </m:r>
              <m:d>
                <m:d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18"/>
                          <w:szCs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3.61</m:t>
                      </m:r>
                    </m:num>
                    <m:den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 xml:space="preserve">1 + 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szCs w:val="18"/>
                            </w:rPr>
                          </m:ctrlPr>
                        </m:funcPr>
                        <m:fName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 xml:space="preserve">exp </m:t>
                          </m:r>
                        </m:fName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 xml:space="preserve">(30.7 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18"/>
                                      <w:szCs w:val="18"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GWL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100</m:t>
                                      </m:r>
                                    </m:den>
                                  </m:f>
                                  <m: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 xml:space="preserve"> - 1</m:t>
                                  </m:r>
                                </m:e>
                              </m:d>
                            </m:e>
                          </m:d>
                        </m:e>
                      </m:func>
                    </m:den>
                  </m:f>
                  <m:r>
                    <w:rPr>
                      <w:rFonts w:ascii="Cambria Math" w:hAnsi="Cambria Math"/>
                      <w:sz w:val="18"/>
                      <w:szCs w:val="18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18"/>
                          <w:szCs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0.33</m:t>
                      </m:r>
                    </m:num>
                    <m:den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 xml:space="preserve">1 + 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szCs w:val="18"/>
                            </w:rPr>
                          </m:ctrlPr>
                        </m:funcPr>
                        <m:fName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exp</m:t>
                          </m:r>
                        </m:fName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103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18"/>
                                      <w:szCs w:val="18"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GWL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100</m:t>
                                      </m:r>
                                    </m:den>
                                  </m:f>
                                  <m: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 xml:space="preserve"> + 0.06</m:t>
                                  </m:r>
                                </m:e>
                              </m:d>
                            </m:e>
                          </m:d>
                        </m:e>
                      </m:func>
                    </m:den>
                  </m:f>
                </m:e>
              </m:d>
            </m:oMath>
          </w:p>
        </w:tc>
        <w:tc>
          <w:tcPr>
            <w:tcW w:w="913" w:type="pct"/>
            <w:hideMark/>
          </w:tcPr>
          <w:p w14:paraId="1E47F902" w14:textId="77777777" w:rsidR="0092239D" w:rsidRPr="00195387" w:rsidRDefault="0092239D" w:rsidP="00701F0C">
            <w:pPr>
              <w:jc w:val="center"/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>−80 ≤ GWL ≤ +10</w:t>
            </w:r>
          </w:p>
        </w:tc>
        <w:tc>
          <w:tcPr>
            <w:tcW w:w="430" w:type="pct"/>
          </w:tcPr>
          <w:p w14:paraId="4A287BDF" w14:textId="77777777" w:rsidR="0092239D" w:rsidRPr="00195387" w:rsidRDefault="0092239D" w:rsidP="00701F0C">
            <w:pPr>
              <w:jc w:val="center"/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>0.85</w:t>
            </w:r>
          </w:p>
        </w:tc>
      </w:tr>
      <w:tr w:rsidR="0092239D" w:rsidRPr="00195387" w14:paraId="673B8811" w14:textId="77777777" w:rsidTr="00701F0C">
        <w:tc>
          <w:tcPr>
            <w:tcW w:w="1354" w:type="pct"/>
            <w:hideMark/>
          </w:tcPr>
          <w:p w14:paraId="3A66C6F9" w14:textId="77777777" w:rsidR="0092239D" w:rsidRPr="00195387" w:rsidRDefault="0092239D" w:rsidP="00701F0C">
            <w:pPr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>Secondary Forest</w:t>
            </w:r>
          </w:p>
        </w:tc>
        <w:tc>
          <w:tcPr>
            <w:tcW w:w="2303" w:type="pct"/>
            <w:hideMark/>
          </w:tcPr>
          <w:p w14:paraId="13EC07AA" w14:textId="77777777" w:rsidR="0092239D" w:rsidRPr="00195387" w:rsidRDefault="0092239D" w:rsidP="00701F0C">
            <w:pPr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 xml:space="preserve">Rs = 46.1423 − 0.2393 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×</m:t>
              </m:r>
            </m:oMath>
            <w:r w:rsidRPr="00195387">
              <w:rPr>
                <w:sz w:val="18"/>
                <w:szCs w:val="18"/>
              </w:rPr>
              <w:t xml:space="preserve"> GWL 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 xml:space="preserve">× </m:t>
              </m:r>
            </m:oMath>
            <w:r w:rsidRPr="00195387">
              <w:rPr>
                <w:sz w:val="18"/>
                <w:szCs w:val="18"/>
              </w:rPr>
              <w:t xml:space="preserve">0.00524 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×</m:t>
              </m:r>
            </m:oMath>
            <w:r w:rsidRPr="00195387">
              <w:rPr>
                <w:sz w:val="18"/>
                <w:szCs w:val="18"/>
              </w:rPr>
              <w:t xml:space="preserve"> GWL</w:t>
            </w:r>
            <w:r w:rsidRPr="00195387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13" w:type="pct"/>
            <w:hideMark/>
          </w:tcPr>
          <w:p w14:paraId="60EEC9FD" w14:textId="77777777" w:rsidR="0092239D" w:rsidRPr="00195387" w:rsidRDefault="0092239D" w:rsidP="00701F0C">
            <w:pPr>
              <w:jc w:val="center"/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>−80 ≤ GWL ≤ −30</w:t>
            </w:r>
          </w:p>
        </w:tc>
        <w:tc>
          <w:tcPr>
            <w:tcW w:w="430" w:type="pct"/>
          </w:tcPr>
          <w:p w14:paraId="43C7E8D2" w14:textId="77777777" w:rsidR="0092239D" w:rsidRPr="00195387" w:rsidRDefault="0092239D" w:rsidP="00701F0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2239D" w:rsidRPr="00195387" w14:paraId="2FE2E51B" w14:textId="77777777" w:rsidTr="00701F0C">
        <w:tc>
          <w:tcPr>
            <w:tcW w:w="1354" w:type="pct"/>
            <w:hideMark/>
          </w:tcPr>
          <w:p w14:paraId="71DFF4D3" w14:textId="77777777" w:rsidR="0092239D" w:rsidRPr="00195387" w:rsidRDefault="0092239D" w:rsidP="00701F0C">
            <w:pPr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>Forest Plantation</w:t>
            </w:r>
          </w:p>
        </w:tc>
        <w:tc>
          <w:tcPr>
            <w:tcW w:w="2303" w:type="pct"/>
            <w:hideMark/>
          </w:tcPr>
          <w:p w14:paraId="37C03E23" w14:textId="77777777" w:rsidR="0092239D" w:rsidRPr="00195387" w:rsidRDefault="0092239D" w:rsidP="00701F0C">
            <w:pPr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 xml:space="preserve">Rs = 96.9625 − 1.1780 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 xml:space="preserve">× </m:t>
              </m:r>
            </m:oMath>
            <w:r w:rsidRPr="00195387">
              <w:rPr>
                <w:sz w:val="18"/>
                <w:szCs w:val="18"/>
              </w:rPr>
              <w:t xml:space="preserve">GWL + 0.01425 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×</m:t>
              </m:r>
            </m:oMath>
            <w:r w:rsidRPr="00195387">
              <w:rPr>
                <w:sz w:val="18"/>
                <w:szCs w:val="18"/>
              </w:rPr>
              <w:t xml:space="preserve"> GWL</w:t>
            </w:r>
            <w:r w:rsidRPr="00195387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13" w:type="pct"/>
            <w:hideMark/>
          </w:tcPr>
          <w:p w14:paraId="651C8560" w14:textId="77777777" w:rsidR="0092239D" w:rsidRPr="00195387" w:rsidRDefault="0092239D" w:rsidP="00701F0C">
            <w:pPr>
              <w:jc w:val="center"/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>−110 ≤ GWL ≤ −50</w:t>
            </w:r>
          </w:p>
        </w:tc>
        <w:tc>
          <w:tcPr>
            <w:tcW w:w="430" w:type="pct"/>
          </w:tcPr>
          <w:p w14:paraId="1235AAB7" w14:textId="77777777" w:rsidR="0092239D" w:rsidRPr="00195387" w:rsidRDefault="0092239D" w:rsidP="00701F0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2239D" w:rsidRPr="00195387" w14:paraId="7AA40AE3" w14:textId="77777777" w:rsidTr="00701F0C">
        <w:tc>
          <w:tcPr>
            <w:tcW w:w="1354" w:type="pct"/>
            <w:hideMark/>
          </w:tcPr>
          <w:p w14:paraId="2E7C003F" w14:textId="77777777" w:rsidR="0092239D" w:rsidRPr="00195387" w:rsidRDefault="0092239D" w:rsidP="00701F0C">
            <w:pPr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>Estate Plantation</w:t>
            </w:r>
          </w:p>
        </w:tc>
        <w:tc>
          <w:tcPr>
            <w:tcW w:w="2303" w:type="pct"/>
            <w:hideMark/>
          </w:tcPr>
          <w:p w14:paraId="662236A5" w14:textId="77777777" w:rsidR="0092239D" w:rsidRPr="00195387" w:rsidRDefault="0092239D" w:rsidP="00701F0C">
            <w:pPr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>Rs = 0.0151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 xml:space="preserve"> ×</m:t>
              </m:r>
            </m:oMath>
            <w:r w:rsidRPr="00195387">
              <w:rPr>
                <w:sz w:val="18"/>
                <w:szCs w:val="18"/>
              </w:rPr>
              <w:t xml:space="preserve"> GWL</w:t>
            </w:r>
            <w:r w:rsidRPr="00195387">
              <w:rPr>
                <w:sz w:val="18"/>
                <w:szCs w:val="18"/>
                <w:vertAlign w:val="superscript"/>
              </w:rPr>
              <w:t xml:space="preserve">2 </w:t>
            </w:r>
            <w:r w:rsidRPr="00195387">
              <w:rPr>
                <w:sz w:val="18"/>
                <w:szCs w:val="18"/>
              </w:rPr>
              <w:t>− 0.7904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 xml:space="preserve"> × </m:t>
              </m:r>
            </m:oMath>
            <w:r w:rsidRPr="00195387">
              <w:rPr>
                <w:sz w:val="18"/>
                <w:szCs w:val="18"/>
              </w:rPr>
              <w:t>GWL + 52.263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13" w:type="pct"/>
            <w:hideMark/>
          </w:tcPr>
          <w:p w14:paraId="499735E7" w14:textId="77777777" w:rsidR="0092239D" w:rsidRPr="00195387" w:rsidRDefault="0092239D" w:rsidP="00701F0C">
            <w:pPr>
              <w:jc w:val="center"/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>-80 ≤ GWL ≤ 0</w:t>
            </w:r>
          </w:p>
        </w:tc>
        <w:tc>
          <w:tcPr>
            <w:tcW w:w="430" w:type="pct"/>
          </w:tcPr>
          <w:p w14:paraId="48FBB037" w14:textId="77777777" w:rsidR="0092239D" w:rsidRPr="00195387" w:rsidRDefault="0092239D" w:rsidP="00701F0C">
            <w:pPr>
              <w:jc w:val="center"/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>0.49</w:t>
            </w:r>
          </w:p>
        </w:tc>
      </w:tr>
      <w:tr w:rsidR="0092239D" w:rsidRPr="00195387" w14:paraId="1ED0EA16" w14:textId="77777777" w:rsidTr="00701F0C">
        <w:tc>
          <w:tcPr>
            <w:tcW w:w="1354" w:type="pct"/>
            <w:hideMark/>
          </w:tcPr>
          <w:p w14:paraId="0242AFAA" w14:textId="77777777" w:rsidR="0092239D" w:rsidRPr="00195387" w:rsidRDefault="0092239D" w:rsidP="00701F0C">
            <w:pPr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>Agriculture and other land uses</w:t>
            </w:r>
          </w:p>
        </w:tc>
        <w:tc>
          <w:tcPr>
            <w:tcW w:w="2303" w:type="pct"/>
            <w:hideMark/>
          </w:tcPr>
          <w:p w14:paraId="5359B059" w14:textId="77777777" w:rsidR="0092239D" w:rsidRPr="00195387" w:rsidRDefault="0092239D" w:rsidP="00701F0C">
            <w:pPr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 xml:space="preserve">Rs = 25.9822 − 1.5543 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 xml:space="preserve">× </m:t>
              </m:r>
            </m:oMath>
            <w:r w:rsidRPr="00195387">
              <w:rPr>
                <w:sz w:val="18"/>
                <w:szCs w:val="18"/>
              </w:rPr>
              <w:t>GWL − 0.00946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 xml:space="preserve"> × </m:t>
              </m:r>
            </m:oMath>
            <w:r w:rsidRPr="00195387">
              <w:rPr>
                <w:sz w:val="18"/>
                <w:szCs w:val="18"/>
              </w:rPr>
              <w:t>GWL</w:t>
            </w:r>
            <w:r w:rsidRPr="00195387">
              <w:rPr>
                <w:sz w:val="18"/>
                <w:szCs w:val="18"/>
                <w:vertAlign w:val="superscript"/>
              </w:rPr>
              <w:t>2</w:t>
            </w:r>
            <w:r>
              <w:rPr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913" w:type="pct"/>
            <w:hideMark/>
          </w:tcPr>
          <w:p w14:paraId="32CF2AE4" w14:textId="77777777" w:rsidR="0092239D" w:rsidRPr="00195387" w:rsidRDefault="0092239D" w:rsidP="00701F0C">
            <w:pPr>
              <w:jc w:val="center"/>
              <w:rPr>
                <w:sz w:val="18"/>
                <w:szCs w:val="18"/>
              </w:rPr>
            </w:pPr>
            <w:r w:rsidRPr="00195387">
              <w:rPr>
                <w:sz w:val="18"/>
                <w:szCs w:val="18"/>
              </w:rPr>
              <w:t>-90 ≤ GWL ≤ 0</w:t>
            </w:r>
          </w:p>
        </w:tc>
        <w:tc>
          <w:tcPr>
            <w:tcW w:w="430" w:type="pct"/>
          </w:tcPr>
          <w:p w14:paraId="50AD2E2A" w14:textId="77777777" w:rsidR="0092239D" w:rsidRPr="00195387" w:rsidRDefault="0092239D" w:rsidP="00701F0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</w:tbl>
    <w:p w14:paraId="4FB105E3" w14:textId="77777777" w:rsidR="0092239D" w:rsidRDefault="0092239D" w:rsidP="0092239D">
      <w:pPr>
        <w:rPr>
          <w:sz w:val="18"/>
          <w:szCs w:val="18"/>
        </w:rPr>
      </w:pPr>
      <w:r w:rsidRPr="00195387">
        <w:rPr>
          <w:b/>
          <w:bCs/>
          <w:sz w:val="18"/>
          <w:szCs w:val="18"/>
        </w:rPr>
        <w:t>Note:</w:t>
      </w:r>
      <w:r w:rsidRPr="00195387">
        <w:rPr>
          <w:sz w:val="18"/>
          <w:szCs w:val="18"/>
        </w:rPr>
        <w:t xml:space="preserve"> *CO</w:t>
      </w:r>
      <w:r w:rsidRPr="00195387">
        <w:rPr>
          <w:sz w:val="18"/>
          <w:szCs w:val="18"/>
          <w:vertAlign w:val="subscript"/>
        </w:rPr>
        <w:t>2</w:t>
      </w:r>
      <w:r w:rsidRPr="00195387">
        <w:rPr>
          <w:sz w:val="18"/>
          <w:szCs w:val="18"/>
        </w:rPr>
        <w:t xml:space="preserve">-GWL response curve for primary forest is selected from </w:t>
      </w:r>
      <w:sdt>
        <w:sdtPr>
          <w:rPr>
            <w:color w:val="000000"/>
            <w:sz w:val="18"/>
            <w:szCs w:val="18"/>
            <w:vertAlign w:val="superscript"/>
          </w:rPr>
          <w:tag w:val="MENDELEY_CITATION_v3_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"/>
          <w:id w:val="501711221"/>
          <w:placeholder>
            <w:docPart w:val="720365D32DAD4E8DA97BD2789B92D83D"/>
          </w:placeholder>
        </w:sdtPr>
        <w:sdtContent>
          <w:r w:rsidRPr="00C7583D">
            <w:rPr>
              <w:color w:val="000000"/>
              <w:sz w:val="18"/>
              <w:szCs w:val="18"/>
              <w:vertAlign w:val="superscript"/>
            </w:rPr>
            <w:t>52</w:t>
          </w:r>
        </w:sdtContent>
      </w:sdt>
    </w:p>
    <w:p w14:paraId="553BC2A2" w14:textId="77777777" w:rsidR="0092239D" w:rsidRDefault="0092239D" w:rsidP="0092239D"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70A6B3A4" w14:textId="77777777" w:rsidR="0092239D" w:rsidRPr="00195387" w:rsidRDefault="0092239D" w:rsidP="0092239D">
      <w:pPr>
        <w:pStyle w:val="MDPI63notes"/>
        <w:spacing w:after="240"/>
        <w:rPr>
          <w:rFonts w:ascii="Times New Roman" w:hAnsi="Times New Roman"/>
          <w:b/>
          <w:bCs/>
        </w:rPr>
      </w:pPr>
      <w:r w:rsidRPr="00195387">
        <w:rPr>
          <w:rFonts w:ascii="Times New Roman" w:hAnsi="Times New Roman"/>
          <w:b/>
          <w:bCs/>
        </w:rPr>
        <w:lastRenderedPageBreak/>
        <w:t xml:space="preserve">Supplementary Information </w:t>
      </w:r>
      <w:r>
        <w:rPr>
          <w:rFonts w:ascii="Times New Roman" w:hAnsi="Times New Roman"/>
          <w:b/>
          <w:bCs/>
        </w:rPr>
        <w:t>4</w:t>
      </w:r>
      <w:r w:rsidRPr="00195387">
        <w:rPr>
          <w:rFonts w:ascii="Times New Roman" w:hAnsi="Times New Roman"/>
          <w:b/>
          <w:bCs/>
        </w:rPr>
        <w:t>.</w:t>
      </w:r>
      <w:r w:rsidRPr="0019538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Uncertainty (upper: SD and lower: SE) of GWL predictions</w:t>
      </w:r>
    </w:p>
    <w:p w14:paraId="46467EE8" w14:textId="77777777" w:rsidR="0092239D" w:rsidRPr="00195387" w:rsidRDefault="0092239D" w:rsidP="0092239D">
      <w:pPr>
        <w:pStyle w:val="MDPI63notes"/>
        <w:rPr>
          <w:rFonts w:ascii="Times New Roman" w:hAnsi="Times New Roman"/>
        </w:rPr>
      </w:pPr>
      <w:r>
        <w:rPr>
          <w:rFonts w:ascii="Times New Roman" w:hAnsi="Times New Roman"/>
          <w:noProof/>
          <w:snapToGrid/>
        </w:rPr>
        <w:drawing>
          <wp:inline distT="0" distB="0" distL="0" distR="0" wp14:anchorId="7CAEA881" wp14:editId="53834C35">
            <wp:extent cx="6400653" cy="2993091"/>
            <wp:effectExtent l="19050" t="19050" r="19685" b="17145"/>
            <wp:docPr id="194845052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450529" name="Picture 1948450529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66" b="69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299316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napToGrid/>
        </w:rPr>
        <w:drawing>
          <wp:inline distT="0" distB="0" distL="0" distR="0" wp14:anchorId="6F0F6418" wp14:editId="3C7FDA90">
            <wp:extent cx="6400291" cy="2966197"/>
            <wp:effectExtent l="19050" t="19050" r="19685" b="24765"/>
            <wp:docPr id="172996918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969188" name="Picture 1729969188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274" b="82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2966433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7F6C84" w14:textId="77777777" w:rsidR="0092239D" w:rsidRPr="00195387" w:rsidRDefault="0092239D" w:rsidP="0092239D">
      <w:pPr>
        <w:rPr>
          <w:sz w:val="20"/>
          <w:szCs w:val="20"/>
        </w:rPr>
      </w:pPr>
    </w:p>
    <w:p w14:paraId="4872BC73" w14:textId="77777777" w:rsidR="0092239D" w:rsidRDefault="0092239D" w:rsidP="0092239D">
      <w:pPr>
        <w:rPr>
          <w:sz w:val="20"/>
          <w:szCs w:val="20"/>
        </w:rPr>
      </w:pPr>
      <w:r>
        <w:br w:type="page"/>
      </w:r>
    </w:p>
    <w:p w14:paraId="74B45FF7" w14:textId="77777777" w:rsidR="0092239D" w:rsidRDefault="0092239D" w:rsidP="0092239D">
      <w:pPr>
        <w:pStyle w:val="MDPI63notes"/>
        <w:spacing w:after="240"/>
        <w:rPr>
          <w:rFonts w:ascii="Times New Roman" w:hAnsi="Times New Roman"/>
        </w:rPr>
      </w:pPr>
      <w:r w:rsidRPr="00195387">
        <w:rPr>
          <w:rFonts w:ascii="Times New Roman" w:hAnsi="Times New Roman"/>
          <w:b/>
          <w:bCs/>
        </w:rPr>
        <w:lastRenderedPageBreak/>
        <w:t xml:space="preserve">Supplementary Information </w:t>
      </w:r>
      <w:r>
        <w:rPr>
          <w:rFonts w:ascii="Times New Roman" w:hAnsi="Times New Roman"/>
          <w:b/>
          <w:bCs/>
        </w:rPr>
        <w:t>5</w:t>
      </w:r>
      <w:r w:rsidRPr="00195387">
        <w:rPr>
          <w:rFonts w:ascii="Times New Roman" w:hAnsi="Times New Roman"/>
          <w:b/>
          <w:bCs/>
        </w:rPr>
        <w:t>.</w:t>
      </w:r>
      <w:r w:rsidRPr="0019538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Uncertainty (upper: SD and lower: SE) of Rs predictions based on Rs-GWL general equation</w:t>
      </w:r>
      <w:sdt>
        <w:sdtPr>
          <w:rPr>
            <w:rFonts w:ascii="Times New Roman" w:hAnsi="Times New Roman"/>
            <w:vertAlign w:val="superscript"/>
          </w:rPr>
          <w:tag w:val="MENDELEY_CITATION_v3_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"/>
          <w:id w:val="-570117099"/>
          <w:placeholder>
            <w:docPart w:val="720365D32DAD4E8DA97BD2789B92D83D"/>
          </w:placeholder>
        </w:sdtPr>
        <w:sdtContent>
          <w:r w:rsidRPr="00390A50">
            <w:rPr>
              <w:rFonts w:ascii="Times New Roman" w:hAnsi="Times New Roman"/>
              <w:vertAlign w:val="superscript"/>
            </w:rPr>
            <w:t>15</w:t>
          </w:r>
        </w:sdtContent>
      </w:sdt>
      <w:r>
        <w:rPr>
          <w:rFonts w:ascii="Times New Roman" w:hAnsi="Times New Roman"/>
        </w:rPr>
        <w:t xml:space="preserve"> </w:t>
      </w:r>
    </w:p>
    <w:p w14:paraId="46D27EEA" w14:textId="77777777" w:rsidR="0092239D" w:rsidRPr="00195387" w:rsidRDefault="0092239D" w:rsidP="0092239D">
      <w:pPr>
        <w:pStyle w:val="MDPI63notes"/>
        <w:spacing w:after="240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noProof/>
          <w:snapToGrid/>
        </w:rPr>
        <w:drawing>
          <wp:inline distT="0" distB="0" distL="0" distR="0" wp14:anchorId="0FF0AB3F" wp14:editId="1EE636B4">
            <wp:extent cx="6400800" cy="3336583"/>
            <wp:effectExtent l="19050" t="19050" r="19050" b="16510"/>
            <wp:docPr id="33232631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326316" name="Picture 332326316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336583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snapToGrid/>
        </w:rPr>
        <w:drawing>
          <wp:inline distT="0" distB="0" distL="0" distR="0" wp14:anchorId="00CD4E51" wp14:editId="5F42325F">
            <wp:extent cx="6400800" cy="3318998"/>
            <wp:effectExtent l="19050" t="19050" r="19050" b="15240"/>
            <wp:docPr id="115139785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397857" name="Picture 1151397857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2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318998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5BBE56" w14:textId="77777777" w:rsidR="0092239D" w:rsidRDefault="0092239D" w:rsidP="0092239D">
      <w:pPr>
        <w:rPr>
          <w:sz w:val="20"/>
          <w:szCs w:val="20"/>
        </w:rPr>
      </w:pPr>
      <w:r>
        <w:br w:type="page"/>
      </w:r>
    </w:p>
    <w:p w14:paraId="1EA1AF3A" w14:textId="77777777" w:rsidR="0092239D" w:rsidRDefault="0092239D" w:rsidP="0092239D">
      <w:pPr>
        <w:pStyle w:val="BodyText"/>
        <w:spacing w:before="177"/>
        <w:ind w:right="4"/>
      </w:pPr>
      <w:r w:rsidRPr="00195387">
        <w:rPr>
          <w:b/>
          <w:bCs/>
        </w:rPr>
        <w:lastRenderedPageBreak/>
        <w:t xml:space="preserve">Supplementary Information </w:t>
      </w:r>
      <w:r>
        <w:rPr>
          <w:b/>
          <w:bCs/>
        </w:rPr>
        <w:t>6</w:t>
      </w:r>
      <w:r w:rsidRPr="00195387">
        <w:rPr>
          <w:b/>
          <w:bCs/>
        </w:rPr>
        <w:t>.</w:t>
      </w:r>
      <w:r w:rsidRPr="00195387">
        <w:t xml:space="preserve"> </w:t>
      </w:r>
      <w:r>
        <w:t>Uncertainty (upper: SD and lower: SE) of Rs predictions based on land use-based Rs-GWL</w:t>
      </w:r>
      <w:sdt>
        <w:sdtPr>
          <w:rPr>
            <w:color w:val="000000"/>
            <w:vertAlign w:val="superscript"/>
          </w:rPr>
          <w:tag w:val="MENDELEY_CITATION_v3_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"/>
          <w:id w:val="-253442062"/>
          <w:placeholder>
            <w:docPart w:val="720365D32DAD4E8DA97BD2789B92D83D"/>
          </w:placeholder>
        </w:sdtPr>
        <w:sdtContent>
          <w:r w:rsidRPr="00390A50">
            <w:rPr>
              <w:color w:val="000000"/>
              <w:vertAlign w:val="superscript"/>
            </w:rPr>
            <w:t>14</w:t>
          </w:r>
        </w:sdtContent>
      </w:sdt>
    </w:p>
    <w:p w14:paraId="3BCC1093" w14:textId="77777777" w:rsidR="0092239D" w:rsidRDefault="0092239D" w:rsidP="0092239D"/>
    <w:p w14:paraId="1EA49C57" w14:textId="77777777" w:rsidR="0092239D" w:rsidRDefault="0092239D" w:rsidP="0092239D">
      <w:r>
        <w:rPr>
          <w:noProof/>
          <w14:ligatures w14:val="standardContextual"/>
        </w:rPr>
        <w:drawing>
          <wp:inline distT="0" distB="0" distL="0" distR="0" wp14:anchorId="09934227" wp14:editId="715D96BA">
            <wp:extent cx="6400800" cy="3366770"/>
            <wp:effectExtent l="19050" t="19050" r="19050" b="24130"/>
            <wp:docPr id="70319507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195070" name="Picture 703195070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366770"/>
                    </a:xfrm>
                    <a:prstGeom prst="rect">
                      <a:avLst/>
                    </a:prstGeom>
                    <a:ln w="31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0E6D47" w14:textId="77777777" w:rsidR="0092239D" w:rsidRPr="00134897" w:rsidRDefault="0092239D" w:rsidP="0092239D">
      <w:r>
        <w:rPr>
          <w:noProof/>
          <w14:ligatures w14:val="standardContextual"/>
        </w:rPr>
        <w:drawing>
          <wp:inline distT="0" distB="0" distL="0" distR="0" wp14:anchorId="2E6C3F21" wp14:editId="09BE9BA6">
            <wp:extent cx="6400800" cy="3376930"/>
            <wp:effectExtent l="19050" t="19050" r="19050" b="13970"/>
            <wp:docPr id="151930635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306354" name="Picture 1519306354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376930"/>
                    </a:xfrm>
                    <a:prstGeom prst="rect">
                      <a:avLst/>
                    </a:prstGeom>
                    <a:ln w="31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83150F" w14:textId="77777777" w:rsidR="0092239D" w:rsidRDefault="0092239D" w:rsidP="0092239D"/>
    <w:p w14:paraId="055BEFFF" w14:textId="77777777" w:rsidR="00EB4A2D" w:rsidRDefault="00EB4A2D"/>
    <w:sectPr w:rsidR="00EB4A2D" w:rsidSect="0092239D">
      <w:pgSz w:w="12240" w:h="15840"/>
      <w:pgMar w:top="1820" w:right="1080" w:bottom="840" w:left="1080" w:header="0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39D"/>
    <w:rsid w:val="002C7D54"/>
    <w:rsid w:val="0033371E"/>
    <w:rsid w:val="005C0D39"/>
    <w:rsid w:val="0070406C"/>
    <w:rsid w:val="00724754"/>
    <w:rsid w:val="0092239D"/>
    <w:rsid w:val="00AA7F3D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B68A6"/>
  <w15:chartTrackingRefBased/>
  <w15:docId w15:val="{B84AB2FE-4113-438D-83A3-4E2A7D4D8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239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239D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239D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239D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239D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239D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239D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239D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239D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239D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23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23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23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23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23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23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23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23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23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239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223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239D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223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239D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223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239D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223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239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23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239D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92239D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92239D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customStyle="1" w:styleId="MDPI42tablebody">
    <w:name w:val="MDPI_4.2_table_body"/>
    <w:qFormat/>
    <w:rsid w:val="0092239D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val="en-US" w:eastAsia="de-DE" w:bidi="en-US"/>
      <w14:ligatures w14:val="none"/>
    </w:rPr>
  </w:style>
  <w:style w:type="paragraph" w:customStyle="1" w:styleId="MDPI63notes">
    <w:name w:val="MDPI_6.3_notes"/>
    <w:qFormat/>
    <w:rsid w:val="0092239D"/>
    <w:pPr>
      <w:adjustRightInd w:val="0"/>
      <w:snapToGrid w:val="0"/>
      <w:spacing w:before="240" w:after="0" w:line="280" w:lineRule="atLeast"/>
      <w:jc w:val="both"/>
    </w:pPr>
    <w:rPr>
      <w:rFonts w:ascii="Palatino Linotype" w:eastAsia="SimSun" w:hAnsi="Palatino Linotype" w:cs="Times New Roman"/>
      <w:snapToGrid w:val="0"/>
      <w:color w:val="000000"/>
      <w:kern w:val="0"/>
      <w:sz w:val="18"/>
      <w:szCs w:val="20"/>
      <w:lang w:val="en-US" w:bidi="en-US"/>
      <w14:ligatures w14:val="none"/>
    </w:rPr>
  </w:style>
  <w:style w:type="table" w:styleId="TableGrid">
    <w:name w:val="Table Grid"/>
    <w:basedOn w:val="TableNormal"/>
    <w:uiPriority w:val="59"/>
    <w:rsid w:val="0092239D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20365D32DAD4E8DA97BD2789B92D8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906884-3B6A-4C95-95AA-6AB905617699}"/>
      </w:docPartPr>
      <w:docPartBody>
        <w:p w:rsidR="00000000" w:rsidRDefault="00020363" w:rsidP="00020363">
          <w:pPr>
            <w:pStyle w:val="720365D32DAD4E8DA97BD2789B92D83D"/>
          </w:pPr>
          <w:r w:rsidRPr="00C5059D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363"/>
    <w:rsid w:val="00020363"/>
    <w:rsid w:val="00AA7F3D"/>
    <w:rsid w:val="00C83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I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20363"/>
    <w:rPr>
      <w:color w:val="666666"/>
    </w:rPr>
  </w:style>
  <w:style w:type="paragraph" w:customStyle="1" w:styleId="720365D32DAD4E8DA97BD2789B92D83D">
    <w:name w:val="720365D32DAD4E8DA97BD2789B92D83D"/>
    <w:rsid w:val="0002036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657</Words>
  <Characters>3786</Characters>
  <Application>Microsoft Office Word</Application>
  <DocSecurity>0</DocSecurity>
  <Lines>97</Lines>
  <Paragraphs>65</Paragraphs>
  <ScaleCrop>false</ScaleCrop>
  <Company/>
  <LinksUpToDate>false</LinksUpToDate>
  <CharactersWithSpaces>4378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2026-03-10T07:00:00Z</dcterms:created>
  <dcterms:modified xsi:type="dcterms:W3CDTF">2026-03-10T07:00:00Z</dcterms:modified>
</cp:coreProperties>
</file>