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BAD" w:rsidRDefault="009D4BAD" w:rsidP="009D4BAD">
      <w:pPr>
        <w:jc w:val="center"/>
        <w:rPr>
          <w:rFonts w:ascii="Times New Roman" w:eastAsia="宋体" w:hAnsi="Times New Roman" w:hint="eastAsia"/>
          <w:b/>
          <w:bCs/>
          <w:szCs w:val="21"/>
        </w:rPr>
      </w:pPr>
      <w:r w:rsidRPr="00BD5AE1">
        <w:rPr>
          <w:rFonts w:ascii="Times New Roman" w:eastAsia="宋体" w:hAnsi="Times New Roman"/>
          <w:b/>
          <w:bCs/>
          <w:szCs w:val="21"/>
        </w:rPr>
        <w:t xml:space="preserve">Table 1 Baseline characteristics of </w:t>
      </w:r>
      <w:proofErr w:type="spellStart"/>
      <w:r w:rsidRPr="00BD5AE1">
        <w:rPr>
          <w:rFonts w:ascii="Times New Roman" w:eastAsia="宋体" w:hAnsi="Times New Roman"/>
          <w:b/>
          <w:bCs/>
          <w:szCs w:val="21"/>
        </w:rPr>
        <w:t>parturients</w:t>
      </w:r>
      <w:proofErr w:type="spellEnd"/>
      <w:r w:rsidRPr="00BD5AE1">
        <w:rPr>
          <w:rFonts w:ascii="Times New Roman" w:eastAsia="宋体" w:hAnsi="Times New Roman"/>
          <w:b/>
          <w:bCs/>
          <w:szCs w:val="21"/>
        </w:rPr>
        <w:t xml:space="preserve"> before propensity score</w:t>
      </w:r>
    </w:p>
    <w:p w:rsidR="009D4BAD" w:rsidRDefault="009D4BAD" w:rsidP="009D4BAD">
      <w:pPr>
        <w:rPr>
          <w:rFonts w:hint="eastAsia"/>
        </w:rPr>
      </w:pPr>
    </w:p>
    <w:tbl>
      <w:tblPr>
        <w:tblStyle w:val="a3"/>
        <w:tblW w:w="9634" w:type="dxa"/>
        <w:tblLayout w:type="fixed"/>
        <w:tblLook w:val="04A0"/>
      </w:tblPr>
      <w:tblGrid>
        <w:gridCol w:w="2802"/>
        <w:gridCol w:w="2322"/>
        <w:gridCol w:w="2503"/>
        <w:gridCol w:w="983"/>
        <w:gridCol w:w="1024"/>
      </w:tblGrid>
      <w:tr w:rsidR="00D96A81" w:rsidTr="00742801">
        <w:trPr>
          <w:trHeight w:val="455"/>
        </w:trPr>
        <w:tc>
          <w:tcPr>
            <w:tcW w:w="28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96A81" w:rsidRPr="009D4BAD" w:rsidRDefault="009D4BAD" w:rsidP="00D96A81">
            <w:pPr>
              <w:jc w:val="left"/>
              <w:rPr>
                <w:rFonts w:cs="宋体"/>
                <w:b/>
                <w:bCs/>
                <w:color w:val="000000"/>
                <w:szCs w:val="21"/>
              </w:rPr>
            </w:pPr>
            <w:r w:rsidRPr="009D4BAD">
              <w:rPr>
                <w:rFonts w:cs="宋体" w:hint="eastAsia"/>
                <w:b/>
                <w:sz w:val="18"/>
                <w:szCs w:val="18"/>
              </w:rPr>
              <w:t>Covariate</w:t>
            </w:r>
          </w:p>
        </w:tc>
        <w:tc>
          <w:tcPr>
            <w:tcW w:w="23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:rsidR="00D96A81" w:rsidRPr="009D4BAD" w:rsidRDefault="00D96A81" w:rsidP="009D4BAD">
            <w:pPr>
              <w:adjustRightInd w:val="0"/>
              <w:snapToGrid w:val="0"/>
              <w:spacing w:line="380" w:lineRule="exact"/>
              <w:ind w:rightChars="-328" w:right="-689"/>
              <w:jc w:val="left"/>
              <w:rPr>
                <w:rFonts w:cs="宋体" w:hint="eastAsia"/>
                <w:b/>
                <w:bCs/>
                <w:color w:val="000000"/>
                <w:sz w:val="18"/>
                <w:szCs w:val="18"/>
              </w:rPr>
            </w:pPr>
            <w:r w:rsidRPr="009D4BAD">
              <w:rPr>
                <w:rFonts w:cs="宋体" w:hint="eastAsia"/>
                <w:b/>
                <w:bCs/>
                <w:color w:val="000000"/>
                <w:sz w:val="18"/>
                <w:szCs w:val="18"/>
              </w:rPr>
              <w:t>Non-catheterization group</w:t>
            </w:r>
          </w:p>
          <w:p w:rsidR="00D96A81" w:rsidRPr="009D4BAD" w:rsidRDefault="00D96A81" w:rsidP="009D4BAD">
            <w:pPr>
              <w:adjustRightInd w:val="0"/>
              <w:snapToGrid w:val="0"/>
              <w:spacing w:line="380" w:lineRule="exact"/>
              <w:ind w:rightChars="-328" w:right="-689"/>
              <w:jc w:val="left"/>
              <w:rPr>
                <w:rFonts w:cs="宋体" w:hint="eastAsia"/>
                <w:b/>
                <w:bCs/>
                <w:color w:val="000000"/>
                <w:sz w:val="18"/>
                <w:szCs w:val="18"/>
              </w:rPr>
            </w:pPr>
            <w:r w:rsidRPr="009D4BAD">
              <w:rPr>
                <w:rFonts w:cs="宋体" w:hint="eastAsia"/>
                <w:b/>
                <w:bCs/>
                <w:color w:val="000000"/>
                <w:sz w:val="18"/>
                <w:szCs w:val="18"/>
              </w:rPr>
              <w:t>（</w:t>
            </w:r>
            <w:r w:rsidRPr="009D4BAD">
              <w:rPr>
                <w:rFonts w:cs="宋体" w:hint="eastAsia"/>
                <w:b/>
                <w:bCs/>
                <w:color w:val="000000"/>
                <w:sz w:val="18"/>
                <w:szCs w:val="18"/>
              </w:rPr>
              <w:t>n=540</w:t>
            </w:r>
            <w:r w:rsidRPr="009D4BAD">
              <w:rPr>
                <w:rFonts w:cs="宋体" w:hint="eastAsia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5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D96A81" w:rsidRPr="009D4BAD" w:rsidRDefault="009D4BAD" w:rsidP="009D4BAD">
            <w:pPr>
              <w:adjustRightInd w:val="0"/>
              <w:snapToGrid w:val="0"/>
              <w:spacing w:line="380" w:lineRule="exact"/>
              <w:ind w:rightChars="-328" w:right="-689"/>
              <w:jc w:val="left"/>
              <w:rPr>
                <w:rFonts w:cs="宋体" w:hint="eastAsia"/>
                <w:b/>
                <w:bCs/>
                <w:color w:val="000000"/>
                <w:sz w:val="18"/>
                <w:szCs w:val="18"/>
              </w:rPr>
            </w:pPr>
            <w:r w:rsidRPr="009D4BAD">
              <w:rPr>
                <w:rFonts w:cs="宋体" w:hint="eastAsia"/>
                <w:b/>
                <w:bCs/>
                <w:color w:val="000000"/>
                <w:sz w:val="18"/>
                <w:szCs w:val="18"/>
              </w:rPr>
              <w:t>C</w:t>
            </w:r>
            <w:r w:rsidR="00D96A81" w:rsidRPr="009D4BAD">
              <w:rPr>
                <w:rFonts w:cs="宋体" w:hint="eastAsia"/>
                <w:b/>
                <w:bCs/>
                <w:color w:val="000000"/>
                <w:sz w:val="18"/>
                <w:szCs w:val="18"/>
              </w:rPr>
              <w:t>atheterization group</w:t>
            </w:r>
          </w:p>
          <w:p w:rsidR="00D96A81" w:rsidRPr="009D4BAD" w:rsidRDefault="00D96A81" w:rsidP="009D4BAD">
            <w:pPr>
              <w:adjustRightInd w:val="0"/>
              <w:snapToGrid w:val="0"/>
              <w:spacing w:line="380" w:lineRule="exact"/>
              <w:ind w:rightChars="-328" w:right="-689"/>
              <w:jc w:val="left"/>
              <w:rPr>
                <w:rFonts w:cs="宋体" w:hint="eastAsia"/>
                <w:b/>
                <w:bCs/>
                <w:color w:val="000000"/>
                <w:sz w:val="18"/>
                <w:szCs w:val="18"/>
              </w:rPr>
            </w:pPr>
            <w:r w:rsidRPr="009D4BAD">
              <w:rPr>
                <w:rFonts w:cs="宋体" w:hint="eastAsia"/>
                <w:b/>
                <w:bCs/>
                <w:color w:val="000000"/>
                <w:sz w:val="18"/>
                <w:szCs w:val="18"/>
              </w:rPr>
              <w:t>（</w:t>
            </w:r>
            <w:r w:rsidRPr="009D4BAD">
              <w:rPr>
                <w:rFonts w:cs="宋体" w:hint="eastAsia"/>
                <w:b/>
                <w:bCs/>
                <w:color w:val="000000"/>
                <w:sz w:val="18"/>
                <w:szCs w:val="18"/>
              </w:rPr>
              <w:t>n=776</w:t>
            </w:r>
            <w:r w:rsidRPr="009D4BAD">
              <w:rPr>
                <w:rFonts w:cs="宋体" w:hint="eastAsia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96A81" w:rsidRPr="009D4BAD" w:rsidRDefault="00D96A81" w:rsidP="009D4BAD">
            <w:pPr>
              <w:jc w:val="center"/>
              <w:rPr>
                <w:rFonts w:cs="宋体"/>
                <w:b/>
                <w:bCs/>
                <w:color w:val="000000"/>
                <w:szCs w:val="21"/>
              </w:rPr>
            </w:pPr>
            <w:r w:rsidRPr="009D4BAD">
              <w:rPr>
                <w:rFonts w:cs="宋体" w:hint="eastAsia"/>
                <w:b/>
                <w:bCs/>
                <w:color w:val="000000"/>
                <w:szCs w:val="21"/>
              </w:rPr>
              <w:t>P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96A81" w:rsidRPr="009D4BAD" w:rsidRDefault="00D96A81" w:rsidP="009D4BAD">
            <w:pPr>
              <w:jc w:val="center"/>
              <w:rPr>
                <w:rFonts w:cs="宋体"/>
                <w:b/>
                <w:bCs/>
                <w:color w:val="000000"/>
                <w:szCs w:val="21"/>
              </w:rPr>
            </w:pPr>
            <w:r w:rsidRPr="009D4BAD">
              <w:rPr>
                <w:rFonts w:cs="宋体" w:hint="eastAsia"/>
                <w:b/>
                <w:bCs/>
                <w:color w:val="000000"/>
                <w:szCs w:val="21"/>
              </w:rPr>
              <w:t>SMD</w:t>
            </w:r>
          </w:p>
        </w:tc>
      </w:tr>
      <w:tr w:rsidR="009D4BAD" w:rsidTr="00742801">
        <w:tc>
          <w:tcPr>
            <w:tcW w:w="28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rPr>
                <w:rFonts w:cs="宋体"/>
                <w:b/>
                <w:sz w:val="18"/>
                <w:szCs w:val="18"/>
              </w:rPr>
            </w:pPr>
            <w:r>
              <w:rPr>
                <w:rFonts w:cs="宋体" w:hint="eastAsia"/>
                <w:b/>
                <w:sz w:val="18"/>
                <w:szCs w:val="18"/>
              </w:rPr>
              <w:t>Age</w:t>
            </w:r>
            <w:r w:rsidR="00742801" w:rsidRPr="00742801">
              <w:rPr>
                <w:rFonts w:cs="宋体"/>
                <w:kern w:val="2"/>
                <w:sz w:val="18"/>
                <w:szCs w:val="18"/>
              </w:rPr>
              <w:t>[M(IQR)]</w:t>
            </w:r>
          </w:p>
        </w:tc>
        <w:tc>
          <w:tcPr>
            <w:tcW w:w="23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widowControl/>
              <w:spacing w:line="380" w:lineRule="exact"/>
              <w:jc w:val="left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等线"/>
                <w:szCs w:val="21"/>
              </w:rPr>
              <w:t>30</w:t>
            </w:r>
            <w:r>
              <w:rPr>
                <w:rFonts w:cs="等线" w:hint="eastAsia"/>
                <w:szCs w:val="21"/>
              </w:rPr>
              <w:t>.0 (</w:t>
            </w:r>
            <w:r>
              <w:rPr>
                <w:rFonts w:cs="等线"/>
                <w:szCs w:val="21"/>
              </w:rPr>
              <w:t>5</w:t>
            </w:r>
            <w:r>
              <w:rPr>
                <w:rFonts w:cs="等线" w:hint="eastAsia"/>
                <w:szCs w:val="21"/>
              </w:rPr>
              <w:t>.0)</w:t>
            </w:r>
          </w:p>
        </w:tc>
        <w:tc>
          <w:tcPr>
            <w:tcW w:w="25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widowControl/>
              <w:spacing w:line="380" w:lineRule="exact"/>
              <w:jc w:val="left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等线"/>
                <w:szCs w:val="21"/>
              </w:rPr>
              <w:t>30</w:t>
            </w:r>
            <w:r>
              <w:rPr>
                <w:rFonts w:cs="等线" w:hint="eastAsia"/>
                <w:szCs w:val="21"/>
              </w:rPr>
              <w:t>.0 (</w:t>
            </w:r>
            <w:r>
              <w:rPr>
                <w:rFonts w:cs="等线"/>
                <w:szCs w:val="21"/>
              </w:rPr>
              <w:t>6</w:t>
            </w:r>
            <w:r>
              <w:rPr>
                <w:rFonts w:cs="等线" w:hint="eastAsia"/>
                <w:szCs w:val="21"/>
              </w:rPr>
              <w:t>.0)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0.267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0.062</w:t>
            </w:r>
          </w:p>
        </w:tc>
      </w:tr>
      <w:tr w:rsidR="009D4BAD" w:rsidTr="00742801">
        <w:trPr>
          <w:trHeight w:val="428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rPr>
                <w:rFonts w:cs="宋体"/>
                <w:b/>
                <w:sz w:val="18"/>
                <w:szCs w:val="18"/>
              </w:rPr>
            </w:pPr>
            <w:proofErr w:type="gramStart"/>
            <w:r>
              <w:rPr>
                <w:rFonts w:cs="宋体" w:hint="eastAsia"/>
                <w:b/>
                <w:sz w:val="18"/>
                <w:szCs w:val="18"/>
              </w:rPr>
              <w:t>obstetric</w:t>
            </w:r>
            <w:proofErr w:type="gramEnd"/>
            <w:r>
              <w:rPr>
                <w:rFonts w:cs="宋体" w:hint="eastAsia"/>
                <w:b/>
                <w:sz w:val="18"/>
                <w:szCs w:val="18"/>
              </w:rPr>
              <w:t xml:space="preserve"> history </w:t>
            </w:r>
            <w:r w:rsidR="00742801" w:rsidRPr="00742801">
              <w:rPr>
                <w:rFonts w:cs="宋体" w:hint="eastAsia"/>
                <w:bCs/>
                <w:sz w:val="18"/>
                <w:szCs w:val="18"/>
              </w:rPr>
              <w:t>[</w:t>
            </w:r>
            <w:r w:rsidR="00742801" w:rsidRPr="00742801">
              <w:rPr>
                <w:rFonts w:cs="等线" w:hint="eastAsia"/>
                <w:bCs/>
                <w:sz w:val="18"/>
                <w:szCs w:val="18"/>
              </w:rPr>
              <w:t>n</w:t>
            </w:r>
            <w:r w:rsidR="00742801" w:rsidRPr="00742801">
              <w:rPr>
                <w:rFonts w:hint="eastAsia"/>
                <w:bCs/>
                <w:sz w:val="18"/>
                <w:szCs w:val="18"/>
              </w:rPr>
              <w:t>(</w:t>
            </w:r>
            <w:r w:rsidR="00742801" w:rsidRPr="00742801">
              <w:rPr>
                <w:rFonts w:cs="等线" w:hint="eastAsia"/>
                <w:bCs/>
                <w:sz w:val="18"/>
                <w:szCs w:val="18"/>
              </w:rPr>
              <w:t>%)]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0.307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0.061</w:t>
            </w: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ind w:firstLineChars="100" w:firstLine="180"/>
              <w:rPr>
                <w:rFonts w:cs="宋体"/>
                <w:bCs/>
                <w:sz w:val="18"/>
                <w:szCs w:val="18"/>
              </w:rPr>
            </w:pPr>
            <w:proofErr w:type="spellStart"/>
            <w:r>
              <w:rPr>
                <w:rFonts w:cs="宋体" w:hint="eastAsia"/>
                <w:bCs/>
                <w:sz w:val="18"/>
                <w:szCs w:val="18"/>
              </w:rPr>
              <w:t>Primiparous</w:t>
            </w:r>
            <w:proofErr w:type="spellEnd"/>
            <w:r>
              <w:rPr>
                <w:rFonts w:cs="宋体" w:hint="eastAsi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358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66.3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492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63.4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ind w:firstLineChars="100" w:firstLine="180"/>
              <w:rPr>
                <w:rFonts w:cs="宋体"/>
                <w:bCs/>
                <w:sz w:val="18"/>
                <w:szCs w:val="18"/>
              </w:rPr>
            </w:pPr>
            <w:proofErr w:type="spellStart"/>
            <w:r>
              <w:rPr>
                <w:rFonts w:cs="宋体" w:hint="eastAsia"/>
                <w:bCs/>
                <w:sz w:val="18"/>
                <w:szCs w:val="18"/>
              </w:rPr>
              <w:t>Multiparous</w:t>
            </w:r>
            <w:proofErr w:type="spellEnd"/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182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33.7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284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36.6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bCs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bCs/>
                <w:color w:val="000000"/>
                <w:szCs w:val="21"/>
              </w:rPr>
            </w:pP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rPr>
                <w:rFonts w:cs="宋体"/>
                <w:b/>
                <w:sz w:val="18"/>
                <w:szCs w:val="18"/>
              </w:rPr>
            </w:pPr>
            <w:r>
              <w:rPr>
                <w:rFonts w:cs="宋体" w:hint="eastAsia"/>
                <w:b/>
                <w:sz w:val="18"/>
                <w:szCs w:val="18"/>
              </w:rPr>
              <w:t xml:space="preserve">Instrumental </w:t>
            </w:r>
            <w:proofErr w:type="gramStart"/>
            <w:r>
              <w:rPr>
                <w:rFonts w:cs="宋体" w:hint="eastAsia"/>
                <w:b/>
                <w:sz w:val="18"/>
                <w:szCs w:val="18"/>
              </w:rPr>
              <w:t>delivery</w:t>
            </w:r>
            <w:r w:rsidR="00742801" w:rsidRPr="00742801">
              <w:rPr>
                <w:rFonts w:cs="宋体" w:hint="eastAsia"/>
                <w:bCs/>
                <w:sz w:val="18"/>
                <w:szCs w:val="18"/>
              </w:rPr>
              <w:t>[</w:t>
            </w:r>
            <w:proofErr w:type="gramEnd"/>
            <w:r w:rsidR="00742801" w:rsidRPr="00742801">
              <w:rPr>
                <w:rFonts w:cs="等线" w:hint="eastAsia"/>
                <w:bCs/>
                <w:sz w:val="18"/>
                <w:szCs w:val="18"/>
              </w:rPr>
              <w:t>n</w:t>
            </w:r>
            <w:r w:rsidR="00742801" w:rsidRPr="00742801">
              <w:rPr>
                <w:rFonts w:hint="eastAsia"/>
                <w:bCs/>
                <w:sz w:val="18"/>
                <w:szCs w:val="18"/>
              </w:rPr>
              <w:t>(</w:t>
            </w:r>
            <w:r w:rsidR="00742801" w:rsidRPr="00742801">
              <w:rPr>
                <w:rFonts w:cs="等线" w:hint="eastAsia"/>
                <w:bCs/>
                <w:sz w:val="18"/>
                <w:szCs w:val="18"/>
              </w:rPr>
              <w:t>%)]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0.608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0.039</w:t>
            </w: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ind w:firstLineChars="100" w:firstLine="180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Cs/>
                <w:sz w:val="18"/>
                <w:szCs w:val="18"/>
              </w:rPr>
              <w:t>No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528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97.8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754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97.2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ind w:firstLineChars="100" w:firstLine="180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Cs/>
                <w:sz w:val="18"/>
                <w:szCs w:val="18"/>
              </w:rPr>
              <w:t>Yes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12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2.2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22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2.8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bCs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bCs/>
                <w:color w:val="000000"/>
                <w:szCs w:val="21"/>
              </w:rPr>
            </w:pPr>
          </w:p>
        </w:tc>
      </w:tr>
      <w:tr w:rsidR="009D4BAD" w:rsidTr="00742801">
        <w:trPr>
          <w:trHeight w:val="41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sz w:val="18"/>
                <w:szCs w:val="18"/>
              </w:rPr>
              <w:t xml:space="preserve">Anesthesia </w:t>
            </w:r>
            <w:proofErr w:type="gramStart"/>
            <w:r>
              <w:rPr>
                <w:rFonts w:cs="宋体" w:hint="eastAsia"/>
                <w:b/>
                <w:sz w:val="18"/>
                <w:szCs w:val="18"/>
              </w:rPr>
              <w:t>methods</w:t>
            </w:r>
            <w:r w:rsidR="00742801" w:rsidRPr="00742801">
              <w:rPr>
                <w:rFonts w:cs="宋体" w:hint="eastAsia"/>
                <w:bCs/>
                <w:sz w:val="18"/>
                <w:szCs w:val="18"/>
              </w:rPr>
              <w:t>[</w:t>
            </w:r>
            <w:proofErr w:type="gramEnd"/>
            <w:r w:rsidR="00742801" w:rsidRPr="00742801">
              <w:rPr>
                <w:rFonts w:cs="等线" w:hint="eastAsia"/>
                <w:bCs/>
                <w:sz w:val="18"/>
                <w:szCs w:val="18"/>
              </w:rPr>
              <w:t>n</w:t>
            </w:r>
            <w:r w:rsidR="00742801" w:rsidRPr="00742801">
              <w:rPr>
                <w:rFonts w:hint="eastAsia"/>
                <w:bCs/>
                <w:sz w:val="18"/>
                <w:szCs w:val="18"/>
              </w:rPr>
              <w:t>(</w:t>
            </w:r>
            <w:r w:rsidR="00742801" w:rsidRPr="00742801">
              <w:rPr>
                <w:rFonts w:cs="等线" w:hint="eastAsia"/>
                <w:bCs/>
                <w:sz w:val="18"/>
                <w:szCs w:val="18"/>
              </w:rPr>
              <w:t>%)]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&lt;0.001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bCs/>
                <w:color w:val="FF0000"/>
                <w:szCs w:val="21"/>
              </w:rPr>
            </w:pPr>
            <w:r>
              <w:rPr>
                <w:rFonts w:cs="Calibri"/>
                <w:b/>
                <w:szCs w:val="21"/>
                <w:lang/>
              </w:rPr>
              <w:t>0.630</w:t>
            </w:r>
          </w:p>
        </w:tc>
      </w:tr>
      <w:tr w:rsidR="009D4BAD" w:rsidTr="00742801">
        <w:trPr>
          <w:trHeight w:val="397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ind w:leftChars="85" w:left="178"/>
              <w:jc w:val="left"/>
              <w:rPr>
                <w:rFonts w:cs="宋体"/>
                <w:bCs/>
                <w:sz w:val="18"/>
                <w:szCs w:val="18"/>
              </w:rPr>
            </w:pPr>
            <w:proofErr w:type="spellStart"/>
            <w:r>
              <w:rPr>
                <w:rFonts w:cs="宋体" w:hint="eastAsia"/>
                <w:bCs/>
                <w:sz w:val="18"/>
                <w:szCs w:val="18"/>
              </w:rPr>
              <w:t>Perineal</w:t>
            </w:r>
            <w:proofErr w:type="spellEnd"/>
            <w:r>
              <w:rPr>
                <w:rFonts w:cs="宋体" w:hint="eastAsia"/>
                <w:bCs/>
                <w:sz w:val="18"/>
                <w:szCs w:val="18"/>
              </w:rPr>
              <w:t xml:space="preserve"> block anesthesia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 xml:space="preserve">381 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70.6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316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40.7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ind w:leftChars="85" w:left="178"/>
              <w:jc w:val="left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Cs/>
                <w:sz w:val="18"/>
                <w:szCs w:val="18"/>
              </w:rPr>
              <w:t xml:space="preserve">Labor analgesia 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 xml:space="preserve">159 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29.4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460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59.3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bCs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bCs/>
                <w:color w:val="000000"/>
                <w:szCs w:val="21"/>
              </w:rPr>
            </w:pP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rPr>
                <w:rFonts w:cs="宋体"/>
                <w:bCs/>
                <w:sz w:val="18"/>
                <w:szCs w:val="18"/>
              </w:rPr>
            </w:pPr>
            <w:proofErr w:type="spellStart"/>
            <w:r>
              <w:rPr>
                <w:rFonts w:cs="宋体" w:hint="eastAsia"/>
                <w:b/>
                <w:sz w:val="18"/>
                <w:szCs w:val="18"/>
              </w:rPr>
              <w:t>Perineal</w:t>
            </w:r>
            <w:proofErr w:type="spellEnd"/>
            <w:r>
              <w:rPr>
                <w:rFonts w:cs="宋体" w:hint="eastAsia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="宋体" w:hint="eastAsia"/>
                <w:b/>
                <w:sz w:val="18"/>
                <w:szCs w:val="18"/>
              </w:rPr>
              <w:t>wound</w:t>
            </w:r>
            <w:r w:rsidR="00742801" w:rsidRPr="00742801">
              <w:rPr>
                <w:rFonts w:cs="宋体" w:hint="eastAsia"/>
                <w:bCs/>
                <w:sz w:val="18"/>
                <w:szCs w:val="18"/>
              </w:rPr>
              <w:t>[</w:t>
            </w:r>
            <w:proofErr w:type="gramEnd"/>
            <w:r w:rsidR="00742801" w:rsidRPr="00742801">
              <w:rPr>
                <w:rFonts w:cs="等线" w:hint="eastAsia"/>
                <w:bCs/>
                <w:sz w:val="18"/>
                <w:szCs w:val="18"/>
              </w:rPr>
              <w:t>n</w:t>
            </w:r>
            <w:r w:rsidR="00742801" w:rsidRPr="00742801">
              <w:rPr>
                <w:rFonts w:hint="eastAsia"/>
                <w:bCs/>
                <w:sz w:val="18"/>
                <w:szCs w:val="18"/>
              </w:rPr>
              <w:t>(</w:t>
            </w:r>
            <w:r w:rsidR="00742801" w:rsidRPr="00742801">
              <w:rPr>
                <w:rFonts w:cs="等线" w:hint="eastAsia"/>
                <w:bCs/>
                <w:sz w:val="18"/>
                <w:szCs w:val="18"/>
              </w:rPr>
              <w:t>%)]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0.003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/>
                <w:szCs w:val="21"/>
                <w:lang/>
              </w:rPr>
              <w:t>0.187</w:t>
            </w: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ind w:firstLineChars="100" w:firstLine="180"/>
              <w:jc w:val="left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Cs/>
                <w:kern w:val="2"/>
                <w:sz w:val="18"/>
                <w:szCs w:val="18"/>
              </w:rPr>
              <w:t xml:space="preserve">Intact 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 xml:space="preserve">44 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8.1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29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3.7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ind w:firstLineChars="100" w:firstLine="180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Cs/>
                <w:kern w:val="2"/>
                <w:sz w:val="18"/>
                <w:szCs w:val="18"/>
              </w:rPr>
              <w:t>Episiotomy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108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20.0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162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20.9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bCs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bCs/>
                <w:color w:val="000000"/>
                <w:szCs w:val="21"/>
              </w:rPr>
            </w:pP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ind w:firstLineChars="100" w:firstLine="180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Cs/>
                <w:kern w:val="2"/>
                <w:sz w:val="18"/>
                <w:szCs w:val="18"/>
              </w:rPr>
              <w:t>Laceration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388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71.9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585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75.4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bCs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bCs/>
                <w:color w:val="000000"/>
                <w:szCs w:val="21"/>
              </w:rPr>
            </w:pP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rPr>
                <w:rFonts w:cs="宋体"/>
                <w:b/>
                <w:sz w:val="18"/>
                <w:szCs w:val="18"/>
              </w:rPr>
            </w:pPr>
            <w:proofErr w:type="spellStart"/>
            <w:r>
              <w:rPr>
                <w:rFonts w:cs="宋体" w:hint="eastAsia"/>
                <w:b/>
                <w:sz w:val="18"/>
                <w:szCs w:val="18"/>
              </w:rPr>
              <w:t>Perineal</w:t>
            </w:r>
            <w:proofErr w:type="spellEnd"/>
            <w:r>
              <w:rPr>
                <w:rFonts w:cs="宋体" w:hint="eastAsia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="宋体" w:hint="eastAsia"/>
                <w:b/>
                <w:sz w:val="18"/>
                <w:szCs w:val="18"/>
              </w:rPr>
              <w:t>edema</w:t>
            </w:r>
            <w:r w:rsidR="00742801" w:rsidRPr="00742801">
              <w:rPr>
                <w:rFonts w:cs="宋体" w:hint="eastAsia"/>
                <w:bCs/>
                <w:sz w:val="18"/>
                <w:szCs w:val="18"/>
              </w:rPr>
              <w:t>[</w:t>
            </w:r>
            <w:proofErr w:type="gramEnd"/>
            <w:r w:rsidR="00742801" w:rsidRPr="00742801">
              <w:rPr>
                <w:rFonts w:cs="等线" w:hint="eastAsia"/>
                <w:bCs/>
                <w:sz w:val="18"/>
                <w:szCs w:val="18"/>
              </w:rPr>
              <w:t>n</w:t>
            </w:r>
            <w:r w:rsidR="00742801" w:rsidRPr="00742801">
              <w:rPr>
                <w:rFonts w:hint="eastAsia"/>
                <w:bCs/>
                <w:sz w:val="18"/>
                <w:szCs w:val="18"/>
              </w:rPr>
              <w:t>(</w:t>
            </w:r>
            <w:r w:rsidR="00742801" w:rsidRPr="00742801">
              <w:rPr>
                <w:rFonts w:cs="等线" w:hint="eastAsia"/>
                <w:bCs/>
                <w:sz w:val="18"/>
                <w:szCs w:val="18"/>
              </w:rPr>
              <w:t>%)]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0.100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0.097</w:t>
            </w: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ind w:firstLineChars="100" w:firstLine="180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Cs/>
                <w:sz w:val="18"/>
                <w:szCs w:val="18"/>
              </w:rPr>
              <w:t>No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438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81.1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599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77.2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bCs/>
                <w:color w:val="000000"/>
                <w:szCs w:val="21"/>
              </w:rPr>
            </w:pP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ind w:firstLineChars="100" w:firstLine="180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Cs/>
                <w:sz w:val="18"/>
                <w:szCs w:val="18"/>
              </w:rPr>
              <w:t>Yes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102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18.9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177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22.8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bCs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bCs/>
                <w:color w:val="000000"/>
                <w:szCs w:val="21"/>
              </w:rPr>
            </w:pP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Pr="009D4BAD" w:rsidRDefault="009D4BAD" w:rsidP="00742801">
            <w:pPr>
              <w:adjustRightInd w:val="0"/>
              <w:snapToGrid w:val="0"/>
              <w:spacing w:line="380" w:lineRule="exact"/>
              <w:jc w:val="left"/>
            </w:pPr>
            <w:r>
              <w:rPr>
                <w:rFonts w:cs="宋体" w:hint="eastAsia"/>
                <w:b/>
                <w:kern w:val="2"/>
                <w:sz w:val="18"/>
                <w:szCs w:val="18"/>
              </w:rPr>
              <w:t>Second stage</w:t>
            </w:r>
            <w:r>
              <w:rPr>
                <w:rFonts w:cs="宋体" w:hint="eastAsia"/>
                <w:b/>
                <w:kern w:val="2"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kern w:val="2"/>
                <w:sz w:val="18"/>
                <w:szCs w:val="18"/>
              </w:rPr>
              <w:t>Duration</w:t>
            </w:r>
            <w:r w:rsidR="00742801" w:rsidRPr="00742801">
              <w:rPr>
                <w:rFonts w:cs="宋体"/>
                <w:kern w:val="2"/>
                <w:sz w:val="18"/>
                <w:szCs w:val="18"/>
              </w:rPr>
              <w:t>[M(IQR)]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widowControl/>
              <w:spacing w:line="380" w:lineRule="exact"/>
              <w:jc w:val="left"/>
              <w:rPr>
                <w:bCs/>
                <w:color w:val="000000"/>
                <w:szCs w:val="21"/>
              </w:rPr>
            </w:pPr>
            <w:r>
              <w:rPr>
                <w:rFonts w:cs="等线"/>
                <w:szCs w:val="21"/>
              </w:rPr>
              <w:t>33.0</w:t>
            </w:r>
            <w:r>
              <w:rPr>
                <w:rFonts w:cs="等线" w:hint="eastAsia"/>
                <w:szCs w:val="21"/>
              </w:rPr>
              <w:t xml:space="preserve"> (</w:t>
            </w:r>
            <w:r>
              <w:rPr>
                <w:rFonts w:cs="等线"/>
                <w:szCs w:val="21"/>
              </w:rPr>
              <w:t>48.2</w:t>
            </w:r>
            <w:r>
              <w:rPr>
                <w:rFonts w:cs="等线" w:hint="eastAsia"/>
                <w:szCs w:val="21"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widowControl/>
              <w:spacing w:line="380" w:lineRule="exact"/>
              <w:jc w:val="left"/>
              <w:rPr>
                <w:bCs/>
                <w:color w:val="000000"/>
                <w:szCs w:val="21"/>
              </w:rPr>
            </w:pPr>
            <w:r>
              <w:rPr>
                <w:rFonts w:cs="等线"/>
                <w:szCs w:val="21"/>
              </w:rPr>
              <w:t>39.5</w:t>
            </w:r>
            <w:r>
              <w:rPr>
                <w:rFonts w:cs="等线" w:hint="eastAsia"/>
                <w:szCs w:val="21"/>
              </w:rPr>
              <w:t xml:space="preserve"> (</w:t>
            </w:r>
            <w:r>
              <w:rPr>
                <w:rFonts w:cs="等线"/>
                <w:szCs w:val="21"/>
              </w:rPr>
              <w:t>57</w:t>
            </w:r>
            <w:r>
              <w:rPr>
                <w:rFonts w:cs="等线" w:hint="eastAsia"/>
                <w:szCs w:val="21"/>
              </w:rPr>
              <w:t>.0)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0.036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rFonts w:cs="Calibri"/>
                <w:b/>
                <w:szCs w:val="21"/>
                <w:lang/>
              </w:rPr>
            </w:pPr>
            <w:r>
              <w:rPr>
                <w:rFonts w:cs="Calibri"/>
                <w:b/>
                <w:szCs w:val="21"/>
                <w:lang/>
              </w:rPr>
              <w:t>0.118</w:t>
            </w:r>
          </w:p>
        </w:tc>
      </w:tr>
      <w:tr w:rsidR="009D4BAD" w:rsidTr="00742801">
        <w:trPr>
          <w:trHeight w:val="357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742801">
            <w:pPr>
              <w:adjustRightInd w:val="0"/>
              <w:snapToGrid w:val="0"/>
              <w:spacing w:line="380" w:lineRule="exact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sz w:val="18"/>
                <w:szCs w:val="18"/>
              </w:rPr>
              <w:t xml:space="preserve">Intermittent </w:t>
            </w:r>
            <w:proofErr w:type="gramStart"/>
            <w:r>
              <w:rPr>
                <w:rFonts w:cs="宋体" w:hint="eastAsia"/>
                <w:b/>
                <w:sz w:val="18"/>
                <w:szCs w:val="18"/>
              </w:rPr>
              <w:t>Catheterization</w:t>
            </w:r>
            <w:r w:rsidR="00742801" w:rsidRPr="00742801">
              <w:rPr>
                <w:rFonts w:cs="宋体" w:hint="eastAsia"/>
                <w:bCs/>
                <w:sz w:val="18"/>
                <w:szCs w:val="18"/>
              </w:rPr>
              <w:t>[</w:t>
            </w:r>
            <w:proofErr w:type="gramEnd"/>
            <w:r w:rsidR="00742801" w:rsidRPr="00742801">
              <w:rPr>
                <w:rFonts w:cs="等线" w:hint="eastAsia"/>
                <w:bCs/>
                <w:sz w:val="18"/>
                <w:szCs w:val="18"/>
              </w:rPr>
              <w:t>n</w:t>
            </w:r>
            <w:r w:rsidR="00742801" w:rsidRPr="00742801">
              <w:rPr>
                <w:rFonts w:hint="eastAsia"/>
                <w:bCs/>
                <w:sz w:val="18"/>
                <w:szCs w:val="18"/>
              </w:rPr>
              <w:t>(</w:t>
            </w:r>
            <w:r w:rsidR="00742801" w:rsidRPr="00742801">
              <w:rPr>
                <w:rFonts w:cs="等线" w:hint="eastAsia"/>
                <w:bCs/>
                <w:sz w:val="18"/>
                <w:szCs w:val="18"/>
              </w:rPr>
              <w:t>%)]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0.056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rFonts w:cs="Calibri"/>
                <w:b/>
                <w:szCs w:val="21"/>
                <w:lang/>
              </w:rPr>
            </w:pPr>
            <w:r>
              <w:rPr>
                <w:rFonts w:cs="Calibri"/>
                <w:b/>
                <w:szCs w:val="21"/>
                <w:lang/>
              </w:rPr>
              <w:t>0.173</w:t>
            </w: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Cs/>
                <w:sz w:val="18"/>
                <w:szCs w:val="18"/>
              </w:rPr>
              <w:t xml:space="preserve">  0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left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248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45.9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left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386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49.7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Cs/>
                <w:sz w:val="18"/>
                <w:szCs w:val="18"/>
              </w:rPr>
              <w:t xml:space="preserve">  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219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40.6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263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33.9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rPr>
                <w:rFonts w:cs="Calibri"/>
                <w:bCs/>
                <w:color w:val="000000"/>
                <w:szCs w:val="21"/>
                <w:lang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rPr>
                <w:rFonts w:cs="Calibri"/>
                <w:bCs/>
                <w:color w:val="000000"/>
                <w:szCs w:val="21"/>
                <w:lang/>
              </w:rPr>
            </w:pP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Cs/>
                <w:sz w:val="18"/>
                <w:szCs w:val="18"/>
              </w:rPr>
              <w:t xml:space="preserve">  2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 xml:space="preserve">65 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12.0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102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13.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2)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rFonts w:cs="Calibri"/>
                <w:bCs/>
                <w:color w:val="000000"/>
                <w:szCs w:val="21"/>
                <w:lang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rFonts w:cs="Calibri"/>
                <w:bCs/>
                <w:color w:val="000000"/>
                <w:szCs w:val="21"/>
                <w:lang/>
              </w:rPr>
            </w:pPr>
          </w:p>
        </w:tc>
      </w:tr>
      <w:tr w:rsidR="009D4BAD" w:rsidTr="00742801">
        <w:trPr>
          <w:trHeight w:val="347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Cs/>
                <w:sz w:val="18"/>
                <w:szCs w:val="18"/>
              </w:rPr>
              <w:t xml:space="preserve">  3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 xml:space="preserve">6 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1.1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21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 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2.7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rFonts w:cs="Calibri"/>
                <w:bCs/>
                <w:color w:val="000000"/>
                <w:szCs w:val="21"/>
                <w:lang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rFonts w:cs="Calibri"/>
                <w:bCs/>
                <w:color w:val="000000"/>
                <w:szCs w:val="21"/>
                <w:lang/>
              </w:rPr>
            </w:pP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rPr>
                <w:rFonts w:cs="宋体"/>
                <w:bCs/>
                <w:sz w:val="18"/>
                <w:szCs w:val="18"/>
              </w:rPr>
            </w:pPr>
            <w:r>
              <w:rPr>
                <w:rFonts w:cs="宋体" w:hint="eastAsia"/>
                <w:bCs/>
                <w:sz w:val="18"/>
                <w:szCs w:val="18"/>
              </w:rPr>
              <w:t xml:space="preserve">  4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 xml:space="preserve">2 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0.4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bCs/>
                <w:color w:val="000000"/>
                <w:szCs w:val="21"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4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(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0.5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rFonts w:cs="Calibri"/>
                <w:bCs/>
                <w:color w:val="000000"/>
                <w:szCs w:val="21"/>
                <w:lang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rPr>
                <w:bCs/>
                <w:color w:val="000000"/>
                <w:szCs w:val="21"/>
              </w:rPr>
            </w:pP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rPr>
                <w:rFonts w:cs="宋体"/>
                <w:b/>
                <w:sz w:val="18"/>
                <w:szCs w:val="18"/>
              </w:rPr>
            </w:pPr>
            <w:r>
              <w:rPr>
                <w:rFonts w:cs="宋体" w:hint="eastAsia"/>
                <w:b/>
                <w:sz w:val="18"/>
                <w:szCs w:val="18"/>
              </w:rPr>
              <w:t>Neonatal weight</w:t>
            </w:r>
            <w:r w:rsidR="0075684A" w:rsidRPr="00742801">
              <w:rPr>
                <w:rFonts w:cs="宋体" w:hint="eastAsia"/>
                <w:bCs/>
                <w:sz w:val="18"/>
                <w:szCs w:val="18"/>
              </w:rPr>
              <w:t>(</w:t>
            </w:r>
            <m:oMath>
              <m:bar>
                <m:barPr>
                  <m:pos m:val="top"/>
                  <m:ctrlPr>
                    <w:rPr>
                      <w:rFonts w:ascii="Cambria Math" w:hAnsi="Cambria Math" w:cs="宋体" w:hint="eastAsia"/>
                      <w:bCs/>
                      <w:sz w:val="18"/>
                      <w:szCs w:val="1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cs="宋体"/>
                      <w:sz w:val="18"/>
                      <w:szCs w:val="18"/>
                    </w:rPr>
                    <m:t>x</m:t>
                  </m:r>
                </m:e>
              </m:bar>
            </m:oMath>
            <w:r w:rsidR="0075684A" w:rsidRPr="00742801">
              <w:rPr>
                <w:rFonts w:cs="宋体"/>
                <w:bCs/>
                <w:sz w:val="18"/>
                <w:szCs w:val="18"/>
              </w:rPr>
              <w:t>±s</w:t>
            </w:r>
            <w:r w:rsidR="0075684A" w:rsidRPr="00742801">
              <w:rPr>
                <w:rFonts w:cs="宋体" w:hint="eastAsia"/>
                <w:bCs/>
                <w:sz w:val="18"/>
                <w:szCs w:val="18"/>
              </w:rPr>
              <w:t>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3195.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1 </w:t>
            </w:r>
            <w:r>
              <w:rPr>
                <w:rFonts w:cs="等线" w:hint="eastAsia"/>
                <w:bCs/>
                <w:szCs w:val="21"/>
              </w:rPr>
              <w:t>±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350.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2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left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3168.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 xml:space="preserve">4 </w:t>
            </w:r>
            <w:r>
              <w:rPr>
                <w:rFonts w:cs="等线" w:hint="eastAsia"/>
                <w:bCs/>
                <w:szCs w:val="21"/>
              </w:rPr>
              <w:t>±</w:t>
            </w:r>
            <w:r>
              <w:rPr>
                <w:rFonts w:cs="Calibri"/>
                <w:bCs/>
                <w:color w:val="000000"/>
                <w:szCs w:val="21"/>
                <w:lang/>
              </w:rPr>
              <w:t>347.</w:t>
            </w:r>
            <w:r>
              <w:rPr>
                <w:rFonts w:cs="Calibri" w:hint="eastAsia"/>
                <w:bCs/>
                <w:color w:val="000000"/>
                <w:szCs w:val="21"/>
                <w:lang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0.171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spacing w:line="380" w:lineRule="exact"/>
              <w:jc w:val="center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0.077</w:t>
            </w:r>
          </w:p>
        </w:tc>
      </w:tr>
      <w:tr w:rsidR="009D4BAD" w:rsidTr="00742801">
        <w:tc>
          <w:tcPr>
            <w:tcW w:w="28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adjustRightInd w:val="0"/>
              <w:snapToGrid w:val="0"/>
              <w:spacing w:line="380" w:lineRule="exact"/>
              <w:jc w:val="left"/>
              <w:rPr>
                <w:rFonts w:cs="宋体" w:hint="eastAsia"/>
                <w:b/>
                <w:sz w:val="18"/>
                <w:szCs w:val="18"/>
              </w:rPr>
            </w:pPr>
            <w:r w:rsidRPr="00D96A81">
              <w:rPr>
                <w:rFonts w:cs="宋体"/>
                <w:b/>
                <w:sz w:val="18"/>
                <w:szCs w:val="18"/>
              </w:rPr>
              <w:t>Postpartum bladder urine volume</w:t>
            </w:r>
            <w:r w:rsidR="0075684A" w:rsidRPr="00742801">
              <w:rPr>
                <w:rFonts w:cs="宋体" w:hint="eastAsia"/>
                <w:bCs/>
                <w:sz w:val="18"/>
                <w:szCs w:val="18"/>
              </w:rPr>
              <w:t>[M(IQR)]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widowControl/>
              <w:spacing w:line="380" w:lineRule="exact"/>
              <w:jc w:val="left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等线"/>
                <w:szCs w:val="21"/>
              </w:rPr>
              <w:t>370</w:t>
            </w:r>
            <w:r>
              <w:rPr>
                <w:rFonts w:cs="等线" w:hint="eastAsia"/>
                <w:szCs w:val="21"/>
              </w:rPr>
              <w:t>.0 (</w:t>
            </w:r>
            <w:r>
              <w:rPr>
                <w:rFonts w:cs="等线"/>
                <w:szCs w:val="21"/>
              </w:rPr>
              <w:t>109</w:t>
            </w:r>
            <w:r>
              <w:rPr>
                <w:rFonts w:cs="等线" w:hint="eastAsia"/>
                <w:szCs w:val="21"/>
              </w:rPr>
              <w:t>.0)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:rsidR="009D4BAD" w:rsidRDefault="009D4BAD" w:rsidP="009D4BAD">
            <w:pPr>
              <w:widowControl/>
              <w:spacing w:line="380" w:lineRule="exact"/>
              <w:jc w:val="left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等线"/>
                <w:szCs w:val="21"/>
              </w:rPr>
              <w:t>400</w:t>
            </w:r>
            <w:r>
              <w:rPr>
                <w:rFonts w:cs="等线" w:hint="eastAsia"/>
                <w:szCs w:val="21"/>
              </w:rPr>
              <w:t xml:space="preserve"> (</w:t>
            </w:r>
            <w:r>
              <w:rPr>
                <w:rFonts w:cs="等线"/>
                <w:szCs w:val="21"/>
              </w:rPr>
              <w:t>180</w:t>
            </w:r>
            <w:r>
              <w:rPr>
                <w:rFonts w:cs="等线" w:hint="eastAsia"/>
                <w:szCs w:val="21"/>
              </w:rPr>
              <w:t>.0)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Cs/>
                <w:color w:val="000000"/>
                <w:szCs w:val="21"/>
                <w:lang/>
              </w:rPr>
              <w:t>&lt;0.001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bottom"/>
          </w:tcPr>
          <w:p w:rsidR="009D4BAD" w:rsidRDefault="009D4BAD" w:rsidP="009D4BAD">
            <w:pPr>
              <w:widowControl/>
              <w:spacing w:line="380" w:lineRule="exact"/>
              <w:jc w:val="center"/>
              <w:textAlignment w:val="bottom"/>
              <w:rPr>
                <w:rFonts w:cs="Calibri"/>
                <w:bCs/>
                <w:color w:val="000000"/>
                <w:szCs w:val="21"/>
                <w:lang/>
              </w:rPr>
            </w:pPr>
            <w:r>
              <w:rPr>
                <w:rFonts w:cs="Calibri"/>
                <w:b/>
                <w:szCs w:val="21"/>
                <w:lang/>
              </w:rPr>
              <w:t>0.365</w:t>
            </w:r>
          </w:p>
        </w:tc>
      </w:tr>
    </w:tbl>
    <w:p w:rsidR="00D96A81" w:rsidRDefault="00D96A81" w:rsidP="009D4BAD"/>
    <w:sectPr w:rsidR="00D96A81" w:rsidSect="006C3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5AE1"/>
    <w:rsid w:val="006C3BD8"/>
    <w:rsid w:val="00742801"/>
    <w:rsid w:val="0075684A"/>
    <w:rsid w:val="009D4BAD"/>
    <w:rsid w:val="00BD5AE1"/>
    <w:rsid w:val="00D96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D5AE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D96A8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96A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174</Words>
  <Characters>996</Characters>
  <Application>Microsoft Office Word</Application>
  <DocSecurity>0</DocSecurity>
  <Lines>8</Lines>
  <Paragraphs>2</Paragraphs>
  <ScaleCrop>false</ScaleCrop>
  <Company>Organization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2025-12-23T14:21:00Z</dcterms:created>
  <dcterms:modified xsi:type="dcterms:W3CDTF">2025-12-23T14:59:00Z</dcterms:modified>
</cp:coreProperties>
</file>