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DA460" w14:textId="77777777" w:rsidR="00463F91" w:rsidRPr="00463F91" w:rsidRDefault="00463F91" w:rsidP="00463F91">
      <w:pPr>
        <w:rPr>
          <w:sz w:val="21"/>
          <w:szCs w:val="21"/>
        </w:rPr>
      </w:pPr>
      <w:r w:rsidRPr="00463F91">
        <w:rPr>
          <w:b/>
          <w:bCs/>
          <w:sz w:val="21"/>
          <w:szCs w:val="21"/>
        </w:rPr>
        <w:t>TRIPOD Checklist: Prediction Model Development and Validation</w:t>
      </w:r>
    </w:p>
    <w:p w14:paraId="2BD7E0D3" w14:textId="5FD5C455" w:rsidR="00463F91" w:rsidRPr="00463F91" w:rsidRDefault="00463F91" w:rsidP="00463F91">
      <w:pPr>
        <w:rPr>
          <w:rFonts w:hint="eastAsia"/>
          <w:sz w:val="21"/>
          <w:szCs w:val="21"/>
        </w:rPr>
      </w:pPr>
      <w:r w:rsidRPr="00463F91">
        <w:rPr>
          <w:i/>
          <w:iCs/>
          <w:sz w:val="21"/>
          <w:szCs w:val="21"/>
        </w:rPr>
        <w:t>Based on the TRIPOD Statement (Transparent Reporting of a multivariable prediction model for Individual Prognosis or Diagnosis).</w:t>
      </w:r>
    </w:p>
    <w:tbl>
      <w:tblPr>
        <w:tblStyle w:val="51"/>
        <w:tblW w:w="0" w:type="auto"/>
        <w:tblLook w:val="04A0" w:firstRow="1" w:lastRow="0" w:firstColumn="1" w:lastColumn="0" w:noHBand="0" w:noVBand="1"/>
      </w:tblPr>
      <w:tblGrid>
        <w:gridCol w:w="1412"/>
        <w:gridCol w:w="1597"/>
        <w:gridCol w:w="3283"/>
        <w:gridCol w:w="2004"/>
      </w:tblGrid>
      <w:tr w:rsidR="00463F91" w:rsidRPr="00463F91" w14:paraId="12B2D0F3" w14:textId="77777777" w:rsidTr="006B01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D8D25A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Item</w:t>
            </w:r>
          </w:p>
        </w:tc>
        <w:tc>
          <w:tcPr>
            <w:tcW w:w="0" w:type="auto"/>
            <w:hideMark/>
          </w:tcPr>
          <w:p w14:paraId="000A760E" w14:textId="77777777" w:rsidR="00463F91" w:rsidRPr="00463F91" w:rsidRDefault="00463F91" w:rsidP="00463F9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Section / Topic</w:t>
            </w:r>
          </w:p>
        </w:tc>
        <w:tc>
          <w:tcPr>
            <w:tcW w:w="0" w:type="auto"/>
            <w:hideMark/>
          </w:tcPr>
          <w:p w14:paraId="2C5FA2C5" w14:textId="77777777" w:rsidR="00463F91" w:rsidRPr="00463F91" w:rsidRDefault="00463F91" w:rsidP="00463F9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Action</w:t>
            </w:r>
          </w:p>
        </w:tc>
        <w:tc>
          <w:tcPr>
            <w:tcW w:w="0" w:type="auto"/>
            <w:hideMark/>
          </w:tcPr>
          <w:p w14:paraId="6BF4356F" w14:textId="77777777" w:rsidR="00463F91" w:rsidRPr="00463F91" w:rsidRDefault="00463F91" w:rsidP="00463F9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Location in Manuscript (Section/Page)</w:t>
            </w:r>
          </w:p>
        </w:tc>
      </w:tr>
      <w:tr w:rsidR="00463F91" w:rsidRPr="00463F91" w14:paraId="38EE9757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06A3DC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Title and Abstract</w:t>
            </w:r>
          </w:p>
        </w:tc>
        <w:tc>
          <w:tcPr>
            <w:tcW w:w="0" w:type="auto"/>
            <w:hideMark/>
          </w:tcPr>
          <w:p w14:paraId="26C927D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0E0ADCFF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51CCCD58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</w:tr>
      <w:tr w:rsidR="00463F91" w:rsidRPr="00463F91" w14:paraId="2F60AF02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30AD70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hideMark/>
          </w:tcPr>
          <w:p w14:paraId="4A7A6A71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Title</w:t>
            </w:r>
          </w:p>
        </w:tc>
        <w:tc>
          <w:tcPr>
            <w:tcW w:w="0" w:type="auto"/>
            <w:hideMark/>
          </w:tcPr>
          <w:p w14:paraId="55525933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0" w:type="auto"/>
            <w:hideMark/>
          </w:tcPr>
          <w:p w14:paraId="5334E5CC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Title Page (Predictive Nomogram Study)</w:t>
            </w:r>
          </w:p>
        </w:tc>
      </w:tr>
      <w:tr w:rsidR="00463F91" w:rsidRPr="00463F91" w14:paraId="357EB26C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26A8C9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hideMark/>
          </w:tcPr>
          <w:p w14:paraId="0525DE52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Abstract</w:t>
            </w:r>
          </w:p>
        </w:tc>
        <w:tc>
          <w:tcPr>
            <w:tcW w:w="0" w:type="auto"/>
            <w:hideMark/>
          </w:tcPr>
          <w:p w14:paraId="18CEA537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Provide a summary of objectives, study design, setting, participants, sample size, predictors, outcome, statistical analysis, results, and conclusions.</w:t>
            </w:r>
          </w:p>
        </w:tc>
        <w:tc>
          <w:tcPr>
            <w:tcW w:w="0" w:type="auto"/>
            <w:hideMark/>
          </w:tcPr>
          <w:p w14:paraId="4AA4F603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Abstract</w:t>
            </w:r>
          </w:p>
        </w:tc>
      </w:tr>
      <w:tr w:rsidR="00463F91" w:rsidRPr="00463F91" w14:paraId="4CDD1DFC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8FB133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Introduction</w:t>
            </w:r>
          </w:p>
        </w:tc>
        <w:tc>
          <w:tcPr>
            <w:tcW w:w="0" w:type="auto"/>
            <w:hideMark/>
          </w:tcPr>
          <w:p w14:paraId="1B8DD4CF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2B29D687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7F17BDE6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</w:tr>
      <w:tr w:rsidR="00463F91" w:rsidRPr="00463F91" w14:paraId="0677C3CF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D42915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3a</w:t>
            </w:r>
          </w:p>
        </w:tc>
        <w:tc>
          <w:tcPr>
            <w:tcW w:w="0" w:type="auto"/>
            <w:hideMark/>
          </w:tcPr>
          <w:p w14:paraId="3B38F0FB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Background and objectives</w:t>
            </w:r>
          </w:p>
        </w:tc>
        <w:tc>
          <w:tcPr>
            <w:tcW w:w="0" w:type="auto"/>
            <w:hideMark/>
          </w:tcPr>
          <w:p w14:paraId="1281ABA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0" w:type="auto"/>
            <w:hideMark/>
          </w:tcPr>
          <w:p w14:paraId="13A39AD6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1. Introduction</w:t>
            </w:r>
          </w:p>
        </w:tc>
      </w:tr>
      <w:tr w:rsidR="00463F91" w:rsidRPr="00463F91" w14:paraId="07E99C22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9F9B4A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3b</w:t>
            </w:r>
          </w:p>
        </w:tc>
        <w:tc>
          <w:tcPr>
            <w:tcW w:w="0" w:type="auto"/>
            <w:hideMark/>
          </w:tcPr>
          <w:p w14:paraId="75153D79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Background and objectives</w:t>
            </w:r>
          </w:p>
        </w:tc>
        <w:tc>
          <w:tcPr>
            <w:tcW w:w="0" w:type="auto"/>
            <w:hideMark/>
          </w:tcPr>
          <w:p w14:paraId="4AE431C2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Specify the objectives, including whether the study describes the development or validation of the model or both.</w:t>
            </w:r>
          </w:p>
        </w:tc>
        <w:tc>
          <w:tcPr>
            <w:tcW w:w="0" w:type="auto"/>
            <w:hideMark/>
          </w:tcPr>
          <w:p w14:paraId="2F55C169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1. Introduction (Final Paragraph)</w:t>
            </w:r>
          </w:p>
        </w:tc>
      </w:tr>
      <w:tr w:rsidR="00463F91" w:rsidRPr="00463F91" w14:paraId="319A01FD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1786AA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Methods</w:t>
            </w:r>
          </w:p>
        </w:tc>
        <w:tc>
          <w:tcPr>
            <w:tcW w:w="0" w:type="auto"/>
            <w:hideMark/>
          </w:tcPr>
          <w:p w14:paraId="2995F815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795B0CAD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35023AE4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</w:tr>
      <w:tr w:rsidR="00463F91" w:rsidRPr="00463F91" w14:paraId="24E8CD07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4B137C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4a</w:t>
            </w:r>
          </w:p>
        </w:tc>
        <w:tc>
          <w:tcPr>
            <w:tcW w:w="0" w:type="auto"/>
            <w:hideMark/>
          </w:tcPr>
          <w:p w14:paraId="67376E4F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Source of data</w:t>
            </w:r>
          </w:p>
        </w:tc>
        <w:tc>
          <w:tcPr>
            <w:tcW w:w="0" w:type="auto"/>
            <w:hideMark/>
          </w:tcPr>
          <w:p w14:paraId="548FCD0D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 xml:space="preserve">Describe the study design or source of data (e.g., randomized trial, </w:t>
            </w:r>
            <w:r w:rsidRPr="00463F91">
              <w:rPr>
                <w:rFonts w:cs="Times New Roman"/>
                <w:sz w:val="21"/>
                <w:szCs w:val="21"/>
              </w:rPr>
              <w:lastRenderedPageBreak/>
              <w:t>cohort, or registry data), separately for the development and validation data sets, if applicable.</w:t>
            </w:r>
          </w:p>
        </w:tc>
        <w:tc>
          <w:tcPr>
            <w:tcW w:w="0" w:type="auto"/>
            <w:hideMark/>
          </w:tcPr>
          <w:p w14:paraId="2BBA4B55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lastRenderedPageBreak/>
              <w:t>2.1. Study Design and Participants</w:t>
            </w:r>
          </w:p>
        </w:tc>
      </w:tr>
      <w:tr w:rsidR="00463F91" w:rsidRPr="00463F91" w14:paraId="32969F34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0E5485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4b</w:t>
            </w:r>
          </w:p>
        </w:tc>
        <w:tc>
          <w:tcPr>
            <w:tcW w:w="0" w:type="auto"/>
            <w:hideMark/>
          </w:tcPr>
          <w:p w14:paraId="4ACD3706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Source of data</w:t>
            </w:r>
          </w:p>
        </w:tc>
        <w:tc>
          <w:tcPr>
            <w:tcW w:w="0" w:type="auto"/>
            <w:hideMark/>
          </w:tcPr>
          <w:p w14:paraId="3DC4D0A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Specify the key study dates, including start of accrual; end of accrual; and, if applicable, end of follow-up.</w:t>
            </w:r>
          </w:p>
        </w:tc>
        <w:tc>
          <w:tcPr>
            <w:tcW w:w="0" w:type="auto"/>
            <w:hideMark/>
          </w:tcPr>
          <w:p w14:paraId="42863B1D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2.1. Study Design and Participants (Nov 2023 - June 2025)</w:t>
            </w:r>
          </w:p>
        </w:tc>
      </w:tr>
      <w:tr w:rsidR="00463F91" w:rsidRPr="00463F91" w14:paraId="2CFC4698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66554C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5a</w:t>
            </w:r>
          </w:p>
        </w:tc>
        <w:tc>
          <w:tcPr>
            <w:tcW w:w="0" w:type="auto"/>
            <w:hideMark/>
          </w:tcPr>
          <w:p w14:paraId="0BE3226C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Participants</w:t>
            </w:r>
          </w:p>
        </w:tc>
        <w:tc>
          <w:tcPr>
            <w:tcW w:w="0" w:type="auto"/>
            <w:hideMark/>
          </w:tcPr>
          <w:p w14:paraId="23AC4C99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0" w:type="auto"/>
            <w:hideMark/>
          </w:tcPr>
          <w:p w14:paraId="24034860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2.1. Study Design and Participants (Single-center NICU)</w:t>
            </w:r>
          </w:p>
        </w:tc>
      </w:tr>
      <w:tr w:rsidR="00463F91" w:rsidRPr="00463F91" w14:paraId="17C88609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2D0624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5b</w:t>
            </w:r>
          </w:p>
        </w:tc>
        <w:tc>
          <w:tcPr>
            <w:tcW w:w="0" w:type="auto"/>
            <w:hideMark/>
          </w:tcPr>
          <w:p w14:paraId="0B517384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Participants</w:t>
            </w:r>
          </w:p>
        </w:tc>
        <w:tc>
          <w:tcPr>
            <w:tcW w:w="0" w:type="auto"/>
            <w:hideMark/>
          </w:tcPr>
          <w:p w14:paraId="4EC939A9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Describe eligibility criteria for participants.</w:t>
            </w:r>
          </w:p>
        </w:tc>
        <w:tc>
          <w:tcPr>
            <w:tcW w:w="0" w:type="auto"/>
            <w:hideMark/>
          </w:tcPr>
          <w:p w14:paraId="18B5F6C4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2.1. Study Design and Participants</w:t>
            </w:r>
          </w:p>
        </w:tc>
      </w:tr>
      <w:tr w:rsidR="00463F91" w:rsidRPr="00463F91" w14:paraId="763B02B8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CAD007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5c</w:t>
            </w:r>
          </w:p>
        </w:tc>
        <w:tc>
          <w:tcPr>
            <w:tcW w:w="0" w:type="auto"/>
            <w:hideMark/>
          </w:tcPr>
          <w:p w14:paraId="399B5E55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Participants</w:t>
            </w:r>
          </w:p>
        </w:tc>
        <w:tc>
          <w:tcPr>
            <w:tcW w:w="0" w:type="auto"/>
            <w:hideMark/>
          </w:tcPr>
          <w:p w14:paraId="187EA8CB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Give details of treatments received, if relevant.</w:t>
            </w:r>
          </w:p>
        </w:tc>
        <w:tc>
          <w:tcPr>
            <w:tcW w:w="0" w:type="auto"/>
            <w:hideMark/>
          </w:tcPr>
          <w:p w14:paraId="4E1E29EB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2.3. Tracheostomy Capping Trial</w:t>
            </w:r>
          </w:p>
        </w:tc>
      </w:tr>
      <w:tr w:rsidR="00463F91" w:rsidRPr="00463F91" w14:paraId="6B778293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E451B1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6a</w:t>
            </w:r>
          </w:p>
        </w:tc>
        <w:tc>
          <w:tcPr>
            <w:tcW w:w="0" w:type="auto"/>
            <w:hideMark/>
          </w:tcPr>
          <w:p w14:paraId="621ECF16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Outcome</w:t>
            </w:r>
          </w:p>
        </w:tc>
        <w:tc>
          <w:tcPr>
            <w:tcW w:w="0" w:type="auto"/>
            <w:hideMark/>
          </w:tcPr>
          <w:p w14:paraId="52FB6C63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Clearly define the outcome that is predicted by the prediction model, including how and when assessed.</w:t>
            </w:r>
          </w:p>
        </w:tc>
        <w:tc>
          <w:tcPr>
            <w:tcW w:w="0" w:type="auto"/>
            <w:hideMark/>
          </w:tcPr>
          <w:p w14:paraId="1279F34D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2.3. Tracheostomy Capping Trial and Clinical Outcomes</w:t>
            </w:r>
          </w:p>
        </w:tc>
      </w:tr>
      <w:tr w:rsidR="00463F91" w:rsidRPr="00463F91" w14:paraId="4ABFCF03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D924AE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6b</w:t>
            </w:r>
          </w:p>
        </w:tc>
        <w:tc>
          <w:tcPr>
            <w:tcW w:w="0" w:type="auto"/>
            <w:hideMark/>
          </w:tcPr>
          <w:p w14:paraId="3F611AFA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Outcome</w:t>
            </w:r>
          </w:p>
        </w:tc>
        <w:tc>
          <w:tcPr>
            <w:tcW w:w="0" w:type="auto"/>
            <w:hideMark/>
          </w:tcPr>
          <w:p w14:paraId="0B54B4A7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Report any actions to blind assessment of the outcome to be predicted.</w:t>
            </w:r>
          </w:p>
        </w:tc>
        <w:tc>
          <w:tcPr>
            <w:tcW w:w="0" w:type="auto"/>
            <w:hideMark/>
          </w:tcPr>
          <w:p w14:paraId="4BA31740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2.2. Ultrasound Assessment Protocol (Independent blinded physician)</w:t>
            </w:r>
          </w:p>
        </w:tc>
      </w:tr>
      <w:tr w:rsidR="00463F91" w:rsidRPr="00463F91" w14:paraId="0102FBCE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757AFC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7a</w:t>
            </w:r>
          </w:p>
        </w:tc>
        <w:tc>
          <w:tcPr>
            <w:tcW w:w="0" w:type="auto"/>
            <w:hideMark/>
          </w:tcPr>
          <w:p w14:paraId="24FBE7A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Predictors</w:t>
            </w:r>
          </w:p>
        </w:tc>
        <w:tc>
          <w:tcPr>
            <w:tcW w:w="0" w:type="auto"/>
            <w:hideMark/>
          </w:tcPr>
          <w:p w14:paraId="6EF367F4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Clearly define all predictors used in developing or validating the multivariable prediction model, including how and when they were measured.</w:t>
            </w:r>
          </w:p>
        </w:tc>
        <w:tc>
          <w:tcPr>
            <w:tcW w:w="0" w:type="auto"/>
            <w:hideMark/>
          </w:tcPr>
          <w:p w14:paraId="0AE7FDDF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2.2. Ultrasound Assessment Protocol</w:t>
            </w:r>
          </w:p>
        </w:tc>
      </w:tr>
      <w:tr w:rsidR="00463F91" w:rsidRPr="00463F91" w14:paraId="24643399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82AC41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7b</w:t>
            </w:r>
          </w:p>
        </w:tc>
        <w:tc>
          <w:tcPr>
            <w:tcW w:w="0" w:type="auto"/>
            <w:hideMark/>
          </w:tcPr>
          <w:p w14:paraId="32173014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Predictors</w:t>
            </w:r>
          </w:p>
        </w:tc>
        <w:tc>
          <w:tcPr>
            <w:tcW w:w="0" w:type="auto"/>
            <w:hideMark/>
          </w:tcPr>
          <w:p w14:paraId="3E9C34E0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Report any actions to blind assessment of predictors for the outcome and other predictors.</w:t>
            </w:r>
          </w:p>
        </w:tc>
        <w:tc>
          <w:tcPr>
            <w:tcW w:w="0" w:type="auto"/>
            <w:hideMark/>
          </w:tcPr>
          <w:p w14:paraId="09A54567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2.2. Ultrasound Assessment Protocol</w:t>
            </w:r>
          </w:p>
        </w:tc>
      </w:tr>
      <w:tr w:rsidR="00463F91" w:rsidRPr="00463F91" w14:paraId="6D492061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31C2A62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8</w:t>
            </w:r>
          </w:p>
        </w:tc>
        <w:tc>
          <w:tcPr>
            <w:tcW w:w="0" w:type="auto"/>
            <w:hideMark/>
          </w:tcPr>
          <w:p w14:paraId="5A92B51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Sample size</w:t>
            </w:r>
          </w:p>
        </w:tc>
        <w:tc>
          <w:tcPr>
            <w:tcW w:w="0" w:type="auto"/>
            <w:hideMark/>
          </w:tcPr>
          <w:p w14:paraId="493AE643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Explain how the study size was arrived at.</w:t>
            </w:r>
          </w:p>
        </w:tc>
        <w:tc>
          <w:tcPr>
            <w:tcW w:w="0" w:type="auto"/>
            <w:hideMark/>
          </w:tcPr>
          <w:p w14:paraId="73A0722D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 xml:space="preserve">2.4. Statistical Analysis (EPV </w:t>
            </w:r>
            <w:r w:rsidRPr="00463F91">
              <w:rPr>
                <w:rFonts w:cs="Times New Roman"/>
                <w:sz w:val="21"/>
                <w:szCs w:val="21"/>
              </w:rPr>
              <w:lastRenderedPageBreak/>
              <w:t>principle)</w:t>
            </w:r>
          </w:p>
        </w:tc>
      </w:tr>
      <w:tr w:rsidR="00463F91" w:rsidRPr="00463F91" w14:paraId="5DB78DAD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6C2925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lastRenderedPageBreak/>
              <w:t>9</w:t>
            </w:r>
          </w:p>
        </w:tc>
        <w:tc>
          <w:tcPr>
            <w:tcW w:w="0" w:type="auto"/>
            <w:hideMark/>
          </w:tcPr>
          <w:p w14:paraId="35732651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Missing data</w:t>
            </w:r>
          </w:p>
        </w:tc>
        <w:tc>
          <w:tcPr>
            <w:tcW w:w="0" w:type="auto"/>
            <w:hideMark/>
          </w:tcPr>
          <w:p w14:paraId="1D91BBE8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Describe how missing data were handled (e.g., complete-case analysis, single imputation, multiple imputation) with details of any imputation method.</w:t>
            </w:r>
          </w:p>
        </w:tc>
        <w:tc>
          <w:tcPr>
            <w:tcW w:w="0" w:type="auto"/>
            <w:hideMark/>
          </w:tcPr>
          <w:p w14:paraId="7AE27BE2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N/A (Complete cases were utilized)</w:t>
            </w:r>
          </w:p>
        </w:tc>
      </w:tr>
      <w:tr w:rsidR="00463F91" w:rsidRPr="00463F91" w14:paraId="2F125CC0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C31A5C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10a</w:t>
            </w:r>
          </w:p>
        </w:tc>
        <w:tc>
          <w:tcPr>
            <w:tcW w:w="0" w:type="auto"/>
            <w:hideMark/>
          </w:tcPr>
          <w:p w14:paraId="08D72693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Statistical analysis methods</w:t>
            </w:r>
          </w:p>
        </w:tc>
        <w:tc>
          <w:tcPr>
            <w:tcW w:w="0" w:type="auto"/>
            <w:hideMark/>
          </w:tcPr>
          <w:p w14:paraId="40EF7F23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Describe how predictors were handled in the analyses.</w:t>
            </w:r>
          </w:p>
        </w:tc>
        <w:tc>
          <w:tcPr>
            <w:tcW w:w="0" w:type="auto"/>
            <w:hideMark/>
          </w:tcPr>
          <w:p w14:paraId="3EED4239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2.4. Statistical Analysis</w:t>
            </w:r>
          </w:p>
        </w:tc>
      </w:tr>
      <w:tr w:rsidR="00463F91" w:rsidRPr="00463F91" w14:paraId="62A470C0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7CF5A2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10b</w:t>
            </w:r>
          </w:p>
        </w:tc>
        <w:tc>
          <w:tcPr>
            <w:tcW w:w="0" w:type="auto"/>
            <w:hideMark/>
          </w:tcPr>
          <w:p w14:paraId="4AE8376B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Statistical analysis methods</w:t>
            </w:r>
          </w:p>
        </w:tc>
        <w:tc>
          <w:tcPr>
            <w:tcW w:w="0" w:type="auto"/>
            <w:hideMark/>
          </w:tcPr>
          <w:p w14:paraId="49A2EF8B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0" w:type="auto"/>
            <w:hideMark/>
          </w:tcPr>
          <w:p w14:paraId="0ACC8203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2.4. Statistical Analysis (Multivariable Logistic Regression, Bootstrap)</w:t>
            </w:r>
          </w:p>
        </w:tc>
      </w:tr>
      <w:tr w:rsidR="00463F91" w:rsidRPr="00463F91" w14:paraId="704A4B08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865069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10c</w:t>
            </w:r>
          </w:p>
        </w:tc>
        <w:tc>
          <w:tcPr>
            <w:tcW w:w="0" w:type="auto"/>
            <w:hideMark/>
          </w:tcPr>
          <w:p w14:paraId="10C7C41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Statistical analysis methods</w:t>
            </w:r>
          </w:p>
        </w:tc>
        <w:tc>
          <w:tcPr>
            <w:tcW w:w="0" w:type="auto"/>
            <w:hideMark/>
          </w:tcPr>
          <w:p w14:paraId="5ABB123A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For validation, describe how the predictions were calculated.</w:t>
            </w:r>
          </w:p>
        </w:tc>
        <w:tc>
          <w:tcPr>
            <w:tcW w:w="0" w:type="auto"/>
            <w:hideMark/>
          </w:tcPr>
          <w:p w14:paraId="55B733C7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N/A (Internal validation study)</w:t>
            </w:r>
          </w:p>
        </w:tc>
      </w:tr>
      <w:tr w:rsidR="00463F91" w:rsidRPr="00463F91" w14:paraId="5BB673BB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2D67C4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10d</w:t>
            </w:r>
          </w:p>
        </w:tc>
        <w:tc>
          <w:tcPr>
            <w:tcW w:w="0" w:type="auto"/>
            <w:hideMark/>
          </w:tcPr>
          <w:p w14:paraId="01F2BFC5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Statistical analysis methods</w:t>
            </w:r>
          </w:p>
        </w:tc>
        <w:tc>
          <w:tcPr>
            <w:tcW w:w="0" w:type="auto"/>
            <w:hideMark/>
          </w:tcPr>
          <w:p w14:paraId="58B39BE4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Specify all measures used to assess model performance and, if relevant, to compare multiple models.</w:t>
            </w:r>
          </w:p>
        </w:tc>
        <w:tc>
          <w:tcPr>
            <w:tcW w:w="0" w:type="auto"/>
            <w:hideMark/>
          </w:tcPr>
          <w:p w14:paraId="7D7063ED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2.4. Statistical Analysis (AUC, Calibration, DCA)</w:t>
            </w:r>
          </w:p>
        </w:tc>
      </w:tr>
      <w:tr w:rsidR="00463F91" w:rsidRPr="00463F91" w14:paraId="21D12CAA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82B7DC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10e</w:t>
            </w:r>
          </w:p>
        </w:tc>
        <w:tc>
          <w:tcPr>
            <w:tcW w:w="0" w:type="auto"/>
            <w:hideMark/>
          </w:tcPr>
          <w:p w14:paraId="0ED42E1E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Statistical analysis methods</w:t>
            </w:r>
          </w:p>
        </w:tc>
        <w:tc>
          <w:tcPr>
            <w:tcW w:w="0" w:type="auto"/>
            <w:hideMark/>
          </w:tcPr>
          <w:p w14:paraId="7CF9FB67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Describe any model updating (e.g., recalibration) arising from the validation, if done.</w:t>
            </w:r>
          </w:p>
        </w:tc>
        <w:tc>
          <w:tcPr>
            <w:tcW w:w="0" w:type="auto"/>
            <w:hideMark/>
          </w:tcPr>
          <w:p w14:paraId="1D2EA734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N/A</w:t>
            </w:r>
          </w:p>
        </w:tc>
      </w:tr>
      <w:tr w:rsidR="00463F91" w:rsidRPr="00463F91" w14:paraId="222112C0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AB4721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11</w:t>
            </w:r>
          </w:p>
        </w:tc>
        <w:tc>
          <w:tcPr>
            <w:tcW w:w="0" w:type="auto"/>
            <w:hideMark/>
          </w:tcPr>
          <w:p w14:paraId="75D4A0DD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Risk groups</w:t>
            </w:r>
          </w:p>
        </w:tc>
        <w:tc>
          <w:tcPr>
            <w:tcW w:w="0" w:type="auto"/>
            <w:hideMark/>
          </w:tcPr>
          <w:p w14:paraId="792C436E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Provide details on how risk groups were created, if done.</w:t>
            </w:r>
          </w:p>
        </w:tc>
        <w:tc>
          <w:tcPr>
            <w:tcW w:w="0" w:type="auto"/>
            <w:hideMark/>
          </w:tcPr>
          <w:p w14:paraId="3223CA9F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3.3.2. Nomogram Construction (Figure 4)</w:t>
            </w:r>
          </w:p>
        </w:tc>
      </w:tr>
      <w:tr w:rsidR="00463F91" w:rsidRPr="00463F91" w14:paraId="52DF78B8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D9132F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12</w:t>
            </w:r>
          </w:p>
        </w:tc>
        <w:tc>
          <w:tcPr>
            <w:tcW w:w="0" w:type="auto"/>
            <w:hideMark/>
          </w:tcPr>
          <w:p w14:paraId="47C1DE32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Development vs. validation</w:t>
            </w:r>
          </w:p>
        </w:tc>
        <w:tc>
          <w:tcPr>
            <w:tcW w:w="0" w:type="auto"/>
            <w:hideMark/>
          </w:tcPr>
          <w:p w14:paraId="7376021F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For validation, identify any differences from the development data in setting, eligibility criteria, outcome, and predictors.</w:t>
            </w:r>
          </w:p>
        </w:tc>
        <w:tc>
          <w:tcPr>
            <w:tcW w:w="0" w:type="auto"/>
            <w:hideMark/>
          </w:tcPr>
          <w:p w14:paraId="113C56ED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N/A (Internal validation study)</w:t>
            </w:r>
          </w:p>
        </w:tc>
      </w:tr>
      <w:tr w:rsidR="00463F91" w:rsidRPr="00463F91" w14:paraId="4E44BC2A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2714A4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Results</w:t>
            </w:r>
          </w:p>
        </w:tc>
        <w:tc>
          <w:tcPr>
            <w:tcW w:w="0" w:type="auto"/>
            <w:hideMark/>
          </w:tcPr>
          <w:p w14:paraId="104FC3B4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5F1387FC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0B54C636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</w:tr>
      <w:tr w:rsidR="00463F91" w:rsidRPr="00463F91" w14:paraId="4999A763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F37A17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13a</w:t>
            </w:r>
          </w:p>
        </w:tc>
        <w:tc>
          <w:tcPr>
            <w:tcW w:w="0" w:type="auto"/>
            <w:hideMark/>
          </w:tcPr>
          <w:p w14:paraId="409F8E3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Participants</w:t>
            </w:r>
          </w:p>
        </w:tc>
        <w:tc>
          <w:tcPr>
            <w:tcW w:w="0" w:type="auto"/>
            <w:hideMark/>
          </w:tcPr>
          <w:p w14:paraId="44207162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 xml:space="preserve">Describe the flow of participants through the study, including the </w:t>
            </w:r>
            <w:r w:rsidRPr="00463F91">
              <w:rPr>
                <w:rFonts w:cs="Times New Roman"/>
                <w:sz w:val="21"/>
                <w:szCs w:val="21"/>
              </w:rPr>
              <w:lastRenderedPageBreak/>
              <w:t>number of participants with and without the outcome and, if applicable, a summary of the follow-up time. A diagram may be helpful.</w:t>
            </w:r>
          </w:p>
        </w:tc>
        <w:tc>
          <w:tcPr>
            <w:tcW w:w="0" w:type="auto"/>
            <w:hideMark/>
          </w:tcPr>
          <w:p w14:paraId="2BAA916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lastRenderedPageBreak/>
              <w:t xml:space="preserve">3.1. Baseline Characteristics; </w:t>
            </w:r>
            <w:r w:rsidRPr="00463F91">
              <w:rPr>
                <w:rFonts w:cs="Times New Roman"/>
                <w:sz w:val="21"/>
                <w:szCs w:val="21"/>
              </w:rPr>
              <w:lastRenderedPageBreak/>
              <w:t>Figure 1</w:t>
            </w:r>
          </w:p>
        </w:tc>
      </w:tr>
      <w:tr w:rsidR="00463F91" w:rsidRPr="00463F91" w14:paraId="07FE3EF0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B761ED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lastRenderedPageBreak/>
              <w:t>13b</w:t>
            </w:r>
          </w:p>
        </w:tc>
        <w:tc>
          <w:tcPr>
            <w:tcW w:w="0" w:type="auto"/>
            <w:hideMark/>
          </w:tcPr>
          <w:p w14:paraId="64347638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Participants</w:t>
            </w:r>
          </w:p>
        </w:tc>
        <w:tc>
          <w:tcPr>
            <w:tcW w:w="0" w:type="auto"/>
            <w:hideMark/>
          </w:tcPr>
          <w:p w14:paraId="4BA83A3B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Describe the characteristics of the participants (basic demographics, clinical features, available predictors), including the number of participants with missing data for predictors and outcome.</w:t>
            </w:r>
          </w:p>
        </w:tc>
        <w:tc>
          <w:tcPr>
            <w:tcW w:w="0" w:type="auto"/>
            <w:hideMark/>
          </w:tcPr>
          <w:p w14:paraId="0FCEB4E4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3.1. Baseline Characteristics; Table 1</w:t>
            </w:r>
          </w:p>
        </w:tc>
      </w:tr>
      <w:tr w:rsidR="00463F91" w:rsidRPr="00463F91" w14:paraId="217DBC4C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C121D4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13c</w:t>
            </w:r>
          </w:p>
        </w:tc>
        <w:tc>
          <w:tcPr>
            <w:tcW w:w="0" w:type="auto"/>
            <w:hideMark/>
          </w:tcPr>
          <w:p w14:paraId="6F3B9509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Participants</w:t>
            </w:r>
          </w:p>
        </w:tc>
        <w:tc>
          <w:tcPr>
            <w:tcW w:w="0" w:type="auto"/>
            <w:hideMark/>
          </w:tcPr>
          <w:p w14:paraId="5BD15DFF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For validation, show a comparison with the development data of the distribution of important variables (demographics, predictors and outcome).</w:t>
            </w:r>
          </w:p>
        </w:tc>
        <w:tc>
          <w:tcPr>
            <w:tcW w:w="0" w:type="auto"/>
            <w:hideMark/>
          </w:tcPr>
          <w:p w14:paraId="0A0FF6DA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N/A</w:t>
            </w:r>
          </w:p>
        </w:tc>
      </w:tr>
      <w:tr w:rsidR="00463F91" w:rsidRPr="00463F91" w14:paraId="343D8194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FAD84CD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14a</w:t>
            </w:r>
          </w:p>
        </w:tc>
        <w:tc>
          <w:tcPr>
            <w:tcW w:w="0" w:type="auto"/>
            <w:hideMark/>
          </w:tcPr>
          <w:p w14:paraId="6ECC9A77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Model development</w:t>
            </w:r>
          </w:p>
        </w:tc>
        <w:tc>
          <w:tcPr>
            <w:tcW w:w="0" w:type="auto"/>
            <w:hideMark/>
          </w:tcPr>
          <w:p w14:paraId="3A4EB9F2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Specify the number of participants and outcome events in each analysis.</w:t>
            </w:r>
          </w:p>
        </w:tc>
        <w:tc>
          <w:tcPr>
            <w:tcW w:w="0" w:type="auto"/>
            <w:hideMark/>
          </w:tcPr>
          <w:p w14:paraId="79405659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3.2. Identification of Independent Predictors; Table 2</w:t>
            </w:r>
          </w:p>
        </w:tc>
      </w:tr>
      <w:tr w:rsidR="00463F91" w:rsidRPr="00463F91" w14:paraId="31C2A33F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A0DE50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14b</w:t>
            </w:r>
          </w:p>
        </w:tc>
        <w:tc>
          <w:tcPr>
            <w:tcW w:w="0" w:type="auto"/>
            <w:hideMark/>
          </w:tcPr>
          <w:p w14:paraId="547D6AD8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Model development</w:t>
            </w:r>
          </w:p>
        </w:tc>
        <w:tc>
          <w:tcPr>
            <w:tcW w:w="0" w:type="auto"/>
            <w:hideMark/>
          </w:tcPr>
          <w:p w14:paraId="6A78BAC1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If done, report the unadjusted association between each candidate predictor and outcome.</w:t>
            </w:r>
          </w:p>
        </w:tc>
        <w:tc>
          <w:tcPr>
            <w:tcW w:w="0" w:type="auto"/>
            <w:hideMark/>
          </w:tcPr>
          <w:p w14:paraId="34A17999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Table 2 (Univariable Analysis)</w:t>
            </w:r>
          </w:p>
        </w:tc>
      </w:tr>
      <w:tr w:rsidR="00463F91" w:rsidRPr="00463F91" w14:paraId="6833E47F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FD785D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15a</w:t>
            </w:r>
          </w:p>
        </w:tc>
        <w:tc>
          <w:tcPr>
            <w:tcW w:w="0" w:type="auto"/>
            <w:hideMark/>
          </w:tcPr>
          <w:p w14:paraId="20FF3E69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Model specification</w:t>
            </w:r>
          </w:p>
        </w:tc>
        <w:tc>
          <w:tcPr>
            <w:tcW w:w="0" w:type="auto"/>
            <w:hideMark/>
          </w:tcPr>
          <w:p w14:paraId="7B0A0594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Present the full prediction model to allow predictions for individuals (i.e., all regression coefficients, and model intercept or baseline survival at a given time point).</w:t>
            </w:r>
          </w:p>
        </w:tc>
        <w:tc>
          <w:tcPr>
            <w:tcW w:w="0" w:type="auto"/>
            <w:hideMark/>
          </w:tcPr>
          <w:p w14:paraId="4A84EAE3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3.3.2. Nomogram Construction; Figure 4</w:t>
            </w:r>
          </w:p>
        </w:tc>
      </w:tr>
      <w:tr w:rsidR="00463F91" w:rsidRPr="00463F91" w14:paraId="077E87FB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D1DAC4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15b</w:t>
            </w:r>
          </w:p>
        </w:tc>
        <w:tc>
          <w:tcPr>
            <w:tcW w:w="0" w:type="auto"/>
            <w:hideMark/>
          </w:tcPr>
          <w:p w14:paraId="72C269FE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Model specification</w:t>
            </w:r>
          </w:p>
        </w:tc>
        <w:tc>
          <w:tcPr>
            <w:tcW w:w="0" w:type="auto"/>
            <w:hideMark/>
          </w:tcPr>
          <w:p w14:paraId="2769187B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Explain how to use the prediction model.</w:t>
            </w:r>
          </w:p>
        </w:tc>
        <w:tc>
          <w:tcPr>
            <w:tcW w:w="0" w:type="auto"/>
            <w:hideMark/>
          </w:tcPr>
          <w:p w14:paraId="05DCED0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Figure 4 Legend</w:t>
            </w:r>
          </w:p>
        </w:tc>
      </w:tr>
      <w:tr w:rsidR="00463F91" w:rsidRPr="00463F91" w14:paraId="5B62AD1E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335884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16</w:t>
            </w:r>
          </w:p>
        </w:tc>
        <w:tc>
          <w:tcPr>
            <w:tcW w:w="0" w:type="auto"/>
            <w:hideMark/>
          </w:tcPr>
          <w:p w14:paraId="78D7797F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Model performance</w:t>
            </w:r>
          </w:p>
        </w:tc>
        <w:tc>
          <w:tcPr>
            <w:tcW w:w="0" w:type="auto"/>
            <w:hideMark/>
          </w:tcPr>
          <w:p w14:paraId="7D5CEA27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Report performance measures (with CI) for the prediction model.</w:t>
            </w:r>
          </w:p>
        </w:tc>
        <w:tc>
          <w:tcPr>
            <w:tcW w:w="0" w:type="auto"/>
            <w:hideMark/>
          </w:tcPr>
          <w:p w14:paraId="708FE575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3.3.1. Diagnostic Performance; Table 3; Figure 3; Figure 5</w:t>
            </w:r>
          </w:p>
        </w:tc>
      </w:tr>
      <w:tr w:rsidR="00463F91" w:rsidRPr="00463F91" w14:paraId="063A9071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983C39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17</w:t>
            </w:r>
          </w:p>
        </w:tc>
        <w:tc>
          <w:tcPr>
            <w:tcW w:w="0" w:type="auto"/>
            <w:hideMark/>
          </w:tcPr>
          <w:p w14:paraId="324B5F3A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Model-updating</w:t>
            </w:r>
          </w:p>
        </w:tc>
        <w:tc>
          <w:tcPr>
            <w:tcW w:w="0" w:type="auto"/>
            <w:hideMark/>
          </w:tcPr>
          <w:p w14:paraId="10910C1D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 xml:space="preserve">If done, report the results from any model updating (i.e., model </w:t>
            </w:r>
            <w:r w:rsidRPr="00463F91">
              <w:rPr>
                <w:rFonts w:cs="Times New Roman"/>
                <w:sz w:val="21"/>
                <w:szCs w:val="21"/>
              </w:rPr>
              <w:lastRenderedPageBreak/>
              <w:t>specification, model performance).</w:t>
            </w:r>
          </w:p>
        </w:tc>
        <w:tc>
          <w:tcPr>
            <w:tcW w:w="0" w:type="auto"/>
            <w:hideMark/>
          </w:tcPr>
          <w:p w14:paraId="278A786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lastRenderedPageBreak/>
              <w:t>N/A</w:t>
            </w:r>
          </w:p>
        </w:tc>
      </w:tr>
      <w:tr w:rsidR="00463F91" w:rsidRPr="00463F91" w14:paraId="352EC21B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C4044A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Discussion</w:t>
            </w:r>
          </w:p>
        </w:tc>
        <w:tc>
          <w:tcPr>
            <w:tcW w:w="0" w:type="auto"/>
            <w:hideMark/>
          </w:tcPr>
          <w:p w14:paraId="6DE53810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0DA4ABF6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0165B072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</w:tr>
      <w:tr w:rsidR="00463F91" w:rsidRPr="00463F91" w14:paraId="44A3577F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D96498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18</w:t>
            </w:r>
          </w:p>
        </w:tc>
        <w:tc>
          <w:tcPr>
            <w:tcW w:w="0" w:type="auto"/>
            <w:hideMark/>
          </w:tcPr>
          <w:p w14:paraId="77F4F7F0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Limitations</w:t>
            </w:r>
          </w:p>
        </w:tc>
        <w:tc>
          <w:tcPr>
            <w:tcW w:w="0" w:type="auto"/>
            <w:hideMark/>
          </w:tcPr>
          <w:p w14:paraId="0BD8BD1C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Discuss any limitations of the study (such as nonrepresentative sample, few events per predictor, missing data).</w:t>
            </w:r>
          </w:p>
        </w:tc>
        <w:tc>
          <w:tcPr>
            <w:tcW w:w="0" w:type="auto"/>
            <w:hideMark/>
          </w:tcPr>
          <w:p w14:paraId="14DB85A9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4.5. Limitations</w:t>
            </w:r>
          </w:p>
        </w:tc>
      </w:tr>
      <w:tr w:rsidR="00463F91" w:rsidRPr="00463F91" w14:paraId="4BAEC3EC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607854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19</w:t>
            </w:r>
          </w:p>
        </w:tc>
        <w:tc>
          <w:tcPr>
            <w:tcW w:w="0" w:type="auto"/>
            <w:hideMark/>
          </w:tcPr>
          <w:p w14:paraId="14F51C83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Interpretation</w:t>
            </w:r>
          </w:p>
        </w:tc>
        <w:tc>
          <w:tcPr>
            <w:tcW w:w="0" w:type="auto"/>
            <w:hideMark/>
          </w:tcPr>
          <w:p w14:paraId="1A5399F2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For validation, discuss the results with reference to performance in the development data, and any other validation data.</w:t>
            </w:r>
          </w:p>
        </w:tc>
        <w:tc>
          <w:tcPr>
            <w:tcW w:w="0" w:type="auto"/>
            <w:hideMark/>
          </w:tcPr>
          <w:p w14:paraId="14458FEA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4.1. - 4.4. Discussion</w:t>
            </w:r>
          </w:p>
        </w:tc>
      </w:tr>
      <w:tr w:rsidR="00463F91" w:rsidRPr="00463F91" w14:paraId="61724558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A9F0C41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20</w:t>
            </w:r>
          </w:p>
        </w:tc>
        <w:tc>
          <w:tcPr>
            <w:tcW w:w="0" w:type="auto"/>
            <w:hideMark/>
          </w:tcPr>
          <w:p w14:paraId="12A5D316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Implications</w:t>
            </w:r>
          </w:p>
        </w:tc>
        <w:tc>
          <w:tcPr>
            <w:tcW w:w="0" w:type="auto"/>
            <w:hideMark/>
          </w:tcPr>
          <w:p w14:paraId="7E9FB2AE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Discuss the potential clinical use of the model and implications for future research.</w:t>
            </w:r>
          </w:p>
        </w:tc>
        <w:tc>
          <w:tcPr>
            <w:tcW w:w="0" w:type="auto"/>
            <w:hideMark/>
          </w:tcPr>
          <w:p w14:paraId="4F96A62F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5. Conclusions</w:t>
            </w:r>
          </w:p>
        </w:tc>
      </w:tr>
      <w:tr w:rsidR="00463F91" w:rsidRPr="00463F91" w14:paraId="770FA482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DB2CDD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Other Information</w:t>
            </w:r>
          </w:p>
        </w:tc>
        <w:tc>
          <w:tcPr>
            <w:tcW w:w="0" w:type="auto"/>
            <w:hideMark/>
          </w:tcPr>
          <w:p w14:paraId="2E5509B4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0F621C21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14:paraId="41DDDA61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</w:p>
        </w:tc>
      </w:tr>
      <w:tr w:rsidR="00463F91" w:rsidRPr="00463F91" w14:paraId="32257F40" w14:textId="77777777" w:rsidTr="006B0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27174C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21</w:t>
            </w:r>
          </w:p>
        </w:tc>
        <w:tc>
          <w:tcPr>
            <w:tcW w:w="0" w:type="auto"/>
            <w:hideMark/>
          </w:tcPr>
          <w:p w14:paraId="2CB5930E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Supplementary information</w:t>
            </w:r>
          </w:p>
        </w:tc>
        <w:tc>
          <w:tcPr>
            <w:tcW w:w="0" w:type="auto"/>
            <w:hideMark/>
          </w:tcPr>
          <w:p w14:paraId="4CD74EC3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Provide information about the availability of supplementary resources, such as study protocol, Web calculator, and data sets.</w:t>
            </w:r>
          </w:p>
        </w:tc>
        <w:tc>
          <w:tcPr>
            <w:tcW w:w="0" w:type="auto"/>
            <w:hideMark/>
          </w:tcPr>
          <w:p w14:paraId="7AF55E09" w14:textId="77777777" w:rsidR="00463F91" w:rsidRPr="00463F91" w:rsidRDefault="00463F91" w:rsidP="00463F9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Details Page (Availability of data and materials)</w:t>
            </w:r>
          </w:p>
        </w:tc>
      </w:tr>
      <w:tr w:rsidR="00463F91" w:rsidRPr="00463F91" w14:paraId="57BB0B4E" w14:textId="77777777" w:rsidTr="006B01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8F7704" w14:textId="77777777" w:rsidR="00463F91" w:rsidRPr="00463F91" w:rsidRDefault="00463F91" w:rsidP="00463F91">
            <w:pPr>
              <w:spacing w:after="160" w:line="278" w:lineRule="auto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22</w:t>
            </w:r>
          </w:p>
        </w:tc>
        <w:tc>
          <w:tcPr>
            <w:tcW w:w="0" w:type="auto"/>
            <w:hideMark/>
          </w:tcPr>
          <w:p w14:paraId="11D5BA35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Funding</w:t>
            </w:r>
          </w:p>
        </w:tc>
        <w:tc>
          <w:tcPr>
            <w:tcW w:w="0" w:type="auto"/>
            <w:hideMark/>
          </w:tcPr>
          <w:p w14:paraId="4F55505B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Give the source of funding and the role of the funders for the present study.</w:t>
            </w:r>
          </w:p>
        </w:tc>
        <w:tc>
          <w:tcPr>
            <w:tcW w:w="0" w:type="auto"/>
            <w:hideMark/>
          </w:tcPr>
          <w:p w14:paraId="16F88961" w14:textId="77777777" w:rsidR="00463F91" w:rsidRPr="00463F91" w:rsidRDefault="00463F91" w:rsidP="00463F9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463F91">
              <w:rPr>
                <w:rFonts w:cs="Times New Roman"/>
                <w:sz w:val="21"/>
                <w:szCs w:val="21"/>
              </w:rPr>
              <w:t>Details Page (Funding Sources)</w:t>
            </w:r>
          </w:p>
        </w:tc>
      </w:tr>
    </w:tbl>
    <w:p w14:paraId="272B2246" w14:textId="77777777" w:rsidR="003D324C" w:rsidRPr="00463F91" w:rsidRDefault="003D324C">
      <w:pPr>
        <w:rPr>
          <w:sz w:val="21"/>
          <w:szCs w:val="21"/>
        </w:rPr>
      </w:pPr>
    </w:p>
    <w:sectPr w:rsidR="003D324C" w:rsidRPr="00463F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DC3C2" w14:textId="77777777" w:rsidR="00FE275F" w:rsidRDefault="00FE275F" w:rsidP="00463F91">
      <w:pPr>
        <w:spacing w:after="0" w:line="240" w:lineRule="auto"/>
      </w:pPr>
      <w:r>
        <w:separator/>
      </w:r>
    </w:p>
  </w:endnote>
  <w:endnote w:type="continuationSeparator" w:id="0">
    <w:p w14:paraId="3E5E89B7" w14:textId="77777777" w:rsidR="00FE275F" w:rsidRDefault="00FE275F" w:rsidP="00463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FDDE5" w14:textId="77777777" w:rsidR="00FE275F" w:rsidRDefault="00FE275F" w:rsidP="00463F91">
      <w:pPr>
        <w:spacing w:after="0" w:line="240" w:lineRule="auto"/>
      </w:pPr>
      <w:r>
        <w:separator/>
      </w:r>
    </w:p>
  </w:footnote>
  <w:footnote w:type="continuationSeparator" w:id="0">
    <w:p w14:paraId="2CA064A5" w14:textId="77777777" w:rsidR="00FE275F" w:rsidRDefault="00FE275F" w:rsidP="00463F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06C"/>
    <w:rsid w:val="00154F45"/>
    <w:rsid w:val="002D7D79"/>
    <w:rsid w:val="00392BDF"/>
    <w:rsid w:val="003D324C"/>
    <w:rsid w:val="00463F91"/>
    <w:rsid w:val="006B0180"/>
    <w:rsid w:val="00B907A9"/>
    <w:rsid w:val="00CE606C"/>
    <w:rsid w:val="00FE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202221"/>
  <w15:chartTrackingRefBased/>
  <w15:docId w15:val="{35E77353-BD61-4CDE-9533-189A9CFB1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theme="minorBidi"/>
        <w:kern w:val="2"/>
        <w:sz w:val="18"/>
        <w:szCs w:val="18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E606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60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606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606C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606C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606C"/>
    <w:pPr>
      <w:keepNext/>
      <w:keepLines/>
      <w:spacing w:before="40" w:after="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606C"/>
    <w:pPr>
      <w:keepNext/>
      <w:keepLines/>
      <w:spacing w:before="40" w:after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606C"/>
    <w:pPr>
      <w:keepNext/>
      <w:keepLines/>
      <w:spacing w:after="0"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606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E606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E60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E60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E606C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E606C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E606C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E606C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E606C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E606C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E606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E60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606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E606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60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E606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606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E606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E60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E606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E606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63F91"/>
    <w:pPr>
      <w:tabs>
        <w:tab w:val="center" w:pos="4153"/>
        <w:tab w:val="right" w:pos="8306"/>
      </w:tabs>
      <w:snapToGrid w:val="0"/>
      <w:spacing w:line="240" w:lineRule="auto"/>
      <w:jc w:val="center"/>
    </w:pPr>
  </w:style>
  <w:style w:type="character" w:customStyle="1" w:styleId="af">
    <w:name w:val="页眉 字符"/>
    <w:basedOn w:val="a0"/>
    <w:link w:val="ae"/>
    <w:uiPriority w:val="99"/>
    <w:rsid w:val="00463F91"/>
  </w:style>
  <w:style w:type="paragraph" w:styleId="af0">
    <w:name w:val="footer"/>
    <w:basedOn w:val="a"/>
    <w:link w:val="af1"/>
    <w:uiPriority w:val="99"/>
    <w:unhideWhenUsed/>
    <w:rsid w:val="00463F91"/>
    <w:pPr>
      <w:tabs>
        <w:tab w:val="center" w:pos="4153"/>
        <w:tab w:val="right" w:pos="8306"/>
      </w:tabs>
      <w:snapToGrid w:val="0"/>
      <w:spacing w:line="240" w:lineRule="auto"/>
    </w:pPr>
  </w:style>
  <w:style w:type="character" w:customStyle="1" w:styleId="af1">
    <w:name w:val="页脚 字符"/>
    <w:basedOn w:val="a0"/>
    <w:link w:val="af0"/>
    <w:uiPriority w:val="99"/>
    <w:rsid w:val="00463F91"/>
  </w:style>
  <w:style w:type="table" w:styleId="1-1">
    <w:name w:val="Grid Table 1 Light Accent 1"/>
    <w:basedOn w:val="a1"/>
    <w:uiPriority w:val="46"/>
    <w:rsid w:val="00463F91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5-4">
    <w:name w:val="Grid Table 5 Dark Accent 4"/>
    <w:basedOn w:val="a1"/>
    <w:uiPriority w:val="50"/>
    <w:rsid w:val="00463F9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51">
    <w:name w:val="Grid Table 5 Dark"/>
    <w:basedOn w:val="a1"/>
    <w:uiPriority w:val="50"/>
    <w:rsid w:val="006B01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886</Words>
  <Characters>5426</Characters>
  <Application>Microsoft Office Word</Application>
  <DocSecurity>0</DocSecurity>
  <Lines>100</Lines>
  <Paragraphs>23</Paragraphs>
  <ScaleCrop>false</ScaleCrop>
  <Company/>
  <LinksUpToDate>false</LinksUpToDate>
  <CharactersWithSpaces>6289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2026-03-01T03:23:00Z</dcterms:created>
  <dcterms:modified xsi:type="dcterms:W3CDTF">2026-03-01T03:26:00Z</dcterms:modified>
</cp:coreProperties>
</file>