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A771" w14:textId="77777777" w:rsidR="002E0019" w:rsidRPr="002E0019" w:rsidRDefault="002E0019" w:rsidP="002E0019">
      <w:pPr>
        <w:spacing w:line="360" w:lineRule="auto"/>
        <w:jc w:val="center"/>
        <w:rPr>
          <w:rFonts w:ascii="Times New Roman" w:eastAsia="Arial" w:hAnsi="Times New Roman" w:cs="Times New Roman"/>
          <w:b/>
          <w:bCs/>
          <w:color w:val="000000" w:themeColor="text1"/>
          <w:sz w:val="28"/>
          <w:szCs w:val="28"/>
        </w:rPr>
      </w:pPr>
      <w:r w:rsidRPr="002E0019">
        <w:rPr>
          <w:rFonts w:ascii="Times New Roman" w:eastAsia="Arial" w:hAnsi="Times New Roman" w:cs="Times New Roman"/>
          <w:b/>
          <w:bCs/>
          <w:color w:val="000000" w:themeColor="text1"/>
          <w:sz w:val="28"/>
          <w:szCs w:val="28"/>
        </w:rPr>
        <w:t>SUPPLEMENTARY INFORMATION</w:t>
      </w:r>
    </w:p>
    <w:p w14:paraId="30AAF824" w14:textId="77777777" w:rsidR="002E0019" w:rsidRPr="002E0019" w:rsidRDefault="002E0019" w:rsidP="002E0019">
      <w:pPr>
        <w:spacing w:line="360" w:lineRule="auto"/>
        <w:jc w:val="center"/>
        <w:rPr>
          <w:rFonts w:ascii="Times New Roman" w:eastAsia="Arial" w:hAnsi="Times New Roman" w:cs="Times New Roman"/>
          <w:b/>
          <w:bCs/>
          <w:color w:val="000000" w:themeColor="text1"/>
          <w:sz w:val="28"/>
          <w:szCs w:val="28"/>
        </w:rPr>
      </w:pPr>
      <w:r w:rsidRPr="002E0019">
        <w:rPr>
          <w:rFonts w:ascii="Times New Roman" w:eastAsia="Arial" w:hAnsi="Times New Roman" w:cs="Times New Roman"/>
          <w:b/>
          <w:bCs/>
          <w:color w:val="000000" w:themeColor="text1"/>
          <w:sz w:val="28"/>
          <w:szCs w:val="28"/>
        </w:rPr>
        <w:t>Major roads drive higher raptor mortality: insights from long-term rehabilitation data</w:t>
      </w:r>
    </w:p>
    <w:p w14:paraId="72420629" w14:textId="77777777" w:rsidR="002E0019" w:rsidRPr="00982362" w:rsidRDefault="002E0019" w:rsidP="002E0019">
      <w:pPr>
        <w:spacing w:line="360" w:lineRule="auto"/>
        <w:rPr>
          <w:rFonts w:ascii="Times New Roman" w:eastAsia="Aptos" w:hAnsi="Times New Roman" w:cs="Times New Roman"/>
          <w:b/>
          <w:bCs/>
          <w:color w:val="000000" w:themeColor="text1"/>
          <w:sz w:val="20"/>
          <w:szCs w:val="20"/>
        </w:rPr>
      </w:pPr>
    </w:p>
    <w:p w14:paraId="04E05FAA" w14:textId="77777777" w:rsidR="002E0019" w:rsidRPr="00982362" w:rsidRDefault="002E0019" w:rsidP="002E0019">
      <w:pPr>
        <w:spacing w:line="360" w:lineRule="auto"/>
        <w:rPr>
          <w:rFonts w:ascii="Times New Roman" w:eastAsia="Aptos" w:hAnsi="Times New Roman" w:cs="Times New Roman"/>
          <w:color w:val="000000" w:themeColor="text1"/>
          <w:sz w:val="20"/>
          <w:szCs w:val="20"/>
        </w:rPr>
      </w:pPr>
      <w:r w:rsidRPr="00982362">
        <w:rPr>
          <w:rFonts w:ascii="Times New Roman" w:eastAsia="Aptos" w:hAnsi="Times New Roman" w:cs="Times New Roman"/>
          <w:b/>
          <w:bCs/>
          <w:color w:val="000000" w:themeColor="text1"/>
          <w:sz w:val="20"/>
          <w:szCs w:val="20"/>
        </w:rPr>
        <w:t xml:space="preserve">Table S1. </w:t>
      </w:r>
      <w:r w:rsidRPr="00982362">
        <w:rPr>
          <w:rFonts w:ascii="Times New Roman" w:eastAsia="Aptos" w:hAnsi="Times New Roman" w:cs="Times New Roman"/>
          <w:color w:val="000000" w:themeColor="text1"/>
          <w:sz w:val="20"/>
          <w:szCs w:val="20"/>
        </w:rPr>
        <w:t>Variance inflation factors to test for multicollinearity between predicator variables for 586 raptor-vehicle collisions occurring in England and Wales between 2001–2019.</w:t>
      </w:r>
    </w:p>
    <w:tbl>
      <w:tblPr>
        <w:tblpPr w:leftFromText="180" w:rightFromText="180" w:vertAnchor="text" w:tblpXSpec="center" w:tblpY="1"/>
        <w:tblOverlap w:val="never"/>
        <w:tblW w:w="9500" w:type="dxa"/>
        <w:jc w:val="center"/>
        <w:tblLook w:val="04A0" w:firstRow="1" w:lastRow="0" w:firstColumn="1" w:lastColumn="0" w:noHBand="0" w:noVBand="1"/>
      </w:tblPr>
      <w:tblGrid>
        <w:gridCol w:w="2692"/>
        <w:gridCol w:w="1721"/>
        <w:gridCol w:w="1721"/>
        <w:gridCol w:w="3366"/>
      </w:tblGrid>
      <w:tr w:rsidR="002E0019" w:rsidRPr="00982362" w14:paraId="0365DE17" w14:textId="77777777" w:rsidTr="00787496">
        <w:trPr>
          <w:trHeight w:val="522"/>
          <w:jc w:val="center"/>
        </w:trPr>
        <w:tc>
          <w:tcPr>
            <w:tcW w:w="2692" w:type="dxa"/>
            <w:tcBorders>
              <w:top w:val="single" w:sz="4" w:space="0" w:color="auto"/>
              <w:left w:val="nil"/>
              <w:bottom w:val="single" w:sz="4" w:space="0" w:color="auto"/>
              <w:right w:val="nil"/>
            </w:tcBorders>
            <w:noWrap/>
            <w:vAlign w:val="center"/>
            <w:hideMark/>
          </w:tcPr>
          <w:p w14:paraId="2EC2A66B"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Predictor</w:t>
            </w:r>
          </w:p>
        </w:tc>
        <w:tc>
          <w:tcPr>
            <w:tcW w:w="1721" w:type="dxa"/>
            <w:tcBorders>
              <w:top w:val="single" w:sz="4" w:space="0" w:color="auto"/>
              <w:left w:val="nil"/>
              <w:bottom w:val="single" w:sz="4" w:space="0" w:color="auto"/>
              <w:right w:val="nil"/>
            </w:tcBorders>
            <w:noWrap/>
            <w:vAlign w:val="center"/>
            <w:hideMark/>
          </w:tcPr>
          <w:p w14:paraId="7C773068"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GVIF</w:t>
            </w:r>
          </w:p>
        </w:tc>
        <w:tc>
          <w:tcPr>
            <w:tcW w:w="1721" w:type="dxa"/>
            <w:tcBorders>
              <w:top w:val="single" w:sz="4" w:space="0" w:color="auto"/>
              <w:left w:val="nil"/>
              <w:bottom w:val="single" w:sz="4" w:space="0" w:color="auto"/>
              <w:right w:val="nil"/>
            </w:tcBorders>
            <w:noWrap/>
            <w:vAlign w:val="center"/>
            <w:hideMark/>
          </w:tcPr>
          <w:p w14:paraId="0389084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proofErr w:type="spellStart"/>
            <w:r w:rsidRPr="00982362">
              <w:rPr>
                <w:rFonts w:ascii="Times New Roman" w:hAnsi="Times New Roman" w:cs="Times New Roman"/>
                <w:color w:val="000000"/>
                <w:sz w:val="20"/>
                <w:szCs w:val="20"/>
              </w:rPr>
              <w:t>df</w:t>
            </w:r>
            <w:proofErr w:type="spellEnd"/>
          </w:p>
        </w:tc>
        <w:tc>
          <w:tcPr>
            <w:tcW w:w="3366" w:type="dxa"/>
            <w:tcBorders>
              <w:top w:val="single" w:sz="4" w:space="0" w:color="auto"/>
              <w:left w:val="nil"/>
              <w:bottom w:val="single" w:sz="4" w:space="0" w:color="auto"/>
              <w:right w:val="nil"/>
            </w:tcBorders>
            <w:noWrap/>
            <w:vAlign w:val="center"/>
            <w:hideMark/>
          </w:tcPr>
          <w:p w14:paraId="3B10825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GVIF^(1/(2*</w:t>
            </w:r>
            <w:proofErr w:type="spellStart"/>
            <w:r w:rsidRPr="00982362">
              <w:rPr>
                <w:rFonts w:ascii="Times New Roman" w:hAnsi="Times New Roman" w:cs="Times New Roman"/>
                <w:color w:val="000000"/>
                <w:sz w:val="20"/>
                <w:szCs w:val="20"/>
              </w:rPr>
              <w:t>Df</w:t>
            </w:r>
            <w:proofErr w:type="spellEnd"/>
            <w:r w:rsidRPr="00982362">
              <w:rPr>
                <w:rFonts w:ascii="Times New Roman" w:hAnsi="Times New Roman" w:cs="Times New Roman"/>
                <w:color w:val="000000"/>
                <w:sz w:val="20"/>
                <w:szCs w:val="20"/>
              </w:rPr>
              <w:t>))</w:t>
            </w:r>
          </w:p>
        </w:tc>
      </w:tr>
      <w:tr w:rsidR="002E0019" w:rsidRPr="00982362" w14:paraId="5415E000" w14:textId="77777777" w:rsidTr="00787496">
        <w:trPr>
          <w:trHeight w:val="522"/>
          <w:jc w:val="center"/>
        </w:trPr>
        <w:tc>
          <w:tcPr>
            <w:tcW w:w="2692" w:type="dxa"/>
            <w:tcBorders>
              <w:top w:val="nil"/>
              <w:left w:val="nil"/>
              <w:bottom w:val="nil"/>
              <w:right w:val="nil"/>
            </w:tcBorders>
            <w:noWrap/>
            <w:vAlign w:val="center"/>
            <w:hideMark/>
          </w:tcPr>
          <w:p w14:paraId="7605C396"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road type</w:t>
            </w:r>
          </w:p>
        </w:tc>
        <w:tc>
          <w:tcPr>
            <w:tcW w:w="1721" w:type="dxa"/>
            <w:tcBorders>
              <w:top w:val="nil"/>
              <w:left w:val="nil"/>
              <w:bottom w:val="nil"/>
              <w:right w:val="nil"/>
            </w:tcBorders>
            <w:noWrap/>
            <w:vAlign w:val="center"/>
            <w:hideMark/>
          </w:tcPr>
          <w:p w14:paraId="562D4A4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1.018</w:t>
            </w:r>
          </w:p>
        </w:tc>
        <w:tc>
          <w:tcPr>
            <w:tcW w:w="1721" w:type="dxa"/>
            <w:tcBorders>
              <w:top w:val="nil"/>
              <w:left w:val="nil"/>
              <w:bottom w:val="nil"/>
              <w:right w:val="nil"/>
            </w:tcBorders>
            <w:noWrap/>
            <w:vAlign w:val="center"/>
            <w:hideMark/>
          </w:tcPr>
          <w:p w14:paraId="2287582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w:t>
            </w:r>
          </w:p>
        </w:tc>
        <w:tc>
          <w:tcPr>
            <w:tcW w:w="3366" w:type="dxa"/>
            <w:tcBorders>
              <w:top w:val="nil"/>
              <w:left w:val="nil"/>
              <w:bottom w:val="nil"/>
              <w:right w:val="nil"/>
            </w:tcBorders>
            <w:noWrap/>
            <w:vAlign w:val="center"/>
            <w:hideMark/>
          </w:tcPr>
          <w:p w14:paraId="3D4D2875"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1.009</w:t>
            </w:r>
          </w:p>
        </w:tc>
      </w:tr>
      <w:tr w:rsidR="002E0019" w:rsidRPr="00982362" w14:paraId="666E7762" w14:textId="77777777" w:rsidTr="00787496">
        <w:trPr>
          <w:trHeight w:val="522"/>
          <w:jc w:val="center"/>
        </w:trPr>
        <w:tc>
          <w:tcPr>
            <w:tcW w:w="2692" w:type="dxa"/>
            <w:tcBorders>
              <w:top w:val="nil"/>
              <w:left w:val="nil"/>
              <w:bottom w:val="nil"/>
              <w:right w:val="nil"/>
            </w:tcBorders>
            <w:noWrap/>
            <w:vAlign w:val="center"/>
            <w:hideMark/>
          </w:tcPr>
          <w:p w14:paraId="663F557C"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season</w:t>
            </w:r>
          </w:p>
        </w:tc>
        <w:tc>
          <w:tcPr>
            <w:tcW w:w="1721" w:type="dxa"/>
            <w:tcBorders>
              <w:top w:val="nil"/>
              <w:left w:val="nil"/>
              <w:bottom w:val="nil"/>
              <w:right w:val="nil"/>
            </w:tcBorders>
            <w:noWrap/>
            <w:vAlign w:val="center"/>
            <w:hideMark/>
          </w:tcPr>
          <w:p w14:paraId="26BF6F0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1.139</w:t>
            </w:r>
          </w:p>
        </w:tc>
        <w:tc>
          <w:tcPr>
            <w:tcW w:w="1721" w:type="dxa"/>
            <w:tcBorders>
              <w:top w:val="nil"/>
              <w:left w:val="nil"/>
              <w:bottom w:val="nil"/>
              <w:right w:val="nil"/>
            </w:tcBorders>
            <w:noWrap/>
            <w:vAlign w:val="center"/>
            <w:hideMark/>
          </w:tcPr>
          <w:p w14:paraId="1914535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w:t>
            </w:r>
          </w:p>
        </w:tc>
        <w:tc>
          <w:tcPr>
            <w:tcW w:w="3366" w:type="dxa"/>
            <w:tcBorders>
              <w:top w:val="nil"/>
              <w:left w:val="nil"/>
              <w:bottom w:val="nil"/>
              <w:right w:val="nil"/>
            </w:tcBorders>
            <w:noWrap/>
            <w:vAlign w:val="center"/>
            <w:hideMark/>
          </w:tcPr>
          <w:p w14:paraId="3BCDEF9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1.022</w:t>
            </w:r>
          </w:p>
        </w:tc>
      </w:tr>
      <w:tr w:rsidR="002E0019" w:rsidRPr="00982362" w14:paraId="11A3F616" w14:textId="77777777" w:rsidTr="00787496">
        <w:trPr>
          <w:trHeight w:val="522"/>
          <w:jc w:val="center"/>
        </w:trPr>
        <w:tc>
          <w:tcPr>
            <w:tcW w:w="2692" w:type="dxa"/>
            <w:tcBorders>
              <w:top w:val="nil"/>
              <w:left w:val="nil"/>
              <w:bottom w:val="nil"/>
              <w:right w:val="nil"/>
            </w:tcBorders>
            <w:noWrap/>
            <w:vAlign w:val="center"/>
            <w:hideMark/>
          </w:tcPr>
          <w:p w14:paraId="36E6D586"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landscape type</w:t>
            </w:r>
          </w:p>
        </w:tc>
        <w:tc>
          <w:tcPr>
            <w:tcW w:w="1721" w:type="dxa"/>
            <w:tcBorders>
              <w:top w:val="nil"/>
              <w:left w:val="nil"/>
              <w:bottom w:val="nil"/>
              <w:right w:val="nil"/>
            </w:tcBorders>
            <w:noWrap/>
            <w:vAlign w:val="center"/>
            <w:hideMark/>
          </w:tcPr>
          <w:p w14:paraId="509A573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1.037</w:t>
            </w:r>
          </w:p>
        </w:tc>
        <w:tc>
          <w:tcPr>
            <w:tcW w:w="1721" w:type="dxa"/>
            <w:tcBorders>
              <w:top w:val="nil"/>
              <w:left w:val="nil"/>
              <w:bottom w:val="nil"/>
              <w:right w:val="nil"/>
            </w:tcBorders>
            <w:noWrap/>
            <w:vAlign w:val="center"/>
            <w:hideMark/>
          </w:tcPr>
          <w:p w14:paraId="4C1185AB"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2</w:t>
            </w:r>
          </w:p>
        </w:tc>
        <w:tc>
          <w:tcPr>
            <w:tcW w:w="3366" w:type="dxa"/>
            <w:tcBorders>
              <w:top w:val="nil"/>
              <w:left w:val="nil"/>
              <w:bottom w:val="nil"/>
              <w:right w:val="nil"/>
            </w:tcBorders>
            <w:noWrap/>
            <w:vAlign w:val="center"/>
            <w:hideMark/>
          </w:tcPr>
          <w:p w14:paraId="5741C809"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1.009</w:t>
            </w:r>
          </w:p>
        </w:tc>
      </w:tr>
      <w:tr w:rsidR="002E0019" w:rsidRPr="00982362" w14:paraId="5FCC743E" w14:textId="77777777" w:rsidTr="00787496">
        <w:trPr>
          <w:trHeight w:val="522"/>
          <w:jc w:val="center"/>
        </w:trPr>
        <w:tc>
          <w:tcPr>
            <w:tcW w:w="2692" w:type="dxa"/>
            <w:tcBorders>
              <w:top w:val="nil"/>
              <w:left w:val="nil"/>
              <w:bottom w:val="nil"/>
              <w:right w:val="nil"/>
            </w:tcBorders>
            <w:noWrap/>
            <w:vAlign w:val="center"/>
            <w:hideMark/>
          </w:tcPr>
          <w:p w14:paraId="5A246449"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species</w:t>
            </w:r>
          </w:p>
        </w:tc>
        <w:tc>
          <w:tcPr>
            <w:tcW w:w="1721" w:type="dxa"/>
            <w:tcBorders>
              <w:top w:val="nil"/>
              <w:left w:val="nil"/>
              <w:bottom w:val="nil"/>
              <w:right w:val="nil"/>
            </w:tcBorders>
            <w:noWrap/>
            <w:vAlign w:val="center"/>
            <w:hideMark/>
          </w:tcPr>
          <w:p w14:paraId="41282A7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1.118</w:t>
            </w:r>
          </w:p>
        </w:tc>
        <w:tc>
          <w:tcPr>
            <w:tcW w:w="1721" w:type="dxa"/>
            <w:tcBorders>
              <w:top w:val="nil"/>
              <w:left w:val="nil"/>
              <w:bottom w:val="nil"/>
              <w:right w:val="nil"/>
            </w:tcBorders>
            <w:noWrap/>
            <w:vAlign w:val="center"/>
            <w:hideMark/>
          </w:tcPr>
          <w:p w14:paraId="3CF32C25"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7</w:t>
            </w:r>
          </w:p>
        </w:tc>
        <w:tc>
          <w:tcPr>
            <w:tcW w:w="3366" w:type="dxa"/>
            <w:tcBorders>
              <w:top w:val="nil"/>
              <w:left w:val="nil"/>
              <w:bottom w:val="nil"/>
              <w:right w:val="nil"/>
            </w:tcBorders>
            <w:noWrap/>
            <w:vAlign w:val="center"/>
            <w:hideMark/>
          </w:tcPr>
          <w:p w14:paraId="57F15165"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1.008</w:t>
            </w:r>
          </w:p>
        </w:tc>
      </w:tr>
      <w:tr w:rsidR="002E0019" w:rsidRPr="00982362" w14:paraId="5EABC767" w14:textId="77777777" w:rsidTr="00787496">
        <w:trPr>
          <w:trHeight w:val="522"/>
          <w:jc w:val="center"/>
        </w:trPr>
        <w:tc>
          <w:tcPr>
            <w:tcW w:w="2692" w:type="dxa"/>
            <w:tcBorders>
              <w:top w:val="nil"/>
              <w:left w:val="nil"/>
              <w:bottom w:val="single" w:sz="4" w:space="0" w:color="auto"/>
              <w:right w:val="nil"/>
            </w:tcBorders>
            <w:noWrap/>
            <w:vAlign w:val="center"/>
            <w:hideMark/>
          </w:tcPr>
          <w:p w14:paraId="41946596"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age</w:t>
            </w:r>
          </w:p>
        </w:tc>
        <w:tc>
          <w:tcPr>
            <w:tcW w:w="1721" w:type="dxa"/>
            <w:tcBorders>
              <w:top w:val="nil"/>
              <w:left w:val="nil"/>
              <w:bottom w:val="single" w:sz="4" w:space="0" w:color="auto"/>
              <w:right w:val="nil"/>
            </w:tcBorders>
            <w:noWrap/>
            <w:vAlign w:val="center"/>
            <w:hideMark/>
          </w:tcPr>
          <w:p w14:paraId="7509F70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1.079</w:t>
            </w:r>
          </w:p>
        </w:tc>
        <w:tc>
          <w:tcPr>
            <w:tcW w:w="1721" w:type="dxa"/>
            <w:tcBorders>
              <w:top w:val="nil"/>
              <w:left w:val="nil"/>
              <w:bottom w:val="single" w:sz="4" w:space="0" w:color="auto"/>
              <w:right w:val="nil"/>
            </w:tcBorders>
            <w:noWrap/>
            <w:vAlign w:val="center"/>
            <w:hideMark/>
          </w:tcPr>
          <w:p w14:paraId="1A565841"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w:t>
            </w:r>
          </w:p>
        </w:tc>
        <w:tc>
          <w:tcPr>
            <w:tcW w:w="3366" w:type="dxa"/>
            <w:tcBorders>
              <w:top w:val="nil"/>
              <w:left w:val="nil"/>
              <w:bottom w:val="single" w:sz="4" w:space="0" w:color="auto"/>
              <w:right w:val="nil"/>
            </w:tcBorders>
            <w:noWrap/>
            <w:vAlign w:val="center"/>
            <w:hideMark/>
          </w:tcPr>
          <w:p w14:paraId="7D847C91"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1.039</w:t>
            </w:r>
          </w:p>
        </w:tc>
      </w:tr>
    </w:tbl>
    <w:p w14:paraId="7F0D96A7" w14:textId="77777777" w:rsidR="002E0019" w:rsidRPr="00982362" w:rsidRDefault="002E0019" w:rsidP="002E0019">
      <w:pPr>
        <w:rPr>
          <w:rFonts w:ascii="Times New Roman" w:eastAsia="Aptos" w:hAnsi="Times New Roman" w:cs="Times New Roman"/>
          <w:b/>
          <w:bCs/>
          <w:color w:val="000000" w:themeColor="text1"/>
          <w:sz w:val="20"/>
          <w:szCs w:val="20"/>
        </w:rPr>
      </w:pPr>
    </w:p>
    <w:p w14:paraId="47597583" w14:textId="77777777" w:rsidR="002E0019" w:rsidRPr="00982362" w:rsidRDefault="002E0019" w:rsidP="002E0019">
      <w:pPr>
        <w:rPr>
          <w:rFonts w:ascii="Times New Roman" w:eastAsia="Aptos" w:hAnsi="Times New Roman" w:cs="Times New Roman"/>
          <w:color w:val="000000" w:themeColor="text1"/>
          <w:sz w:val="20"/>
          <w:szCs w:val="20"/>
        </w:rPr>
      </w:pPr>
    </w:p>
    <w:p w14:paraId="4DFDEB58" w14:textId="77777777" w:rsidR="002E0019" w:rsidRPr="00982362" w:rsidRDefault="002E0019" w:rsidP="002E0019">
      <w:pPr>
        <w:rPr>
          <w:rFonts w:ascii="Times New Roman" w:eastAsia="Aptos" w:hAnsi="Times New Roman" w:cs="Times New Roman"/>
          <w:color w:val="000000" w:themeColor="text1"/>
          <w:sz w:val="20"/>
          <w:szCs w:val="20"/>
        </w:rPr>
      </w:pPr>
    </w:p>
    <w:p w14:paraId="213A771F" w14:textId="77777777" w:rsidR="002E0019" w:rsidRPr="00982362" w:rsidRDefault="002E0019" w:rsidP="002E0019">
      <w:pPr>
        <w:rPr>
          <w:rFonts w:ascii="Times New Roman" w:eastAsia="Aptos" w:hAnsi="Times New Roman" w:cs="Times New Roman"/>
          <w:color w:val="000000" w:themeColor="text1"/>
          <w:sz w:val="20"/>
          <w:szCs w:val="20"/>
        </w:rPr>
      </w:pPr>
    </w:p>
    <w:p w14:paraId="5AF8A62B" w14:textId="77777777" w:rsidR="002E0019" w:rsidRPr="00982362" w:rsidRDefault="002E0019" w:rsidP="002E0019">
      <w:pPr>
        <w:rPr>
          <w:rFonts w:ascii="Times New Roman" w:eastAsia="Aptos" w:hAnsi="Times New Roman" w:cs="Times New Roman"/>
          <w:color w:val="000000" w:themeColor="text1"/>
          <w:sz w:val="20"/>
          <w:szCs w:val="20"/>
        </w:rPr>
      </w:pPr>
    </w:p>
    <w:p w14:paraId="100BAB85" w14:textId="77777777" w:rsidR="002E0019" w:rsidRPr="00982362" w:rsidRDefault="002E0019" w:rsidP="002E0019">
      <w:pPr>
        <w:rPr>
          <w:rFonts w:ascii="Times New Roman" w:eastAsia="Aptos" w:hAnsi="Times New Roman" w:cs="Times New Roman"/>
          <w:color w:val="000000" w:themeColor="text1"/>
          <w:sz w:val="20"/>
          <w:szCs w:val="20"/>
        </w:rPr>
      </w:pPr>
    </w:p>
    <w:p w14:paraId="2ABFD660" w14:textId="77777777" w:rsidR="002E0019" w:rsidRPr="00982362" w:rsidRDefault="002E0019" w:rsidP="002E0019">
      <w:pPr>
        <w:rPr>
          <w:rFonts w:ascii="Times New Roman" w:eastAsia="Aptos" w:hAnsi="Times New Roman" w:cs="Times New Roman"/>
          <w:color w:val="000000" w:themeColor="text1"/>
          <w:sz w:val="20"/>
          <w:szCs w:val="20"/>
        </w:rPr>
      </w:pPr>
    </w:p>
    <w:p w14:paraId="1C8FD82D" w14:textId="77777777" w:rsidR="002E0019" w:rsidRPr="00982362" w:rsidRDefault="002E0019" w:rsidP="002E0019">
      <w:pPr>
        <w:rPr>
          <w:rFonts w:ascii="Times New Roman" w:eastAsia="Aptos" w:hAnsi="Times New Roman" w:cs="Times New Roman"/>
          <w:color w:val="000000" w:themeColor="text1"/>
          <w:sz w:val="20"/>
          <w:szCs w:val="20"/>
        </w:rPr>
      </w:pPr>
    </w:p>
    <w:p w14:paraId="5564EBC5" w14:textId="77777777" w:rsidR="002E0019" w:rsidRPr="00982362" w:rsidRDefault="002E0019" w:rsidP="002E0019">
      <w:pPr>
        <w:rPr>
          <w:rFonts w:ascii="Times New Roman" w:eastAsia="Aptos" w:hAnsi="Times New Roman" w:cs="Times New Roman"/>
          <w:color w:val="000000" w:themeColor="text1"/>
          <w:sz w:val="20"/>
          <w:szCs w:val="20"/>
        </w:rPr>
      </w:pPr>
    </w:p>
    <w:p w14:paraId="1BB5D1F7" w14:textId="77777777" w:rsidR="002E0019" w:rsidRPr="00982362" w:rsidRDefault="002E0019" w:rsidP="002E0019">
      <w:pPr>
        <w:rPr>
          <w:rFonts w:ascii="Times New Roman" w:eastAsia="Aptos" w:hAnsi="Times New Roman" w:cs="Times New Roman"/>
          <w:color w:val="000000" w:themeColor="text1"/>
          <w:sz w:val="20"/>
          <w:szCs w:val="20"/>
        </w:rPr>
      </w:pPr>
    </w:p>
    <w:p w14:paraId="2944ABB3" w14:textId="77777777" w:rsidR="002E0019" w:rsidRDefault="002E0019" w:rsidP="002E0019">
      <w:pPr>
        <w:rPr>
          <w:rFonts w:ascii="Times New Roman" w:eastAsia="Aptos" w:hAnsi="Times New Roman" w:cs="Times New Roman"/>
          <w:color w:val="000000" w:themeColor="text1"/>
          <w:sz w:val="20"/>
          <w:szCs w:val="20"/>
        </w:rPr>
      </w:pPr>
    </w:p>
    <w:p w14:paraId="1F63D1DF" w14:textId="77777777" w:rsidR="002E0019" w:rsidRPr="00982362" w:rsidRDefault="002E0019" w:rsidP="002E0019">
      <w:pPr>
        <w:spacing w:line="360" w:lineRule="auto"/>
        <w:rPr>
          <w:rFonts w:ascii="Times New Roman" w:eastAsia="Aptos" w:hAnsi="Times New Roman" w:cs="Times New Roman"/>
          <w:color w:val="000000" w:themeColor="text1"/>
          <w:sz w:val="20"/>
          <w:szCs w:val="20"/>
        </w:rPr>
      </w:pPr>
      <w:r w:rsidRPr="00982362">
        <w:rPr>
          <w:rFonts w:ascii="Times New Roman" w:eastAsia="Aptos" w:hAnsi="Times New Roman" w:cs="Times New Roman"/>
          <w:b/>
          <w:bCs/>
          <w:color w:val="000000" w:themeColor="text1"/>
          <w:sz w:val="20"/>
          <w:szCs w:val="20"/>
        </w:rPr>
        <w:lastRenderedPageBreak/>
        <w:t>Table S2.</w:t>
      </w:r>
      <w:r w:rsidRPr="00982362">
        <w:rPr>
          <w:rFonts w:ascii="Times New Roman" w:eastAsia="Aptos" w:hAnsi="Times New Roman" w:cs="Times New Roman"/>
          <w:color w:val="000000" w:themeColor="text1"/>
          <w:sz w:val="20"/>
          <w:szCs w:val="20"/>
        </w:rPr>
        <w:t xml:space="preserve"> Overview of 10 raptor species admitted to four wildlife rehabilitation centres in England and Wales due to collisions with road vehicles between 2001–2019. Centres ordered by total admission numbers.</w:t>
      </w:r>
    </w:p>
    <w:tbl>
      <w:tblPr>
        <w:tblpPr w:leftFromText="180" w:rightFromText="180" w:vertAnchor="text" w:tblpXSpec="center" w:tblpY="1"/>
        <w:tblOverlap w:val="never"/>
        <w:tblW w:w="11013" w:type="dxa"/>
        <w:jc w:val="center"/>
        <w:tblLook w:val="04A0" w:firstRow="1" w:lastRow="0" w:firstColumn="1" w:lastColumn="0" w:noHBand="0" w:noVBand="1"/>
      </w:tblPr>
      <w:tblGrid>
        <w:gridCol w:w="4097"/>
        <w:gridCol w:w="1713"/>
        <w:gridCol w:w="1713"/>
        <w:gridCol w:w="1734"/>
        <w:gridCol w:w="1756"/>
      </w:tblGrid>
      <w:tr w:rsidR="002E0019" w:rsidRPr="00982362" w14:paraId="242FB831" w14:textId="77777777" w:rsidTr="00787496">
        <w:trPr>
          <w:trHeight w:val="1196"/>
          <w:jc w:val="center"/>
        </w:trPr>
        <w:tc>
          <w:tcPr>
            <w:tcW w:w="4097" w:type="dxa"/>
            <w:tcBorders>
              <w:top w:val="single" w:sz="4" w:space="0" w:color="auto"/>
              <w:left w:val="nil"/>
              <w:bottom w:val="single" w:sz="4" w:space="0" w:color="auto"/>
              <w:right w:val="nil"/>
            </w:tcBorders>
            <w:noWrap/>
            <w:vAlign w:val="center"/>
            <w:hideMark/>
          </w:tcPr>
          <w:p w14:paraId="537708B7"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Species</w:t>
            </w:r>
          </w:p>
        </w:tc>
        <w:tc>
          <w:tcPr>
            <w:tcW w:w="1713" w:type="dxa"/>
            <w:tcBorders>
              <w:top w:val="single" w:sz="4" w:space="0" w:color="auto"/>
              <w:left w:val="nil"/>
              <w:bottom w:val="single" w:sz="4" w:space="0" w:color="auto"/>
              <w:right w:val="nil"/>
            </w:tcBorders>
            <w:vAlign w:val="center"/>
            <w:hideMark/>
          </w:tcPr>
          <w:p w14:paraId="189630D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Gower Bird Hospital</w:t>
            </w:r>
          </w:p>
        </w:tc>
        <w:tc>
          <w:tcPr>
            <w:tcW w:w="1713" w:type="dxa"/>
            <w:tcBorders>
              <w:top w:val="single" w:sz="4" w:space="0" w:color="auto"/>
              <w:left w:val="nil"/>
              <w:bottom w:val="single" w:sz="4" w:space="0" w:color="auto"/>
              <w:right w:val="nil"/>
            </w:tcBorders>
            <w:vAlign w:val="center"/>
            <w:hideMark/>
          </w:tcPr>
          <w:p w14:paraId="54DD8D1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Secret World Wildlife Rescue</w:t>
            </w:r>
          </w:p>
        </w:tc>
        <w:tc>
          <w:tcPr>
            <w:tcW w:w="1734" w:type="dxa"/>
            <w:tcBorders>
              <w:top w:val="single" w:sz="4" w:space="0" w:color="auto"/>
              <w:left w:val="nil"/>
              <w:bottom w:val="single" w:sz="4" w:space="0" w:color="auto"/>
              <w:right w:val="nil"/>
            </w:tcBorders>
            <w:vAlign w:val="center"/>
            <w:hideMark/>
          </w:tcPr>
          <w:p w14:paraId="5279858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Cuan Wildlife Rescue</w:t>
            </w:r>
          </w:p>
        </w:tc>
        <w:tc>
          <w:tcPr>
            <w:tcW w:w="1756" w:type="dxa"/>
            <w:tcBorders>
              <w:top w:val="single" w:sz="4" w:space="0" w:color="auto"/>
              <w:left w:val="nil"/>
              <w:bottom w:val="single" w:sz="4" w:space="0" w:color="auto"/>
              <w:right w:val="nil"/>
            </w:tcBorders>
            <w:vAlign w:val="center"/>
            <w:hideMark/>
          </w:tcPr>
          <w:p w14:paraId="1B04DA19"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Wild Wings Birds of Prey</w:t>
            </w:r>
          </w:p>
        </w:tc>
      </w:tr>
      <w:tr w:rsidR="002E0019" w:rsidRPr="00982362" w14:paraId="53B8D28C" w14:textId="77777777" w:rsidTr="00787496">
        <w:trPr>
          <w:trHeight w:val="598"/>
          <w:jc w:val="center"/>
        </w:trPr>
        <w:tc>
          <w:tcPr>
            <w:tcW w:w="4097" w:type="dxa"/>
            <w:tcBorders>
              <w:top w:val="nil"/>
              <w:left w:val="nil"/>
              <w:bottom w:val="nil"/>
              <w:right w:val="nil"/>
            </w:tcBorders>
            <w:noWrap/>
            <w:vAlign w:val="center"/>
            <w:hideMark/>
          </w:tcPr>
          <w:p w14:paraId="55B9F1BD"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Common Buzzard (</w:t>
            </w:r>
            <w:r w:rsidRPr="00982362">
              <w:rPr>
                <w:rFonts w:ascii="Times New Roman" w:hAnsi="Times New Roman" w:cs="Times New Roman"/>
                <w:i/>
                <w:iCs/>
                <w:color w:val="000000"/>
                <w:sz w:val="20"/>
                <w:szCs w:val="20"/>
              </w:rPr>
              <w:t>Buteo buteo</w:t>
            </w:r>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597BB381"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113 (36.1)</w:t>
            </w:r>
          </w:p>
        </w:tc>
        <w:tc>
          <w:tcPr>
            <w:tcW w:w="1713" w:type="dxa"/>
            <w:tcBorders>
              <w:top w:val="nil"/>
              <w:left w:val="nil"/>
              <w:bottom w:val="nil"/>
              <w:right w:val="nil"/>
            </w:tcBorders>
            <w:noWrap/>
            <w:vAlign w:val="center"/>
            <w:hideMark/>
          </w:tcPr>
          <w:p w14:paraId="79A23F8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47 (33.3)</w:t>
            </w:r>
          </w:p>
        </w:tc>
        <w:tc>
          <w:tcPr>
            <w:tcW w:w="1734" w:type="dxa"/>
            <w:tcBorders>
              <w:top w:val="nil"/>
              <w:left w:val="nil"/>
              <w:bottom w:val="nil"/>
              <w:right w:val="nil"/>
            </w:tcBorders>
            <w:noWrap/>
            <w:vAlign w:val="center"/>
            <w:hideMark/>
          </w:tcPr>
          <w:p w14:paraId="606B9B1E"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61 (52.6)</w:t>
            </w:r>
          </w:p>
        </w:tc>
        <w:tc>
          <w:tcPr>
            <w:tcW w:w="1756" w:type="dxa"/>
            <w:tcBorders>
              <w:top w:val="nil"/>
              <w:left w:val="nil"/>
              <w:bottom w:val="nil"/>
              <w:right w:val="nil"/>
            </w:tcBorders>
            <w:noWrap/>
            <w:vAlign w:val="center"/>
            <w:hideMark/>
          </w:tcPr>
          <w:p w14:paraId="1B2ACAF5"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 (18.8)</w:t>
            </w:r>
          </w:p>
        </w:tc>
      </w:tr>
      <w:tr w:rsidR="002E0019" w:rsidRPr="00982362" w14:paraId="37135D2D" w14:textId="77777777" w:rsidTr="00787496">
        <w:trPr>
          <w:trHeight w:val="598"/>
          <w:jc w:val="center"/>
        </w:trPr>
        <w:tc>
          <w:tcPr>
            <w:tcW w:w="4097" w:type="dxa"/>
            <w:tcBorders>
              <w:top w:val="nil"/>
              <w:left w:val="nil"/>
              <w:bottom w:val="nil"/>
              <w:right w:val="nil"/>
            </w:tcBorders>
            <w:noWrap/>
            <w:vAlign w:val="center"/>
            <w:hideMark/>
          </w:tcPr>
          <w:p w14:paraId="747231E1"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Common Kestrel (</w:t>
            </w:r>
            <w:r w:rsidRPr="00982362">
              <w:rPr>
                <w:rFonts w:ascii="Times New Roman" w:hAnsi="Times New Roman" w:cs="Times New Roman"/>
                <w:i/>
                <w:iCs/>
                <w:color w:val="000000"/>
                <w:sz w:val="20"/>
                <w:szCs w:val="20"/>
              </w:rPr>
              <w:t>Falco tinnunculus</w:t>
            </w:r>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5BF0699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5 (1.6)</w:t>
            </w:r>
          </w:p>
        </w:tc>
        <w:tc>
          <w:tcPr>
            <w:tcW w:w="1713" w:type="dxa"/>
            <w:tcBorders>
              <w:top w:val="nil"/>
              <w:left w:val="nil"/>
              <w:bottom w:val="nil"/>
              <w:right w:val="nil"/>
            </w:tcBorders>
            <w:noWrap/>
            <w:vAlign w:val="center"/>
            <w:hideMark/>
          </w:tcPr>
          <w:p w14:paraId="310FB29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18 (12.8)</w:t>
            </w:r>
          </w:p>
        </w:tc>
        <w:tc>
          <w:tcPr>
            <w:tcW w:w="1734" w:type="dxa"/>
            <w:tcBorders>
              <w:top w:val="nil"/>
              <w:left w:val="nil"/>
              <w:bottom w:val="nil"/>
              <w:right w:val="nil"/>
            </w:tcBorders>
            <w:noWrap/>
            <w:vAlign w:val="center"/>
            <w:hideMark/>
          </w:tcPr>
          <w:p w14:paraId="4242A0B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4 (3.4)</w:t>
            </w:r>
          </w:p>
        </w:tc>
        <w:tc>
          <w:tcPr>
            <w:tcW w:w="1756" w:type="dxa"/>
            <w:tcBorders>
              <w:top w:val="nil"/>
              <w:left w:val="nil"/>
              <w:bottom w:val="nil"/>
              <w:right w:val="nil"/>
            </w:tcBorders>
            <w:noWrap/>
            <w:vAlign w:val="center"/>
            <w:hideMark/>
          </w:tcPr>
          <w:p w14:paraId="111D9615"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2 (12.5)</w:t>
            </w:r>
          </w:p>
        </w:tc>
      </w:tr>
      <w:tr w:rsidR="002E0019" w:rsidRPr="00982362" w14:paraId="00ACE6E1" w14:textId="77777777" w:rsidTr="00787496">
        <w:trPr>
          <w:trHeight w:val="598"/>
          <w:jc w:val="center"/>
        </w:trPr>
        <w:tc>
          <w:tcPr>
            <w:tcW w:w="4097" w:type="dxa"/>
            <w:tcBorders>
              <w:top w:val="nil"/>
              <w:left w:val="nil"/>
              <w:bottom w:val="nil"/>
              <w:right w:val="nil"/>
            </w:tcBorders>
            <w:noWrap/>
            <w:vAlign w:val="center"/>
            <w:hideMark/>
          </w:tcPr>
          <w:p w14:paraId="7CEA4E00"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Eurasian Hobby (</w:t>
            </w:r>
            <w:r w:rsidRPr="00982362">
              <w:rPr>
                <w:rFonts w:ascii="Times New Roman" w:hAnsi="Times New Roman" w:cs="Times New Roman"/>
                <w:i/>
                <w:iCs/>
                <w:color w:val="000000"/>
                <w:sz w:val="20"/>
                <w:szCs w:val="20"/>
              </w:rPr>
              <w:t xml:space="preserve">Falco </w:t>
            </w:r>
            <w:proofErr w:type="spellStart"/>
            <w:r w:rsidRPr="00982362">
              <w:rPr>
                <w:rFonts w:ascii="Times New Roman" w:hAnsi="Times New Roman" w:cs="Times New Roman"/>
                <w:i/>
                <w:iCs/>
                <w:color w:val="000000"/>
                <w:sz w:val="20"/>
                <w:szCs w:val="20"/>
              </w:rPr>
              <w:t>subbuteo</w:t>
            </w:r>
            <w:proofErr w:type="spellEnd"/>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43BF6138"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c>
          <w:tcPr>
            <w:tcW w:w="1713" w:type="dxa"/>
            <w:tcBorders>
              <w:top w:val="nil"/>
              <w:left w:val="nil"/>
              <w:bottom w:val="nil"/>
              <w:right w:val="nil"/>
            </w:tcBorders>
            <w:noWrap/>
            <w:vAlign w:val="center"/>
            <w:hideMark/>
          </w:tcPr>
          <w:p w14:paraId="200167B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 (0.7)</w:t>
            </w:r>
          </w:p>
        </w:tc>
        <w:tc>
          <w:tcPr>
            <w:tcW w:w="1734" w:type="dxa"/>
            <w:tcBorders>
              <w:top w:val="nil"/>
              <w:left w:val="nil"/>
              <w:bottom w:val="nil"/>
              <w:right w:val="nil"/>
            </w:tcBorders>
            <w:noWrap/>
            <w:vAlign w:val="center"/>
            <w:hideMark/>
          </w:tcPr>
          <w:p w14:paraId="70F42D5E"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c>
          <w:tcPr>
            <w:tcW w:w="1756" w:type="dxa"/>
            <w:tcBorders>
              <w:top w:val="nil"/>
              <w:left w:val="nil"/>
              <w:bottom w:val="nil"/>
              <w:right w:val="nil"/>
            </w:tcBorders>
            <w:noWrap/>
            <w:vAlign w:val="center"/>
            <w:hideMark/>
          </w:tcPr>
          <w:p w14:paraId="627D6C3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r>
      <w:tr w:rsidR="002E0019" w:rsidRPr="00982362" w14:paraId="227DE53D" w14:textId="77777777" w:rsidTr="00787496">
        <w:trPr>
          <w:trHeight w:val="598"/>
          <w:jc w:val="center"/>
        </w:trPr>
        <w:tc>
          <w:tcPr>
            <w:tcW w:w="4097" w:type="dxa"/>
            <w:tcBorders>
              <w:top w:val="nil"/>
              <w:left w:val="nil"/>
              <w:bottom w:val="nil"/>
              <w:right w:val="nil"/>
            </w:tcBorders>
            <w:noWrap/>
            <w:vAlign w:val="center"/>
            <w:hideMark/>
          </w:tcPr>
          <w:p w14:paraId="0421ED01"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Eurasian Sparrowhawk (</w:t>
            </w:r>
            <w:proofErr w:type="spellStart"/>
            <w:r w:rsidRPr="00982362">
              <w:rPr>
                <w:rFonts w:ascii="Times New Roman" w:hAnsi="Times New Roman" w:cs="Times New Roman"/>
                <w:i/>
                <w:iCs/>
                <w:color w:val="000000"/>
                <w:sz w:val="20"/>
                <w:szCs w:val="20"/>
              </w:rPr>
              <w:t>Accipier</w:t>
            </w:r>
            <w:proofErr w:type="spellEnd"/>
            <w:r w:rsidRPr="00982362">
              <w:rPr>
                <w:rFonts w:ascii="Times New Roman" w:hAnsi="Times New Roman" w:cs="Times New Roman"/>
                <w:i/>
                <w:iCs/>
                <w:color w:val="000000"/>
                <w:sz w:val="20"/>
                <w:szCs w:val="20"/>
              </w:rPr>
              <w:t xml:space="preserve"> nisus</w:t>
            </w:r>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248DF9B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14 (4.5)</w:t>
            </w:r>
          </w:p>
        </w:tc>
        <w:tc>
          <w:tcPr>
            <w:tcW w:w="1713" w:type="dxa"/>
            <w:tcBorders>
              <w:top w:val="nil"/>
              <w:left w:val="nil"/>
              <w:bottom w:val="nil"/>
              <w:right w:val="nil"/>
            </w:tcBorders>
            <w:noWrap/>
            <w:vAlign w:val="center"/>
            <w:hideMark/>
          </w:tcPr>
          <w:p w14:paraId="75B2736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8 (5.7)</w:t>
            </w:r>
          </w:p>
        </w:tc>
        <w:tc>
          <w:tcPr>
            <w:tcW w:w="1734" w:type="dxa"/>
            <w:tcBorders>
              <w:top w:val="nil"/>
              <w:left w:val="nil"/>
              <w:bottom w:val="nil"/>
              <w:right w:val="nil"/>
            </w:tcBorders>
            <w:noWrap/>
            <w:vAlign w:val="center"/>
            <w:hideMark/>
          </w:tcPr>
          <w:p w14:paraId="5A010EC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 (2.6)</w:t>
            </w:r>
          </w:p>
        </w:tc>
        <w:tc>
          <w:tcPr>
            <w:tcW w:w="1756" w:type="dxa"/>
            <w:tcBorders>
              <w:top w:val="nil"/>
              <w:left w:val="nil"/>
              <w:bottom w:val="nil"/>
              <w:right w:val="nil"/>
            </w:tcBorders>
            <w:noWrap/>
            <w:vAlign w:val="center"/>
            <w:hideMark/>
          </w:tcPr>
          <w:p w14:paraId="75A0523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 (6.3)</w:t>
            </w:r>
          </w:p>
        </w:tc>
      </w:tr>
      <w:tr w:rsidR="002E0019" w:rsidRPr="00982362" w14:paraId="118D6D15" w14:textId="77777777" w:rsidTr="00787496">
        <w:trPr>
          <w:trHeight w:val="598"/>
          <w:jc w:val="center"/>
        </w:trPr>
        <w:tc>
          <w:tcPr>
            <w:tcW w:w="4097" w:type="dxa"/>
            <w:tcBorders>
              <w:top w:val="nil"/>
              <w:left w:val="nil"/>
              <w:bottom w:val="nil"/>
              <w:right w:val="nil"/>
            </w:tcBorders>
            <w:noWrap/>
            <w:vAlign w:val="center"/>
            <w:hideMark/>
          </w:tcPr>
          <w:p w14:paraId="52D01AEB"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Little Owl (</w:t>
            </w:r>
            <w:r w:rsidRPr="00982362">
              <w:rPr>
                <w:rFonts w:ascii="Times New Roman" w:hAnsi="Times New Roman" w:cs="Times New Roman"/>
                <w:i/>
                <w:iCs/>
                <w:color w:val="000000"/>
                <w:sz w:val="20"/>
                <w:szCs w:val="20"/>
              </w:rPr>
              <w:t xml:space="preserve">Athene </w:t>
            </w:r>
            <w:proofErr w:type="spellStart"/>
            <w:r w:rsidRPr="00982362">
              <w:rPr>
                <w:rFonts w:ascii="Times New Roman" w:hAnsi="Times New Roman" w:cs="Times New Roman"/>
                <w:i/>
                <w:iCs/>
                <w:color w:val="000000"/>
                <w:sz w:val="20"/>
                <w:szCs w:val="20"/>
              </w:rPr>
              <w:t>noctua</w:t>
            </w:r>
            <w:proofErr w:type="spellEnd"/>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14A58756"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2 (0.6)</w:t>
            </w:r>
          </w:p>
        </w:tc>
        <w:tc>
          <w:tcPr>
            <w:tcW w:w="1713" w:type="dxa"/>
            <w:tcBorders>
              <w:top w:val="nil"/>
              <w:left w:val="nil"/>
              <w:bottom w:val="nil"/>
              <w:right w:val="nil"/>
            </w:tcBorders>
            <w:noWrap/>
            <w:vAlign w:val="center"/>
            <w:hideMark/>
          </w:tcPr>
          <w:p w14:paraId="2D45992D"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6 (4.3)</w:t>
            </w:r>
          </w:p>
        </w:tc>
        <w:tc>
          <w:tcPr>
            <w:tcW w:w="1734" w:type="dxa"/>
            <w:tcBorders>
              <w:top w:val="nil"/>
              <w:left w:val="nil"/>
              <w:bottom w:val="nil"/>
              <w:right w:val="nil"/>
            </w:tcBorders>
            <w:noWrap/>
            <w:vAlign w:val="center"/>
            <w:hideMark/>
          </w:tcPr>
          <w:p w14:paraId="6212304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 (0.9)</w:t>
            </w:r>
          </w:p>
        </w:tc>
        <w:tc>
          <w:tcPr>
            <w:tcW w:w="1756" w:type="dxa"/>
            <w:tcBorders>
              <w:top w:val="nil"/>
              <w:left w:val="nil"/>
              <w:bottom w:val="nil"/>
              <w:right w:val="nil"/>
            </w:tcBorders>
            <w:noWrap/>
            <w:vAlign w:val="center"/>
            <w:hideMark/>
          </w:tcPr>
          <w:p w14:paraId="6ED236CE"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r>
      <w:tr w:rsidR="002E0019" w:rsidRPr="00982362" w14:paraId="758FA39D" w14:textId="77777777" w:rsidTr="00787496">
        <w:trPr>
          <w:trHeight w:val="598"/>
          <w:jc w:val="center"/>
        </w:trPr>
        <w:tc>
          <w:tcPr>
            <w:tcW w:w="4097" w:type="dxa"/>
            <w:tcBorders>
              <w:top w:val="nil"/>
              <w:left w:val="nil"/>
              <w:bottom w:val="nil"/>
              <w:right w:val="nil"/>
            </w:tcBorders>
            <w:noWrap/>
            <w:vAlign w:val="center"/>
            <w:hideMark/>
          </w:tcPr>
          <w:p w14:paraId="799E75FF"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Peregrine Falcon (</w:t>
            </w:r>
            <w:r w:rsidRPr="00982362">
              <w:rPr>
                <w:rFonts w:ascii="Times New Roman" w:hAnsi="Times New Roman" w:cs="Times New Roman"/>
                <w:i/>
                <w:iCs/>
                <w:color w:val="000000"/>
                <w:sz w:val="20"/>
                <w:szCs w:val="20"/>
              </w:rPr>
              <w:t>Falco peregrinus</w:t>
            </w:r>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4F21C0C1"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 (1)</w:t>
            </w:r>
          </w:p>
        </w:tc>
        <w:tc>
          <w:tcPr>
            <w:tcW w:w="1713" w:type="dxa"/>
            <w:tcBorders>
              <w:top w:val="nil"/>
              <w:left w:val="nil"/>
              <w:bottom w:val="nil"/>
              <w:right w:val="nil"/>
            </w:tcBorders>
            <w:noWrap/>
            <w:vAlign w:val="center"/>
            <w:hideMark/>
          </w:tcPr>
          <w:p w14:paraId="5CEC9589"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2 (1.4)</w:t>
            </w:r>
          </w:p>
        </w:tc>
        <w:tc>
          <w:tcPr>
            <w:tcW w:w="1734" w:type="dxa"/>
            <w:tcBorders>
              <w:top w:val="nil"/>
              <w:left w:val="nil"/>
              <w:bottom w:val="nil"/>
              <w:right w:val="nil"/>
            </w:tcBorders>
            <w:noWrap/>
            <w:vAlign w:val="center"/>
            <w:hideMark/>
          </w:tcPr>
          <w:p w14:paraId="7B319869"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 (0.9)</w:t>
            </w:r>
          </w:p>
        </w:tc>
        <w:tc>
          <w:tcPr>
            <w:tcW w:w="1756" w:type="dxa"/>
            <w:tcBorders>
              <w:top w:val="nil"/>
              <w:left w:val="nil"/>
              <w:bottom w:val="nil"/>
              <w:right w:val="nil"/>
            </w:tcBorders>
            <w:noWrap/>
            <w:vAlign w:val="center"/>
            <w:hideMark/>
          </w:tcPr>
          <w:p w14:paraId="38B0E6B6"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r>
      <w:tr w:rsidR="002E0019" w:rsidRPr="00982362" w14:paraId="274E5FBB" w14:textId="77777777" w:rsidTr="00787496">
        <w:trPr>
          <w:trHeight w:val="598"/>
          <w:jc w:val="center"/>
        </w:trPr>
        <w:tc>
          <w:tcPr>
            <w:tcW w:w="4097" w:type="dxa"/>
            <w:tcBorders>
              <w:top w:val="nil"/>
              <w:left w:val="nil"/>
              <w:bottom w:val="nil"/>
              <w:right w:val="nil"/>
            </w:tcBorders>
            <w:noWrap/>
            <w:vAlign w:val="center"/>
            <w:hideMark/>
          </w:tcPr>
          <w:p w14:paraId="2284B386"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Red Kite (</w:t>
            </w:r>
            <w:r w:rsidRPr="00982362">
              <w:rPr>
                <w:rFonts w:ascii="Times New Roman" w:hAnsi="Times New Roman" w:cs="Times New Roman"/>
                <w:i/>
                <w:iCs/>
                <w:color w:val="000000"/>
                <w:sz w:val="20"/>
                <w:szCs w:val="20"/>
              </w:rPr>
              <w:t>Milvus milvus</w:t>
            </w:r>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57E7EE5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9 (2.9)</w:t>
            </w:r>
          </w:p>
        </w:tc>
        <w:tc>
          <w:tcPr>
            <w:tcW w:w="1713" w:type="dxa"/>
            <w:tcBorders>
              <w:top w:val="nil"/>
              <w:left w:val="nil"/>
              <w:bottom w:val="nil"/>
              <w:right w:val="nil"/>
            </w:tcBorders>
            <w:noWrap/>
            <w:vAlign w:val="center"/>
            <w:hideMark/>
          </w:tcPr>
          <w:p w14:paraId="77AECD6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c>
          <w:tcPr>
            <w:tcW w:w="1734" w:type="dxa"/>
            <w:tcBorders>
              <w:top w:val="nil"/>
              <w:left w:val="nil"/>
              <w:bottom w:val="nil"/>
              <w:right w:val="nil"/>
            </w:tcBorders>
            <w:noWrap/>
            <w:vAlign w:val="center"/>
            <w:hideMark/>
          </w:tcPr>
          <w:p w14:paraId="080ACDCD"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c>
          <w:tcPr>
            <w:tcW w:w="1756" w:type="dxa"/>
            <w:tcBorders>
              <w:top w:val="nil"/>
              <w:left w:val="nil"/>
              <w:bottom w:val="nil"/>
              <w:right w:val="nil"/>
            </w:tcBorders>
            <w:noWrap/>
            <w:vAlign w:val="center"/>
            <w:hideMark/>
          </w:tcPr>
          <w:p w14:paraId="2185DBC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r>
      <w:tr w:rsidR="002E0019" w:rsidRPr="00982362" w14:paraId="0A9A89B9" w14:textId="77777777" w:rsidTr="00787496">
        <w:trPr>
          <w:trHeight w:val="598"/>
          <w:jc w:val="center"/>
        </w:trPr>
        <w:tc>
          <w:tcPr>
            <w:tcW w:w="4097" w:type="dxa"/>
            <w:tcBorders>
              <w:top w:val="nil"/>
              <w:left w:val="nil"/>
              <w:bottom w:val="nil"/>
              <w:right w:val="nil"/>
            </w:tcBorders>
            <w:noWrap/>
            <w:vAlign w:val="center"/>
            <w:hideMark/>
          </w:tcPr>
          <w:p w14:paraId="04BB4003"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Short-eared Owl (</w:t>
            </w:r>
            <w:r w:rsidRPr="00982362">
              <w:rPr>
                <w:rFonts w:ascii="Times New Roman" w:hAnsi="Times New Roman" w:cs="Times New Roman"/>
                <w:i/>
                <w:iCs/>
                <w:color w:val="000000"/>
                <w:sz w:val="20"/>
                <w:szCs w:val="20"/>
              </w:rPr>
              <w:t>Asio flammeus</w:t>
            </w:r>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1E93539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c>
          <w:tcPr>
            <w:tcW w:w="1713" w:type="dxa"/>
            <w:tcBorders>
              <w:top w:val="nil"/>
              <w:left w:val="nil"/>
              <w:bottom w:val="nil"/>
              <w:right w:val="nil"/>
            </w:tcBorders>
            <w:noWrap/>
            <w:vAlign w:val="center"/>
            <w:hideMark/>
          </w:tcPr>
          <w:p w14:paraId="14FB5B1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 (0.7)</w:t>
            </w:r>
          </w:p>
        </w:tc>
        <w:tc>
          <w:tcPr>
            <w:tcW w:w="1734" w:type="dxa"/>
            <w:tcBorders>
              <w:top w:val="nil"/>
              <w:left w:val="nil"/>
              <w:bottom w:val="nil"/>
              <w:right w:val="nil"/>
            </w:tcBorders>
            <w:noWrap/>
            <w:vAlign w:val="center"/>
            <w:hideMark/>
          </w:tcPr>
          <w:p w14:paraId="09E17B6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c>
          <w:tcPr>
            <w:tcW w:w="1756" w:type="dxa"/>
            <w:tcBorders>
              <w:top w:val="nil"/>
              <w:left w:val="nil"/>
              <w:bottom w:val="nil"/>
              <w:right w:val="nil"/>
            </w:tcBorders>
            <w:noWrap/>
            <w:vAlign w:val="center"/>
            <w:hideMark/>
          </w:tcPr>
          <w:p w14:paraId="2A47412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 (0)</w:t>
            </w:r>
          </w:p>
        </w:tc>
      </w:tr>
      <w:tr w:rsidR="002E0019" w:rsidRPr="00982362" w14:paraId="20CD08C2" w14:textId="77777777" w:rsidTr="00787496">
        <w:trPr>
          <w:trHeight w:val="598"/>
          <w:jc w:val="center"/>
        </w:trPr>
        <w:tc>
          <w:tcPr>
            <w:tcW w:w="4097" w:type="dxa"/>
            <w:tcBorders>
              <w:top w:val="nil"/>
              <w:left w:val="nil"/>
              <w:bottom w:val="nil"/>
              <w:right w:val="nil"/>
            </w:tcBorders>
            <w:noWrap/>
            <w:vAlign w:val="center"/>
            <w:hideMark/>
          </w:tcPr>
          <w:p w14:paraId="65A245E9"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Tawny Owl (</w:t>
            </w:r>
            <w:r w:rsidRPr="00982362">
              <w:rPr>
                <w:rFonts w:ascii="Times New Roman" w:hAnsi="Times New Roman" w:cs="Times New Roman"/>
                <w:i/>
                <w:iCs/>
                <w:color w:val="000000"/>
                <w:sz w:val="20"/>
                <w:szCs w:val="20"/>
              </w:rPr>
              <w:t xml:space="preserve">Strix </w:t>
            </w:r>
            <w:proofErr w:type="spellStart"/>
            <w:r w:rsidRPr="00982362">
              <w:rPr>
                <w:rFonts w:ascii="Times New Roman" w:hAnsi="Times New Roman" w:cs="Times New Roman"/>
                <w:i/>
                <w:iCs/>
                <w:color w:val="000000"/>
                <w:sz w:val="20"/>
                <w:szCs w:val="20"/>
              </w:rPr>
              <w:t>aluco</w:t>
            </w:r>
            <w:proofErr w:type="spellEnd"/>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1D60F555"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136 (43.5)</w:t>
            </w:r>
          </w:p>
        </w:tc>
        <w:tc>
          <w:tcPr>
            <w:tcW w:w="1713" w:type="dxa"/>
            <w:tcBorders>
              <w:top w:val="nil"/>
              <w:left w:val="nil"/>
              <w:bottom w:val="nil"/>
              <w:right w:val="nil"/>
            </w:tcBorders>
            <w:noWrap/>
            <w:vAlign w:val="center"/>
            <w:hideMark/>
          </w:tcPr>
          <w:p w14:paraId="2BB070C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41 (29.1)</w:t>
            </w:r>
          </w:p>
        </w:tc>
        <w:tc>
          <w:tcPr>
            <w:tcW w:w="1734" w:type="dxa"/>
            <w:tcBorders>
              <w:top w:val="nil"/>
              <w:left w:val="nil"/>
              <w:bottom w:val="nil"/>
              <w:right w:val="nil"/>
            </w:tcBorders>
            <w:noWrap/>
            <w:vAlign w:val="center"/>
            <w:hideMark/>
          </w:tcPr>
          <w:p w14:paraId="2AE282C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39 (33.6)</w:t>
            </w:r>
          </w:p>
        </w:tc>
        <w:tc>
          <w:tcPr>
            <w:tcW w:w="1756" w:type="dxa"/>
            <w:tcBorders>
              <w:top w:val="nil"/>
              <w:left w:val="nil"/>
              <w:bottom w:val="nil"/>
              <w:right w:val="nil"/>
            </w:tcBorders>
            <w:noWrap/>
            <w:vAlign w:val="center"/>
            <w:hideMark/>
          </w:tcPr>
          <w:p w14:paraId="4EBF6D3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7 (43.8)</w:t>
            </w:r>
          </w:p>
        </w:tc>
      </w:tr>
      <w:tr w:rsidR="002E0019" w:rsidRPr="00982362" w14:paraId="5476F2B6" w14:textId="77777777" w:rsidTr="00787496">
        <w:trPr>
          <w:trHeight w:val="598"/>
          <w:jc w:val="center"/>
        </w:trPr>
        <w:tc>
          <w:tcPr>
            <w:tcW w:w="4097" w:type="dxa"/>
            <w:tcBorders>
              <w:top w:val="nil"/>
              <w:left w:val="nil"/>
              <w:bottom w:val="nil"/>
              <w:right w:val="nil"/>
            </w:tcBorders>
            <w:noWrap/>
            <w:vAlign w:val="center"/>
            <w:hideMark/>
          </w:tcPr>
          <w:p w14:paraId="74D5BC09"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Western Barn Owl (</w:t>
            </w:r>
            <w:r w:rsidRPr="00982362">
              <w:rPr>
                <w:rFonts w:ascii="Times New Roman" w:hAnsi="Times New Roman" w:cs="Times New Roman"/>
                <w:i/>
                <w:iCs/>
                <w:color w:val="000000"/>
                <w:sz w:val="20"/>
                <w:szCs w:val="20"/>
              </w:rPr>
              <w:t>Tyto alba</w:t>
            </w:r>
            <w:r w:rsidRPr="00982362">
              <w:rPr>
                <w:rFonts w:ascii="Times New Roman" w:hAnsi="Times New Roman" w:cs="Times New Roman"/>
                <w:color w:val="000000"/>
                <w:sz w:val="20"/>
                <w:szCs w:val="20"/>
              </w:rPr>
              <w:t>)</w:t>
            </w:r>
          </w:p>
        </w:tc>
        <w:tc>
          <w:tcPr>
            <w:tcW w:w="1713" w:type="dxa"/>
            <w:tcBorders>
              <w:top w:val="nil"/>
              <w:left w:val="nil"/>
              <w:bottom w:val="nil"/>
              <w:right w:val="nil"/>
            </w:tcBorders>
            <w:noWrap/>
            <w:vAlign w:val="center"/>
            <w:hideMark/>
          </w:tcPr>
          <w:p w14:paraId="469BA30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31 (9.9)</w:t>
            </w:r>
          </w:p>
        </w:tc>
        <w:tc>
          <w:tcPr>
            <w:tcW w:w="1713" w:type="dxa"/>
            <w:tcBorders>
              <w:top w:val="nil"/>
              <w:left w:val="nil"/>
              <w:bottom w:val="nil"/>
              <w:right w:val="nil"/>
            </w:tcBorders>
            <w:noWrap/>
            <w:vAlign w:val="center"/>
            <w:hideMark/>
          </w:tcPr>
          <w:p w14:paraId="5BC9090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17 (12.1)</w:t>
            </w:r>
          </w:p>
        </w:tc>
        <w:tc>
          <w:tcPr>
            <w:tcW w:w="1734" w:type="dxa"/>
            <w:tcBorders>
              <w:top w:val="nil"/>
              <w:left w:val="nil"/>
              <w:bottom w:val="nil"/>
              <w:right w:val="nil"/>
            </w:tcBorders>
            <w:noWrap/>
            <w:vAlign w:val="center"/>
            <w:hideMark/>
          </w:tcPr>
          <w:p w14:paraId="4A6CE73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7 (6)</w:t>
            </w:r>
          </w:p>
        </w:tc>
        <w:tc>
          <w:tcPr>
            <w:tcW w:w="1756" w:type="dxa"/>
            <w:tcBorders>
              <w:top w:val="nil"/>
              <w:left w:val="nil"/>
              <w:bottom w:val="nil"/>
              <w:right w:val="nil"/>
            </w:tcBorders>
            <w:noWrap/>
            <w:vAlign w:val="center"/>
            <w:hideMark/>
          </w:tcPr>
          <w:p w14:paraId="4EEF7C0E"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 (18.8)</w:t>
            </w:r>
          </w:p>
        </w:tc>
      </w:tr>
      <w:tr w:rsidR="002E0019" w:rsidRPr="00982362" w14:paraId="1015C49F" w14:textId="77777777" w:rsidTr="00787496">
        <w:trPr>
          <w:trHeight w:val="598"/>
          <w:jc w:val="center"/>
        </w:trPr>
        <w:tc>
          <w:tcPr>
            <w:tcW w:w="4097" w:type="dxa"/>
            <w:tcBorders>
              <w:top w:val="single" w:sz="4" w:space="0" w:color="auto"/>
              <w:left w:val="nil"/>
              <w:bottom w:val="single" w:sz="4" w:space="0" w:color="auto"/>
              <w:right w:val="nil"/>
            </w:tcBorders>
            <w:noWrap/>
            <w:vAlign w:val="center"/>
            <w:hideMark/>
          </w:tcPr>
          <w:p w14:paraId="724A10D9"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Total</w:t>
            </w:r>
          </w:p>
        </w:tc>
        <w:tc>
          <w:tcPr>
            <w:tcW w:w="1713" w:type="dxa"/>
            <w:tcBorders>
              <w:top w:val="single" w:sz="4" w:space="0" w:color="auto"/>
              <w:left w:val="nil"/>
              <w:bottom w:val="single" w:sz="4" w:space="0" w:color="auto"/>
              <w:right w:val="nil"/>
            </w:tcBorders>
            <w:noWrap/>
            <w:vAlign w:val="center"/>
            <w:hideMark/>
          </w:tcPr>
          <w:p w14:paraId="1E7541C8"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313 (100)</w:t>
            </w:r>
          </w:p>
        </w:tc>
        <w:tc>
          <w:tcPr>
            <w:tcW w:w="1713" w:type="dxa"/>
            <w:tcBorders>
              <w:top w:val="single" w:sz="4" w:space="0" w:color="auto"/>
              <w:left w:val="nil"/>
              <w:bottom w:val="single" w:sz="4" w:space="0" w:color="auto"/>
              <w:right w:val="nil"/>
            </w:tcBorders>
            <w:noWrap/>
            <w:vAlign w:val="center"/>
            <w:hideMark/>
          </w:tcPr>
          <w:p w14:paraId="13694D55"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141 (100)</w:t>
            </w:r>
          </w:p>
        </w:tc>
        <w:tc>
          <w:tcPr>
            <w:tcW w:w="1734" w:type="dxa"/>
            <w:tcBorders>
              <w:top w:val="single" w:sz="4" w:space="0" w:color="auto"/>
              <w:left w:val="nil"/>
              <w:bottom w:val="single" w:sz="4" w:space="0" w:color="auto"/>
              <w:right w:val="nil"/>
            </w:tcBorders>
            <w:noWrap/>
            <w:vAlign w:val="center"/>
            <w:hideMark/>
          </w:tcPr>
          <w:p w14:paraId="49C867C8"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116 (100)</w:t>
            </w:r>
          </w:p>
        </w:tc>
        <w:tc>
          <w:tcPr>
            <w:tcW w:w="1756" w:type="dxa"/>
            <w:tcBorders>
              <w:top w:val="single" w:sz="4" w:space="0" w:color="auto"/>
              <w:left w:val="nil"/>
              <w:bottom w:val="single" w:sz="4" w:space="0" w:color="auto"/>
              <w:right w:val="nil"/>
            </w:tcBorders>
            <w:noWrap/>
            <w:vAlign w:val="center"/>
            <w:hideMark/>
          </w:tcPr>
          <w:p w14:paraId="28423C7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16 (100)</w:t>
            </w:r>
          </w:p>
        </w:tc>
      </w:tr>
    </w:tbl>
    <w:p w14:paraId="2E24CE1F" w14:textId="77777777" w:rsidR="002E0019" w:rsidRPr="00982362" w:rsidRDefault="002E0019" w:rsidP="002E0019">
      <w:pPr>
        <w:rPr>
          <w:rFonts w:ascii="Times New Roman" w:eastAsia="Aptos" w:hAnsi="Times New Roman" w:cs="Times New Roman"/>
          <w:color w:val="000000" w:themeColor="text1"/>
          <w:sz w:val="20"/>
          <w:szCs w:val="20"/>
        </w:rPr>
      </w:pPr>
    </w:p>
    <w:p w14:paraId="5504443E" w14:textId="77777777" w:rsidR="002E0019" w:rsidRPr="00982362" w:rsidRDefault="002E0019" w:rsidP="002E0019">
      <w:pPr>
        <w:rPr>
          <w:rFonts w:ascii="Times New Roman" w:eastAsia="Aptos" w:hAnsi="Times New Roman" w:cs="Times New Roman"/>
          <w:color w:val="000000" w:themeColor="text1"/>
          <w:sz w:val="20"/>
          <w:szCs w:val="20"/>
        </w:rPr>
      </w:pPr>
    </w:p>
    <w:p w14:paraId="1FBAD538" w14:textId="77777777" w:rsidR="002E0019" w:rsidRPr="00982362" w:rsidRDefault="002E0019" w:rsidP="002E0019">
      <w:pPr>
        <w:rPr>
          <w:rFonts w:ascii="Times New Roman" w:eastAsia="Aptos" w:hAnsi="Times New Roman" w:cs="Times New Roman"/>
          <w:color w:val="000000" w:themeColor="text1"/>
          <w:sz w:val="20"/>
          <w:szCs w:val="20"/>
        </w:rPr>
      </w:pPr>
    </w:p>
    <w:p w14:paraId="5D927EE3" w14:textId="77777777" w:rsidR="002E0019" w:rsidRPr="00982362" w:rsidRDefault="002E0019" w:rsidP="002E0019">
      <w:pPr>
        <w:rPr>
          <w:rFonts w:ascii="Times New Roman" w:eastAsia="Aptos" w:hAnsi="Times New Roman" w:cs="Times New Roman"/>
          <w:color w:val="000000" w:themeColor="text1"/>
          <w:sz w:val="20"/>
          <w:szCs w:val="20"/>
        </w:rPr>
      </w:pPr>
    </w:p>
    <w:p w14:paraId="581AB77C" w14:textId="77777777" w:rsidR="002E0019" w:rsidRDefault="002E0019" w:rsidP="002E0019">
      <w:pPr>
        <w:rPr>
          <w:rFonts w:ascii="Times New Roman" w:eastAsia="Aptos" w:hAnsi="Times New Roman" w:cs="Times New Roman"/>
          <w:color w:val="000000" w:themeColor="text1"/>
          <w:sz w:val="20"/>
          <w:szCs w:val="20"/>
        </w:rPr>
      </w:pPr>
    </w:p>
    <w:p w14:paraId="18A0C666" w14:textId="77777777" w:rsidR="002E0019" w:rsidRDefault="002E0019" w:rsidP="002E0019">
      <w:pPr>
        <w:rPr>
          <w:rFonts w:ascii="Times New Roman" w:eastAsia="Aptos" w:hAnsi="Times New Roman" w:cs="Times New Roman"/>
          <w:color w:val="000000" w:themeColor="text1"/>
          <w:sz w:val="20"/>
          <w:szCs w:val="20"/>
        </w:rPr>
      </w:pPr>
    </w:p>
    <w:p w14:paraId="72B5C995" w14:textId="77777777" w:rsidR="002E0019" w:rsidRPr="00982362" w:rsidRDefault="002E0019" w:rsidP="002E0019">
      <w:pPr>
        <w:rPr>
          <w:rFonts w:ascii="Times New Roman" w:eastAsia="Aptos" w:hAnsi="Times New Roman" w:cs="Times New Roman"/>
          <w:color w:val="000000" w:themeColor="text1"/>
          <w:sz w:val="20"/>
          <w:szCs w:val="20"/>
        </w:rPr>
      </w:pPr>
    </w:p>
    <w:p w14:paraId="13FDF4E7" w14:textId="77777777" w:rsidR="002E0019" w:rsidRPr="00982362" w:rsidRDefault="002E0019" w:rsidP="002E0019">
      <w:pPr>
        <w:spacing w:line="360" w:lineRule="auto"/>
        <w:rPr>
          <w:rFonts w:ascii="Times New Roman" w:eastAsia="Aptos" w:hAnsi="Times New Roman" w:cs="Times New Roman"/>
          <w:color w:val="000000" w:themeColor="text1"/>
          <w:sz w:val="20"/>
          <w:szCs w:val="20"/>
        </w:rPr>
      </w:pPr>
      <w:r w:rsidRPr="00982362">
        <w:rPr>
          <w:rFonts w:ascii="Times New Roman" w:eastAsia="Aptos" w:hAnsi="Times New Roman" w:cs="Times New Roman"/>
          <w:b/>
          <w:bCs/>
          <w:color w:val="000000" w:themeColor="text1"/>
          <w:sz w:val="20"/>
          <w:szCs w:val="20"/>
        </w:rPr>
        <w:lastRenderedPageBreak/>
        <w:t>Table S3</w:t>
      </w:r>
      <w:r w:rsidRPr="00982362">
        <w:rPr>
          <w:rFonts w:ascii="Times New Roman" w:eastAsia="Aptos" w:hAnsi="Times New Roman" w:cs="Times New Roman"/>
          <w:color w:val="000000" w:themeColor="text1"/>
          <w:sz w:val="20"/>
          <w:szCs w:val="20"/>
        </w:rPr>
        <w:t>. Model outputs for three poison linear models exploring trends over time in the number of raptor-vehicle collision admissions to four wildlife rehabilitation centres in England and Wales between 2001–2019. SE = standard error.</w:t>
      </w:r>
    </w:p>
    <w:tbl>
      <w:tblPr>
        <w:tblpPr w:leftFromText="180" w:rightFromText="180" w:vertAnchor="text" w:tblpXSpec="center" w:tblpY="1"/>
        <w:tblOverlap w:val="never"/>
        <w:tblW w:w="8968" w:type="dxa"/>
        <w:jc w:val="center"/>
        <w:tblLook w:val="04A0" w:firstRow="1" w:lastRow="0" w:firstColumn="1" w:lastColumn="0" w:noHBand="0" w:noVBand="1"/>
      </w:tblPr>
      <w:tblGrid>
        <w:gridCol w:w="3420"/>
        <w:gridCol w:w="1621"/>
        <w:gridCol w:w="1345"/>
        <w:gridCol w:w="1160"/>
        <w:gridCol w:w="1422"/>
      </w:tblGrid>
      <w:tr w:rsidR="002E0019" w:rsidRPr="00982362" w14:paraId="0180A61F" w14:textId="77777777" w:rsidTr="00787496">
        <w:trPr>
          <w:trHeight w:val="515"/>
          <w:jc w:val="center"/>
        </w:trPr>
        <w:tc>
          <w:tcPr>
            <w:tcW w:w="3420" w:type="dxa"/>
            <w:tcBorders>
              <w:top w:val="single" w:sz="4" w:space="0" w:color="auto"/>
              <w:left w:val="nil"/>
              <w:bottom w:val="single" w:sz="4" w:space="0" w:color="auto"/>
              <w:right w:val="nil"/>
            </w:tcBorders>
            <w:noWrap/>
            <w:vAlign w:val="center"/>
            <w:hideMark/>
          </w:tcPr>
          <w:p w14:paraId="10A90821"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Term</w:t>
            </w:r>
          </w:p>
        </w:tc>
        <w:tc>
          <w:tcPr>
            <w:tcW w:w="1621" w:type="dxa"/>
            <w:tcBorders>
              <w:top w:val="single" w:sz="4" w:space="0" w:color="auto"/>
              <w:left w:val="nil"/>
              <w:bottom w:val="single" w:sz="4" w:space="0" w:color="auto"/>
              <w:right w:val="nil"/>
            </w:tcBorders>
            <w:noWrap/>
            <w:vAlign w:val="center"/>
            <w:hideMark/>
          </w:tcPr>
          <w:p w14:paraId="3FA99508"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Estimate</w:t>
            </w:r>
          </w:p>
        </w:tc>
        <w:tc>
          <w:tcPr>
            <w:tcW w:w="1345" w:type="dxa"/>
            <w:tcBorders>
              <w:top w:val="single" w:sz="4" w:space="0" w:color="auto"/>
              <w:left w:val="nil"/>
              <w:bottom w:val="single" w:sz="4" w:space="0" w:color="auto"/>
              <w:right w:val="nil"/>
            </w:tcBorders>
            <w:noWrap/>
            <w:vAlign w:val="center"/>
            <w:hideMark/>
          </w:tcPr>
          <w:p w14:paraId="67C732D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SE</w:t>
            </w:r>
          </w:p>
        </w:tc>
        <w:tc>
          <w:tcPr>
            <w:tcW w:w="1160" w:type="dxa"/>
            <w:tcBorders>
              <w:top w:val="single" w:sz="4" w:space="0" w:color="auto"/>
              <w:left w:val="nil"/>
              <w:bottom w:val="single" w:sz="4" w:space="0" w:color="auto"/>
              <w:right w:val="nil"/>
            </w:tcBorders>
            <w:noWrap/>
            <w:vAlign w:val="center"/>
            <w:hideMark/>
          </w:tcPr>
          <w:p w14:paraId="5FF64143" w14:textId="77777777" w:rsidR="002E0019" w:rsidRPr="00982362" w:rsidRDefault="002E0019" w:rsidP="00787496">
            <w:pPr>
              <w:spacing w:beforeAutospacing="0" w:after="0" w:afterAutospacing="0" w:line="240" w:lineRule="auto"/>
              <w:jc w:val="center"/>
              <w:rPr>
                <w:rFonts w:ascii="Times New Roman" w:hAnsi="Times New Roman" w:cs="Times New Roman"/>
                <w:i/>
                <w:iCs/>
                <w:color w:val="000000"/>
                <w:sz w:val="20"/>
                <w:szCs w:val="20"/>
              </w:rPr>
            </w:pPr>
            <w:r w:rsidRPr="00982362">
              <w:rPr>
                <w:rFonts w:ascii="Times New Roman" w:hAnsi="Times New Roman" w:cs="Times New Roman"/>
                <w:i/>
                <w:iCs/>
                <w:color w:val="000000"/>
                <w:sz w:val="20"/>
                <w:szCs w:val="20"/>
              </w:rPr>
              <w:t>z</w:t>
            </w:r>
          </w:p>
        </w:tc>
        <w:tc>
          <w:tcPr>
            <w:tcW w:w="1422" w:type="dxa"/>
            <w:tcBorders>
              <w:top w:val="single" w:sz="4" w:space="0" w:color="auto"/>
              <w:left w:val="nil"/>
              <w:bottom w:val="single" w:sz="4" w:space="0" w:color="auto"/>
              <w:right w:val="nil"/>
            </w:tcBorders>
            <w:noWrap/>
            <w:vAlign w:val="center"/>
            <w:hideMark/>
          </w:tcPr>
          <w:p w14:paraId="05329B68" w14:textId="77777777" w:rsidR="002E0019" w:rsidRPr="00982362" w:rsidRDefault="002E0019" w:rsidP="00787496">
            <w:pPr>
              <w:spacing w:beforeAutospacing="0" w:after="0" w:afterAutospacing="0" w:line="240" w:lineRule="auto"/>
              <w:jc w:val="center"/>
              <w:rPr>
                <w:rFonts w:ascii="Times New Roman" w:hAnsi="Times New Roman" w:cs="Times New Roman"/>
                <w:i/>
                <w:iCs/>
                <w:color w:val="000000"/>
                <w:sz w:val="20"/>
                <w:szCs w:val="20"/>
              </w:rPr>
            </w:pPr>
            <w:r w:rsidRPr="00982362">
              <w:rPr>
                <w:rFonts w:ascii="Times New Roman" w:hAnsi="Times New Roman" w:cs="Times New Roman"/>
                <w:i/>
                <w:iCs/>
                <w:color w:val="000000"/>
                <w:sz w:val="20"/>
                <w:szCs w:val="20"/>
              </w:rPr>
              <w:t>P</w:t>
            </w:r>
          </w:p>
        </w:tc>
      </w:tr>
      <w:tr w:rsidR="002E0019" w:rsidRPr="00982362" w14:paraId="69FC5249" w14:textId="77777777" w:rsidTr="00787496">
        <w:trPr>
          <w:trHeight w:val="515"/>
          <w:jc w:val="center"/>
        </w:trPr>
        <w:tc>
          <w:tcPr>
            <w:tcW w:w="3420" w:type="dxa"/>
            <w:tcBorders>
              <w:top w:val="nil"/>
              <w:left w:val="nil"/>
              <w:bottom w:val="nil"/>
              <w:right w:val="nil"/>
            </w:tcBorders>
            <w:shd w:val="clear" w:color="000000" w:fill="F2F2F2"/>
            <w:noWrap/>
            <w:vAlign w:val="center"/>
            <w:hideMark/>
          </w:tcPr>
          <w:p w14:paraId="3F71B5B9" w14:textId="77777777" w:rsidR="002E0019" w:rsidRPr="00982362" w:rsidRDefault="002E0019" w:rsidP="00787496">
            <w:pPr>
              <w:spacing w:beforeAutospacing="0" w:after="0" w:afterAutospacing="0" w:line="240" w:lineRule="auto"/>
              <w:rPr>
                <w:rFonts w:ascii="Times New Roman" w:hAnsi="Times New Roman" w:cs="Times New Roman"/>
                <w:i/>
                <w:iCs/>
                <w:color w:val="000000"/>
                <w:sz w:val="20"/>
                <w:szCs w:val="20"/>
              </w:rPr>
            </w:pPr>
            <w:r w:rsidRPr="00982362">
              <w:rPr>
                <w:rFonts w:ascii="Times New Roman" w:hAnsi="Times New Roman" w:cs="Times New Roman"/>
                <w:i/>
                <w:iCs/>
                <w:color w:val="000000"/>
                <w:sz w:val="20"/>
                <w:szCs w:val="20"/>
              </w:rPr>
              <w:t>All species combined</w:t>
            </w:r>
          </w:p>
        </w:tc>
        <w:tc>
          <w:tcPr>
            <w:tcW w:w="1621" w:type="dxa"/>
            <w:tcBorders>
              <w:top w:val="nil"/>
              <w:left w:val="nil"/>
              <w:bottom w:val="nil"/>
              <w:right w:val="nil"/>
            </w:tcBorders>
            <w:shd w:val="clear" w:color="000000" w:fill="F2F2F2"/>
            <w:noWrap/>
            <w:vAlign w:val="center"/>
            <w:hideMark/>
          </w:tcPr>
          <w:p w14:paraId="08555879"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345" w:type="dxa"/>
            <w:tcBorders>
              <w:top w:val="nil"/>
              <w:left w:val="nil"/>
              <w:bottom w:val="nil"/>
              <w:right w:val="nil"/>
            </w:tcBorders>
            <w:shd w:val="clear" w:color="000000" w:fill="F2F2F2"/>
            <w:noWrap/>
            <w:vAlign w:val="center"/>
            <w:hideMark/>
          </w:tcPr>
          <w:p w14:paraId="4D2FC5DD"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160" w:type="dxa"/>
            <w:tcBorders>
              <w:top w:val="nil"/>
              <w:left w:val="nil"/>
              <w:bottom w:val="nil"/>
              <w:right w:val="nil"/>
            </w:tcBorders>
            <w:shd w:val="clear" w:color="000000" w:fill="F2F2F2"/>
            <w:noWrap/>
            <w:vAlign w:val="center"/>
            <w:hideMark/>
          </w:tcPr>
          <w:p w14:paraId="3CC69A0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422" w:type="dxa"/>
            <w:tcBorders>
              <w:top w:val="nil"/>
              <w:left w:val="nil"/>
              <w:bottom w:val="nil"/>
              <w:right w:val="nil"/>
            </w:tcBorders>
            <w:shd w:val="clear" w:color="000000" w:fill="F2F2F2"/>
            <w:noWrap/>
            <w:vAlign w:val="center"/>
            <w:hideMark/>
          </w:tcPr>
          <w:p w14:paraId="2A11051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r>
      <w:tr w:rsidR="002E0019" w:rsidRPr="00982362" w14:paraId="38BCDFDC" w14:textId="77777777" w:rsidTr="00787496">
        <w:trPr>
          <w:trHeight w:val="515"/>
          <w:jc w:val="center"/>
        </w:trPr>
        <w:tc>
          <w:tcPr>
            <w:tcW w:w="3420" w:type="dxa"/>
            <w:tcBorders>
              <w:top w:val="nil"/>
              <w:left w:val="nil"/>
              <w:bottom w:val="nil"/>
              <w:right w:val="nil"/>
            </w:tcBorders>
            <w:noWrap/>
            <w:vAlign w:val="center"/>
            <w:hideMark/>
          </w:tcPr>
          <w:p w14:paraId="0FEDB70E"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(Intercept)</w:t>
            </w:r>
          </w:p>
        </w:tc>
        <w:tc>
          <w:tcPr>
            <w:tcW w:w="1621" w:type="dxa"/>
            <w:tcBorders>
              <w:top w:val="nil"/>
              <w:left w:val="nil"/>
              <w:bottom w:val="nil"/>
              <w:right w:val="nil"/>
            </w:tcBorders>
            <w:noWrap/>
            <w:vAlign w:val="center"/>
            <w:hideMark/>
          </w:tcPr>
          <w:p w14:paraId="2D944338"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1.876</w:t>
            </w:r>
          </w:p>
        </w:tc>
        <w:tc>
          <w:tcPr>
            <w:tcW w:w="1345" w:type="dxa"/>
            <w:tcBorders>
              <w:top w:val="nil"/>
              <w:left w:val="nil"/>
              <w:bottom w:val="nil"/>
              <w:right w:val="nil"/>
            </w:tcBorders>
            <w:noWrap/>
            <w:vAlign w:val="center"/>
            <w:hideMark/>
          </w:tcPr>
          <w:p w14:paraId="2BE3787D"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0.311</w:t>
            </w:r>
          </w:p>
        </w:tc>
        <w:tc>
          <w:tcPr>
            <w:tcW w:w="1160" w:type="dxa"/>
            <w:tcBorders>
              <w:top w:val="nil"/>
              <w:left w:val="nil"/>
              <w:bottom w:val="nil"/>
              <w:right w:val="nil"/>
            </w:tcBorders>
            <w:noWrap/>
            <w:vAlign w:val="center"/>
            <w:hideMark/>
          </w:tcPr>
          <w:p w14:paraId="50920F4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6.027</w:t>
            </w:r>
          </w:p>
        </w:tc>
        <w:tc>
          <w:tcPr>
            <w:tcW w:w="1422" w:type="dxa"/>
            <w:tcBorders>
              <w:top w:val="nil"/>
              <w:left w:val="nil"/>
              <w:bottom w:val="nil"/>
              <w:right w:val="nil"/>
            </w:tcBorders>
            <w:noWrap/>
            <w:vAlign w:val="center"/>
            <w:hideMark/>
          </w:tcPr>
          <w:p w14:paraId="0E60F5A8"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&lt; 0.0001</w:t>
            </w:r>
          </w:p>
        </w:tc>
      </w:tr>
      <w:tr w:rsidR="002E0019" w:rsidRPr="00982362" w14:paraId="5A402A8B" w14:textId="77777777" w:rsidTr="00787496">
        <w:trPr>
          <w:trHeight w:val="515"/>
          <w:jc w:val="center"/>
        </w:trPr>
        <w:tc>
          <w:tcPr>
            <w:tcW w:w="3420" w:type="dxa"/>
            <w:tcBorders>
              <w:top w:val="nil"/>
              <w:left w:val="nil"/>
              <w:bottom w:val="nil"/>
              <w:right w:val="nil"/>
            </w:tcBorders>
            <w:noWrap/>
            <w:vAlign w:val="center"/>
            <w:hideMark/>
          </w:tcPr>
          <w:p w14:paraId="40E4CCBE"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year</w:t>
            </w:r>
          </w:p>
        </w:tc>
        <w:tc>
          <w:tcPr>
            <w:tcW w:w="1621" w:type="dxa"/>
            <w:tcBorders>
              <w:top w:val="nil"/>
              <w:left w:val="nil"/>
              <w:bottom w:val="nil"/>
              <w:right w:val="nil"/>
            </w:tcBorders>
            <w:noWrap/>
            <w:vAlign w:val="center"/>
            <w:hideMark/>
          </w:tcPr>
          <w:p w14:paraId="248F7C5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-0.015</w:t>
            </w:r>
          </w:p>
        </w:tc>
        <w:tc>
          <w:tcPr>
            <w:tcW w:w="1345" w:type="dxa"/>
            <w:tcBorders>
              <w:top w:val="nil"/>
              <w:left w:val="nil"/>
              <w:bottom w:val="nil"/>
              <w:right w:val="nil"/>
            </w:tcBorders>
            <w:noWrap/>
            <w:vAlign w:val="center"/>
            <w:hideMark/>
          </w:tcPr>
          <w:p w14:paraId="2FA24EAE"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0.010</w:t>
            </w:r>
          </w:p>
        </w:tc>
        <w:tc>
          <w:tcPr>
            <w:tcW w:w="1160" w:type="dxa"/>
            <w:tcBorders>
              <w:top w:val="nil"/>
              <w:left w:val="nil"/>
              <w:bottom w:val="nil"/>
              <w:right w:val="nil"/>
            </w:tcBorders>
            <w:noWrap/>
            <w:vAlign w:val="center"/>
            <w:hideMark/>
          </w:tcPr>
          <w:p w14:paraId="00B135B8"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-1.590</w:t>
            </w:r>
          </w:p>
        </w:tc>
        <w:tc>
          <w:tcPr>
            <w:tcW w:w="1422" w:type="dxa"/>
            <w:tcBorders>
              <w:top w:val="nil"/>
              <w:left w:val="nil"/>
              <w:bottom w:val="nil"/>
              <w:right w:val="nil"/>
            </w:tcBorders>
            <w:noWrap/>
            <w:vAlign w:val="center"/>
            <w:hideMark/>
          </w:tcPr>
          <w:p w14:paraId="2966726B"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0.112</w:t>
            </w:r>
          </w:p>
        </w:tc>
      </w:tr>
      <w:tr w:rsidR="002E0019" w:rsidRPr="00982362" w14:paraId="4606D20A" w14:textId="77777777" w:rsidTr="00787496">
        <w:trPr>
          <w:trHeight w:val="515"/>
          <w:jc w:val="center"/>
        </w:trPr>
        <w:tc>
          <w:tcPr>
            <w:tcW w:w="3420" w:type="dxa"/>
            <w:tcBorders>
              <w:top w:val="nil"/>
              <w:left w:val="nil"/>
              <w:bottom w:val="nil"/>
              <w:right w:val="nil"/>
            </w:tcBorders>
            <w:shd w:val="clear" w:color="000000" w:fill="F2F2F2"/>
            <w:noWrap/>
            <w:vAlign w:val="center"/>
            <w:hideMark/>
          </w:tcPr>
          <w:p w14:paraId="6AACFA43" w14:textId="77777777" w:rsidR="002E0019" w:rsidRPr="00982362" w:rsidRDefault="002E0019" w:rsidP="00787496">
            <w:pPr>
              <w:spacing w:beforeAutospacing="0" w:after="0" w:afterAutospacing="0" w:line="240" w:lineRule="auto"/>
              <w:rPr>
                <w:rFonts w:ascii="Times New Roman" w:hAnsi="Times New Roman" w:cs="Times New Roman"/>
                <w:i/>
                <w:iCs/>
                <w:color w:val="000000"/>
                <w:sz w:val="20"/>
                <w:szCs w:val="20"/>
              </w:rPr>
            </w:pPr>
            <w:r w:rsidRPr="00982362">
              <w:rPr>
                <w:rFonts w:ascii="Times New Roman" w:hAnsi="Times New Roman" w:cs="Times New Roman"/>
                <w:i/>
                <w:iCs/>
                <w:color w:val="000000"/>
                <w:sz w:val="20"/>
                <w:szCs w:val="20"/>
              </w:rPr>
              <w:t>Diurnal raptors only</w:t>
            </w:r>
          </w:p>
        </w:tc>
        <w:tc>
          <w:tcPr>
            <w:tcW w:w="1621" w:type="dxa"/>
            <w:tcBorders>
              <w:top w:val="nil"/>
              <w:left w:val="nil"/>
              <w:bottom w:val="nil"/>
              <w:right w:val="nil"/>
            </w:tcBorders>
            <w:shd w:val="clear" w:color="000000" w:fill="F2F2F2"/>
            <w:noWrap/>
            <w:vAlign w:val="center"/>
            <w:hideMark/>
          </w:tcPr>
          <w:p w14:paraId="0909C3B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345" w:type="dxa"/>
            <w:tcBorders>
              <w:top w:val="nil"/>
              <w:left w:val="nil"/>
              <w:bottom w:val="nil"/>
              <w:right w:val="nil"/>
            </w:tcBorders>
            <w:shd w:val="clear" w:color="000000" w:fill="F2F2F2"/>
            <w:noWrap/>
            <w:vAlign w:val="center"/>
            <w:hideMark/>
          </w:tcPr>
          <w:p w14:paraId="56A71CF9"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160" w:type="dxa"/>
            <w:tcBorders>
              <w:top w:val="nil"/>
              <w:left w:val="nil"/>
              <w:bottom w:val="nil"/>
              <w:right w:val="nil"/>
            </w:tcBorders>
            <w:shd w:val="clear" w:color="000000" w:fill="F2F2F2"/>
            <w:noWrap/>
            <w:vAlign w:val="center"/>
            <w:hideMark/>
          </w:tcPr>
          <w:p w14:paraId="640F6B3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422" w:type="dxa"/>
            <w:tcBorders>
              <w:top w:val="nil"/>
              <w:left w:val="nil"/>
              <w:bottom w:val="nil"/>
              <w:right w:val="nil"/>
            </w:tcBorders>
            <w:shd w:val="clear" w:color="000000" w:fill="F2F2F2"/>
            <w:noWrap/>
            <w:vAlign w:val="center"/>
            <w:hideMark/>
          </w:tcPr>
          <w:p w14:paraId="3E906F3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r>
      <w:tr w:rsidR="002E0019" w:rsidRPr="00982362" w14:paraId="0E2A9BE5" w14:textId="77777777" w:rsidTr="00787496">
        <w:trPr>
          <w:trHeight w:val="515"/>
          <w:jc w:val="center"/>
        </w:trPr>
        <w:tc>
          <w:tcPr>
            <w:tcW w:w="3420" w:type="dxa"/>
            <w:tcBorders>
              <w:top w:val="nil"/>
              <w:left w:val="nil"/>
              <w:bottom w:val="nil"/>
              <w:right w:val="nil"/>
            </w:tcBorders>
            <w:noWrap/>
            <w:vAlign w:val="center"/>
            <w:hideMark/>
          </w:tcPr>
          <w:p w14:paraId="0EB4B3A9"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(Intercept)</w:t>
            </w:r>
          </w:p>
        </w:tc>
        <w:tc>
          <w:tcPr>
            <w:tcW w:w="1621" w:type="dxa"/>
            <w:tcBorders>
              <w:top w:val="nil"/>
              <w:left w:val="nil"/>
              <w:bottom w:val="nil"/>
              <w:right w:val="nil"/>
            </w:tcBorders>
            <w:noWrap/>
            <w:vAlign w:val="center"/>
            <w:hideMark/>
          </w:tcPr>
          <w:p w14:paraId="455D0EB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1.776</w:t>
            </w:r>
          </w:p>
        </w:tc>
        <w:tc>
          <w:tcPr>
            <w:tcW w:w="1345" w:type="dxa"/>
            <w:tcBorders>
              <w:top w:val="nil"/>
              <w:left w:val="nil"/>
              <w:bottom w:val="nil"/>
              <w:right w:val="nil"/>
            </w:tcBorders>
            <w:noWrap/>
            <w:vAlign w:val="center"/>
            <w:hideMark/>
          </w:tcPr>
          <w:p w14:paraId="1E09944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0.442</w:t>
            </w:r>
          </w:p>
        </w:tc>
        <w:tc>
          <w:tcPr>
            <w:tcW w:w="1160" w:type="dxa"/>
            <w:tcBorders>
              <w:top w:val="nil"/>
              <w:left w:val="nil"/>
              <w:bottom w:val="nil"/>
              <w:right w:val="nil"/>
            </w:tcBorders>
            <w:noWrap/>
            <w:vAlign w:val="center"/>
            <w:hideMark/>
          </w:tcPr>
          <w:p w14:paraId="7089A0C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4.020</w:t>
            </w:r>
          </w:p>
        </w:tc>
        <w:tc>
          <w:tcPr>
            <w:tcW w:w="1422" w:type="dxa"/>
            <w:tcBorders>
              <w:top w:val="nil"/>
              <w:left w:val="nil"/>
              <w:bottom w:val="nil"/>
              <w:right w:val="nil"/>
            </w:tcBorders>
            <w:noWrap/>
            <w:vAlign w:val="center"/>
            <w:hideMark/>
          </w:tcPr>
          <w:p w14:paraId="6AE92B2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&lt; 0.0001</w:t>
            </w:r>
          </w:p>
        </w:tc>
      </w:tr>
      <w:tr w:rsidR="002E0019" w:rsidRPr="00982362" w14:paraId="3C107E81" w14:textId="77777777" w:rsidTr="00787496">
        <w:trPr>
          <w:trHeight w:val="515"/>
          <w:jc w:val="center"/>
        </w:trPr>
        <w:tc>
          <w:tcPr>
            <w:tcW w:w="3420" w:type="dxa"/>
            <w:tcBorders>
              <w:top w:val="nil"/>
              <w:left w:val="nil"/>
              <w:bottom w:val="nil"/>
              <w:right w:val="nil"/>
            </w:tcBorders>
            <w:noWrap/>
            <w:vAlign w:val="center"/>
            <w:hideMark/>
          </w:tcPr>
          <w:p w14:paraId="13AB5060"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year</w:t>
            </w:r>
          </w:p>
        </w:tc>
        <w:tc>
          <w:tcPr>
            <w:tcW w:w="1621" w:type="dxa"/>
            <w:tcBorders>
              <w:top w:val="nil"/>
              <w:left w:val="nil"/>
              <w:bottom w:val="nil"/>
              <w:right w:val="nil"/>
            </w:tcBorders>
            <w:noWrap/>
            <w:vAlign w:val="center"/>
            <w:hideMark/>
          </w:tcPr>
          <w:p w14:paraId="2E371E7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0.007</w:t>
            </w:r>
          </w:p>
        </w:tc>
        <w:tc>
          <w:tcPr>
            <w:tcW w:w="1345" w:type="dxa"/>
            <w:tcBorders>
              <w:top w:val="nil"/>
              <w:left w:val="nil"/>
              <w:bottom w:val="nil"/>
              <w:right w:val="nil"/>
            </w:tcBorders>
            <w:noWrap/>
            <w:vAlign w:val="center"/>
            <w:hideMark/>
          </w:tcPr>
          <w:p w14:paraId="139949F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0.014</w:t>
            </w:r>
          </w:p>
        </w:tc>
        <w:tc>
          <w:tcPr>
            <w:tcW w:w="1160" w:type="dxa"/>
            <w:tcBorders>
              <w:top w:val="nil"/>
              <w:left w:val="nil"/>
              <w:bottom w:val="nil"/>
              <w:right w:val="nil"/>
            </w:tcBorders>
            <w:noWrap/>
            <w:vAlign w:val="center"/>
            <w:hideMark/>
          </w:tcPr>
          <w:p w14:paraId="7AB6AD0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0.504</w:t>
            </w:r>
          </w:p>
        </w:tc>
        <w:tc>
          <w:tcPr>
            <w:tcW w:w="1422" w:type="dxa"/>
            <w:tcBorders>
              <w:top w:val="nil"/>
              <w:left w:val="nil"/>
              <w:bottom w:val="nil"/>
              <w:right w:val="nil"/>
            </w:tcBorders>
            <w:noWrap/>
            <w:vAlign w:val="center"/>
            <w:hideMark/>
          </w:tcPr>
          <w:p w14:paraId="4D186611"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0.614</w:t>
            </w:r>
          </w:p>
        </w:tc>
      </w:tr>
      <w:tr w:rsidR="002E0019" w:rsidRPr="00982362" w14:paraId="2D219222" w14:textId="77777777" w:rsidTr="00787496">
        <w:trPr>
          <w:trHeight w:val="515"/>
          <w:jc w:val="center"/>
        </w:trPr>
        <w:tc>
          <w:tcPr>
            <w:tcW w:w="3420" w:type="dxa"/>
            <w:tcBorders>
              <w:top w:val="nil"/>
              <w:left w:val="nil"/>
              <w:bottom w:val="nil"/>
              <w:right w:val="nil"/>
            </w:tcBorders>
            <w:shd w:val="clear" w:color="000000" w:fill="F2F2F2"/>
            <w:noWrap/>
            <w:vAlign w:val="center"/>
            <w:hideMark/>
          </w:tcPr>
          <w:p w14:paraId="5FD1FD05" w14:textId="77777777" w:rsidR="002E0019" w:rsidRPr="00982362" w:rsidRDefault="002E0019" w:rsidP="00787496">
            <w:pPr>
              <w:spacing w:beforeAutospacing="0" w:after="0" w:afterAutospacing="0" w:line="240" w:lineRule="auto"/>
              <w:rPr>
                <w:rFonts w:ascii="Times New Roman" w:hAnsi="Times New Roman" w:cs="Times New Roman"/>
                <w:i/>
                <w:iCs/>
                <w:color w:val="000000"/>
                <w:sz w:val="20"/>
                <w:szCs w:val="20"/>
              </w:rPr>
            </w:pPr>
            <w:r w:rsidRPr="00982362">
              <w:rPr>
                <w:rFonts w:ascii="Times New Roman" w:hAnsi="Times New Roman" w:cs="Times New Roman"/>
                <w:i/>
                <w:iCs/>
                <w:color w:val="000000"/>
                <w:sz w:val="20"/>
                <w:szCs w:val="20"/>
              </w:rPr>
              <w:t>Owls only</w:t>
            </w:r>
          </w:p>
        </w:tc>
        <w:tc>
          <w:tcPr>
            <w:tcW w:w="1621" w:type="dxa"/>
            <w:tcBorders>
              <w:top w:val="nil"/>
              <w:left w:val="nil"/>
              <w:bottom w:val="nil"/>
              <w:right w:val="nil"/>
            </w:tcBorders>
            <w:shd w:val="clear" w:color="000000" w:fill="F2F2F2"/>
            <w:noWrap/>
            <w:vAlign w:val="center"/>
            <w:hideMark/>
          </w:tcPr>
          <w:p w14:paraId="15E480B6"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345" w:type="dxa"/>
            <w:tcBorders>
              <w:top w:val="nil"/>
              <w:left w:val="nil"/>
              <w:bottom w:val="nil"/>
              <w:right w:val="nil"/>
            </w:tcBorders>
            <w:shd w:val="clear" w:color="000000" w:fill="F2F2F2"/>
            <w:noWrap/>
            <w:vAlign w:val="center"/>
            <w:hideMark/>
          </w:tcPr>
          <w:p w14:paraId="7A2A7C1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160" w:type="dxa"/>
            <w:tcBorders>
              <w:top w:val="nil"/>
              <w:left w:val="nil"/>
              <w:bottom w:val="nil"/>
              <w:right w:val="nil"/>
            </w:tcBorders>
            <w:shd w:val="clear" w:color="000000" w:fill="F2F2F2"/>
            <w:noWrap/>
            <w:vAlign w:val="center"/>
            <w:hideMark/>
          </w:tcPr>
          <w:p w14:paraId="4AE6699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c>
          <w:tcPr>
            <w:tcW w:w="1422" w:type="dxa"/>
            <w:tcBorders>
              <w:top w:val="nil"/>
              <w:left w:val="nil"/>
              <w:bottom w:val="nil"/>
              <w:right w:val="nil"/>
            </w:tcBorders>
            <w:shd w:val="clear" w:color="000000" w:fill="F2F2F2"/>
            <w:noWrap/>
            <w:vAlign w:val="center"/>
            <w:hideMark/>
          </w:tcPr>
          <w:p w14:paraId="046EE3B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 </w:t>
            </w:r>
          </w:p>
        </w:tc>
      </w:tr>
      <w:tr w:rsidR="002E0019" w:rsidRPr="00982362" w14:paraId="3AFAFC82" w14:textId="77777777" w:rsidTr="00787496">
        <w:trPr>
          <w:trHeight w:val="515"/>
          <w:jc w:val="center"/>
        </w:trPr>
        <w:tc>
          <w:tcPr>
            <w:tcW w:w="3420" w:type="dxa"/>
            <w:tcBorders>
              <w:top w:val="nil"/>
              <w:left w:val="nil"/>
              <w:bottom w:val="nil"/>
              <w:right w:val="nil"/>
            </w:tcBorders>
            <w:noWrap/>
            <w:vAlign w:val="center"/>
            <w:hideMark/>
          </w:tcPr>
          <w:p w14:paraId="7BEFE8DB"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(Intercept)</w:t>
            </w:r>
          </w:p>
        </w:tc>
        <w:tc>
          <w:tcPr>
            <w:tcW w:w="1621" w:type="dxa"/>
            <w:tcBorders>
              <w:top w:val="nil"/>
              <w:left w:val="nil"/>
              <w:bottom w:val="nil"/>
              <w:right w:val="nil"/>
            </w:tcBorders>
            <w:noWrap/>
            <w:vAlign w:val="center"/>
            <w:hideMark/>
          </w:tcPr>
          <w:p w14:paraId="3DC516D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77.096</w:t>
            </w:r>
          </w:p>
        </w:tc>
        <w:tc>
          <w:tcPr>
            <w:tcW w:w="1345" w:type="dxa"/>
            <w:tcBorders>
              <w:top w:val="nil"/>
              <w:left w:val="nil"/>
              <w:bottom w:val="nil"/>
              <w:right w:val="nil"/>
            </w:tcBorders>
            <w:noWrap/>
            <w:vAlign w:val="center"/>
            <w:hideMark/>
          </w:tcPr>
          <w:p w14:paraId="4D0A048E"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22.149</w:t>
            </w:r>
          </w:p>
        </w:tc>
        <w:tc>
          <w:tcPr>
            <w:tcW w:w="1160" w:type="dxa"/>
            <w:tcBorders>
              <w:top w:val="nil"/>
              <w:left w:val="nil"/>
              <w:bottom w:val="nil"/>
              <w:right w:val="nil"/>
            </w:tcBorders>
            <w:noWrap/>
            <w:vAlign w:val="center"/>
            <w:hideMark/>
          </w:tcPr>
          <w:p w14:paraId="145D9C3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3.481</w:t>
            </w:r>
          </w:p>
        </w:tc>
        <w:tc>
          <w:tcPr>
            <w:tcW w:w="1422" w:type="dxa"/>
            <w:tcBorders>
              <w:top w:val="nil"/>
              <w:left w:val="nil"/>
              <w:bottom w:val="nil"/>
              <w:right w:val="nil"/>
            </w:tcBorders>
            <w:noWrap/>
            <w:vAlign w:val="center"/>
            <w:hideMark/>
          </w:tcPr>
          <w:p w14:paraId="663FDC8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&lt; 0.001</w:t>
            </w:r>
          </w:p>
        </w:tc>
      </w:tr>
      <w:tr w:rsidR="002E0019" w:rsidRPr="00982362" w14:paraId="01E465A8" w14:textId="77777777" w:rsidTr="00787496">
        <w:trPr>
          <w:trHeight w:val="515"/>
          <w:jc w:val="center"/>
        </w:trPr>
        <w:tc>
          <w:tcPr>
            <w:tcW w:w="3420" w:type="dxa"/>
            <w:tcBorders>
              <w:top w:val="nil"/>
              <w:left w:val="nil"/>
              <w:bottom w:val="single" w:sz="4" w:space="0" w:color="auto"/>
              <w:right w:val="nil"/>
            </w:tcBorders>
            <w:noWrap/>
            <w:vAlign w:val="center"/>
            <w:hideMark/>
          </w:tcPr>
          <w:p w14:paraId="49B5D12E"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year</w:t>
            </w:r>
          </w:p>
        </w:tc>
        <w:tc>
          <w:tcPr>
            <w:tcW w:w="1621" w:type="dxa"/>
            <w:tcBorders>
              <w:top w:val="nil"/>
              <w:left w:val="nil"/>
              <w:bottom w:val="single" w:sz="4" w:space="0" w:color="auto"/>
              <w:right w:val="nil"/>
            </w:tcBorders>
            <w:noWrap/>
            <w:vAlign w:val="center"/>
            <w:hideMark/>
          </w:tcPr>
          <w:p w14:paraId="5F26B64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-0.037</w:t>
            </w:r>
          </w:p>
        </w:tc>
        <w:tc>
          <w:tcPr>
            <w:tcW w:w="1345" w:type="dxa"/>
            <w:tcBorders>
              <w:top w:val="nil"/>
              <w:left w:val="nil"/>
              <w:bottom w:val="single" w:sz="4" w:space="0" w:color="auto"/>
              <w:right w:val="nil"/>
            </w:tcBorders>
            <w:noWrap/>
            <w:vAlign w:val="center"/>
            <w:hideMark/>
          </w:tcPr>
          <w:p w14:paraId="6B2B1F66"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0.011</w:t>
            </w:r>
          </w:p>
        </w:tc>
        <w:tc>
          <w:tcPr>
            <w:tcW w:w="1160" w:type="dxa"/>
            <w:tcBorders>
              <w:top w:val="nil"/>
              <w:left w:val="nil"/>
              <w:bottom w:val="single" w:sz="4" w:space="0" w:color="auto"/>
              <w:right w:val="nil"/>
            </w:tcBorders>
            <w:noWrap/>
            <w:vAlign w:val="center"/>
            <w:hideMark/>
          </w:tcPr>
          <w:p w14:paraId="70607DF1"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-3.386</w:t>
            </w:r>
          </w:p>
        </w:tc>
        <w:tc>
          <w:tcPr>
            <w:tcW w:w="1422" w:type="dxa"/>
            <w:tcBorders>
              <w:top w:val="nil"/>
              <w:left w:val="nil"/>
              <w:bottom w:val="single" w:sz="4" w:space="0" w:color="auto"/>
              <w:right w:val="nil"/>
            </w:tcBorders>
            <w:noWrap/>
            <w:vAlign w:val="center"/>
            <w:hideMark/>
          </w:tcPr>
          <w:p w14:paraId="40CC8A5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&lt; 0.001</w:t>
            </w:r>
          </w:p>
        </w:tc>
      </w:tr>
    </w:tbl>
    <w:p w14:paraId="321C9208" w14:textId="77777777" w:rsidR="002E0019" w:rsidRPr="00982362" w:rsidRDefault="002E0019" w:rsidP="002E0019">
      <w:pPr>
        <w:rPr>
          <w:rFonts w:ascii="Times New Roman" w:eastAsia="Aptos" w:hAnsi="Times New Roman" w:cs="Times New Roman"/>
          <w:color w:val="000000" w:themeColor="text1"/>
          <w:sz w:val="20"/>
          <w:szCs w:val="20"/>
        </w:rPr>
      </w:pPr>
    </w:p>
    <w:p w14:paraId="0D1B1900" w14:textId="77777777" w:rsidR="002E0019" w:rsidRPr="00982362" w:rsidRDefault="002E0019" w:rsidP="002E0019">
      <w:pPr>
        <w:rPr>
          <w:rFonts w:ascii="Times New Roman" w:eastAsia="Aptos" w:hAnsi="Times New Roman" w:cs="Times New Roman"/>
          <w:color w:val="000000" w:themeColor="text1"/>
          <w:sz w:val="20"/>
          <w:szCs w:val="20"/>
        </w:rPr>
      </w:pPr>
    </w:p>
    <w:p w14:paraId="639AC22E" w14:textId="77777777" w:rsidR="002E0019" w:rsidRPr="00982362" w:rsidRDefault="002E0019" w:rsidP="002E0019">
      <w:pPr>
        <w:rPr>
          <w:rFonts w:ascii="Times New Roman" w:eastAsia="Aptos" w:hAnsi="Times New Roman" w:cs="Times New Roman"/>
          <w:color w:val="000000" w:themeColor="text1"/>
          <w:sz w:val="20"/>
          <w:szCs w:val="20"/>
        </w:rPr>
      </w:pPr>
    </w:p>
    <w:p w14:paraId="43184CDB" w14:textId="77777777" w:rsidR="002E0019" w:rsidRPr="00982362" w:rsidRDefault="002E0019" w:rsidP="002E0019">
      <w:pPr>
        <w:rPr>
          <w:rFonts w:ascii="Times New Roman" w:eastAsia="Aptos" w:hAnsi="Times New Roman" w:cs="Times New Roman"/>
          <w:color w:val="000000" w:themeColor="text1"/>
          <w:sz w:val="20"/>
          <w:szCs w:val="20"/>
        </w:rPr>
      </w:pPr>
    </w:p>
    <w:p w14:paraId="164947DA" w14:textId="77777777" w:rsidR="002E0019" w:rsidRPr="00982362" w:rsidRDefault="002E0019" w:rsidP="002E0019">
      <w:pPr>
        <w:rPr>
          <w:rFonts w:ascii="Times New Roman" w:eastAsia="Aptos" w:hAnsi="Times New Roman" w:cs="Times New Roman"/>
          <w:color w:val="000000" w:themeColor="text1"/>
          <w:sz w:val="20"/>
          <w:szCs w:val="20"/>
        </w:rPr>
      </w:pPr>
    </w:p>
    <w:p w14:paraId="145624F4" w14:textId="77777777" w:rsidR="002E0019" w:rsidRPr="00982362" w:rsidRDefault="002E0019" w:rsidP="002E0019">
      <w:pPr>
        <w:rPr>
          <w:rFonts w:ascii="Times New Roman" w:eastAsia="Aptos" w:hAnsi="Times New Roman" w:cs="Times New Roman"/>
          <w:color w:val="000000" w:themeColor="text1"/>
          <w:sz w:val="20"/>
          <w:szCs w:val="20"/>
        </w:rPr>
      </w:pPr>
    </w:p>
    <w:p w14:paraId="47D4654E" w14:textId="77777777" w:rsidR="002E0019" w:rsidRPr="00982362" w:rsidRDefault="002E0019" w:rsidP="002E0019">
      <w:pPr>
        <w:rPr>
          <w:rFonts w:ascii="Times New Roman" w:eastAsia="Aptos" w:hAnsi="Times New Roman" w:cs="Times New Roman"/>
          <w:color w:val="000000" w:themeColor="text1"/>
          <w:sz w:val="20"/>
          <w:szCs w:val="20"/>
        </w:rPr>
      </w:pPr>
    </w:p>
    <w:p w14:paraId="3A3F31CF" w14:textId="77777777" w:rsidR="002E0019" w:rsidRPr="00982362" w:rsidRDefault="002E0019" w:rsidP="002E0019">
      <w:pPr>
        <w:rPr>
          <w:rFonts w:ascii="Times New Roman" w:eastAsia="Aptos" w:hAnsi="Times New Roman" w:cs="Times New Roman"/>
          <w:color w:val="000000" w:themeColor="text1"/>
          <w:sz w:val="20"/>
          <w:szCs w:val="20"/>
        </w:rPr>
      </w:pPr>
    </w:p>
    <w:p w14:paraId="2566AF30" w14:textId="77777777" w:rsidR="002E0019" w:rsidRPr="00982362" w:rsidRDefault="002E0019" w:rsidP="002E0019">
      <w:pPr>
        <w:rPr>
          <w:rFonts w:ascii="Times New Roman" w:eastAsia="Aptos" w:hAnsi="Times New Roman" w:cs="Times New Roman"/>
          <w:color w:val="000000" w:themeColor="text1"/>
          <w:sz w:val="20"/>
          <w:szCs w:val="20"/>
        </w:rPr>
      </w:pPr>
    </w:p>
    <w:p w14:paraId="6F5B87DF" w14:textId="77777777" w:rsidR="002E0019" w:rsidRPr="00982362" w:rsidRDefault="002E0019" w:rsidP="002E0019">
      <w:pPr>
        <w:rPr>
          <w:rFonts w:ascii="Times New Roman" w:eastAsia="Aptos" w:hAnsi="Times New Roman" w:cs="Times New Roman"/>
          <w:color w:val="000000" w:themeColor="text1"/>
          <w:sz w:val="20"/>
          <w:szCs w:val="20"/>
        </w:rPr>
      </w:pPr>
    </w:p>
    <w:p w14:paraId="25786223" w14:textId="77777777" w:rsidR="002E0019" w:rsidRPr="00982362" w:rsidRDefault="002E0019" w:rsidP="002E0019">
      <w:pPr>
        <w:spacing w:line="360" w:lineRule="auto"/>
        <w:rPr>
          <w:rFonts w:ascii="Times New Roman" w:eastAsia="Aptos" w:hAnsi="Times New Roman" w:cs="Times New Roman"/>
          <w:color w:val="000000" w:themeColor="text1"/>
          <w:sz w:val="20"/>
          <w:szCs w:val="20"/>
        </w:rPr>
      </w:pPr>
      <w:r w:rsidRPr="00982362">
        <w:rPr>
          <w:rFonts w:ascii="Times New Roman" w:eastAsia="Aptos" w:hAnsi="Times New Roman" w:cs="Times New Roman"/>
          <w:b/>
          <w:bCs/>
          <w:color w:val="000000" w:themeColor="text1"/>
          <w:sz w:val="20"/>
          <w:szCs w:val="20"/>
        </w:rPr>
        <w:lastRenderedPageBreak/>
        <w:t>Table S4</w:t>
      </w:r>
      <w:r w:rsidRPr="00982362">
        <w:rPr>
          <w:rFonts w:ascii="Times New Roman" w:eastAsia="Aptos" w:hAnsi="Times New Roman" w:cs="Times New Roman"/>
          <w:color w:val="000000" w:themeColor="text1"/>
          <w:sz w:val="20"/>
          <w:szCs w:val="20"/>
        </w:rPr>
        <w:t>. Model outputs for the mortality model exploring the effects of road type, season, landscape type and age on mortality probability for raptors admitted to four wildlife rehabilitation centres in England and Wales between 2001–2019 after being hit by road vehicles. SE = standard error.</w:t>
      </w:r>
    </w:p>
    <w:tbl>
      <w:tblPr>
        <w:tblpPr w:leftFromText="180" w:rightFromText="180" w:vertAnchor="text" w:tblpXSpec="center" w:tblpY="1"/>
        <w:tblOverlap w:val="never"/>
        <w:tblW w:w="8773" w:type="dxa"/>
        <w:jc w:val="center"/>
        <w:tblLook w:val="04A0" w:firstRow="1" w:lastRow="0" w:firstColumn="1" w:lastColumn="0" w:noHBand="0" w:noVBand="1"/>
      </w:tblPr>
      <w:tblGrid>
        <w:gridCol w:w="3005"/>
        <w:gridCol w:w="1646"/>
        <w:gridCol w:w="1374"/>
        <w:gridCol w:w="1374"/>
        <w:gridCol w:w="1374"/>
      </w:tblGrid>
      <w:tr w:rsidR="002E0019" w:rsidRPr="00982362" w14:paraId="61E35D20" w14:textId="77777777" w:rsidTr="00787496">
        <w:trPr>
          <w:trHeight w:val="648"/>
          <w:jc w:val="center"/>
        </w:trPr>
        <w:tc>
          <w:tcPr>
            <w:tcW w:w="3005" w:type="dxa"/>
            <w:tcBorders>
              <w:top w:val="single" w:sz="4" w:space="0" w:color="auto"/>
              <w:left w:val="nil"/>
              <w:bottom w:val="single" w:sz="4" w:space="0" w:color="auto"/>
              <w:right w:val="nil"/>
            </w:tcBorders>
            <w:noWrap/>
            <w:vAlign w:val="center"/>
            <w:hideMark/>
          </w:tcPr>
          <w:p w14:paraId="16599064"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term</w:t>
            </w:r>
          </w:p>
        </w:tc>
        <w:tc>
          <w:tcPr>
            <w:tcW w:w="1646" w:type="dxa"/>
            <w:tcBorders>
              <w:top w:val="single" w:sz="4" w:space="0" w:color="auto"/>
              <w:left w:val="nil"/>
              <w:bottom w:val="single" w:sz="4" w:space="0" w:color="auto"/>
              <w:right w:val="nil"/>
            </w:tcBorders>
            <w:noWrap/>
            <w:vAlign w:val="center"/>
            <w:hideMark/>
          </w:tcPr>
          <w:p w14:paraId="0504FE3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Estimate</w:t>
            </w:r>
          </w:p>
        </w:tc>
        <w:tc>
          <w:tcPr>
            <w:tcW w:w="1374" w:type="dxa"/>
            <w:tcBorders>
              <w:top w:val="single" w:sz="4" w:space="0" w:color="auto"/>
              <w:left w:val="nil"/>
              <w:bottom w:val="single" w:sz="4" w:space="0" w:color="auto"/>
              <w:right w:val="nil"/>
            </w:tcBorders>
            <w:noWrap/>
            <w:vAlign w:val="center"/>
            <w:hideMark/>
          </w:tcPr>
          <w:p w14:paraId="2B99F63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SE</w:t>
            </w:r>
          </w:p>
        </w:tc>
        <w:tc>
          <w:tcPr>
            <w:tcW w:w="1374" w:type="dxa"/>
            <w:tcBorders>
              <w:top w:val="single" w:sz="4" w:space="0" w:color="auto"/>
              <w:left w:val="nil"/>
              <w:bottom w:val="single" w:sz="4" w:space="0" w:color="auto"/>
              <w:right w:val="nil"/>
            </w:tcBorders>
            <w:noWrap/>
            <w:vAlign w:val="center"/>
            <w:hideMark/>
          </w:tcPr>
          <w:p w14:paraId="4C87CBE9" w14:textId="77777777" w:rsidR="002E0019" w:rsidRPr="00982362" w:rsidRDefault="002E0019" w:rsidP="00787496">
            <w:pPr>
              <w:spacing w:beforeAutospacing="0" w:after="0" w:afterAutospacing="0" w:line="240" w:lineRule="auto"/>
              <w:jc w:val="center"/>
              <w:rPr>
                <w:rFonts w:ascii="Times New Roman" w:hAnsi="Times New Roman" w:cs="Times New Roman"/>
                <w:i/>
                <w:iCs/>
                <w:color w:val="000000"/>
                <w:sz w:val="20"/>
                <w:szCs w:val="20"/>
              </w:rPr>
            </w:pPr>
            <w:r w:rsidRPr="00982362">
              <w:rPr>
                <w:rFonts w:ascii="Times New Roman" w:hAnsi="Times New Roman" w:cs="Times New Roman"/>
                <w:i/>
                <w:iCs/>
                <w:color w:val="000000"/>
                <w:sz w:val="20"/>
                <w:szCs w:val="20"/>
              </w:rPr>
              <w:t>z</w:t>
            </w:r>
          </w:p>
        </w:tc>
        <w:tc>
          <w:tcPr>
            <w:tcW w:w="1374" w:type="dxa"/>
            <w:tcBorders>
              <w:top w:val="single" w:sz="4" w:space="0" w:color="auto"/>
              <w:left w:val="nil"/>
              <w:bottom w:val="single" w:sz="4" w:space="0" w:color="auto"/>
              <w:right w:val="nil"/>
            </w:tcBorders>
            <w:noWrap/>
            <w:vAlign w:val="center"/>
            <w:hideMark/>
          </w:tcPr>
          <w:p w14:paraId="10A6965E" w14:textId="77777777" w:rsidR="002E0019" w:rsidRPr="00982362" w:rsidRDefault="002E0019" w:rsidP="00787496">
            <w:pPr>
              <w:spacing w:beforeAutospacing="0" w:after="0" w:afterAutospacing="0" w:line="240" w:lineRule="auto"/>
              <w:jc w:val="center"/>
              <w:rPr>
                <w:rFonts w:ascii="Times New Roman" w:hAnsi="Times New Roman" w:cs="Times New Roman"/>
                <w:i/>
                <w:iCs/>
                <w:color w:val="000000"/>
                <w:sz w:val="20"/>
                <w:szCs w:val="20"/>
              </w:rPr>
            </w:pPr>
            <w:r w:rsidRPr="00982362">
              <w:rPr>
                <w:rFonts w:ascii="Times New Roman" w:hAnsi="Times New Roman" w:cs="Times New Roman"/>
                <w:i/>
                <w:iCs/>
                <w:color w:val="000000"/>
                <w:sz w:val="20"/>
                <w:szCs w:val="20"/>
              </w:rPr>
              <w:t>P</w:t>
            </w:r>
          </w:p>
        </w:tc>
      </w:tr>
      <w:tr w:rsidR="002E0019" w:rsidRPr="00982362" w14:paraId="179A7334" w14:textId="77777777" w:rsidTr="00787496">
        <w:trPr>
          <w:trHeight w:val="648"/>
          <w:jc w:val="center"/>
        </w:trPr>
        <w:tc>
          <w:tcPr>
            <w:tcW w:w="3005" w:type="dxa"/>
            <w:tcBorders>
              <w:top w:val="nil"/>
              <w:left w:val="nil"/>
              <w:bottom w:val="nil"/>
              <w:right w:val="nil"/>
            </w:tcBorders>
            <w:noWrap/>
            <w:vAlign w:val="center"/>
            <w:hideMark/>
          </w:tcPr>
          <w:p w14:paraId="6A7891AE"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(Intercept)</w:t>
            </w:r>
          </w:p>
        </w:tc>
        <w:tc>
          <w:tcPr>
            <w:tcW w:w="1646" w:type="dxa"/>
            <w:tcBorders>
              <w:top w:val="nil"/>
              <w:left w:val="nil"/>
              <w:bottom w:val="nil"/>
              <w:right w:val="nil"/>
            </w:tcBorders>
            <w:noWrap/>
            <w:vAlign w:val="center"/>
            <w:hideMark/>
          </w:tcPr>
          <w:p w14:paraId="2E79A01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2.122</w:t>
            </w:r>
          </w:p>
        </w:tc>
        <w:tc>
          <w:tcPr>
            <w:tcW w:w="1374" w:type="dxa"/>
            <w:tcBorders>
              <w:top w:val="nil"/>
              <w:left w:val="nil"/>
              <w:bottom w:val="nil"/>
              <w:right w:val="nil"/>
            </w:tcBorders>
            <w:noWrap/>
            <w:vAlign w:val="center"/>
            <w:hideMark/>
          </w:tcPr>
          <w:p w14:paraId="0B008BE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0.703</w:t>
            </w:r>
          </w:p>
        </w:tc>
        <w:tc>
          <w:tcPr>
            <w:tcW w:w="1374" w:type="dxa"/>
            <w:tcBorders>
              <w:top w:val="nil"/>
              <w:left w:val="nil"/>
              <w:bottom w:val="nil"/>
              <w:right w:val="nil"/>
            </w:tcBorders>
            <w:noWrap/>
            <w:vAlign w:val="center"/>
            <w:hideMark/>
          </w:tcPr>
          <w:p w14:paraId="2F049B3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3.020</w:t>
            </w:r>
          </w:p>
        </w:tc>
        <w:tc>
          <w:tcPr>
            <w:tcW w:w="1374" w:type="dxa"/>
            <w:tcBorders>
              <w:top w:val="nil"/>
              <w:left w:val="nil"/>
              <w:bottom w:val="nil"/>
              <w:right w:val="nil"/>
            </w:tcBorders>
            <w:noWrap/>
            <w:vAlign w:val="center"/>
            <w:hideMark/>
          </w:tcPr>
          <w:p w14:paraId="5EC3C64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0.003</w:t>
            </w:r>
          </w:p>
        </w:tc>
      </w:tr>
      <w:tr w:rsidR="002E0019" w:rsidRPr="00982362" w14:paraId="03B4FAAC" w14:textId="77777777" w:rsidTr="00787496">
        <w:trPr>
          <w:trHeight w:val="648"/>
          <w:jc w:val="center"/>
        </w:trPr>
        <w:tc>
          <w:tcPr>
            <w:tcW w:w="3005" w:type="dxa"/>
            <w:tcBorders>
              <w:top w:val="nil"/>
              <w:left w:val="nil"/>
              <w:bottom w:val="nil"/>
              <w:right w:val="nil"/>
            </w:tcBorders>
            <w:noWrap/>
            <w:vAlign w:val="center"/>
            <w:hideMark/>
          </w:tcPr>
          <w:p w14:paraId="1B424A77"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road type(minor)</w:t>
            </w:r>
          </w:p>
        </w:tc>
        <w:tc>
          <w:tcPr>
            <w:tcW w:w="1646" w:type="dxa"/>
            <w:tcBorders>
              <w:top w:val="nil"/>
              <w:left w:val="nil"/>
              <w:bottom w:val="nil"/>
              <w:right w:val="nil"/>
            </w:tcBorders>
            <w:noWrap/>
            <w:vAlign w:val="center"/>
            <w:hideMark/>
          </w:tcPr>
          <w:p w14:paraId="592F7006"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-0.986</w:t>
            </w:r>
          </w:p>
        </w:tc>
        <w:tc>
          <w:tcPr>
            <w:tcW w:w="1374" w:type="dxa"/>
            <w:tcBorders>
              <w:top w:val="nil"/>
              <w:left w:val="nil"/>
              <w:bottom w:val="nil"/>
              <w:right w:val="nil"/>
            </w:tcBorders>
            <w:noWrap/>
            <w:vAlign w:val="center"/>
            <w:hideMark/>
          </w:tcPr>
          <w:p w14:paraId="0BE98A3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0.201</w:t>
            </w:r>
          </w:p>
        </w:tc>
        <w:tc>
          <w:tcPr>
            <w:tcW w:w="1374" w:type="dxa"/>
            <w:tcBorders>
              <w:top w:val="nil"/>
              <w:left w:val="nil"/>
              <w:bottom w:val="nil"/>
              <w:right w:val="nil"/>
            </w:tcBorders>
            <w:noWrap/>
            <w:vAlign w:val="center"/>
            <w:hideMark/>
          </w:tcPr>
          <w:p w14:paraId="1969543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-4.905</w:t>
            </w:r>
          </w:p>
        </w:tc>
        <w:tc>
          <w:tcPr>
            <w:tcW w:w="1374" w:type="dxa"/>
            <w:tcBorders>
              <w:top w:val="nil"/>
              <w:left w:val="nil"/>
              <w:bottom w:val="nil"/>
              <w:right w:val="nil"/>
            </w:tcBorders>
            <w:noWrap/>
            <w:vAlign w:val="center"/>
            <w:hideMark/>
          </w:tcPr>
          <w:p w14:paraId="78D0F78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&lt; 0.0001</w:t>
            </w:r>
          </w:p>
        </w:tc>
      </w:tr>
      <w:tr w:rsidR="002E0019" w:rsidRPr="00982362" w14:paraId="21E21353" w14:textId="77777777" w:rsidTr="00787496">
        <w:trPr>
          <w:trHeight w:val="648"/>
          <w:jc w:val="center"/>
        </w:trPr>
        <w:tc>
          <w:tcPr>
            <w:tcW w:w="3005" w:type="dxa"/>
            <w:tcBorders>
              <w:top w:val="nil"/>
              <w:left w:val="nil"/>
              <w:bottom w:val="nil"/>
              <w:right w:val="nil"/>
            </w:tcBorders>
            <w:noWrap/>
            <w:vAlign w:val="center"/>
            <w:hideMark/>
          </w:tcPr>
          <w:p w14:paraId="51013914"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season(summer)</w:t>
            </w:r>
          </w:p>
        </w:tc>
        <w:tc>
          <w:tcPr>
            <w:tcW w:w="1646" w:type="dxa"/>
            <w:tcBorders>
              <w:top w:val="nil"/>
              <w:left w:val="nil"/>
              <w:bottom w:val="nil"/>
              <w:right w:val="nil"/>
            </w:tcBorders>
            <w:noWrap/>
            <w:vAlign w:val="center"/>
            <w:hideMark/>
          </w:tcPr>
          <w:p w14:paraId="36F78EA1"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0.227</w:t>
            </w:r>
          </w:p>
        </w:tc>
        <w:tc>
          <w:tcPr>
            <w:tcW w:w="1374" w:type="dxa"/>
            <w:tcBorders>
              <w:top w:val="nil"/>
              <w:left w:val="nil"/>
              <w:bottom w:val="nil"/>
              <w:right w:val="nil"/>
            </w:tcBorders>
            <w:noWrap/>
            <w:vAlign w:val="center"/>
            <w:hideMark/>
          </w:tcPr>
          <w:p w14:paraId="5227929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0.263</w:t>
            </w:r>
          </w:p>
        </w:tc>
        <w:tc>
          <w:tcPr>
            <w:tcW w:w="1374" w:type="dxa"/>
            <w:tcBorders>
              <w:top w:val="nil"/>
              <w:left w:val="nil"/>
              <w:bottom w:val="nil"/>
              <w:right w:val="nil"/>
            </w:tcBorders>
            <w:noWrap/>
            <w:vAlign w:val="center"/>
            <w:hideMark/>
          </w:tcPr>
          <w:p w14:paraId="532EF44F"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0.861</w:t>
            </w:r>
          </w:p>
        </w:tc>
        <w:tc>
          <w:tcPr>
            <w:tcW w:w="1374" w:type="dxa"/>
            <w:tcBorders>
              <w:top w:val="nil"/>
              <w:left w:val="nil"/>
              <w:bottom w:val="nil"/>
              <w:right w:val="nil"/>
            </w:tcBorders>
            <w:noWrap/>
            <w:vAlign w:val="center"/>
            <w:hideMark/>
          </w:tcPr>
          <w:p w14:paraId="4B5F4B8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0.389</w:t>
            </w:r>
          </w:p>
        </w:tc>
      </w:tr>
      <w:tr w:rsidR="002E0019" w:rsidRPr="00982362" w14:paraId="237FA3F5" w14:textId="77777777" w:rsidTr="00787496">
        <w:trPr>
          <w:trHeight w:val="648"/>
          <w:jc w:val="center"/>
        </w:trPr>
        <w:tc>
          <w:tcPr>
            <w:tcW w:w="3005" w:type="dxa"/>
            <w:tcBorders>
              <w:top w:val="nil"/>
              <w:left w:val="nil"/>
              <w:bottom w:val="nil"/>
              <w:right w:val="nil"/>
            </w:tcBorders>
            <w:noWrap/>
            <w:vAlign w:val="center"/>
            <w:hideMark/>
          </w:tcPr>
          <w:p w14:paraId="790C2C58"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season(autumn)</w:t>
            </w:r>
          </w:p>
        </w:tc>
        <w:tc>
          <w:tcPr>
            <w:tcW w:w="1646" w:type="dxa"/>
            <w:tcBorders>
              <w:top w:val="nil"/>
              <w:left w:val="nil"/>
              <w:bottom w:val="nil"/>
              <w:right w:val="nil"/>
            </w:tcBorders>
            <w:noWrap/>
            <w:vAlign w:val="center"/>
            <w:hideMark/>
          </w:tcPr>
          <w:p w14:paraId="630E19F6"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-0.100</w:t>
            </w:r>
          </w:p>
        </w:tc>
        <w:tc>
          <w:tcPr>
            <w:tcW w:w="1374" w:type="dxa"/>
            <w:tcBorders>
              <w:top w:val="nil"/>
              <w:left w:val="nil"/>
              <w:bottom w:val="nil"/>
              <w:right w:val="nil"/>
            </w:tcBorders>
            <w:noWrap/>
            <w:vAlign w:val="center"/>
            <w:hideMark/>
          </w:tcPr>
          <w:p w14:paraId="2F06E515"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0.286</w:t>
            </w:r>
          </w:p>
        </w:tc>
        <w:tc>
          <w:tcPr>
            <w:tcW w:w="1374" w:type="dxa"/>
            <w:tcBorders>
              <w:top w:val="nil"/>
              <w:left w:val="nil"/>
              <w:bottom w:val="nil"/>
              <w:right w:val="nil"/>
            </w:tcBorders>
            <w:noWrap/>
            <w:vAlign w:val="center"/>
            <w:hideMark/>
          </w:tcPr>
          <w:p w14:paraId="368F33FE"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-0.349</w:t>
            </w:r>
          </w:p>
        </w:tc>
        <w:tc>
          <w:tcPr>
            <w:tcW w:w="1374" w:type="dxa"/>
            <w:tcBorders>
              <w:top w:val="nil"/>
              <w:left w:val="nil"/>
              <w:bottom w:val="nil"/>
              <w:right w:val="nil"/>
            </w:tcBorders>
            <w:noWrap/>
            <w:vAlign w:val="center"/>
            <w:hideMark/>
          </w:tcPr>
          <w:p w14:paraId="2ECA573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0.727</w:t>
            </w:r>
          </w:p>
        </w:tc>
      </w:tr>
      <w:tr w:rsidR="002E0019" w:rsidRPr="00982362" w14:paraId="705C50CB" w14:textId="77777777" w:rsidTr="00787496">
        <w:trPr>
          <w:trHeight w:val="648"/>
          <w:jc w:val="center"/>
        </w:trPr>
        <w:tc>
          <w:tcPr>
            <w:tcW w:w="3005" w:type="dxa"/>
            <w:tcBorders>
              <w:top w:val="nil"/>
              <w:left w:val="nil"/>
              <w:bottom w:val="nil"/>
              <w:right w:val="nil"/>
            </w:tcBorders>
            <w:noWrap/>
            <w:vAlign w:val="center"/>
            <w:hideMark/>
          </w:tcPr>
          <w:p w14:paraId="72C1A779"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season(winter)</w:t>
            </w:r>
          </w:p>
        </w:tc>
        <w:tc>
          <w:tcPr>
            <w:tcW w:w="1646" w:type="dxa"/>
            <w:tcBorders>
              <w:top w:val="nil"/>
              <w:left w:val="nil"/>
              <w:bottom w:val="nil"/>
              <w:right w:val="nil"/>
            </w:tcBorders>
            <w:noWrap/>
            <w:vAlign w:val="center"/>
            <w:hideMark/>
          </w:tcPr>
          <w:p w14:paraId="0A42B303"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0.055</w:t>
            </w:r>
          </w:p>
        </w:tc>
        <w:tc>
          <w:tcPr>
            <w:tcW w:w="1374" w:type="dxa"/>
            <w:tcBorders>
              <w:top w:val="nil"/>
              <w:left w:val="nil"/>
              <w:bottom w:val="nil"/>
              <w:right w:val="nil"/>
            </w:tcBorders>
            <w:noWrap/>
            <w:vAlign w:val="center"/>
            <w:hideMark/>
          </w:tcPr>
          <w:p w14:paraId="3BDA3CD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0.277</w:t>
            </w:r>
          </w:p>
        </w:tc>
        <w:tc>
          <w:tcPr>
            <w:tcW w:w="1374" w:type="dxa"/>
            <w:tcBorders>
              <w:top w:val="nil"/>
              <w:left w:val="nil"/>
              <w:bottom w:val="nil"/>
              <w:right w:val="nil"/>
            </w:tcBorders>
            <w:noWrap/>
            <w:vAlign w:val="center"/>
            <w:hideMark/>
          </w:tcPr>
          <w:p w14:paraId="3E5D4AF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0.198</w:t>
            </w:r>
          </w:p>
        </w:tc>
        <w:tc>
          <w:tcPr>
            <w:tcW w:w="1374" w:type="dxa"/>
            <w:tcBorders>
              <w:top w:val="nil"/>
              <w:left w:val="nil"/>
              <w:bottom w:val="nil"/>
              <w:right w:val="nil"/>
            </w:tcBorders>
            <w:noWrap/>
            <w:vAlign w:val="center"/>
            <w:hideMark/>
          </w:tcPr>
          <w:p w14:paraId="1C11C26B"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0.843</w:t>
            </w:r>
          </w:p>
        </w:tc>
      </w:tr>
      <w:tr w:rsidR="002E0019" w:rsidRPr="00982362" w14:paraId="5404489C" w14:textId="77777777" w:rsidTr="00787496">
        <w:trPr>
          <w:trHeight w:val="648"/>
          <w:jc w:val="center"/>
        </w:trPr>
        <w:tc>
          <w:tcPr>
            <w:tcW w:w="3005" w:type="dxa"/>
            <w:tcBorders>
              <w:top w:val="nil"/>
              <w:left w:val="nil"/>
              <w:bottom w:val="nil"/>
              <w:right w:val="nil"/>
            </w:tcBorders>
            <w:noWrap/>
            <w:vAlign w:val="center"/>
            <w:hideMark/>
          </w:tcPr>
          <w:p w14:paraId="2094785B"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landscape type(open)</w:t>
            </w:r>
          </w:p>
        </w:tc>
        <w:tc>
          <w:tcPr>
            <w:tcW w:w="1646" w:type="dxa"/>
            <w:tcBorders>
              <w:top w:val="nil"/>
              <w:left w:val="nil"/>
              <w:bottom w:val="nil"/>
              <w:right w:val="nil"/>
            </w:tcBorders>
            <w:noWrap/>
            <w:vAlign w:val="center"/>
            <w:hideMark/>
          </w:tcPr>
          <w:p w14:paraId="7AD9F13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-1.307</w:t>
            </w:r>
          </w:p>
        </w:tc>
        <w:tc>
          <w:tcPr>
            <w:tcW w:w="1374" w:type="dxa"/>
            <w:tcBorders>
              <w:top w:val="nil"/>
              <w:left w:val="nil"/>
              <w:bottom w:val="nil"/>
              <w:right w:val="nil"/>
            </w:tcBorders>
            <w:noWrap/>
            <w:vAlign w:val="center"/>
            <w:hideMark/>
          </w:tcPr>
          <w:p w14:paraId="16084ACA"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0.674</w:t>
            </w:r>
          </w:p>
        </w:tc>
        <w:tc>
          <w:tcPr>
            <w:tcW w:w="1374" w:type="dxa"/>
            <w:tcBorders>
              <w:top w:val="nil"/>
              <w:left w:val="nil"/>
              <w:bottom w:val="nil"/>
              <w:right w:val="nil"/>
            </w:tcBorders>
            <w:noWrap/>
            <w:vAlign w:val="center"/>
            <w:hideMark/>
          </w:tcPr>
          <w:p w14:paraId="5729DFA7"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-1.939</w:t>
            </w:r>
          </w:p>
        </w:tc>
        <w:tc>
          <w:tcPr>
            <w:tcW w:w="1374" w:type="dxa"/>
            <w:tcBorders>
              <w:top w:val="nil"/>
              <w:left w:val="nil"/>
              <w:bottom w:val="nil"/>
              <w:right w:val="nil"/>
            </w:tcBorders>
            <w:noWrap/>
            <w:vAlign w:val="center"/>
            <w:hideMark/>
          </w:tcPr>
          <w:p w14:paraId="7C75F35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0.052</w:t>
            </w:r>
          </w:p>
        </w:tc>
      </w:tr>
      <w:tr w:rsidR="002E0019" w:rsidRPr="00982362" w14:paraId="2A287E92" w14:textId="77777777" w:rsidTr="00787496">
        <w:trPr>
          <w:trHeight w:val="648"/>
          <w:jc w:val="center"/>
        </w:trPr>
        <w:tc>
          <w:tcPr>
            <w:tcW w:w="3005" w:type="dxa"/>
            <w:tcBorders>
              <w:top w:val="nil"/>
              <w:left w:val="nil"/>
              <w:bottom w:val="nil"/>
              <w:right w:val="nil"/>
            </w:tcBorders>
            <w:noWrap/>
            <w:vAlign w:val="center"/>
            <w:hideMark/>
          </w:tcPr>
          <w:p w14:paraId="43626EF3"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landscape type(urban)</w:t>
            </w:r>
          </w:p>
        </w:tc>
        <w:tc>
          <w:tcPr>
            <w:tcW w:w="1646" w:type="dxa"/>
            <w:tcBorders>
              <w:top w:val="nil"/>
              <w:left w:val="nil"/>
              <w:bottom w:val="nil"/>
              <w:right w:val="nil"/>
            </w:tcBorders>
            <w:noWrap/>
            <w:vAlign w:val="center"/>
            <w:hideMark/>
          </w:tcPr>
          <w:p w14:paraId="324737CB"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-1.201</w:t>
            </w:r>
          </w:p>
        </w:tc>
        <w:tc>
          <w:tcPr>
            <w:tcW w:w="1374" w:type="dxa"/>
            <w:tcBorders>
              <w:top w:val="nil"/>
              <w:left w:val="nil"/>
              <w:bottom w:val="nil"/>
              <w:right w:val="nil"/>
            </w:tcBorders>
            <w:noWrap/>
            <w:vAlign w:val="center"/>
            <w:hideMark/>
          </w:tcPr>
          <w:p w14:paraId="7134469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0.670</w:t>
            </w:r>
          </w:p>
        </w:tc>
        <w:tc>
          <w:tcPr>
            <w:tcW w:w="1374" w:type="dxa"/>
            <w:tcBorders>
              <w:top w:val="nil"/>
              <w:left w:val="nil"/>
              <w:bottom w:val="nil"/>
              <w:right w:val="nil"/>
            </w:tcBorders>
            <w:noWrap/>
            <w:vAlign w:val="center"/>
            <w:hideMark/>
          </w:tcPr>
          <w:p w14:paraId="7D8481D1"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-1.794</w:t>
            </w:r>
          </w:p>
        </w:tc>
        <w:tc>
          <w:tcPr>
            <w:tcW w:w="1374" w:type="dxa"/>
            <w:tcBorders>
              <w:top w:val="nil"/>
              <w:left w:val="nil"/>
              <w:bottom w:val="nil"/>
              <w:right w:val="nil"/>
            </w:tcBorders>
            <w:noWrap/>
            <w:vAlign w:val="center"/>
            <w:hideMark/>
          </w:tcPr>
          <w:p w14:paraId="5F75180C"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0.073</w:t>
            </w:r>
          </w:p>
        </w:tc>
      </w:tr>
      <w:tr w:rsidR="002E0019" w:rsidRPr="00982362" w14:paraId="611D3E27" w14:textId="77777777" w:rsidTr="00787496">
        <w:trPr>
          <w:trHeight w:val="648"/>
          <w:jc w:val="center"/>
        </w:trPr>
        <w:tc>
          <w:tcPr>
            <w:tcW w:w="3005" w:type="dxa"/>
            <w:tcBorders>
              <w:top w:val="nil"/>
              <w:left w:val="nil"/>
              <w:bottom w:val="single" w:sz="4" w:space="0" w:color="auto"/>
              <w:right w:val="nil"/>
            </w:tcBorders>
            <w:noWrap/>
            <w:vAlign w:val="center"/>
            <w:hideMark/>
          </w:tcPr>
          <w:p w14:paraId="6E8C6454" w14:textId="77777777" w:rsidR="002E0019" w:rsidRPr="00982362" w:rsidRDefault="002E0019" w:rsidP="00787496">
            <w:pPr>
              <w:spacing w:beforeAutospacing="0" w:after="0" w:afterAutospacing="0" w:line="240" w:lineRule="auto"/>
              <w:rPr>
                <w:rFonts w:ascii="Times New Roman" w:hAnsi="Times New Roman" w:cs="Times New Roman"/>
                <w:color w:val="000000"/>
                <w:sz w:val="20"/>
                <w:szCs w:val="20"/>
              </w:rPr>
            </w:pPr>
            <w:r w:rsidRPr="00982362">
              <w:rPr>
                <w:rFonts w:ascii="Times New Roman" w:hAnsi="Times New Roman" w:cs="Times New Roman"/>
                <w:color w:val="000000"/>
                <w:sz w:val="20"/>
                <w:szCs w:val="20"/>
              </w:rPr>
              <w:t>age(juvenile)</w:t>
            </w:r>
          </w:p>
        </w:tc>
        <w:tc>
          <w:tcPr>
            <w:tcW w:w="1646" w:type="dxa"/>
            <w:tcBorders>
              <w:top w:val="nil"/>
              <w:left w:val="nil"/>
              <w:bottom w:val="single" w:sz="4" w:space="0" w:color="auto"/>
              <w:right w:val="nil"/>
            </w:tcBorders>
            <w:noWrap/>
            <w:vAlign w:val="center"/>
            <w:hideMark/>
          </w:tcPr>
          <w:p w14:paraId="1AF1DAB0"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-0.192</w:t>
            </w:r>
          </w:p>
        </w:tc>
        <w:tc>
          <w:tcPr>
            <w:tcW w:w="1374" w:type="dxa"/>
            <w:tcBorders>
              <w:top w:val="nil"/>
              <w:left w:val="nil"/>
              <w:bottom w:val="single" w:sz="4" w:space="0" w:color="auto"/>
              <w:right w:val="nil"/>
            </w:tcBorders>
            <w:noWrap/>
            <w:vAlign w:val="center"/>
            <w:hideMark/>
          </w:tcPr>
          <w:p w14:paraId="4B5F4244"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0.218</w:t>
            </w:r>
          </w:p>
        </w:tc>
        <w:tc>
          <w:tcPr>
            <w:tcW w:w="1374" w:type="dxa"/>
            <w:tcBorders>
              <w:top w:val="nil"/>
              <w:left w:val="nil"/>
              <w:bottom w:val="single" w:sz="4" w:space="0" w:color="auto"/>
              <w:right w:val="nil"/>
            </w:tcBorders>
            <w:noWrap/>
            <w:vAlign w:val="center"/>
            <w:hideMark/>
          </w:tcPr>
          <w:p w14:paraId="207E0A9D"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-0.882</w:t>
            </w:r>
          </w:p>
        </w:tc>
        <w:tc>
          <w:tcPr>
            <w:tcW w:w="1374" w:type="dxa"/>
            <w:tcBorders>
              <w:top w:val="nil"/>
              <w:left w:val="nil"/>
              <w:bottom w:val="single" w:sz="4" w:space="0" w:color="auto"/>
              <w:right w:val="nil"/>
            </w:tcBorders>
            <w:noWrap/>
            <w:vAlign w:val="center"/>
            <w:hideMark/>
          </w:tcPr>
          <w:p w14:paraId="1E69EFB2" w14:textId="77777777" w:rsidR="002E0019" w:rsidRPr="00982362" w:rsidRDefault="002E0019" w:rsidP="00787496">
            <w:pPr>
              <w:spacing w:beforeAutospacing="0" w:after="0" w:afterAutospacing="0" w:line="240" w:lineRule="auto"/>
              <w:jc w:val="center"/>
              <w:rPr>
                <w:rFonts w:ascii="Times New Roman" w:hAnsi="Times New Roman" w:cs="Times New Roman"/>
                <w:color w:val="000000"/>
                <w:sz w:val="20"/>
                <w:szCs w:val="20"/>
              </w:rPr>
            </w:pPr>
            <w:r w:rsidRPr="00982362">
              <w:rPr>
                <w:rFonts w:ascii="Times New Roman" w:hAnsi="Times New Roman" w:cs="Times New Roman"/>
                <w:color w:val="000000"/>
                <w:sz w:val="20"/>
                <w:szCs w:val="20"/>
              </w:rPr>
              <w:t>0.378</w:t>
            </w:r>
          </w:p>
        </w:tc>
      </w:tr>
    </w:tbl>
    <w:p w14:paraId="39E64ABD" w14:textId="77777777" w:rsidR="002E0019" w:rsidRPr="00982362" w:rsidRDefault="002E0019" w:rsidP="002E0019">
      <w:pPr>
        <w:rPr>
          <w:rFonts w:ascii="Times New Roman" w:eastAsia="Aptos" w:hAnsi="Times New Roman" w:cs="Times New Roman"/>
          <w:color w:val="000000" w:themeColor="text1"/>
          <w:sz w:val="20"/>
          <w:szCs w:val="20"/>
        </w:rPr>
      </w:pPr>
    </w:p>
    <w:p w14:paraId="52CE1611" w14:textId="77777777" w:rsidR="002E0019" w:rsidRPr="00982362" w:rsidRDefault="002E0019" w:rsidP="002E0019">
      <w:pPr>
        <w:rPr>
          <w:rFonts w:ascii="Times New Roman" w:eastAsia="Aptos" w:hAnsi="Times New Roman" w:cs="Times New Roman"/>
          <w:b/>
          <w:bCs/>
          <w:color w:val="000000" w:themeColor="text1"/>
          <w:sz w:val="20"/>
          <w:szCs w:val="20"/>
          <w:highlight w:val="yellow"/>
        </w:rPr>
      </w:pPr>
    </w:p>
    <w:p w14:paraId="4731691C" w14:textId="77777777" w:rsidR="002E0019" w:rsidRPr="00982362" w:rsidRDefault="002E0019" w:rsidP="002E0019">
      <w:pPr>
        <w:rPr>
          <w:rFonts w:ascii="Times New Roman" w:eastAsia="Aptos" w:hAnsi="Times New Roman" w:cs="Times New Roman"/>
          <w:b/>
          <w:bCs/>
          <w:color w:val="000000" w:themeColor="text1"/>
          <w:sz w:val="20"/>
          <w:szCs w:val="20"/>
          <w:highlight w:val="yellow"/>
        </w:rPr>
      </w:pPr>
    </w:p>
    <w:p w14:paraId="4D9A3655" w14:textId="77777777" w:rsidR="002E0019" w:rsidRPr="00982362" w:rsidRDefault="002E0019" w:rsidP="002E0019">
      <w:pPr>
        <w:rPr>
          <w:rFonts w:ascii="Times New Roman" w:eastAsia="Aptos" w:hAnsi="Times New Roman" w:cs="Times New Roman"/>
          <w:color w:val="000000" w:themeColor="text1"/>
          <w:sz w:val="20"/>
          <w:szCs w:val="20"/>
        </w:rPr>
      </w:pPr>
    </w:p>
    <w:p w14:paraId="30232895" w14:textId="77777777" w:rsidR="002E0019" w:rsidRPr="00982362" w:rsidRDefault="002E0019" w:rsidP="002E0019">
      <w:pPr>
        <w:rPr>
          <w:rFonts w:ascii="Times New Roman" w:eastAsia="Aptos" w:hAnsi="Times New Roman" w:cs="Times New Roman"/>
          <w:color w:val="000000" w:themeColor="text1"/>
          <w:sz w:val="20"/>
          <w:szCs w:val="20"/>
        </w:rPr>
      </w:pPr>
    </w:p>
    <w:p w14:paraId="4FD89D77" w14:textId="77777777" w:rsidR="002E0019" w:rsidRPr="00982362" w:rsidRDefault="002E0019" w:rsidP="002E0019">
      <w:pPr>
        <w:rPr>
          <w:rFonts w:ascii="Times New Roman" w:eastAsia="Aptos" w:hAnsi="Times New Roman" w:cs="Times New Roman"/>
          <w:color w:val="000000" w:themeColor="text1"/>
          <w:sz w:val="20"/>
          <w:szCs w:val="20"/>
        </w:rPr>
      </w:pPr>
    </w:p>
    <w:p w14:paraId="441DC70E" w14:textId="77777777" w:rsidR="002E0019" w:rsidRPr="00982362" w:rsidRDefault="002E0019" w:rsidP="002E0019">
      <w:pPr>
        <w:rPr>
          <w:rFonts w:ascii="Times New Roman" w:eastAsia="Aptos" w:hAnsi="Times New Roman" w:cs="Times New Roman"/>
          <w:color w:val="000000" w:themeColor="text1"/>
          <w:sz w:val="20"/>
          <w:szCs w:val="20"/>
        </w:rPr>
      </w:pPr>
    </w:p>
    <w:p w14:paraId="456A4259" w14:textId="77777777" w:rsidR="002E0019" w:rsidRPr="00982362" w:rsidRDefault="002E0019" w:rsidP="002E0019">
      <w:pPr>
        <w:rPr>
          <w:rFonts w:ascii="Times New Roman" w:eastAsia="Aptos" w:hAnsi="Times New Roman" w:cs="Times New Roman"/>
          <w:color w:val="000000" w:themeColor="text1"/>
          <w:sz w:val="20"/>
          <w:szCs w:val="20"/>
        </w:rPr>
      </w:pPr>
    </w:p>
    <w:p w14:paraId="7C3EE7B6" w14:textId="77777777" w:rsidR="00D21973" w:rsidRDefault="00D21973"/>
    <w:sectPr w:rsidR="00D21973" w:rsidSect="002E0019">
      <w:footerReference w:type="even" r:id="rId6"/>
      <w:foot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4D64" w14:textId="77777777" w:rsidR="003A1F06" w:rsidRDefault="003A1F06" w:rsidP="002E0019">
      <w:pPr>
        <w:spacing w:after="0" w:line="240" w:lineRule="auto"/>
      </w:pPr>
      <w:r>
        <w:separator/>
      </w:r>
    </w:p>
  </w:endnote>
  <w:endnote w:type="continuationSeparator" w:id="0">
    <w:p w14:paraId="7D0965AE" w14:textId="77777777" w:rsidR="003A1F06" w:rsidRDefault="003A1F06" w:rsidP="002E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109064"/>
      <w:docPartObj>
        <w:docPartGallery w:val="Page Numbers (Bottom of Page)"/>
        <w:docPartUnique/>
      </w:docPartObj>
    </w:sdtPr>
    <w:sdtContent>
      <w:p w14:paraId="18801724" w14:textId="77777777" w:rsidR="002E0019" w:rsidRDefault="002E0019" w:rsidP="00792A2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48C82" w14:textId="77777777" w:rsidR="002E0019" w:rsidRDefault="002E0019" w:rsidP="007F671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437536"/>
      <w:docPartObj>
        <w:docPartGallery w:val="Page Numbers (Bottom of Page)"/>
        <w:docPartUnique/>
      </w:docPartObj>
    </w:sdtPr>
    <w:sdtContent>
      <w:p w14:paraId="7E2CDAF4" w14:textId="77777777" w:rsidR="002E0019" w:rsidRDefault="002E0019">
        <w:pPr>
          <w:pStyle w:val="Footer"/>
          <w:jc w:val="center"/>
        </w:pPr>
        <w:r>
          <w:fldChar w:fldCharType="begin"/>
        </w:r>
        <w:r>
          <w:instrText>PAGE   \* MERGEFORMAT</w:instrText>
        </w:r>
        <w:r>
          <w:fldChar w:fldCharType="separate"/>
        </w:r>
        <w:r>
          <w:t>2</w:t>
        </w:r>
        <w:r>
          <w:fldChar w:fldCharType="end"/>
        </w:r>
      </w:p>
    </w:sdtContent>
  </w:sdt>
  <w:p w14:paraId="19D8C0E6" w14:textId="77777777" w:rsidR="002E0019" w:rsidRDefault="002E0019" w:rsidP="007F671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3D68" w14:textId="77777777" w:rsidR="003A1F06" w:rsidRDefault="003A1F06" w:rsidP="002E0019">
      <w:pPr>
        <w:spacing w:after="0" w:line="240" w:lineRule="auto"/>
      </w:pPr>
      <w:r>
        <w:separator/>
      </w:r>
    </w:p>
  </w:footnote>
  <w:footnote w:type="continuationSeparator" w:id="0">
    <w:p w14:paraId="1E059305" w14:textId="77777777" w:rsidR="003A1F06" w:rsidRDefault="003A1F06" w:rsidP="002E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1F2F" w14:textId="77777777" w:rsidR="002E0019" w:rsidRDefault="002E0019" w:rsidP="00FE13F8">
    <w:pPr>
      <w:pStyle w:val="Header"/>
      <w:tabs>
        <w:tab w:val="clear" w:pos="4680"/>
        <w:tab w:val="clear" w:pos="9360"/>
        <w:tab w:val="left" w:pos="176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19"/>
    <w:rsid w:val="002E0019"/>
    <w:rsid w:val="003A1F06"/>
    <w:rsid w:val="009B0894"/>
    <w:rsid w:val="00CB2E26"/>
    <w:rsid w:val="00D21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F72D"/>
  <w15:chartTrackingRefBased/>
  <w15:docId w15:val="{7626F1D1-6C88-493D-9F75-0437F9C0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19"/>
    <w:pPr>
      <w:spacing w:beforeAutospacing="1" w:afterAutospacing="1" w:line="279" w:lineRule="auto"/>
    </w:pPr>
    <w:rPr>
      <w:rFonts w:ascii="Arial" w:eastAsia="Times New Roman" w:hAnsi="Arial"/>
      <w:kern w:val="0"/>
      <w:lang w:eastAsia="en-GB"/>
      <w14:ligatures w14:val="none"/>
    </w:rPr>
  </w:style>
  <w:style w:type="paragraph" w:styleId="Heading1">
    <w:name w:val="heading 1"/>
    <w:basedOn w:val="Normal"/>
    <w:next w:val="Normal"/>
    <w:link w:val="Heading1Char"/>
    <w:uiPriority w:val="9"/>
    <w:qFormat/>
    <w:rsid w:val="002E0019"/>
    <w:pPr>
      <w:keepNext/>
      <w:keepLines/>
      <w:spacing w:before="360" w:beforeAutospacing="0" w:after="80" w:afterAutospacing="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E0019"/>
    <w:pPr>
      <w:keepNext/>
      <w:keepLines/>
      <w:spacing w:before="160" w:beforeAutospacing="0" w:after="80" w:afterAutospacing="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E0019"/>
    <w:pPr>
      <w:keepNext/>
      <w:keepLines/>
      <w:spacing w:before="160" w:beforeAutospacing="0" w:after="80" w:afterAutospacing="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E0019"/>
    <w:pPr>
      <w:keepNext/>
      <w:keepLines/>
      <w:spacing w:before="80" w:beforeAutospacing="0" w:after="40" w:afterAutospacing="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E0019"/>
    <w:pPr>
      <w:keepNext/>
      <w:keepLines/>
      <w:spacing w:before="80" w:beforeAutospacing="0" w:after="40" w:afterAutospacing="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E0019"/>
    <w:pPr>
      <w:keepNext/>
      <w:keepLines/>
      <w:spacing w:before="40" w:beforeAutospacing="0" w:after="0" w:afterAutospacing="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E0019"/>
    <w:pPr>
      <w:keepNext/>
      <w:keepLines/>
      <w:spacing w:before="40" w:beforeAutospacing="0" w:after="0" w:afterAutospacing="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E0019"/>
    <w:pPr>
      <w:keepNext/>
      <w:keepLines/>
      <w:spacing w:beforeAutospacing="0" w:after="0" w:afterAutospacing="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E0019"/>
    <w:pPr>
      <w:keepNext/>
      <w:keepLines/>
      <w:spacing w:beforeAutospacing="0" w:after="0" w:afterAutospacing="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019"/>
    <w:rPr>
      <w:rFonts w:eastAsiaTheme="majorEastAsia" w:cstheme="majorBidi"/>
      <w:color w:val="272727" w:themeColor="text1" w:themeTint="D8"/>
    </w:rPr>
  </w:style>
  <w:style w:type="paragraph" w:styleId="Title">
    <w:name w:val="Title"/>
    <w:basedOn w:val="Normal"/>
    <w:next w:val="Normal"/>
    <w:link w:val="TitleChar"/>
    <w:uiPriority w:val="10"/>
    <w:qFormat/>
    <w:rsid w:val="002E0019"/>
    <w:pPr>
      <w:spacing w:beforeAutospacing="0" w:after="80" w:afterAutospacing="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E0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019"/>
    <w:pPr>
      <w:numPr>
        <w:ilvl w:val="1"/>
      </w:numPr>
      <w:spacing w:beforeAutospacing="0" w:afterAutospacing="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E0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019"/>
    <w:pPr>
      <w:spacing w:before="160" w:beforeAutospacing="0" w:afterAutospacing="0" w:line="278" w:lineRule="auto"/>
      <w:jc w:val="center"/>
    </w:pPr>
    <w:rPr>
      <w:rFonts w:asciiTheme="minorHAnsi" w:eastAsiaTheme="minorHAnsi" w:hAnsi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E0019"/>
    <w:rPr>
      <w:i/>
      <w:iCs/>
      <w:color w:val="404040" w:themeColor="text1" w:themeTint="BF"/>
    </w:rPr>
  </w:style>
  <w:style w:type="paragraph" w:styleId="ListParagraph">
    <w:name w:val="List Paragraph"/>
    <w:basedOn w:val="Normal"/>
    <w:uiPriority w:val="34"/>
    <w:qFormat/>
    <w:rsid w:val="002E0019"/>
    <w:pPr>
      <w:spacing w:beforeAutospacing="0" w:afterAutospacing="0" w:line="278" w:lineRule="auto"/>
      <w:ind w:left="720"/>
      <w:contextualSpacing/>
    </w:pPr>
    <w:rPr>
      <w:rFonts w:asciiTheme="minorHAnsi" w:eastAsiaTheme="minorHAnsi" w:hAnsiTheme="minorHAnsi"/>
      <w:kern w:val="2"/>
      <w:lang w:eastAsia="en-US"/>
      <w14:ligatures w14:val="standardContextual"/>
    </w:rPr>
  </w:style>
  <w:style w:type="character" w:styleId="IntenseEmphasis">
    <w:name w:val="Intense Emphasis"/>
    <w:basedOn w:val="DefaultParagraphFont"/>
    <w:uiPriority w:val="21"/>
    <w:qFormat/>
    <w:rsid w:val="002E0019"/>
    <w:rPr>
      <w:i/>
      <w:iCs/>
      <w:color w:val="0F4761" w:themeColor="accent1" w:themeShade="BF"/>
    </w:rPr>
  </w:style>
  <w:style w:type="paragraph" w:styleId="IntenseQuote">
    <w:name w:val="Intense Quote"/>
    <w:basedOn w:val="Normal"/>
    <w:next w:val="Normal"/>
    <w:link w:val="IntenseQuoteChar"/>
    <w:uiPriority w:val="30"/>
    <w:qFormat/>
    <w:rsid w:val="002E0019"/>
    <w:pPr>
      <w:pBdr>
        <w:top w:val="single" w:sz="4" w:space="10" w:color="0F4761" w:themeColor="accent1" w:themeShade="BF"/>
        <w:bottom w:val="single" w:sz="4" w:space="10" w:color="0F4761" w:themeColor="accent1" w:themeShade="BF"/>
      </w:pBdr>
      <w:spacing w:before="360" w:beforeAutospacing="0" w:after="360" w:afterAutospacing="0" w:line="278" w:lineRule="auto"/>
      <w:ind w:left="864" w:right="864"/>
      <w:jc w:val="center"/>
    </w:pPr>
    <w:rPr>
      <w:rFonts w:asciiTheme="minorHAnsi" w:eastAsiaTheme="minorHAnsi" w:hAnsi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E0019"/>
    <w:rPr>
      <w:i/>
      <w:iCs/>
      <w:color w:val="0F4761" w:themeColor="accent1" w:themeShade="BF"/>
    </w:rPr>
  </w:style>
  <w:style w:type="character" w:styleId="IntenseReference">
    <w:name w:val="Intense Reference"/>
    <w:basedOn w:val="DefaultParagraphFont"/>
    <w:uiPriority w:val="32"/>
    <w:qFormat/>
    <w:rsid w:val="002E0019"/>
    <w:rPr>
      <w:b/>
      <w:bCs/>
      <w:smallCaps/>
      <w:color w:val="0F4761" w:themeColor="accent1" w:themeShade="BF"/>
      <w:spacing w:val="5"/>
    </w:rPr>
  </w:style>
  <w:style w:type="paragraph" w:styleId="Header">
    <w:name w:val="header"/>
    <w:basedOn w:val="Normal"/>
    <w:link w:val="HeaderChar"/>
    <w:uiPriority w:val="99"/>
    <w:unhideWhenUsed/>
    <w:rsid w:val="002E0019"/>
    <w:pPr>
      <w:tabs>
        <w:tab w:val="center" w:pos="4680"/>
        <w:tab w:val="right" w:pos="9360"/>
      </w:tabs>
      <w:spacing w:after="0"/>
    </w:pPr>
  </w:style>
  <w:style w:type="character" w:customStyle="1" w:styleId="HeaderChar">
    <w:name w:val="Header Char"/>
    <w:basedOn w:val="DefaultParagraphFont"/>
    <w:link w:val="Header"/>
    <w:uiPriority w:val="99"/>
    <w:rsid w:val="002E0019"/>
    <w:rPr>
      <w:rFonts w:ascii="Arial" w:eastAsia="Times New Roman" w:hAnsi="Arial"/>
      <w:kern w:val="0"/>
      <w:lang w:eastAsia="en-GB"/>
      <w14:ligatures w14:val="none"/>
    </w:rPr>
  </w:style>
  <w:style w:type="paragraph" w:styleId="Footer">
    <w:name w:val="footer"/>
    <w:basedOn w:val="Normal"/>
    <w:link w:val="FooterChar"/>
    <w:uiPriority w:val="99"/>
    <w:unhideWhenUsed/>
    <w:rsid w:val="002E0019"/>
    <w:pPr>
      <w:tabs>
        <w:tab w:val="center" w:pos="4680"/>
        <w:tab w:val="right" w:pos="9360"/>
      </w:tabs>
      <w:spacing w:after="0"/>
    </w:pPr>
  </w:style>
  <w:style w:type="character" w:customStyle="1" w:styleId="FooterChar">
    <w:name w:val="Footer Char"/>
    <w:basedOn w:val="DefaultParagraphFont"/>
    <w:link w:val="Footer"/>
    <w:uiPriority w:val="99"/>
    <w:rsid w:val="002E0019"/>
    <w:rPr>
      <w:rFonts w:ascii="Arial" w:eastAsia="Times New Roman" w:hAnsi="Arial"/>
      <w:kern w:val="0"/>
      <w:lang w:eastAsia="en-GB"/>
      <w14:ligatures w14:val="none"/>
    </w:rPr>
  </w:style>
  <w:style w:type="character" w:styleId="PageNumber">
    <w:name w:val="page number"/>
    <w:basedOn w:val="DefaultParagraphFont"/>
    <w:uiPriority w:val="99"/>
    <w:semiHidden/>
    <w:unhideWhenUsed/>
    <w:rsid w:val="002E0019"/>
  </w:style>
  <w:style w:type="character" w:styleId="LineNumber">
    <w:name w:val="line number"/>
    <w:basedOn w:val="DefaultParagraphFont"/>
    <w:uiPriority w:val="99"/>
    <w:semiHidden/>
    <w:unhideWhenUsed/>
    <w:rsid w:val="002E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Panter</dc:creator>
  <cp:keywords/>
  <dc:description/>
  <cp:lastModifiedBy>Connor Panter</cp:lastModifiedBy>
  <cp:revision>1</cp:revision>
  <dcterms:created xsi:type="dcterms:W3CDTF">2026-02-28T20:49:00Z</dcterms:created>
  <dcterms:modified xsi:type="dcterms:W3CDTF">2026-02-28T20:53:00Z</dcterms:modified>
</cp:coreProperties>
</file>