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2641B" w14:textId="0215D793" w:rsidR="001A6E5C" w:rsidRDefault="001A6E5C" w:rsidP="001A6E5C">
      <w:pPr>
        <w:ind w:left="-142" w:right="-66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077BA8" wp14:editId="10E0926F">
            <wp:simplePos x="0" y="0"/>
            <wp:positionH relativeFrom="margin">
              <wp:posOffset>1112202</wp:posOffset>
            </wp:positionH>
            <wp:positionV relativeFrom="paragraph">
              <wp:posOffset>-2217737</wp:posOffset>
            </wp:positionV>
            <wp:extent cx="3144171" cy="7226618"/>
            <wp:effectExtent l="3493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09" r="21288"/>
                    <a:stretch/>
                  </pic:blipFill>
                  <pic:spPr bwMode="auto">
                    <a:xfrm rot="5400000">
                      <a:off x="0" y="0"/>
                      <a:ext cx="3144171" cy="7226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E7A50D" w14:textId="7C91D7EF" w:rsidR="001A6E5C" w:rsidRDefault="001A6E5C"/>
    <w:p w14:paraId="4BA6AA84" w14:textId="4B9DD9F1" w:rsidR="001A6E5C" w:rsidRDefault="001A6E5C"/>
    <w:p w14:paraId="1388C899" w14:textId="090220FB" w:rsidR="001A6E5C" w:rsidRDefault="001A6E5C"/>
    <w:p w14:paraId="497DE6EF" w14:textId="56507F1D" w:rsidR="001A6E5C" w:rsidRDefault="001A6E5C"/>
    <w:p w14:paraId="7572B1FF" w14:textId="1CF5E6C9" w:rsidR="001A6E5C" w:rsidRDefault="001A6E5C"/>
    <w:p w14:paraId="05D6CB46" w14:textId="22B0F033" w:rsidR="001A6E5C" w:rsidRDefault="001A6E5C"/>
    <w:p w14:paraId="04936E30" w14:textId="77777777" w:rsidR="001A6E5C" w:rsidRDefault="001A6E5C"/>
    <w:p w14:paraId="65CC051A" w14:textId="77777777" w:rsidR="001A6E5C" w:rsidRDefault="001A6E5C"/>
    <w:p w14:paraId="3808886C" w14:textId="77777777" w:rsidR="001A6E5C" w:rsidRDefault="001A6E5C"/>
    <w:p w14:paraId="02F94686" w14:textId="77777777" w:rsidR="001A6E5C" w:rsidRDefault="001A6E5C"/>
    <w:p w14:paraId="6BF78F5E" w14:textId="77777777" w:rsidR="001A6E5C" w:rsidRDefault="001A6E5C"/>
    <w:p w14:paraId="319830EE" w14:textId="77777777" w:rsidR="001A6E5C" w:rsidRDefault="001A6E5C"/>
    <w:p w14:paraId="494CB605" w14:textId="77777777" w:rsidR="001A6E5C" w:rsidRDefault="001A6E5C"/>
    <w:p w14:paraId="6AEFF606" w14:textId="77777777" w:rsidR="001A6E5C" w:rsidRDefault="001A6E5C"/>
    <w:p w14:paraId="258675A1" w14:textId="77777777" w:rsidR="001A6E5C" w:rsidRDefault="001A6E5C"/>
    <w:p w14:paraId="4854BB3E" w14:textId="77777777" w:rsidR="005E3078" w:rsidRDefault="005E3078" w:rsidP="00E80029">
      <w:pPr>
        <w:spacing w:line="360" w:lineRule="auto"/>
        <w:ind w:left="-426"/>
        <w:jc w:val="both"/>
        <w:rPr>
          <w:b/>
          <w:lang w:val="en-US"/>
        </w:rPr>
      </w:pPr>
    </w:p>
    <w:p w14:paraId="6F410258" w14:textId="75A007BF" w:rsidR="001A6E5C" w:rsidRPr="005E3078" w:rsidRDefault="001A6E5C" w:rsidP="005E3078">
      <w:pPr>
        <w:spacing w:line="360" w:lineRule="auto"/>
        <w:ind w:left="-851"/>
        <w:jc w:val="both"/>
        <w:rPr>
          <w:lang w:val="en-US"/>
        </w:rPr>
      </w:pPr>
      <w:r w:rsidRPr="005E3078">
        <w:rPr>
          <w:b/>
          <w:lang w:val="en-US"/>
        </w:rPr>
        <w:t>Supplementary Figure 1.</w:t>
      </w:r>
      <w:r w:rsidRPr="005E3078">
        <w:rPr>
          <w:lang w:val="en-US"/>
        </w:rPr>
        <w:t xml:space="preserve"> </w:t>
      </w:r>
      <w:r w:rsidRPr="005E3078">
        <w:rPr>
          <w:b/>
          <w:lang w:val="en-US"/>
        </w:rPr>
        <w:t xml:space="preserve">Manhattan Plot displaying the meta-analysis of Colombian, Argentinian and Chilean samples. </w:t>
      </w:r>
      <w:r w:rsidRPr="005E3078">
        <w:rPr>
          <w:lang w:val="en-US"/>
        </w:rPr>
        <w:t>The dotted line represents the genome-wide significance level (</w:t>
      </w:r>
      <w:r w:rsidR="005E3078" w:rsidRPr="005E3078">
        <w:rPr>
          <w:i/>
          <w:iCs/>
          <w:lang w:val="en-US"/>
        </w:rPr>
        <w:t>P</w:t>
      </w:r>
      <w:r w:rsidRPr="005E3078">
        <w:rPr>
          <w:lang w:val="en-US"/>
        </w:rPr>
        <w:t xml:space="preserve"> = 5</w:t>
      </w:r>
      <w:r w:rsidR="005E3078" w:rsidRPr="005E3078">
        <w:rPr>
          <w:lang w:val="en-US"/>
        </w:rPr>
        <w:t xml:space="preserve"> </w:t>
      </w:r>
      <w:r w:rsidRPr="005E3078">
        <w:rPr>
          <w:lang w:val="en-US"/>
        </w:rPr>
        <w:t>x</w:t>
      </w:r>
      <w:r w:rsidR="005E3078" w:rsidRPr="005E3078">
        <w:rPr>
          <w:lang w:val="en-US"/>
        </w:rPr>
        <w:t xml:space="preserve"> </w:t>
      </w:r>
      <w:r w:rsidRPr="005E3078">
        <w:rPr>
          <w:lang w:val="en-US"/>
        </w:rPr>
        <w:t>10</w:t>
      </w:r>
      <w:r w:rsidRPr="005E3078">
        <w:rPr>
          <w:vertAlign w:val="superscript"/>
          <w:lang w:val="en-US"/>
        </w:rPr>
        <w:t>-8</w:t>
      </w:r>
      <w:r w:rsidRPr="005E3078">
        <w:rPr>
          <w:lang w:val="en-US"/>
        </w:rPr>
        <w:t>). Loci designated with arrows have suggestive significance level (p = 1x10-5). Annotation is based on the closest feature.</w:t>
      </w:r>
    </w:p>
    <w:p w14:paraId="701FD6C3" w14:textId="77777777" w:rsidR="001A6E5C" w:rsidRDefault="001A6E5C"/>
    <w:p w14:paraId="2A445156" w14:textId="2E642396" w:rsidR="008D142B" w:rsidRDefault="008D142B" w:rsidP="005E3078">
      <w:pPr>
        <w:pStyle w:val="Sinespaciado"/>
      </w:pPr>
    </w:p>
    <w:sectPr w:rsidR="008D142B" w:rsidSect="001A6E5C">
      <w:pgSz w:w="12240" w:h="15840"/>
      <w:pgMar w:top="1417" w:right="900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C5"/>
    <w:rsid w:val="001A6E5C"/>
    <w:rsid w:val="00481F05"/>
    <w:rsid w:val="005D55C5"/>
    <w:rsid w:val="005E3078"/>
    <w:rsid w:val="00795A44"/>
    <w:rsid w:val="008D142B"/>
    <w:rsid w:val="00AA2144"/>
    <w:rsid w:val="00D70F77"/>
    <w:rsid w:val="00E8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B7B285"/>
  <w15:chartTrackingRefBased/>
  <w15:docId w15:val="{8991118D-7038-354C-96B7-69C6F925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144"/>
    <w:rPr>
      <w:rFonts w:ascii="Times New Roman" w:eastAsia="Times New Roman" w:hAnsi="Times New Roman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E3078"/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2025-12-10T15:58:00Z</dcterms:created>
  <dcterms:modified xsi:type="dcterms:W3CDTF">2026-02-11T23:54:00Z</dcterms:modified>
</cp:coreProperties>
</file>