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BCA9" w14:textId="6751451F" w:rsidR="00BC394F" w:rsidRDefault="00BC394F"/>
    <w:p w14:paraId="4E82C063" w14:textId="7ED95040" w:rsidR="00BC394F" w:rsidRPr="00F62E0A" w:rsidRDefault="00BC394F">
      <w:pPr>
        <w:rPr>
          <w:b/>
          <w:bCs/>
          <w:lang w:val="en-US"/>
        </w:rPr>
      </w:pPr>
      <w:r w:rsidRPr="00F62E0A">
        <w:rPr>
          <w:b/>
          <w:bCs/>
          <w:lang w:val="en-US"/>
        </w:rPr>
        <w:t>(A)</w:t>
      </w:r>
    </w:p>
    <w:p w14:paraId="7CB6E257" w14:textId="14983B99" w:rsidR="00BC394F" w:rsidRPr="00F62E0A" w:rsidRDefault="00BC394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34E15708" wp14:editId="722E0B77">
            <wp:simplePos x="0" y="0"/>
            <wp:positionH relativeFrom="margin">
              <wp:align>center</wp:align>
            </wp:positionH>
            <wp:positionV relativeFrom="paragraph">
              <wp:posOffset>95885</wp:posOffset>
            </wp:positionV>
            <wp:extent cx="3644900" cy="3633180"/>
            <wp:effectExtent l="0" t="0" r="0" b="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n 4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363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82C99" w14:textId="2762CE7C" w:rsidR="00BC394F" w:rsidRPr="00F62E0A" w:rsidRDefault="00BC394F">
      <w:pPr>
        <w:rPr>
          <w:lang w:val="en-US"/>
        </w:rPr>
      </w:pPr>
    </w:p>
    <w:p w14:paraId="2606ECA8" w14:textId="28D7E3DB" w:rsidR="00BC394F" w:rsidRPr="00F62E0A" w:rsidRDefault="00BC394F">
      <w:pPr>
        <w:rPr>
          <w:lang w:val="en-US"/>
        </w:rPr>
      </w:pPr>
    </w:p>
    <w:p w14:paraId="267FAE5A" w14:textId="2CF0C0BA" w:rsidR="00BC394F" w:rsidRPr="00F62E0A" w:rsidRDefault="00BC394F">
      <w:pPr>
        <w:rPr>
          <w:lang w:val="en-US"/>
        </w:rPr>
      </w:pPr>
    </w:p>
    <w:p w14:paraId="2A26CCB9" w14:textId="06A02983" w:rsidR="00BC394F" w:rsidRPr="00F62E0A" w:rsidRDefault="00BC394F">
      <w:pPr>
        <w:rPr>
          <w:lang w:val="en-US"/>
        </w:rPr>
      </w:pPr>
    </w:p>
    <w:p w14:paraId="6BCD9DC7" w14:textId="09C781CF" w:rsidR="00BC394F" w:rsidRPr="00F62E0A" w:rsidRDefault="00BC394F">
      <w:pPr>
        <w:rPr>
          <w:lang w:val="en-US"/>
        </w:rPr>
      </w:pPr>
    </w:p>
    <w:p w14:paraId="6459A0C0" w14:textId="58731C62" w:rsidR="00BC394F" w:rsidRPr="00F62E0A" w:rsidRDefault="00BC394F">
      <w:pPr>
        <w:rPr>
          <w:lang w:val="en-US"/>
        </w:rPr>
      </w:pPr>
    </w:p>
    <w:p w14:paraId="7FAACF5F" w14:textId="4677BC80" w:rsidR="00BC394F" w:rsidRPr="00F62E0A" w:rsidRDefault="00BC394F">
      <w:pPr>
        <w:rPr>
          <w:lang w:val="en-US"/>
        </w:rPr>
      </w:pPr>
    </w:p>
    <w:p w14:paraId="499C5D5D" w14:textId="3332E2F5" w:rsidR="00BC394F" w:rsidRPr="00F62E0A" w:rsidRDefault="00BC394F">
      <w:pPr>
        <w:rPr>
          <w:lang w:val="en-US"/>
        </w:rPr>
      </w:pPr>
    </w:p>
    <w:p w14:paraId="10515133" w14:textId="4650E1B9" w:rsidR="00BC394F" w:rsidRPr="00F62E0A" w:rsidRDefault="00BC394F">
      <w:pPr>
        <w:rPr>
          <w:lang w:val="en-US"/>
        </w:rPr>
      </w:pPr>
    </w:p>
    <w:p w14:paraId="4187C21C" w14:textId="7FF39ACE" w:rsidR="00BC394F" w:rsidRPr="00F62E0A" w:rsidRDefault="00BC394F">
      <w:pPr>
        <w:rPr>
          <w:lang w:val="en-US"/>
        </w:rPr>
      </w:pPr>
    </w:p>
    <w:p w14:paraId="61DB29A7" w14:textId="11E4B736" w:rsidR="00BC394F" w:rsidRPr="00F62E0A" w:rsidRDefault="00BC394F">
      <w:pPr>
        <w:rPr>
          <w:lang w:val="en-US"/>
        </w:rPr>
      </w:pPr>
    </w:p>
    <w:p w14:paraId="507DBDC5" w14:textId="20ACDA21" w:rsidR="00BC394F" w:rsidRPr="00F62E0A" w:rsidRDefault="00BC394F">
      <w:pPr>
        <w:rPr>
          <w:lang w:val="en-US"/>
        </w:rPr>
      </w:pPr>
    </w:p>
    <w:p w14:paraId="4D2DF757" w14:textId="120BD140" w:rsidR="00BC394F" w:rsidRPr="00F62E0A" w:rsidRDefault="00BC394F">
      <w:pPr>
        <w:rPr>
          <w:lang w:val="en-US"/>
        </w:rPr>
      </w:pPr>
    </w:p>
    <w:p w14:paraId="1FC5A045" w14:textId="6B389285" w:rsidR="00BC394F" w:rsidRPr="00F62E0A" w:rsidRDefault="00BC394F">
      <w:pPr>
        <w:rPr>
          <w:lang w:val="en-US"/>
        </w:rPr>
      </w:pPr>
    </w:p>
    <w:p w14:paraId="1746E82C" w14:textId="6C6E14A7" w:rsidR="00BC394F" w:rsidRPr="00F62E0A" w:rsidRDefault="00BC394F">
      <w:pPr>
        <w:rPr>
          <w:lang w:val="en-US"/>
        </w:rPr>
      </w:pPr>
    </w:p>
    <w:p w14:paraId="062B680F" w14:textId="2E5312C7" w:rsidR="00BC394F" w:rsidRPr="00F62E0A" w:rsidRDefault="00BC394F">
      <w:pPr>
        <w:rPr>
          <w:lang w:val="en-US"/>
        </w:rPr>
      </w:pPr>
    </w:p>
    <w:p w14:paraId="25CE0C18" w14:textId="7C361D54" w:rsidR="00BC394F" w:rsidRPr="00F62E0A" w:rsidRDefault="00BC394F">
      <w:pPr>
        <w:rPr>
          <w:lang w:val="en-US"/>
        </w:rPr>
      </w:pPr>
    </w:p>
    <w:p w14:paraId="22AB15A0" w14:textId="4AEB3CF5" w:rsidR="00BC394F" w:rsidRPr="00F62E0A" w:rsidRDefault="00BC394F">
      <w:pPr>
        <w:rPr>
          <w:lang w:val="en-US"/>
        </w:rPr>
      </w:pPr>
    </w:p>
    <w:p w14:paraId="1AEDBC23" w14:textId="176C36F9" w:rsidR="00BC394F" w:rsidRPr="00F62E0A" w:rsidRDefault="00BC394F">
      <w:pPr>
        <w:rPr>
          <w:lang w:val="en-US"/>
        </w:rPr>
      </w:pPr>
    </w:p>
    <w:p w14:paraId="0960D3CD" w14:textId="54CC4176" w:rsidR="00BC394F" w:rsidRPr="00F62E0A" w:rsidRDefault="00BC394F">
      <w:pPr>
        <w:rPr>
          <w:lang w:val="en-US"/>
        </w:rPr>
      </w:pPr>
    </w:p>
    <w:p w14:paraId="31A5C5F3" w14:textId="45AB7D99" w:rsidR="00BC394F" w:rsidRPr="00F62E0A" w:rsidRDefault="00BC394F">
      <w:pPr>
        <w:rPr>
          <w:lang w:val="en-US"/>
        </w:rPr>
      </w:pPr>
    </w:p>
    <w:p w14:paraId="24967259" w14:textId="10B25CE7" w:rsidR="00BC394F" w:rsidRPr="00F62E0A" w:rsidRDefault="00BC394F">
      <w:pPr>
        <w:rPr>
          <w:lang w:val="en-US"/>
        </w:rPr>
      </w:pPr>
    </w:p>
    <w:p w14:paraId="5481DF46" w14:textId="0E5BF928" w:rsidR="00A6245F" w:rsidRPr="00F62E0A" w:rsidRDefault="00A6245F">
      <w:pPr>
        <w:rPr>
          <w:lang w:val="en-US"/>
        </w:rPr>
      </w:pPr>
    </w:p>
    <w:p w14:paraId="0766C821" w14:textId="580CA056" w:rsidR="00BC394F" w:rsidRPr="00F62E0A" w:rsidRDefault="00E9100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A01E239" wp14:editId="1D77F2A7">
            <wp:simplePos x="0" y="0"/>
            <wp:positionH relativeFrom="margin">
              <wp:align>center</wp:align>
            </wp:positionH>
            <wp:positionV relativeFrom="paragraph">
              <wp:posOffset>144780</wp:posOffset>
            </wp:positionV>
            <wp:extent cx="3746500" cy="3736127"/>
            <wp:effectExtent l="0" t="0" r="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n 4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373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94F" w:rsidRPr="00F62E0A">
        <w:rPr>
          <w:lang w:val="en-US"/>
        </w:rPr>
        <w:t>(</w:t>
      </w:r>
      <w:r w:rsidR="00BC394F" w:rsidRPr="00F62E0A">
        <w:rPr>
          <w:b/>
          <w:bCs/>
          <w:lang w:val="en-US"/>
        </w:rPr>
        <w:t>B)</w:t>
      </w:r>
    </w:p>
    <w:p w14:paraId="79E78E50" w14:textId="0F877D31" w:rsidR="00BC394F" w:rsidRPr="00F62E0A" w:rsidRDefault="00BC394F">
      <w:pPr>
        <w:rPr>
          <w:lang w:val="en-US"/>
        </w:rPr>
      </w:pPr>
    </w:p>
    <w:p w14:paraId="41CB5293" w14:textId="392A4162" w:rsidR="00BC394F" w:rsidRPr="00F62E0A" w:rsidRDefault="00BC394F">
      <w:pPr>
        <w:rPr>
          <w:lang w:val="en-US"/>
        </w:rPr>
      </w:pPr>
    </w:p>
    <w:p w14:paraId="183B0558" w14:textId="6D2837FE" w:rsidR="00BC394F" w:rsidRPr="00F62E0A" w:rsidRDefault="00BC394F">
      <w:pPr>
        <w:rPr>
          <w:lang w:val="en-US"/>
        </w:rPr>
      </w:pPr>
    </w:p>
    <w:p w14:paraId="1E4AF615" w14:textId="2918F31A" w:rsidR="00BC394F" w:rsidRPr="00F62E0A" w:rsidRDefault="00BC394F">
      <w:pPr>
        <w:rPr>
          <w:lang w:val="en-US"/>
        </w:rPr>
      </w:pPr>
    </w:p>
    <w:p w14:paraId="75313097" w14:textId="1DE3754F" w:rsidR="00BC394F" w:rsidRPr="00F62E0A" w:rsidRDefault="00BC394F">
      <w:pPr>
        <w:rPr>
          <w:lang w:val="en-US"/>
        </w:rPr>
      </w:pPr>
    </w:p>
    <w:p w14:paraId="61B683A5" w14:textId="7FFA4CBF" w:rsidR="00BC394F" w:rsidRPr="00F62E0A" w:rsidRDefault="00BC394F">
      <w:pPr>
        <w:rPr>
          <w:lang w:val="en-US"/>
        </w:rPr>
      </w:pPr>
    </w:p>
    <w:p w14:paraId="41F171F2" w14:textId="609E3D4A" w:rsidR="00BC394F" w:rsidRPr="00F62E0A" w:rsidRDefault="00BC394F">
      <w:pPr>
        <w:rPr>
          <w:lang w:val="en-US"/>
        </w:rPr>
      </w:pPr>
    </w:p>
    <w:p w14:paraId="1CBB3AE0" w14:textId="68496338" w:rsidR="00BC394F" w:rsidRPr="00F62E0A" w:rsidRDefault="00BC394F">
      <w:pPr>
        <w:rPr>
          <w:lang w:val="en-US"/>
        </w:rPr>
      </w:pPr>
    </w:p>
    <w:p w14:paraId="675CC113" w14:textId="6BD4030B" w:rsidR="00BC394F" w:rsidRPr="00F62E0A" w:rsidRDefault="00BC394F">
      <w:pPr>
        <w:rPr>
          <w:lang w:val="en-US"/>
        </w:rPr>
      </w:pPr>
    </w:p>
    <w:p w14:paraId="666E3420" w14:textId="1478489C" w:rsidR="00BC394F" w:rsidRPr="00F62E0A" w:rsidRDefault="00BC394F">
      <w:pPr>
        <w:rPr>
          <w:lang w:val="en-US"/>
        </w:rPr>
      </w:pPr>
    </w:p>
    <w:p w14:paraId="2429E951" w14:textId="76E89C1E" w:rsidR="00BC394F" w:rsidRPr="00F62E0A" w:rsidRDefault="00BC394F">
      <w:pPr>
        <w:rPr>
          <w:lang w:val="en-US"/>
        </w:rPr>
      </w:pPr>
    </w:p>
    <w:p w14:paraId="54BA26FB" w14:textId="08BAC390" w:rsidR="00BC394F" w:rsidRPr="00F62E0A" w:rsidRDefault="00BC394F">
      <w:pPr>
        <w:rPr>
          <w:lang w:val="en-US"/>
        </w:rPr>
      </w:pPr>
    </w:p>
    <w:p w14:paraId="73CB9F2C" w14:textId="5A349601" w:rsidR="00BC394F" w:rsidRPr="00F62E0A" w:rsidRDefault="00BC394F">
      <w:pPr>
        <w:rPr>
          <w:lang w:val="en-US"/>
        </w:rPr>
      </w:pPr>
    </w:p>
    <w:p w14:paraId="0C9A7FB3" w14:textId="13008208" w:rsidR="00BC394F" w:rsidRPr="00F62E0A" w:rsidRDefault="00BC394F">
      <w:pPr>
        <w:rPr>
          <w:lang w:val="en-US"/>
        </w:rPr>
      </w:pPr>
    </w:p>
    <w:p w14:paraId="0BA194DA" w14:textId="16C11E75" w:rsidR="00BC394F" w:rsidRPr="00F62E0A" w:rsidRDefault="00BC394F">
      <w:pPr>
        <w:rPr>
          <w:lang w:val="en-US"/>
        </w:rPr>
      </w:pPr>
    </w:p>
    <w:p w14:paraId="0D1EC486" w14:textId="4F126426" w:rsidR="00BC394F" w:rsidRPr="00F62E0A" w:rsidRDefault="00BC394F">
      <w:pPr>
        <w:rPr>
          <w:lang w:val="en-US"/>
        </w:rPr>
      </w:pPr>
    </w:p>
    <w:p w14:paraId="14EBCC2B" w14:textId="594B65D3" w:rsidR="00BC394F" w:rsidRPr="00F62E0A" w:rsidRDefault="00BC394F">
      <w:pPr>
        <w:rPr>
          <w:lang w:val="en-US"/>
        </w:rPr>
      </w:pPr>
    </w:p>
    <w:p w14:paraId="031F0145" w14:textId="2B7F1A18" w:rsidR="00BC394F" w:rsidRPr="00F62E0A" w:rsidRDefault="00BC394F">
      <w:pPr>
        <w:rPr>
          <w:lang w:val="en-US"/>
        </w:rPr>
      </w:pPr>
    </w:p>
    <w:p w14:paraId="7444CED7" w14:textId="4FE041E5" w:rsidR="00BC394F" w:rsidRPr="00F62E0A" w:rsidRDefault="00BC394F">
      <w:pPr>
        <w:rPr>
          <w:lang w:val="en-US"/>
        </w:rPr>
      </w:pPr>
    </w:p>
    <w:p w14:paraId="3F019B2F" w14:textId="00DC9CE5" w:rsidR="00BC394F" w:rsidRPr="00F62E0A" w:rsidRDefault="00BC394F">
      <w:pPr>
        <w:rPr>
          <w:lang w:val="en-US"/>
        </w:rPr>
      </w:pPr>
    </w:p>
    <w:p w14:paraId="406D3D65" w14:textId="2C374587" w:rsidR="00BC394F" w:rsidRPr="00FC1B64" w:rsidRDefault="00B663F6">
      <w:pPr>
        <w:rPr>
          <w:b/>
          <w:bCs/>
          <w:lang w:val="en-US"/>
        </w:rPr>
      </w:pPr>
      <w:r w:rsidRPr="00FC1B64">
        <w:rPr>
          <w:b/>
          <w:bCs/>
          <w:noProof/>
          <w:lang w:val="en-US"/>
        </w:rPr>
        <w:lastRenderedPageBreak/>
        <w:drawing>
          <wp:anchor distT="0" distB="0" distL="114300" distR="114300" simplePos="0" relativeHeight="251665408" behindDoc="1" locked="0" layoutInCell="1" allowOverlap="1" wp14:anchorId="681A38DF" wp14:editId="5BCC8B73">
            <wp:simplePos x="0" y="0"/>
            <wp:positionH relativeFrom="margin">
              <wp:posOffset>1028065</wp:posOffset>
            </wp:positionH>
            <wp:positionV relativeFrom="paragraph">
              <wp:posOffset>95083</wp:posOffset>
            </wp:positionV>
            <wp:extent cx="3551555" cy="3551555"/>
            <wp:effectExtent l="0" t="0" r="4445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B64">
        <w:rPr>
          <w:b/>
          <w:bCs/>
          <w:lang w:val="en-US"/>
        </w:rPr>
        <w:t>(C)</w:t>
      </w:r>
    </w:p>
    <w:p w14:paraId="1FA95A77" w14:textId="5F1E78DE" w:rsidR="00E91001" w:rsidRDefault="00E91001">
      <w:pPr>
        <w:rPr>
          <w:lang w:val="en-US"/>
        </w:rPr>
      </w:pPr>
    </w:p>
    <w:p w14:paraId="07771C51" w14:textId="33C15990" w:rsidR="00E91001" w:rsidRDefault="00E91001">
      <w:pPr>
        <w:rPr>
          <w:lang w:val="en-US"/>
        </w:rPr>
      </w:pPr>
    </w:p>
    <w:p w14:paraId="53A00449" w14:textId="6C770512" w:rsidR="00E91001" w:rsidRDefault="00E91001">
      <w:pPr>
        <w:rPr>
          <w:lang w:val="en-US"/>
        </w:rPr>
      </w:pPr>
    </w:p>
    <w:p w14:paraId="45B07A4C" w14:textId="2189810A" w:rsidR="00E91001" w:rsidRDefault="00E91001">
      <w:pPr>
        <w:rPr>
          <w:lang w:val="en-US"/>
        </w:rPr>
      </w:pPr>
    </w:p>
    <w:p w14:paraId="123D503B" w14:textId="67856423" w:rsidR="00E91001" w:rsidRDefault="00E91001">
      <w:pPr>
        <w:rPr>
          <w:lang w:val="en-US"/>
        </w:rPr>
      </w:pPr>
    </w:p>
    <w:p w14:paraId="6B3CA81B" w14:textId="60FCC895" w:rsidR="00E91001" w:rsidRDefault="00E91001">
      <w:pPr>
        <w:rPr>
          <w:lang w:val="en-US"/>
        </w:rPr>
      </w:pPr>
    </w:p>
    <w:p w14:paraId="49B753F5" w14:textId="1D1906F0" w:rsidR="00E91001" w:rsidRDefault="00E91001">
      <w:pPr>
        <w:rPr>
          <w:lang w:val="en-US"/>
        </w:rPr>
      </w:pPr>
    </w:p>
    <w:p w14:paraId="001E701E" w14:textId="0343F157" w:rsidR="00E91001" w:rsidRDefault="00E91001">
      <w:pPr>
        <w:rPr>
          <w:lang w:val="en-US"/>
        </w:rPr>
      </w:pPr>
    </w:p>
    <w:p w14:paraId="1BB30D33" w14:textId="1DC95F79" w:rsidR="00E91001" w:rsidRDefault="00E91001">
      <w:pPr>
        <w:rPr>
          <w:lang w:val="en-US"/>
        </w:rPr>
      </w:pPr>
    </w:p>
    <w:p w14:paraId="1E694E97" w14:textId="68F5B177" w:rsidR="00E91001" w:rsidRDefault="00E91001">
      <w:pPr>
        <w:rPr>
          <w:lang w:val="en-US"/>
        </w:rPr>
      </w:pPr>
    </w:p>
    <w:p w14:paraId="0B0F3DFD" w14:textId="171E2B9F" w:rsidR="00E91001" w:rsidRDefault="00E91001">
      <w:pPr>
        <w:rPr>
          <w:lang w:val="en-US"/>
        </w:rPr>
      </w:pPr>
    </w:p>
    <w:p w14:paraId="71B8768A" w14:textId="5B590BE7" w:rsidR="00E91001" w:rsidRDefault="00E91001">
      <w:pPr>
        <w:rPr>
          <w:lang w:val="en-US"/>
        </w:rPr>
      </w:pPr>
    </w:p>
    <w:p w14:paraId="779E4243" w14:textId="2581003A" w:rsidR="00E91001" w:rsidRDefault="00E91001">
      <w:pPr>
        <w:rPr>
          <w:lang w:val="en-US"/>
        </w:rPr>
      </w:pPr>
    </w:p>
    <w:p w14:paraId="5BE4523E" w14:textId="345F2EB5" w:rsidR="00E91001" w:rsidRDefault="00E91001">
      <w:pPr>
        <w:rPr>
          <w:lang w:val="en-US"/>
        </w:rPr>
      </w:pPr>
    </w:p>
    <w:p w14:paraId="2196C896" w14:textId="767376D9" w:rsidR="00E91001" w:rsidRDefault="00E91001">
      <w:pPr>
        <w:rPr>
          <w:lang w:val="en-US"/>
        </w:rPr>
      </w:pPr>
    </w:p>
    <w:p w14:paraId="1C5892BD" w14:textId="711CC88F" w:rsidR="00E91001" w:rsidRDefault="00E91001">
      <w:pPr>
        <w:rPr>
          <w:lang w:val="en-US"/>
        </w:rPr>
      </w:pPr>
    </w:p>
    <w:p w14:paraId="23A1FB58" w14:textId="7D2754AB" w:rsidR="00E91001" w:rsidRDefault="00E91001">
      <w:pPr>
        <w:rPr>
          <w:lang w:val="en-US"/>
        </w:rPr>
      </w:pPr>
    </w:p>
    <w:p w14:paraId="254C1C32" w14:textId="0C14899C" w:rsidR="00E91001" w:rsidRDefault="00E91001">
      <w:pPr>
        <w:rPr>
          <w:lang w:val="en-US"/>
        </w:rPr>
      </w:pPr>
    </w:p>
    <w:p w14:paraId="4E7CCAC2" w14:textId="24ECCF3C" w:rsidR="00E91001" w:rsidRDefault="00E91001">
      <w:pPr>
        <w:rPr>
          <w:lang w:val="en-US"/>
        </w:rPr>
      </w:pPr>
    </w:p>
    <w:p w14:paraId="29FC8526" w14:textId="0A52F544" w:rsidR="00E91001" w:rsidRDefault="00E91001">
      <w:pPr>
        <w:rPr>
          <w:lang w:val="en-US"/>
        </w:rPr>
      </w:pPr>
    </w:p>
    <w:p w14:paraId="523E7482" w14:textId="769328F1" w:rsidR="00E91001" w:rsidRDefault="00E91001">
      <w:pPr>
        <w:rPr>
          <w:lang w:val="en-US"/>
        </w:rPr>
      </w:pPr>
    </w:p>
    <w:p w14:paraId="7F74F7B0" w14:textId="42F0FD1C" w:rsidR="00E91001" w:rsidRDefault="00E91001">
      <w:pPr>
        <w:rPr>
          <w:lang w:val="en-US"/>
        </w:rPr>
      </w:pPr>
    </w:p>
    <w:p w14:paraId="0389AB98" w14:textId="3CB3B339" w:rsidR="00E91001" w:rsidRDefault="00E91001">
      <w:pPr>
        <w:rPr>
          <w:lang w:val="en-US"/>
        </w:rPr>
      </w:pPr>
    </w:p>
    <w:p w14:paraId="37D3D1FD" w14:textId="54EF5C2F" w:rsidR="00E91001" w:rsidRPr="00FC1B64" w:rsidRDefault="00B663F6">
      <w:pPr>
        <w:rPr>
          <w:b/>
          <w:bCs/>
          <w:lang w:val="en-US"/>
        </w:rPr>
      </w:pPr>
      <w:r w:rsidRPr="00FC1B64">
        <w:rPr>
          <w:b/>
          <w:bCs/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6D9A817E" wp14:editId="0E367412">
            <wp:simplePos x="0" y="0"/>
            <wp:positionH relativeFrom="margin">
              <wp:posOffset>931545</wp:posOffset>
            </wp:positionH>
            <wp:positionV relativeFrom="paragraph">
              <wp:posOffset>105510</wp:posOffset>
            </wp:positionV>
            <wp:extent cx="3637915" cy="363791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915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B64">
        <w:rPr>
          <w:b/>
          <w:bCs/>
          <w:lang w:val="en-US"/>
        </w:rPr>
        <w:t>(D)</w:t>
      </w:r>
    </w:p>
    <w:p w14:paraId="27FB0C06" w14:textId="77777777" w:rsidR="00E91001" w:rsidRDefault="00E91001">
      <w:pPr>
        <w:rPr>
          <w:lang w:val="en-US"/>
        </w:rPr>
      </w:pPr>
    </w:p>
    <w:p w14:paraId="260105F8" w14:textId="77777777" w:rsidR="00E91001" w:rsidRDefault="00E91001">
      <w:pPr>
        <w:rPr>
          <w:lang w:val="en-US"/>
        </w:rPr>
      </w:pPr>
    </w:p>
    <w:p w14:paraId="390FA03C" w14:textId="77777777" w:rsidR="00E91001" w:rsidRDefault="00E91001">
      <w:pPr>
        <w:rPr>
          <w:lang w:val="en-US"/>
        </w:rPr>
      </w:pPr>
    </w:p>
    <w:p w14:paraId="62BCC3EA" w14:textId="77777777" w:rsidR="00E91001" w:rsidRDefault="00E91001">
      <w:pPr>
        <w:rPr>
          <w:lang w:val="en-US"/>
        </w:rPr>
      </w:pPr>
    </w:p>
    <w:p w14:paraId="7CAA97E2" w14:textId="77777777" w:rsidR="00E91001" w:rsidRDefault="00E91001">
      <w:pPr>
        <w:rPr>
          <w:lang w:val="en-US"/>
        </w:rPr>
      </w:pPr>
    </w:p>
    <w:p w14:paraId="6970DA42" w14:textId="77777777" w:rsidR="00E91001" w:rsidRDefault="00E91001">
      <w:pPr>
        <w:rPr>
          <w:lang w:val="en-US"/>
        </w:rPr>
      </w:pPr>
    </w:p>
    <w:p w14:paraId="1545FCDD" w14:textId="77777777" w:rsidR="00E91001" w:rsidRDefault="00E91001">
      <w:pPr>
        <w:rPr>
          <w:lang w:val="en-US"/>
        </w:rPr>
      </w:pPr>
    </w:p>
    <w:p w14:paraId="2E578B09" w14:textId="77777777" w:rsidR="00E91001" w:rsidRDefault="00E91001">
      <w:pPr>
        <w:rPr>
          <w:lang w:val="en-US"/>
        </w:rPr>
      </w:pPr>
    </w:p>
    <w:p w14:paraId="408077E0" w14:textId="77777777" w:rsidR="00E91001" w:rsidRDefault="00E91001">
      <w:pPr>
        <w:rPr>
          <w:lang w:val="en-US"/>
        </w:rPr>
      </w:pPr>
    </w:p>
    <w:p w14:paraId="23FCA41F" w14:textId="77777777" w:rsidR="00E91001" w:rsidRDefault="00E91001">
      <w:pPr>
        <w:rPr>
          <w:lang w:val="en-US"/>
        </w:rPr>
      </w:pPr>
    </w:p>
    <w:p w14:paraId="2807C88A" w14:textId="77777777" w:rsidR="00E91001" w:rsidRDefault="00E91001">
      <w:pPr>
        <w:rPr>
          <w:lang w:val="en-US"/>
        </w:rPr>
      </w:pPr>
    </w:p>
    <w:p w14:paraId="50B6289A" w14:textId="77777777" w:rsidR="00E91001" w:rsidRDefault="00E91001">
      <w:pPr>
        <w:rPr>
          <w:lang w:val="en-US"/>
        </w:rPr>
      </w:pPr>
    </w:p>
    <w:p w14:paraId="7D7802C2" w14:textId="77777777" w:rsidR="00E91001" w:rsidRDefault="00E91001">
      <w:pPr>
        <w:rPr>
          <w:lang w:val="en-US"/>
        </w:rPr>
      </w:pPr>
    </w:p>
    <w:p w14:paraId="53CBF593" w14:textId="77777777" w:rsidR="00E91001" w:rsidRDefault="00E91001">
      <w:pPr>
        <w:rPr>
          <w:lang w:val="en-US"/>
        </w:rPr>
      </w:pPr>
    </w:p>
    <w:p w14:paraId="524B345E" w14:textId="77777777" w:rsidR="00E91001" w:rsidRDefault="00E91001">
      <w:pPr>
        <w:rPr>
          <w:lang w:val="en-US"/>
        </w:rPr>
      </w:pPr>
    </w:p>
    <w:p w14:paraId="657A5953" w14:textId="77777777" w:rsidR="00E91001" w:rsidRDefault="00E91001">
      <w:pPr>
        <w:rPr>
          <w:lang w:val="en-US"/>
        </w:rPr>
      </w:pPr>
    </w:p>
    <w:p w14:paraId="2021F83A" w14:textId="77777777" w:rsidR="00E91001" w:rsidRDefault="00E91001">
      <w:pPr>
        <w:rPr>
          <w:lang w:val="en-US"/>
        </w:rPr>
      </w:pPr>
    </w:p>
    <w:p w14:paraId="77856161" w14:textId="77777777" w:rsidR="00E91001" w:rsidRDefault="00E91001">
      <w:pPr>
        <w:rPr>
          <w:lang w:val="en-US"/>
        </w:rPr>
      </w:pPr>
    </w:p>
    <w:p w14:paraId="38691EA1" w14:textId="77777777" w:rsidR="00E91001" w:rsidRDefault="00E91001">
      <w:pPr>
        <w:rPr>
          <w:lang w:val="en-US"/>
        </w:rPr>
      </w:pPr>
    </w:p>
    <w:p w14:paraId="3D7ADADE" w14:textId="77777777" w:rsidR="00E91001" w:rsidRDefault="00E91001">
      <w:pPr>
        <w:rPr>
          <w:lang w:val="en-US"/>
        </w:rPr>
      </w:pPr>
    </w:p>
    <w:p w14:paraId="714B821F" w14:textId="77777777" w:rsidR="00E91001" w:rsidRDefault="00E91001">
      <w:pPr>
        <w:rPr>
          <w:lang w:val="en-US"/>
        </w:rPr>
      </w:pPr>
    </w:p>
    <w:p w14:paraId="414E3E49" w14:textId="73FC785C" w:rsidR="00E91001" w:rsidRDefault="00E91001">
      <w:pPr>
        <w:rPr>
          <w:lang w:val="en-US"/>
        </w:rPr>
      </w:pPr>
    </w:p>
    <w:p w14:paraId="33777839" w14:textId="20797546" w:rsidR="00BC394F" w:rsidRPr="00FC1B64" w:rsidRDefault="00BC394F">
      <w:pPr>
        <w:rPr>
          <w:b/>
          <w:bCs/>
          <w:lang w:val="en-US"/>
        </w:rPr>
      </w:pPr>
      <w:r w:rsidRPr="00FC1B64">
        <w:rPr>
          <w:b/>
          <w:bCs/>
          <w:lang w:val="en-US"/>
        </w:rPr>
        <w:lastRenderedPageBreak/>
        <w:t>(</w:t>
      </w:r>
      <w:r w:rsidR="00B663F6" w:rsidRPr="00FC1B64">
        <w:rPr>
          <w:b/>
          <w:bCs/>
          <w:lang w:val="en-US"/>
        </w:rPr>
        <w:t>E</w:t>
      </w:r>
      <w:r w:rsidRPr="00FC1B64">
        <w:rPr>
          <w:b/>
          <w:bCs/>
          <w:lang w:val="en-US"/>
        </w:rPr>
        <w:t xml:space="preserve">) </w:t>
      </w:r>
    </w:p>
    <w:p w14:paraId="40305A8B" w14:textId="2B685E7E" w:rsidR="00BC394F" w:rsidRPr="00F62E0A" w:rsidRDefault="00BC394F">
      <w:pPr>
        <w:rPr>
          <w:lang w:val="en-US"/>
        </w:rPr>
      </w:pPr>
    </w:p>
    <w:p w14:paraId="35F42502" w14:textId="16BEA34A" w:rsidR="00BC394F" w:rsidRPr="00F62E0A" w:rsidRDefault="00BC394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8B1CDC" wp14:editId="5D8F85D2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3771900" cy="3757974"/>
            <wp:effectExtent l="0" t="0" r="0" b="127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n 5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5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4D639" w14:textId="23DB095F" w:rsidR="00BC394F" w:rsidRPr="00F62E0A" w:rsidRDefault="00BC394F">
      <w:pPr>
        <w:rPr>
          <w:lang w:val="en-US"/>
        </w:rPr>
      </w:pPr>
    </w:p>
    <w:p w14:paraId="250351FD" w14:textId="304F6F28" w:rsidR="00BC394F" w:rsidRPr="00F62E0A" w:rsidRDefault="00BC394F">
      <w:pPr>
        <w:rPr>
          <w:lang w:val="en-US"/>
        </w:rPr>
      </w:pPr>
    </w:p>
    <w:p w14:paraId="72682107" w14:textId="60421079" w:rsidR="00BC394F" w:rsidRPr="00F62E0A" w:rsidRDefault="00BC394F">
      <w:pPr>
        <w:rPr>
          <w:lang w:val="en-US"/>
        </w:rPr>
      </w:pPr>
    </w:p>
    <w:p w14:paraId="617ED755" w14:textId="5A17CEDD" w:rsidR="00BC394F" w:rsidRPr="00F62E0A" w:rsidRDefault="00BC394F">
      <w:pPr>
        <w:rPr>
          <w:lang w:val="en-US"/>
        </w:rPr>
      </w:pPr>
    </w:p>
    <w:p w14:paraId="5E67DF35" w14:textId="51EAD5CF" w:rsidR="00BC394F" w:rsidRPr="00F62E0A" w:rsidRDefault="00BC394F">
      <w:pPr>
        <w:rPr>
          <w:lang w:val="en-US"/>
        </w:rPr>
      </w:pPr>
    </w:p>
    <w:p w14:paraId="39195312" w14:textId="1B94B075" w:rsidR="00BC394F" w:rsidRPr="00F62E0A" w:rsidRDefault="00BC394F">
      <w:pPr>
        <w:rPr>
          <w:lang w:val="en-US"/>
        </w:rPr>
      </w:pPr>
    </w:p>
    <w:p w14:paraId="324246F4" w14:textId="33A8DF4D" w:rsidR="00BC394F" w:rsidRPr="00F62E0A" w:rsidRDefault="00BC394F">
      <w:pPr>
        <w:rPr>
          <w:lang w:val="en-US"/>
        </w:rPr>
      </w:pPr>
    </w:p>
    <w:p w14:paraId="708B4C96" w14:textId="2B05F880" w:rsidR="00BC394F" w:rsidRPr="00F62E0A" w:rsidRDefault="00BC394F">
      <w:pPr>
        <w:rPr>
          <w:lang w:val="en-US"/>
        </w:rPr>
      </w:pPr>
    </w:p>
    <w:p w14:paraId="1F1B1075" w14:textId="6C5316B1" w:rsidR="00BC394F" w:rsidRPr="00F62E0A" w:rsidRDefault="00BC394F">
      <w:pPr>
        <w:rPr>
          <w:lang w:val="en-US"/>
        </w:rPr>
      </w:pPr>
    </w:p>
    <w:p w14:paraId="4A9A7B5D" w14:textId="237B6A64" w:rsidR="00BC394F" w:rsidRPr="00F62E0A" w:rsidRDefault="00BC394F">
      <w:pPr>
        <w:rPr>
          <w:lang w:val="en-US"/>
        </w:rPr>
      </w:pPr>
    </w:p>
    <w:p w14:paraId="50AD3C5E" w14:textId="20F1CB46" w:rsidR="00BC394F" w:rsidRPr="00F62E0A" w:rsidRDefault="00BC394F">
      <w:pPr>
        <w:rPr>
          <w:lang w:val="en-US"/>
        </w:rPr>
      </w:pPr>
    </w:p>
    <w:p w14:paraId="77101032" w14:textId="3E4A5137" w:rsidR="00BC394F" w:rsidRPr="00F62E0A" w:rsidRDefault="00BC394F">
      <w:pPr>
        <w:rPr>
          <w:lang w:val="en-US"/>
        </w:rPr>
      </w:pPr>
    </w:p>
    <w:p w14:paraId="441A78FB" w14:textId="46A01265" w:rsidR="00BC394F" w:rsidRPr="00F62E0A" w:rsidRDefault="00BC394F">
      <w:pPr>
        <w:rPr>
          <w:lang w:val="en-US"/>
        </w:rPr>
      </w:pPr>
    </w:p>
    <w:p w14:paraId="05EE8509" w14:textId="2A7263AB" w:rsidR="00BC394F" w:rsidRPr="00F62E0A" w:rsidRDefault="00BC394F">
      <w:pPr>
        <w:rPr>
          <w:lang w:val="en-US"/>
        </w:rPr>
      </w:pPr>
    </w:p>
    <w:p w14:paraId="01664FD9" w14:textId="4D11D833" w:rsidR="00BC394F" w:rsidRPr="00F62E0A" w:rsidRDefault="00BC394F">
      <w:pPr>
        <w:rPr>
          <w:lang w:val="en-US"/>
        </w:rPr>
      </w:pPr>
    </w:p>
    <w:p w14:paraId="40A0085A" w14:textId="566D323F" w:rsidR="00BC394F" w:rsidRPr="00F62E0A" w:rsidRDefault="00BC394F">
      <w:pPr>
        <w:rPr>
          <w:lang w:val="en-US"/>
        </w:rPr>
      </w:pPr>
    </w:p>
    <w:p w14:paraId="362D74A7" w14:textId="08E0F560" w:rsidR="00BC394F" w:rsidRPr="00F62E0A" w:rsidRDefault="00BC394F">
      <w:pPr>
        <w:rPr>
          <w:lang w:val="en-US"/>
        </w:rPr>
      </w:pPr>
    </w:p>
    <w:p w14:paraId="39321B06" w14:textId="52438308" w:rsidR="00BC394F" w:rsidRPr="00F62E0A" w:rsidRDefault="00BC394F">
      <w:pPr>
        <w:rPr>
          <w:lang w:val="en-US"/>
        </w:rPr>
      </w:pPr>
    </w:p>
    <w:p w14:paraId="0306992F" w14:textId="2F2F5A4B" w:rsidR="00BC394F" w:rsidRPr="00F62E0A" w:rsidRDefault="00BC394F">
      <w:pPr>
        <w:rPr>
          <w:lang w:val="en-US"/>
        </w:rPr>
      </w:pPr>
    </w:p>
    <w:p w14:paraId="46A7CE42" w14:textId="2EA090BF" w:rsidR="00BC394F" w:rsidRPr="00F62E0A" w:rsidRDefault="00BC394F">
      <w:pPr>
        <w:rPr>
          <w:lang w:val="en-US"/>
        </w:rPr>
      </w:pPr>
    </w:p>
    <w:p w14:paraId="60DDAFE6" w14:textId="33B1F375" w:rsidR="00BC394F" w:rsidRPr="00F62E0A" w:rsidRDefault="00BC394F">
      <w:pPr>
        <w:rPr>
          <w:lang w:val="en-US"/>
        </w:rPr>
      </w:pPr>
    </w:p>
    <w:p w14:paraId="4CD58E5E" w14:textId="37C39533" w:rsidR="00BC394F" w:rsidRPr="00F62E0A" w:rsidRDefault="00BC394F">
      <w:pPr>
        <w:rPr>
          <w:lang w:val="en-US"/>
        </w:rPr>
      </w:pPr>
    </w:p>
    <w:p w14:paraId="653F9254" w14:textId="52DD8152" w:rsidR="00BC394F" w:rsidRPr="00F62E0A" w:rsidRDefault="00BC394F">
      <w:pPr>
        <w:rPr>
          <w:lang w:val="en-US"/>
        </w:rPr>
      </w:pPr>
    </w:p>
    <w:p w14:paraId="16B71AB5" w14:textId="09884529" w:rsidR="00BC394F" w:rsidRPr="00F62E0A" w:rsidRDefault="00BC394F">
      <w:pPr>
        <w:rPr>
          <w:lang w:val="en-US"/>
        </w:rPr>
      </w:pPr>
    </w:p>
    <w:p w14:paraId="4BD1DA3C" w14:textId="5DD250E7" w:rsidR="00BC394F" w:rsidRPr="00FC1B64" w:rsidRDefault="00BC394F">
      <w:pPr>
        <w:rPr>
          <w:b/>
          <w:bCs/>
          <w:lang w:val="en-US"/>
        </w:rPr>
      </w:pPr>
      <w:r w:rsidRPr="00FC1B64">
        <w:rPr>
          <w:b/>
          <w:bCs/>
          <w:lang w:val="en-US"/>
        </w:rPr>
        <w:t>(</w:t>
      </w:r>
      <w:r w:rsidR="00B663F6" w:rsidRPr="00FC1B64">
        <w:rPr>
          <w:b/>
          <w:bCs/>
          <w:lang w:val="en-US"/>
        </w:rPr>
        <w:t>F</w:t>
      </w:r>
      <w:r w:rsidRPr="00FC1B64">
        <w:rPr>
          <w:b/>
          <w:bCs/>
          <w:lang w:val="en-US"/>
        </w:rPr>
        <w:t>)</w:t>
      </w:r>
    </w:p>
    <w:p w14:paraId="4C415D8D" w14:textId="1D3D02F4" w:rsidR="00BC394F" w:rsidRPr="00F62E0A" w:rsidRDefault="00BC394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A3B452D" wp14:editId="660DB542">
            <wp:simplePos x="0" y="0"/>
            <wp:positionH relativeFrom="margin">
              <wp:align>center</wp:align>
            </wp:positionH>
            <wp:positionV relativeFrom="paragraph">
              <wp:posOffset>50165</wp:posOffset>
            </wp:positionV>
            <wp:extent cx="3657600" cy="3647003"/>
            <wp:effectExtent l="0" t="0" r="0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4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F1DB9" w14:textId="74B6A0A0" w:rsidR="00BC394F" w:rsidRPr="00F62E0A" w:rsidRDefault="00BC394F">
      <w:pPr>
        <w:rPr>
          <w:lang w:val="en-US"/>
        </w:rPr>
      </w:pPr>
    </w:p>
    <w:p w14:paraId="74EB7A50" w14:textId="08C04D05" w:rsidR="00BC394F" w:rsidRPr="00F62E0A" w:rsidRDefault="00BC394F">
      <w:pPr>
        <w:rPr>
          <w:lang w:val="en-US"/>
        </w:rPr>
      </w:pPr>
    </w:p>
    <w:p w14:paraId="54577954" w14:textId="3AD6746A" w:rsidR="00BC394F" w:rsidRPr="00F62E0A" w:rsidRDefault="00BC394F">
      <w:pPr>
        <w:rPr>
          <w:lang w:val="en-US"/>
        </w:rPr>
      </w:pPr>
    </w:p>
    <w:p w14:paraId="503CEBBC" w14:textId="4C2C7459" w:rsidR="00BC394F" w:rsidRPr="00F62E0A" w:rsidRDefault="00BC394F">
      <w:pPr>
        <w:rPr>
          <w:lang w:val="en-US"/>
        </w:rPr>
      </w:pPr>
    </w:p>
    <w:p w14:paraId="60784722" w14:textId="014DC42A" w:rsidR="00BC394F" w:rsidRPr="00F62E0A" w:rsidRDefault="00BC394F">
      <w:pPr>
        <w:rPr>
          <w:lang w:val="en-US"/>
        </w:rPr>
      </w:pPr>
    </w:p>
    <w:p w14:paraId="1F6B2673" w14:textId="6CAEBD2D" w:rsidR="00BC394F" w:rsidRPr="00F62E0A" w:rsidRDefault="00BC394F">
      <w:pPr>
        <w:rPr>
          <w:lang w:val="en-US"/>
        </w:rPr>
      </w:pPr>
    </w:p>
    <w:p w14:paraId="069C63EB" w14:textId="7A7761D8" w:rsidR="00BC394F" w:rsidRPr="00F62E0A" w:rsidRDefault="00BC394F">
      <w:pPr>
        <w:rPr>
          <w:lang w:val="en-US"/>
        </w:rPr>
      </w:pPr>
    </w:p>
    <w:p w14:paraId="50F18AF6" w14:textId="109AFED6" w:rsidR="00BC394F" w:rsidRPr="00F62E0A" w:rsidRDefault="00BC394F">
      <w:pPr>
        <w:rPr>
          <w:lang w:val="en-US"/>
        </w:rPr>
      </w:pPr>
    </w:p>
    <w:p w14:paraId="252F1B1B" w14:textId="1B2F999A" w:rsidR="00BC394F" w:rsidRPr="00F62E0A" w:rsidRDefault="00BC394F">
      <w:pPr>
        <w:rPr>
          <w:lang w:val="en-US"/>
        </w:rPr>
      </w:pPr>
    </w:p>
    <w:p w14:paraId="0C2464AB" w14:textId="6B369EAE" w:rsidR="00BC394F" w:rsidRPr="00F62E0A" w:rsidRDefault="00BC394F">
      <w:pPr>
        <w:rPr>
          <w:lang w:val="en-US"/>
        </w:rPr>
      </w:pPr>
    </w:p>
    <w:p w14:paraId="297259A5" w14:textId="22E5E017" w:rsidR="00BC394F" w:rsidRPr="00F62E0A" w:rsidRDefault="00BC394F">
      <w:pPr>
        <w:rPr>
          <w:lang w:val="en-US"/>
        </w:rPr>
      </w:pPr>
    </w:p>
    <w:p w14:paraId="67D2A154" w14:textId="1683FE97" w:rsidR="00BC394F" w:rsidRPr="00F62E0A" w:rsidRDefault="00BC394F">
      <w:pPr>
        <w:rPr>
          <w:lang w:val="en-US"/>
        </w:rPr>
      </w:pPr>
    </w:p>
    <w:p w14:paraId="60CAAFFC" w14:textId="5ACE3B2D" w:rsidR="00BC394F" w:rsidRPr="00F62E0A" w:rsidRDefault="00BC394F">
      <w:pPr>
        <w:rPr>
          <w:lang w:val="en-US"/>
        </w:rPr>
      </w:pPr>
    </w:p>
    <w:p w14:paraId="34C10504" w14:textId="6BEA31DC" w:rsidR="00BC394F" w:rsidRPr="00F62E0A" w:rsidRDefault="00BC394F">
      <w:pPr>
        <w:rPr>
          <w:lang w:val="en-US"/>
        </w:rPr>
      </w:pPr>
    </w:p>
    <w:p w14:paraId="1287A2BC" w14:textId="787AC9A7" w:rsidR="00BC394F" w:rsidRPr="00F62E0A" w:rsidRDefault="00BC394F">
      <w:pPr>
        <w:rPr>
          <w:lang w:val="en-US"/>
        </w:rPr>
      </w:pPr>
    </w:p>
    <w:p w14:paraId="19971730" w14:textId="5461484E" w:rsidR="00BC394F" w:rsidRPr="00F62E0A" w:rsidRDefault="00BC394F">
      <w:pPr>
        <w:rPr>
          <w:lang w:val="en-US"/>
        </w:rPr>
      </w:pPr>
    </w:p>
    <w:p w14:paraId="331FB732" w14:textId="62C3D15A" w:rsidR="00BC394F" w:rsidRPr="00F62E0A" w:rsidRDefault="00BC394F">
      <w:pPr>
        <w:rPr>
          <w:lang w:val="en-US"/>
        </w:rPr>
      </w:pPr>
    </w:p>
    <w:p w14:paraId="4FC52011" w14:textId="77777777" w:rsidR="00F62E0A" w:rsidRDefault="00F62E0A" w:rsidP="00BC394F">
      <w:pPr>
        <w:spacing w:line="360" w:lineRule="auto"/>
        <w:rPr>
          <w:b/>
          <w:lang w:val="en-US"/>
        </w:rPr>
      </w:pPr>
    </w:p>
    <w:p w14:paraId="44C4E6E4" w14:textId="2B5352AD" w:rsidR="00F62E0A" w:rsidRPr="00FC1B64" w:rsidRDefault="00C85B59" w:rsidP="00395465">
      <w:pPr>
        <w:rPr>
          <w:b/>
          <w:lang w:val="en-US"/>
        </w:rPr>
      </w:pPr>
      <w:r w:rsidRPr="00FC1B64">
        <w:rPr>
          <w:b/>
          <w:noProof/>
          <w:lang w:val="en-US"/>
        </w:rPr>
        <w:lastRenderedPageBreak/>
        <w:drawing>
          <wp:anchor distT="0" distB="0" distL="114300" distR="114300" simplePos="0" relativeHeight="251667456" behindDoc="1" locked="0" layoutInCell="1" allowOverlap="1" wp14:anchorId="43DA9769" wp14:editId="1A3A0451">
            <wp:simplePos x="0" y="0"/>
            <wp:positionH relativeFrom="margin">
              <wp:align>center</wp:align>
            </wp:positionH>
            <wp:positionV relativeFrom="paragraph">
              <wp:posOffset>-4646</wp:posOffset>
            </wp:positionV>
            <wp:extent cx="3850005" cy="385000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005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465" w:rsidRPr="00FC1B64">
        <w:rPr>
          <w:b/>
          <w:lang w:val="en-US"/>
        </w:rPr>
        <w:t>(G)</w:t>
      </w:r>
    </w:p>
    <w:p w14:paraId="6B50A644" w14:textId="77777777" w:rsidR="00F62E0A" w:rsidRDefault="00F62E0A" w:rsidP="00395465">
      <w:pPr>
        <w:rPr>
          <w:b/>
          <w:lang w:val="en-US"/>
        </w:rPr>
      </w:pPr>
    </w:p>
    <w:p w14:paraId="08D35085" w14:textId="77777777" w:rsidR="00F62E0A" w:rsidRDefault="00F62E0A" w:rsidP="00395465">
      <w:pPr>
        <w:rPr>
          <w:b/>
          <w:lang w:val="en-US"/>
        </w:rPr>
      </w:pPr>
    </w:p>
    <w:p w14:paraId="6E4A25E4" w14:textId="77777777" w:rsidR="00F62E0A" w:rsidRDefault="00F62E0A" w:rsidP="00395465">
      <w:pPr>
        <w:rPr>
          <w:b/>
          <w:lang w:val="en-US"/>
        </w:rPr>
      </w:pPr>
    </w:p>
    <w:p w14:paraId="67AB43A9" w14:textId="77777777" w:rsidR="00F62E0A" w:rsidRDefault="00F62E0A" w:rsidP="00395465">
      <w:pPr>
        <w:rPr>
          <w:b/>
          <w:lang w:val="en-US"/>
        </w:rPr>
      </w:pPr>
    </w:p>
    <w:p w14:paraId="77FAC7A9" w14:textId="77777777" w:rsidR="00F62E0A" w:rsidRDefault="00F62E0A" w:rsidP="00395465">
      <w:pPr>
        <w:rPr>
          <w:b/>
          <w:lang w:val="en-US"/>
        </w:rPr>
      </w:pPr>
    </w:p>
    <w:p w14:paraId="79950C5D" w14:textId="77777777" w:rsidR="00F62E0A" w:rsidRDefault="00F62E0A" w:rsidP="00395465">
      <w:pPr>
        <w:rPr>
          <w:b/>
          <w:lang w:val="en-US"/>
        </w:rPr>
      </w:pPr>
    </w:p>
    <w:p w14:paraId="0C069875" w14:textId="77777777" w:rsidR="00C85B59" w:rsidRDefault="00C85B59" w:rsidP="00395465">
      <w:pPr>
        <w:rPr>
          <w:b/>
          <w:lang w:val="en-US"/>
        </w:rPr>
      </w:pPr>
    </w:p>
    <w:p w14:paraId="291BB872" w14:textId="77777777" w:rsidR="00C85B59" w:rsidRDefault="00C85B59" w:rsidP="00395465">
      <w:pPr>
        <w:rPr>
          <w:b/>
          <w:lang w:val="en-US"/>
        </w:rPr>
      </w:pPr>
    </w:p>
    <w:p w14:paraId="671B1330" w14:textId="77777777" w:rsidR="00C85B59" w:rsidRDefault="00C85B59" w:rsidP="00395465">
      <w:pPr>
        <w:rPr>
          <w:b/>
          <w:lang w:val="en-US"/>
        </w:rPr>
      </w:pPr>
    </w:p>
    <w:p w14:paraId="0AC00EA8" w14:textId="681D9DEF" w:rsidR="00C85B59" w:rsidRDefault="00C85B59" w:rsidP="00395465">
      <w:pPr>
        <w:rPr>
          <w:b/>
          <w:lang w:val="en-US"/>
        </w:rPr>
      </w:pPr>
    </w:p>
    <w:p w14:paraId="44662959" w14:textId="0174638E" w:rsidR="00C85B59" w:rsidRDefault="00C85B59" w:rsidP="00395465">
      <w:pPr>
        <w:rPr>
          <w:b/>
          <w:lang w:val="en-US"/>
        </w:rPr>
      </w:pPr>
    </w:p>
    <w:p w14:paraId="0C775E93" w14:textId="5117B228" w:rsidR="00C85B59" w:rsidRDefault="00C85B59" w:rsidP="00395465">
      <w:pPr>
        <w:rPr>
          <w:b/>
          <w:lang w:val="en-US"/>
        </w:rPr>
      </w:pPr>
    </w:p>
    <w:p w14:paraId="2D94C63C" w14:textId="3925C8D9" w:rsidR="00C85B59" w:rsidRDefault="00C85B59" w:rsidP="00395465">
      <w:pPr>
        <w:rPr>
          <w:b/>
          <w:lang w:val="en-US"/>
        </w:rPr>
      </w:pPr>
    </w:p>
    <w:p w14:paraId="08A89F27" w14:textId="72ECE74F" w:rsidR="00C85B59" w:rsidRDefault="00C85B59" w:rsidP="00395465">
      <w:pPr>
        <w:rPr>
          <w:b/>
          <w:lang w:val="en-US"/>
        </w:rPr>
      </w:pPr>
    </w:p>
    <w:p w14:paraId="1A5D77DC" w14:textId="1ADC0720" w:rsidR="00C85B59" w:rsidRDefault="00C85B59" w:rsidP="00395465">
      <w:pPr>
        <w:rPr>
          <w:b/>
          <w:lang w:val="en-US"/>
        </w:rPr>
      </w:pPr>
    </w:p>
    <w:p w14:paraId="41FEC9F2" w14:textId="70969A57" w:rsidR="00C85B59" w:rsidRDefault="00C85B59" w:rsidP="00395465">
      <w:pPr>
        <w:rPr>
          <w:b/>
          <w:lang w:val="en-US"/>
        </w:rPr>
      </w:pPr>
    </w:p>
    <w:p w14:paraId="2B2CFBDA" w14:textId="1C585E09" w:rsidR="00C85B59" w:rsidRDefault="00C85B59" w:rsidP="00395465">
      <w:pPr>
        <w:rPr>
          <w:b/>
          <w:lang w:val="en-US"/>
        </w:rPr>
      </w:pPr>
    </w:p>
    <w:p w14:paraId="1BB95D2B" w14:textId="5DF13038" w:rsidR="00C85B59" w:rsidRDefault="00C85B59" w:rsidP="00395465">
      <w:pPr>
        <w:rPr>
          <w:b/>
          <w:lang w:val="en-US"/>
        </w:rPr>
      </w:pPr>
    </w:p>
    <w:p w14:paraId="4E565179" w14:textId="3794E1BD" w:rsidR="00C85B59" w:rsidRDefault="00C85B59" w:rsidP="00395465">
      <w:pPr>
        <w:rPr>
          <w:b/>
          <w:lang w:val="en-US"/>
        </w:rPr>
      </w:pPr>
    </w:p>
    <w:p w14:paraId="37B47DA1" w14:textId="5DDA6ABA" w:rsidR="00C85B59" w:rsidRDefault="00C85B59" w:rsidP="00395465">
      <w:pPr>
        <w:rPr>
          <w:b/>
          <w:lang w:val="en-US"/>
        </w:rPr>
      </w:pPr>
    </w:p>
    <w:p w14:paraId="338F6B9B" w14:textId="79286466" w:rsidR="00C85B59" w:rsidRDefault="00C85B59" w:rsidP="00395465">
      <w:pPr>
        <w:rPr>
          <w:b/>
          <w:lang w:val="en-US"/>
        </w:rPr>
      </w:pPr>
    </w:p>
    <w:p w14:paraId="00BAB8C8" w14:textId="30AB8C12" w:rsidR="00C85B59" w:rsidRDefault="00C85B59" w:rsidP="00395465">
      <w:pPr>
        <w:rPr>
          <w:b/>
          <w:lang w:val="en-US"/>
        </w:rPr>
      </w:pPr>
    </w:p>
    <w:p w14:paraId="005C82C2" w14:textId="190AB863" w:rsidR="00C85B59" w:rsidRDefault="00C85B59" w:rsidP="00395465">
      <w:pPr>
        <w:rPr>
          <w:b/>
          <w:lang w:val="en-US"/>
        </w:rPr>
      </w:pPr>
    </w:p>
    <w:p w14:paraId="3E0BA2D4" w14:textId="68A7A895" w:rsidR="00C85B59" w:rsidRDefault="00C85B59" w:rsidP="00395465">
      <w:pPr>
        <w:rPr>
          <w:b/>
          <w:lang w:val="en-US"/>
        </w:rPr>
      </w:pPr>
    </w:p>
    <w:p w14:paraId="46177548" w14:textId="71EA43A3" w:rsidR="00C85B59" w:rsidRDefault="00C85B59" w:rsidP="00395465">
      <w:pPr>
        <w:rPr>
          <w:b/>
          <w:lang w:val="en-US"/>
        </w:rPr>
      </w:pPr>
    </w:p>
    <w:p w14:paraId="1A0C1935" w14:textId="3B22C223" w:rsidR="00C85B59" w:rsidRPr="00FC1B64" w:rsidRDefault="00395465" w:rsidP="00395465">
      <w:pPr>
        <w:rPr>
          <w:b/>
          <w:lang w:val="en-US"/>
        </w:rPr>
      </w:pPr>
      <w:r w:rsidRPr="00FC1B64">
        <w:rPr>
          <w:b/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1D756BD9" wp14:editId="5BC7E4A5">
            <wp:simplePos x="0" y="0"/>
            <wp:positionH relativeFrom="margin">
              <wp:align>center</wp:align>
            </wp:positionH>
            <wp:positionV relativeFrom="paragraph">
              <wp:posOffset>49596</wp:posOffset>
            </wp:positionV>
            <wp:extent cx="3532472" cy="3532472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472" cy="3532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B64">
        <w:rPr>
          <w:b/>
          <w:lang w:val="en-US"/>
        </w:rPr>
        <w:t>(H)</w:t>
      </w:r>
    </w:p>
    <w:p w14:paraId="0D50B173" w14:textId="77777777" w:rsidR="00C85B59" w:rsidRDefault="00C85B59" w:rsidP="00395465">
      <w:pPr>
        <w:rPr>
          <w:b/>
          <w:lang w:val="en-US"/>
        </w:rPr>
      </w:pPr>
    </w:p>
    <w:p w14:paraId="7EF0BED4" w14:textId="77777777" w:rsidR="00C85B59" w:rsidRDefault="00C85B59" w:rsidP="00395465">
      <w:pPr>
        <w:rPr>
          <w:b/>
          <w:lang w:val="en-US"/>
        </w:rPr>
      </w:pPr>
    </w:p>
    <w:p w14:paraId="4AF2DD4B" w14:textId="77777777" w:rsidR="00C85B59" w:rsidRDefault="00C85B59" w:rsidP="00395465">
      <w:pPr>
        <w:rPr>
          <w:b/>
          <w:lang w:val="en-US"/>
        </w:rPr>
      </w:pPr>
    </w:p>
    <w:p w14:paraId="1168E2C4" w14:textId="77777777" w:rsidR="00C85B59" w:rsidRDefault="00C85B59" w:rsidP="00395465">
      <w:pPr>
        <w:rPr>
          <w:b/>
          <w:lang w:val="en-US"/>
        </w:rPr>
      </w:pPr>
    </w:p>
    <w:p w14:paraId="54FF89BE" w14:textId="77777777" w:rsidR="00395465" w:rsidRDefault="00395465" w:rsidP="00BC394F">
      <w:pPr>
        <w:spacing w:line="360" w:lineRule="auto"/>
        <w:rPr>
          <w:b/>
          <w:lang w:val="en-US"/>
        </w:rPr>
      </w:pPr>
    </w:p>
    <w:p w14:paraId="37386A0D" w14:textId="77777777" w:rsidR="00395465" w:rsidRDefault="00395465" w:rsidP="00BC394F">
      <w:pPr>
        <w:spacing w:line="360" w:lineRule="auto"/>
        <w:rPr>
          <w:b/>
          <w:lang w:val="en-US"/>
        </w:rPr>
      </w:pPr>
    </w:p>
    <w:p w14:paraId="3AB38C56" w14:textId="77777777" w:rsidR="00395465" w:rsidRDefault="00395465" w:rsidP="00BC394F">
      <w:pPr>
        <w:spacing w:line="360" w:lineRule="auto"/>
        <w:rPr>
          <w:b/>
          <w:lang w:val="en-US"/>
        </w:rPr>
      </w:pPr>
    </w:p>
    <w:p w14:paraId="5EBE2CF2" w14:textId="77777777" w:rsidR="00395465" w:rsidRDefault="00395465" w:rsidP="00BC394F">
      <w:pPr>
        <w:spacing w:line="360" w:lineRule="auto"/>
        <w:rPr>
          <w:b/>
          <w:lang w:val="en-US"/>
        </w:rPr>
      </w:pPr>
    </w:p>
    <w:p w14:paraId="67210FFF" w14:textId="77777777" w:rsidR="00395465" w:rsidRDefault="00395465" w:rsidP="00BC394F">
      <w:pPr>
        <w:spacing w:line="360" w:lineRule="auto"/>
        <w:rPr>
          <w:b/>
          <w:lang w:val="en-US"/>
        </w:rPr>
      </w:pPr>
    </w:p>
    <w:p w14:paraId="239ACAEA" w14:textId="77777777" w:rsidR="00395465" w:rsidRDefault="00395465" w:rsidP="00BC394F">
      <w:pPr>
        <w:spacing w:line="360" w:lineRule="auto"/>
        <w:rPr>
          <w:b/>
          <w:lang w:val="en-US"/>
        </w:rPr>
      </w:pPr>
    </w:p>
    <w:p w14:paraId="09A5B663" w14:textId="77777777" w:rsidR="00395465" w:rsidRDefault="00395465" w:rsidP="00BC394F">
      <w:pPr>
        <w:spacing w:line="360" w:lineRule="auto"/>
        <w:rPr>
          <w:b/>
          <w:lang w:val="en-US"/>
        </w:rPr>
      </w:pPr>
    </w:p>
    <w:p w14:paraId="4024DDC1" w14:textId="77777777" w:rsidR="00395465" w:rsidRDefault="00395465" w:rsidP="00BC394F">
      <w:pPr>
        <w:spacing w:line="360" w:lineRule="auto"/>
        <w:rPr>
          <w:b/>
          <w:lang w:val="en-US"/>
        </w:rPr>
      </w:pPr>
    </w:p>
    <w:p w14:paraId="25EF9EB5" w14:textId="77777777" w:rsidR="00395465" w:rsidRDefault="00395465" w:rsidP="00BC394F">
      <w:pPr>
        <w:spacing w:line="360" w:lineRule="auto"/>
        <w:rPr>
          <w:b/>
          <w:lang w:val="en-US"/>
        </w:rPr>
      </w:pPr>
    </w:p>
    <w:p w14:paraId="78CA2E83" w14:textId="77777777" w:rsidR="00395465" w:rsidRDefault="00395465" w:rsidP="00BC394F">
      <w:pPr>
        <w:spacing w:line="360" w:lineRule="auto"/>
        <w:rPr>
          <w:b/>
          <w:lang w:val="en-US"/>
        </w:rPr>
      </w:pPr>
    </w:p>
    <w:p w14:paraId="37867C30" w14:textId="77777777" w:rsidR="00395465" w:rsidRDefault="00395465" w:rsidP="00BC394F">
      <w:pPr>
        <w:spacing w:line="360" w:lineRule="auto"/>
        <w:rPr>
          <w:b/>
          <w:lang w:val="en-US"/>
        </w:rPr>
      </w:pPr>
    </w:p>
    <w:p w14:paraId="02D0CA03" w14:textId="37E26E24" w:rsidR="00113118" w:rsidRPr="004E4F48" w:rsidRDefault="00BC394F" w:rsidP="00113118">
      <w:pPr>
        <w:spacing w:line="360" w:lineRule="auto"/>
        <w:rPr>
          <w:lang w:val="en-US"/>
        </w:rPr>
      </w:pPr>
      <w:r w:rsidRPr="00EF3028">
        <w:rPr>
          <w:b/>
          <w:lang w:val="en-US"/>
        </w:rPr>
        <w:lastRenderedPageBreak/>
        <w:t xml:space="preserve">Supplementary Figure </w:t>
      </w:r>
      <w:r w:rsidR="001E504C">
        <w:rPr>
          <w:b/>
          <w:lang w:val="en-US"/>
        </w:rPr>
        <w:t>3</w:t>
      </w:r>
      <w:r w:rsidRPr="00EF3028">
        <w:rPr>
          <w:b/>
          <w:lang w:val="en-US"/>
        </w:rPr>
        <w:t>.</w:t>
      </w:r>
      <w:r>
        <w:rPr>
          <w:b/>
          <w:lang w:val="en-US"/>
        </w:rPr>
        <w:t xml:space="preserve"> </w:t>
      </w:r>
      <w:r w:rsidRPr="00D54EE4">
        <w:rPr>
          <w:b/>
          <w:bCs/>
          <w:color w:val="000000"/>
          <w:lang w:val="en-US"/>
        </w:rPr>
        <w:t xml:space="preserve">Polygenic risk score (PRS) model fit (R²) across multiple </w:t>
      </w:r>
      <w:r w:rsidR="00CE03D3" w:rsidRPr="00CE03D3">
        <w:rPr>
          <w:b/>
          <w:bCs/>
          <w:i/>
          <w:iCs/>
          <w:color w:val="000000"/>
          <w:lang w:val="en-US"/>
        </w:rPr>
        <w:t>P</w:t>
      </w:r>
      <w:r w:rsidRPr="00D54EE4">
        <w:rPr>
          <w:b/>
          <w:bCs/>
          <w:color w:val="000000"/>
          <w:lang w:val="en-US"/>
        </w:rPr>
        <w:t>-value thresholds (PT) in the Colombian cohort.</w:t>
      </w:r>
      <w:r>
        <w:rPr>
          <w:b/>
          <w:bCs/>
          <w:color w:val="000000"/>
          <w:lang w:val="en-US"/>
        </w:rPr>
        <w:t xml:space="preserve"> </w:t>
      </w:r>
      <w:r w:rsidR="00F9115B" w:rsidRPr="00F9115B">
        <w:rPr>
          <w:lang w:val="en-US"/>
        </w:rPr>
        <w:t>PR</w:t>
      </w:r>
      <w:r w:rsidR="00F9115B" w:rsidRPr="00F9115B">
        <w:rPr>
          <w:vertAlign w:val="subscript"/>
          <w:lang w:val="en-US"/>
        </w:rPr>
        <w:t>SGS-only</w:t>
      </w:r>
      <w:r w:rsidR="00F9115B" w:rsidRPr="00F9115B">
        <w:rPr>
          <w:lang w:val="en-US"/>
        </w:rPr>
        <w:t xml:space="preserve"> models are shown without </w:t>
      </w:r>
      <w:r w:rsidR="00F9115B" w:rsidRPr="00113118">
        <w:rPr>
          <w:i/>
          <w:iCs/>
          <w:lang w:val="en-US"/>
        </w:rPr>
        <w:t>APOE</w:t>
      </w:r>
      <w:r w:rsidR="00F9115B" w:rsidRPr="00F9115B">
        <w:rPr>
          <w:lang w:val="en-US"/>
        </w:rPr>
        <w:t xml:space="preserve"> adjustment using ARG</w:t>
      </w:r>
      <w:r w:rsidR="00F9115B">
        <w:rPr>
          <w:lang w:val="en-US"/>
        </w:rPr>
        <w:t>-</w:t>
      </w:r>
      <w:r w:rsidR="00F9115B" w:rsidRPr="00F9115B">
        <w:rPr>
          <w:lang w:val="en-US"/>
        </w:rPr>
        <w:t xml:space="preserve">CHI </w:t>
      </w:r>
      <w:r w:rsidR="00F9115B" w:rsidRPr="00113118">
        <w:rPr>
          <w:b/>
          <w:bCs/>
          <w:lang w:val="en-US"/>
        </w:rPr>
        <w:t>(A)</w:t>
      </w:r>
      <w:r w:rsidR="00F9115B" w:rsidRPr="00F9115B">
        <w:rPr>
          <w:lang w:val="en-US"/>
        </w:rPr>
        <w:t xml:space="preserve"> and EADB stage I </w:t>
      </w:r>
      <w:r w:rsidR="00F9115B" w:rsidRPr="00113118">
        <w:rPr>
          <w:b/>
          <w:bCs/>
          <w:lang w:val="en-US"/>
        </w:rPr>
        <w:t>(B)</w:t>
      </w:r>
      <w:r w:rsidR="00F9115B" w:rsidRPr="00F9115B">
        <w:rPr>
          <w:lang w:val="en-US"/>
        </w:rPr>
        <w:t xml:space="preserve"> as base datasets, and with</w:t>
      </w:r>
      <w:r w:rsidR="00F9115B">
        <w:rPr>
          <w:lang w:val="en-US"/>
        </w:rPr>
        <w:t xml:space="preserve"> </w:t>
      </w:r>
      <w:r w:rsidR="00F9115B" w:rsidRPr="00134C68">
        <w:rPr>
          <w:lang w:val="en"/>
        </w:rPr>
        <w:t xml:space="preserve">adjusted for the number of alleles present for </w:t>
      </w:r>
      <w:r w:rsidR="00F9115B" w:rsidRPr="00134C68">
        <w:rPr>
          <w:i/>
          <w:iCs/>
          <w:lang w:val="en"/>
        </w:rPr>
        <w:t>APOE</w:t>
      </w:r>
      <w:r w:rsidR="00F9115B" w:rsidRPr="00134C68">
        <w:rPr>
          <w:lang w:val="en"/>
        </w:rPr>
        <w:t>-ε2 and -ε4</w:t>
      </w:r>
      <w:r w:rsidR="00F9115B">
        <w:rPr>
          <w:lang w:val="en"/>
        </w:rPr>
        <w:t xml:space="preserve"> </w:t>
      </w:r>
      <w:r w:rsidR="00F9115B" w:rsidRPr="00F9115B">
        <w:rPr>
          <w:lang w:val="en-US"/>
        </w:rPr>
        <w:t>using ARG</w:t>
      </w:r>
      <w:r w:rsidR="00F9115B">
        <w:rPr>
          <w:lang w:val="en-US"/>
        </w:rPr>
        <w:t>-</w:t>
      </w:r>
      <w:r w:rsidR="00F9115B" w:rsidRPr="00F9115B">
        <w:rPr>
          <w:lang w:val="en-US"/>
        </w:rPr>
        <w:t xml:space="preserve">CHI </w:t>
      </w:r>
      <w:r w:rsidR="00F9115B" w:rsidRPr="00113118">
        <w:rPr>
          <w:b/>
          <w:bCs/>
          <w:lang w:val="en-US"/>
        </w:rPr>
        <w:t>(C)</w:t>
      </w:r>
      <w:r w:rsidR="00F9115B" w:rsidRPr="00F9115B">
        <w:rPr>
          <w:lang w:val="en-US"/>
        </w:rPr>
        <w:t xml:space="preserve"> and EADB stage I </w:t>
      </w:r>
      <w:r w:rsidR="00F9115B" w:rsidRPr="00113118">
        <w:rPr>
          <w:b/>
          <w:bCs/>
          <w:lang w:val="en-US"/>
        </w:rPr>
        <w:t>(D).</w:t>
      </w:r>
      <w:r w:rsidR="00F9115B" w:rsidRPr="00F9115B">
        <w:rPr>
          <w:lang w:val="en-US"/>
        </w:rPr>
        <w:t xml:space="preserve"> </w:t>
      </w:r>
      <w:r w:rsidR="00F9115B">
        <w:rPr>
          <w:lang w:val="en-US"/>
        </w:rPr>
        <w:t>PRS</w:t>
      </w:r>
      <w:r w:rsidR="00F9115B" w:rsidRPr="00F9115B">
        <w:rPr>
          <w:vertAlign w:val="subscript"/>
          <w:lang w:val="en-US"/>
        </w:rPr>
        <w:t>LD-pruned</w:t>
      </w:r>
      <w:r w:rsidR="00F9115B" w:rsidRPr="00F9115B">
        <w:rPr>
          <w:lang w:val="en-US"/>
        </w:rPr>
        <w:t xml:space="preserve"> models (300 kb window, 50 kb step size, r² = 0.03) are shown without</w:t>
      </w:r>
      <w:r w:rsidR="00F9115B" w:rsidRPr="00113118">
        <w:rPr>
          <w:i/>
          <w:iCs/>
          <w:lang w:val="en-US"/>
        </w:rPr>
        <w:t xml:space="preserve"> APOE</w:t>
      </w:r>
      <w:r w:rsidR="00F9115B" w:rsidRPr="00F9115B">
        <w:rPr>
          <w:lang w:val="en-US"/>
        </w:rPr>
        <w:t xml:space="preserve"> adjustment using ARG</w:t>
      </w:r>
      <w:r w:rsidR="00F9115B">
        <w:rPr>
          <w:lang w:val="en-US"/>
        </w:rPr>
        <w:t>-</w:t>
      </w:r>
      <w:r w:rsidR="00F9115B" w:rsidRPr="00F9115B">
        <w:rPr>
          <w:lang w:val="en-US"/>
        </w:rPr>
        <w:t xml:space="preserve">CHI </w:t>
      </w:r>
      <w:r w:rsidR="00F9115B" w:rsidRPr="00113118">
        <w:rPr>
          <w:b/>
          <w:bCs/>
          <w:lang w:val="en-US"/>
        </w:rPr>
        <w:t>(E)</w:t>
      </w:r>
      <w:r w:rsidR="00F9115B" w:rsidRPr="00F9115B">
        <w:rPr>
          <w:lang w:val="en-US"/>
        </w:rPr>
        <w:t xml:space="preserve"> and EADB stage I </w:t>
      </w:r>
      <w:r w:rsidR="00F9115B" w:rsidRPr="00113118">
        <w:rPr>
          <w:b/>
          <w:bCs/>
          <w:lang w:val="en-US"/>
        </w:rPr>
        <w:t>(F)</w:t>
      </w:r>
      <w:r w:rsidR="00F9115B" w:rsidRPr="00F9115B">
        <w:rPr>
          <w:lang w:val="en-US"/>
        </w:rPr>
        <w:t xml:space="preserve">, and </w:t>
      </w:r>
      <w:r w:rsidR="00113118" w:rsidRPr="00F9115B">
        <w:rPr>
          <w:lang w:val="en-US"/>
        </w:rPr>
        <w:t>with</w:t>
      </w:r>
      <w:r w:rsidR="00113118">
        <w:rPr>
          <w:lang w:val="en-US"/>
        </w:rPr>
        <w:t xml:space="preserve"> </w:t>
      </w:r>
      <w:r w:rsidR="00113118" w:rsidRPr="00134C68">
        <w:rPr>
          <w:lang w:val="en"/>
        </w:rPr>
        <w:t xml:space="preserve">adjusted for the number of alleles present for </w:t>
      </w:r>
      <w:r w:rsidR="00113118" w:rsidRPr="00134C68">
        <w:rPr>
          <w:i/>
          <w:iCs/>
          <w:lang w:val="en"/>
        </w:rPr>
        <w:t>APOE</w:t>
      </w:r>
      <w:r w:rsidR="00113118" w:rsidRPr="00134C68">
        <w:rPr>
          <w:lang w:val="en"/>
        </w:rPr>
        <w:t>-ε2 and -ε4</w:t>
      </w:r>
      <w:r w:rsidR="00F9115B" w:rsidRPr="00F9115B">
        <w:rPr>
          <w:lang w:val="en-US"/>
        </w:rPr>
        <w:t xml:space="preserve"> using ARG</w:t>
      </w:r>
      <w:r w:rsidR="00113118">
        <w:rPr>
          <w:lang w:val="en-US"/>
        </w:rPr>
        <w:t>-</w:t>
      </w:r>
      <w:r w:rsidR="00F9115B" w:rsidRPr="00F9115B">
        <w:rPr>
          <w:lang w:val="en-US"/>
        </w:rPr>
        <w:t xml:space="preserve">CHI </w:t>
      </w:r>
      <w:r w:rsidR="00F9115B" w:rsidRPr="00113118">
        <w:rPr>
          <w:b/>
          <w:bCs/>
          <w:lang w:val="en-US"/>
        </w:rPr>
        <w:t>(G)</w:t>
      </w:r>
      <w:r w:rsidR="00F9115B" w:rsidRPr="00F9115B">
        <w:rPr>
          <w:lang w:val="en-US"/>
        </w:rPr>
        <w:t xml:space="preserve"> and EADB stage I </w:t>
      </w:r>
      <w:r w:rsidR="00F9115B" w:rsidRPr="00113118">
        <w:rPr>
          <w:b/>
          <w:bCs/>
          <w:lang w:val="en-US"/>
        </w:rPr>
        <w:t>(H)</w:t>
      </w:r>
      <w:r w:rsidR="00F9115B" w:rsidRPr="00F9115B">
        <w:rPr>
          <w:lang w:val="en-US"/>
        </w:rPr>
        <w:t xml:space="preserve">. </w:t>
      </w:r>
      <w:r w:rsidR="00113118">
        <w:rPr>
          <w:color w:val="000000"/>
          <w:lang w:val="en-US"/>
        </w:rPr>
        <w:t>Bar colors represent the -log</w:t>
      </w:r>
      <w:r w:rsidR="00113118" w:rsidRPr="00D54EE4">
        <w:rPr>
          <w:color w:val="000000"/>
          <w:vertAlign w:val="subscript"/>
          <w:lang w:val="en-US"/>
        </w:rPr>
        <w:t>10</w:t>
      </w:r>
      <w:r w:rsidR="00113118">
        <w:rPr>
          <w:color w:val="000000"/>
          <w:lang w:val="en-US"/>
        </w:rPr>
        <w:t xml:space="preserve"> of the model </w:t>
      </w:r>
      <w:r w:rsidR="00113118" w:rsidRPr="001E504C">
        <w:rPr>
          <w:i/>
          <w:iCs/>
          <w:color w:val="000000"/>
          <w:lang w:val="en-US"/>
        </w:rPr>
        <w:t>P</w:t>
      </w:r>
      <w:r w:rsidR="00113118">
        <w:rPr>
          <w:color w:val="000000"/>
          <w:lang w:val="en-US"/>
        </w:rPr>
        <w:t>-values, and R</w:t>
      </w:r>
      <w:r w:rsidR="00113118" w:rsidRPr="00D54EE4">
        <w:rPr>
          <w:color w:val="000000"/>
          <w:vertAlign w:val="superscript"/>
          <w:lang w:val="en-US"/>
        </w:rPr>
        <w:t>2</w:t>
      </w:r>
      <w:r w:rsidR="00113118">
        <w:rPr>
          <w:color w:val="000000"/>
          <w:lang w:val="en-US"/>
        </w:rPr>
        <w:t xml:space="preserve"> values indicate the proportion of the phenotypic variance explained at each threshold.</w:t>
      </w:r>
    </w:p>
    <w:p w14:paraId="2D05A6E3" w14:textId="1EE27F6D" w:rsidR="00F9115B" w:rsidRPr="00F9115B" w:rsidRDefault="00F9115B" w:rsidP="00F9115B">
      <w:pPr>
        <w:rPr>
          <w:lang w:val="en-US"/>
        </w:rPr>
      </w:pPr>
    </w:p>
    <w:p w14:paraId="0E8508CF" w14:textId="20AFA3AD" w:rsidR="00BC394F" w:rsidRPr="00BC394F" w:rsidRDefault="00BC394F">
      <w:pPr>
        <w:rPr>
          <w:lang w:val="en-US"/>
        </w:rPr>
      </w:pPr>
    </w:p>
    <w:p w14:paraId="0D26D95A" w14:textId="266CF956" w:rsidR="00BC394F" w:rsidRPr="00BC394F" w:rsidRDefault="00BC394F">
      <w:pPr>
        <w:rPr>
          <w:lang w:val="en-US"/>
        </w:rPr>
      </w:pPr>
    </w:p>
    <w:p w14:paraId="3DA60F17" w14:textId="269DBDB3" w:rsidR="00BC394F" w:rsidRPr="00BC394F" w:rsidRDefault="00BC394F">
      <w:pPr>
        <w:rPr>
          <w:lang w:val="en-US"/>
        </w:rPr>
      </w:pPr>
    </w:p>
    <w:p w14:paraId="0C83356D" w14:textId="20A54F52" w:rsidR="00BC394F" w:rsidRPr="00BC394F" w:rsidRDefault="00BC394F">
      <w:pPr>
        <w:rPr>
          <w:lang w:val="en-US"/>
        </w:rPr>
      </w:pPr>
    </w:p>
    <w:p w14:paraId="00E0C387" w14:textId="49B9B123" w:rsidR="00BC394F" w:rsidRPr="00BC394F" w:rsidRDefault="00BC394F">
      <w:pPr>
        <w:rPr>
          <w:lang w:val="en-US"/>
        </w:rPr>
      </w:pPr>
    </w:p>
    <w:p w14:paraId="73CD742A" w14:textId="2BEE5C81" w:rsidR="00BC394F" w:rsidRPr="00BC394F" w:rsidRDefault="00BC394F">
      <w:pPr>
        <w:rPr>
          <w:lang w:val="en-US"/>
        </w:rPr>
      </w:pPr>
    </w:p>
    <w:p w14:paraId="725F9468" w14:textId="57CD47ED" w:rsidR="00BC394F" w:rsidRPr="00BC394F" w:rsidRDefault="00BC394F">
      <w:pPr>
        <w:rPr>
          <w:lang w:val="en-US"/>
        </w:rPr>
      </w:pPr>
    </w:p>
    <w:p w14:paraId="794D2988" w14:textId="203F4FD4" w:rsidR="00BC394F" w:rsidRPr="00BC394F" w:rsidRDefault="00BC394F">
      <w:pPr>
        <w:rPr>
          <w:lang w:val="en-US"/>
        </w:rPr>
      </w:pPr>
    </w:p>
    <w:p w14:paraId="37E63096" w14:textId="14E2C9A7" w:rsidR="00BC394F" w:rsidRPr="00BC394F" w:rsidRDefault="00BC394F">
      <w:pPr>
        <w:rPr>
          <w:lang w:val="en-US"/>
        </w:rPr>
      </w:pPr>
    </w:p>
    <w:p w14:paraId="5B5ED95E" w14:textId="77777777" w:rsidR="00BC394F" w:rsidRPr="00BC394F" w:rsidRDefault="00BC394F">
      <w:pPr>
        <w:rPr>
          <w:lang w:val="en-US"/>
        </w:rPr>
      </w:pPr>
    </w:p>
    <w:sectPr w:rsidR="00BC394F" w:rsidRPr="00BC39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4F"/>
    <w:rsid w:val="00113118"/>
    <w:rsid w:val="001E504C"/>
    <w:rsid w:val="00395465"/>
    <w:rsid w:val="00481F05"/>
    <w:rsid w:val="004E4F48"/>
    <w:rsid w:val="00795A44"/>
    <w:rsid w:val="00877560"/>
    <w:rsid w:val="009D0C57"/>
    <w:rsid w:val="00A6245F"/>
    <w:rsid w:val="00B663F6"/>
    <w:rsid w:val="00BC394F"/>
    <w:rsid w:val="00BD05BE"/>
    <w:rsid w:val="00C85B59"/>
    <w:rsid w:val="00CE03D3"/>
    <w:rsid w:val="00E91001"/>
    <w:rsid w:val="00F62E0A"/>
    <w:rsid w:val="00F9115B"/>
    <w:rsid w:val="00FC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2C60D"/>
  <w15:chartTrackingRefBased/>
  <w15:docId w15:val="{E1E56418-A684-144F-817A-1E5521B3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5B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91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2025-12-11T15:42:00Z</dcterms:created>
  <dcterms:modified xsi:type="dcterms:W3CDTF">2026-02-05T23:56:00Z</dcterms:modified>
</cp:coreProperties>
</file>