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5B47A" w14:textId="77777777" w:rsidR="00573E80" w:rsidRPr="00DB194D" w:rsidRDefault="00573E80" w:rsidP="00573E80">
      <w:pPr>
        <w:pStyle w:val="paragraph"/>
        <w:spacing w:line="360" w:lineRule="auto"/>
        <w:textAlignment w:val="baseline"/>
        <w:rPr>
          <w:sz w:val="20"/>
          <w:szCs w:val="20"/>
        </w:rPr>
      </w:pPr>
      <w:bookmarkStart w:id="0" w:name="_Toc170135758"/>
      <w:r w:rsidRPr="00DB194D">
        <w:rPr>
          <w:b/>
          <w:bCs/>
          <w:i/>
          <w:iCs/>
          <w:sz w:val="20"/>
          <w:szCs w:val="20"/>
        </w:rPr>
        <w:t>Title:</w:t>
      </w:r>
      <w:r w:rsidRPr="00DB194D">
        <w:rPr>
          <w:b/>
          <w:bCs/>
          <w:sz w:val="20"/>
          <w:szCs w:val="20"/>
        </w:rPr>
        <w:t xml:space="preserve"> </w:t>
      </w:r>
      <w:r w:rsidRPr="00DB194D">
        <w:rPr>
          <w:sz w:val="20"/>
          <w:szCs w:val="20"/>
        </w:rPr>
        <w:br/>
      </w:r>
      <w:bookmarkEnd w:id="0"/>
      <w:r w:rsidRPr="00DB194D">
        <w:rPr>
          <w:sz w:val="20"/>
          <w:szCs w:val="20"/>
        </w:rPr>
        <w:t>Cognitive Performance in Multiple Myeloma: The Speed-Accuracy Trade-off – A Cross-Sectional Study</w:t>
      </w:r>
    </w:p>
    <w:p w14:paraId="076AB3CE" w14:textId="23809245" w:rsidR="00DE3F92" w:rsidRDefault="00DE3F92" w:rsidP="00573E80">
      <w:pPr>
        <w:pStyle w:val="paragraph"/>
        <w:spacing w:line="360" w:lineRule="auto"/>
        <w:textAlignment w:val="baseline"/>
        <w:rPr>
          <w:b/>
          <w:bCs/>
          <w:i/>
          <w:iCs/>
          <w:sz w:val="20"/>
          <w:szCs w:val="20"/>
        </w:rPr>
      </w:pPr>
      <w:r>
        <w:rPr>
          <w:b/>
          <w:bCs/>
          <w:i/>
          <w:iCs/>
          <w:sz w:val="20"/>
          <w:szCs w:val="20"/>
        </w:rPr>
        <w:t>Journal:</w:t>
      </w:r>
    </w:p>
    <w:p w14:paraId="3CF19453" w14:textId="4162B1A0" w:rsidR="00DE3F92" w:rsidRPr="00DE3F92" w:rsidRDefault="00DE3F92" w:rsidP="00573E80">
      <w:pPr>
        <w:pStyle w:val="paragraph"/>
        <w:spacing w:line="360" w:lineRule="auto"/>
        <w:textAlignment w:val="baseline"/>
        <w:rPr>
          <w:sz w:val="20"/>
          <w:szCs w:val="20"/>
        </w:rPr>
      </w:pPr>
      <w:r w:rsidRPr="00DE3F92">
        <w:rPr>
          <w:sz w:val="20"/>
          <w:szCs w:val="20"/>
        </w:rPr>
        <w:t>Journal of Neuro-Oncology</w:t>
      </w:r>
    </w:p>
    <w:p w14:paraId="4BB988DB" w14:textId="1DA6146F" w:rsidR="00573E80" w:rsidRPr="00DB194D" w:rsidRDefault="00573E80" w:rsidP="00573E80">
      <w:pPr>
        <w:pStyle w:val="paragraph"/>
        <w:spacing w:line="360" w:lineRule="auto"/>
        <w:textAlignment w:val="baseline"/>
        <w:rPr>
          <w:i/>
          <w:iCs/>
          <w:sz w:val="20"/>
          <w:szCs w:val="20"/>
        </w:rPr>
      </w:pPr>
      <w:r w:rsidRPr="00DB194D">
        <w:rPr>
          <w:b/>
          <w:bCs/>
          <w:i/>
          <w:iCs/>
          <w:sz w:val="20"/>
          <w:szCs w:val="20"/>
        </w:rPr>
        <w:t>Author(s):</w:t>
      </w:r>
      <w:r w:rsidRPr="00DB194D">
        <w:rPr>
          <w:i/>
          <w:iCs/>
          <w:sz w:val="20"/>
          <w:szCs w:val="20"/>
        </w:rPr>
        <w:t xml:space="preserve"> </w:t>
      </w:r>
    </w:p>
    <w:p w14:paraId="27C41FEA" w14:textId="68F3E8B3" w:rsidR="00573E80" w:rsidRPr="00DB194D" w:rsidRDefault="00573E80" w:rsidP="00573E80">
      <w:pPr>
        <w:pStyle w:val="paragraph"/>
        <w:spacing w:line="360" w:lineRule="auto"/>
        <w:textAlignment w:val="baseline"/>
        <w:rPr>
          <w:b/>
          <w:sz w:val="20"/>
          <w:szCs w:val="20"/>
        </w:rPr>
      </w:pPr>
      <w:r w:rsidRPr="00DB194D">
        <w:rPr>
          <w:b/>
          <w:bCs/>
          <w:sz w:val="20"/>
          <w:szCs w:val="20"/>
        </w:rPr>
        <w:t xml:space="preserve">Sumayyah </w:t>
      </w:r>
      <w:proofErr w:type="spellStart"/>
      <w:r w:rsidRPr="00DB194D">
        <w:rPr>
          <w:b/>
          <w:bCs/>
          <w:sz w:val="20"/>
          <w:szCs w:val="20"/>
        </w:rPr>
        <w:t>Patel,</w:t>
      </w:r>
      <w:proofErr w:type="spellEnd"/>
      <w:r w:rsidRPr="00DB194D">
        <w:rPr>
          <w:b/>
          <w:bCs/>
          <w:sz w:val="20"/>
          <w:szCs w:val="20"/>
        </w:rPr>
        <w:t xml:space="preserve"> BSc</w:t>
      </w:r>
      <w:r w:rsidRPr="00DB194D">
        <w:rPr>
          <w:b/>
          <w:bCs/>
          <w:sz w:val="20"/>
          <w:szCs w:val="20"/>
        </w:rPr>
        <w:br/>
      </w:r>
      <w:r w:rsidRPr="00DB194D">
        <w:rPr>
          <w:sz w:val="20"/>
          <w:szCs w:val="20"/>
        </w:rPr>
        <w:t>University of Leeds, Woodhouse, Leeds LS2 9JT, UK</w:t>
      </w:r>
      <w:r w:rsidRPr="00DB194D">
        <w:rPr>
          <w:sz w:val="20"/>
          <w:szCs w:val="20"/>
        </w:rPr>
        <w:br/>
        <w:t xml:space="preserve">ORCID: 0009-0006-7717-5548 </w:t>
      </w:r>
      <w:r w:rsidR="00925DC9">
        <w:rPr>
          <w:sz w:val="20"/>
          <w:szCs w:val="20"/>
        </w:rPr>
        <w:br/>
      </w:r>
      <w:r w:rsidR="00925DC9" w:rsidRPr="00DB194D">
        <w:rPr>
          <w:sz w:val="20"/>
          <w:szCs w:val="20"/>
        </w:rPr>
        <w:t xml:space="preserve">Email: </w:t>
      </w:r>
      <w:hyperlink r:id="rId8">
        <w:r w:rsidR="00925DC9" w:rsidRPr="00DB194D">
          <w:rPr>
            <w:rStyle w:val="Hyperlink"/>
            <w:sz w:val="20"/>
            <w:szCs w:val="20"/>
          </w:rPr>
          <w:t>ps19sp@leeds.ac.uk</w:t>
        </w:r>
      </w:hyperlink>
    </w:p>
    <w:p w14:paraId="2A090C21" w14:textId="77777777" w:rsidR="00573E80" w:rsidRPr="00DB194D" w:rsidRDefault="00573E80" w:rsidP="00573E80">
      <w:pPr>
        <w:pStyle w:val="paragraph"/>
        <w:spacing w:line="360" w:lineRule="auto"/>
        <w:textAlignment w:val="baseline"/>
        <w:rPr>
          <w:sz w:val="20"/>
          <w:szCs w:val="20"/>
        </w:rPr>
      </w:pPr>
      <w:r w:rsidRPr="00DB194D">
        <w:rPr>
          <w:b/>
          <w:bCs/>
          <w:sz w:val="20"/>
          <w:szCs w:val="20"/>
        </w:rPr>
        <w:t>Christopher Parrish,</w:t>
      </w:r>
      <w:r w:rsidRPr="00DB194D">
        <w:rPr>
          <w:sz w:val="20"/>
          <w:szCs w:val="20"/>
        </w:rPr>
        <w:t xml:space="preserve"> </w:t>
      </w:r>
      <w:r w:rsidRPr="00DB194D">
        <w:rPr>
          <w:b/>
          <w:bCs/>
          <w:sz w:val="20"/>
          <w:szCs w:val="20"/>
        </w:rPr>
        <w:t>MBChB,</w:t>
      </w:r>
      <w:r w:rsidRPr="00DB194D">
        <w:rPr>
          <w:sz w:val="20"/>
          <w:szCs w:val="20"/>
        </w:rPr>
        <w:t xml:space="preserve"> </w:t>
      </w:r>
      <w:r w:rsidRPr="00DB194D">
        <w:rPr>
          <w:b/>
          <w:bCs/>
          <w:sz w:val="20"/>
          <w:szCs w:val="20"/>
        </w:rPr>
        <w:t>PhD</w:t>
      </w:r>
      <w:r w:rsidRPr="00DB194D">
        <w:rPr>
          <w:sz w:val="20"/>
          <w:szCs w:val="20"/>
        </w:rPr>
        <w:br/>
        <w:t>University of Leeds, Woodhouse, Leeds LS2 9JT, UK</w:t>
      </w:r>
      <w:r w:rsidRPr="00DB194D">
        <w:rPr>
          <w:sz w:val="20"/>
          <w:szCs w:val="20"/>
        </w:rPr>
        <w:br/>
        <w:t>Leeds Teaching Hospitals, St James’ University Hospital, Beckett St, Leeds LS9 7TF, UK</w:t>
      </w:r>
    </w:p>
    <w:p w14:paraId="382329B4" w14:textId="77777777" w:rsidR="00573E80" w:rsidRPr="00DB194D" w:rsidRDefault="00573E80" w:rsidP="00573E80">
      <w:pPr>
        <w:pStyle w:val="paragraph"/>
        <w:spacing w:line="360" w:lineRule="auto"/>
        <w:textAlignment w:val="baseline"/>
        <w:rPr>
          <w:sz w:val="20"/>
          <w:szCs w:val="20"/>
          <w:highlight w:val="yellow"/>
        </w:rPr>
      </w:pPr>
      <w:r w:rsidRPr="00DB194D">
        <w:rPr>
          <w:b/>
          <w:bCs/>
          <w:sz w:val="20"/>
          <w:szCs w:val="20"/>
        </w:rPr>
        <w:t>Frances Seymour, MBChB, PhD</w:t>
      </w:r>
      <w:r w:rsidRPr="00DB194D">
        <w:rPr>
          <w:sz w:val="20"/>
          <w:szCs w:val="20"/>
        </w:rPr>
        <w:br/>
        <w:t>Leeds Teaching Hospitals, St James’ University Hospital, Beckett St, Leeds LS9 7TF, UK</w:t>
      </w:r>
    </w:p>
    <w:p w14:paraId="38039E75" w14:textId="77777777" w:rsidR="00573E80" w:rsidRPr="00DB194D" w:rsidRDefault="00573E80" w:rsidP="00573E80">
      <w:pPr>
        <w:pStyle w:val="paragraph"/>
        <w:spacing w:line="360" w:lineRule="auto"/>
        <w:textAlignment w:val="baseline"/>
        <w:rPr>
          <w:sz w:val="20"/>
          <w:szCs w:val="20"/>
        </w:rPr>
      </w:pPr>
      <w:r w:rsidRPr="00DB194D">
        <w:rPr>
          <w:b/>
          <w:bCs/>
          <w:sz w:val="20"/>
          <w:szCs w:val="20"/>
        </w:rPr>
        <w:t>Melanie Burke,</w:t>
      </w:r>
      <w:r w:rsidRPr="00DB194D">
        <w:rPr>
          <w:sz w:val="20"/>
          <w:szCs w:val="20"/>
          <w:vertAlign w:val="subscript"/>
        </w:rPr>
        <w:t xml:space="preserve"> </w:t>
      </w:r>
      <w:r w:rsidRPr="00DB194D">
        <w:rPr>
          <w:b/>
          <w:bCs/>
          <w:sz w:val="20"/>
          <w:szCs w:val="20"/>
        </w:rPr>
        <w:t>PhD</w:t>
      </w:r>
      <w:r w:rsidRPr="00DB194D">
        <w:rPr>
          <w:sz w:val="20"/>
          <w:szCs w:val="20"/>
        </w:rPr>
        <w:br/>
        <w:t>University of Leeds, Woodhouse, Leeds LS2 9JT, UK</w:t>
      </w:r>
    </w:p>
    <w:p w14:paraId="7DE2AD97" w14:textId="77777777" w:rsidR="00573E80" w:rsidRDefault="00573E80" w:rsidP="00573E80">
      <w:pPr>
        <w:pStyle w:val="Standard"/>
        <w:spacing w:line="360" w:lineRule="auto"/>
        <w:rPr>
          <w:rFonts w:ascii="Times New Roman" w:eastAsia="Times New Roman" w:hAnsi="Times New Roman" w:cs="Times New Roman"/>
          <w:b/>
          <w:bCs/>
          <w:i/>
          <w:iCs/>
          <w:sz w:val="20"/>
          <w:szCs w:val="20"/>
        </w:rPr>
      </w:pPr>
    </w:p>
    <w:p w14:paraId="5157B978" w14:textId="77777777" w:rsidR="00794769" w:rsidRDefault="00794769" w:rsidP="009A0652">
      <w:pPr>
        <w:pStyle w:val="paragraph"/>
        <w:spacing w:line="360" w:lineRule="auto"/>
        <w:jc w:val="center"/>
        <w:textAlignment w:val="baseline"/>
        <w:rPr>
          <w:b/>
          <w:bCs/>
          <w:color w:val="222222"/>
          <w:sz w:val="20"/>
          <w:szCs w:val="20"/>
        </w:rPr>
      </w:pPr>
    </w:p>
    <w:p w14:paraId="31DCD091" w14:textId="77777777" w:rsidR="00794769" w:rsidRDefault="00794769" w:rsidP="009A0652">
      <w:pPr>
        <w:pStyle w:val="paragraph"/>
        <w:spacing w:line="360" w:lineRule="auto"/>
        <w:jc w:val="center"/>
        <w:textAlignment w:val="baseline"/>
        <w:rPr>
          <w:b/>
          <w:bCs/>
          <w:color w:val="222222"/>
          <w:sz w:val="20"/>
          <w:szCs w:val="20"/>
        </w:rPr>
      </w:pPr>
    </w:p>
    <w:p w14:paraId="71955048" w14:textId="77777777" w:rsidR="00794769" w:rsidRDefault="00794769" w:rsidP="009A0652">
      <w:pPr>
        <w:pStyle w:val="paragraph"/>
        <w:spacing w:line="360" w:lineRule="auto"/>
        <w:jc w:val="center"/>
        <w:textAlignment w:val="baseline"/>
        <w:rPr>
          <w:b/>
          <w:bCs/>
          <w:color w:val="222222"/>
          <w:sz w:val="20"/>
          <w:szCs w:val="20"/>
        </w:rPr>
      </w:pPr>
    </w:p>
    <w:p w14:paraId="13C4DBA8" w14:textId="77777777" w:rsidR="00794769" w:rsidRDefault="00794769" w:rsidP="009A0652">
      <w:pPr>
        <w:pStyle w:val="paragraph"/>
        <w:spacing w:line="360" w:lineRule="auto"/>
        <w:jc w:val="center"/>
        <w:textAlignment w:val="baseline"/>
        <w:rPr>
          <w:b/>
          <w:bCs/>
          <w:color w:val="222222"/>
          <w:sz w:val="20"/>
          <w:szCs w:val="20"/>
        </w:rPr>
      </w:pPr>
    </w:p>
    <w:p w14:paraId="5889B294" w14:textId="77777777" w:rsidR="00794769" w:rsidRDefault="00794769" w:rsidP="009A0652">
      <w:pPr>
        <w:pStyle w:val="paragraph"/>
        <w:spacing w:line="360" w:lineRule="auto"/>
        <w:jc w:val="center"/>
        <w:textAlignment w:val="baseline"/>
        <w:rPr>
          <w:b/>
          <w:bCs/>
          <w:color w:val="222222"/>
          <w:sz w:val="20"/>
          <w:szCs w:val="20"/>
        </w:rPr>
      </w:pPr>
    </w:p>
    <w:p w14:paraId="23FE5507" w14:textId="77777777" w:rsidR="00794769" w:rsidRDefault="00794769" w:rsidP="009A0652">
      <w:pPr>
        <w:pStyle w:val="paragraph"/>
        <w:spacing w:line="360" w:lineRule="auto"/>
        <w:jc w:val="center"/>
        <w:textAlignment w:val="baseline"/>
        <w:rPr>
          <w:b/>
          <w:bCs/>
          <w:color w:val="222222"/>
          <w:sz w:val="20"/>
          <w:szCs w:val="20"/>
        </w:rPr>
      </w:pPr>
    </w:p>
    <w:p w14:paraId="71679027" w14:textId="77777777" w:rsidR="00794769" w:rsidRDefault="00794769" w:rsidP="009A0652">
      <w:pPr>
        <w:pStyle w:val="paragraph"/>
        <w:spacing w:line="360" w:lineRule="auto"/>
        <w:jc w:val="center"/>
        <w:textAlignment w:val="baseline"/>
        <w:rPr>
          <w:b/>
          <w:bCs/>
          <w:color w:val="222222"/>
          <w:sz w:val="20"/>
          <w:szCs w:val="20"/>
        </w:rPr>
      </w:pPr>
    </w:p>
    <w:p w14:paraId="281A4A82" w14:textId="77777777" w:rsidR="00794769" w:rsidRDefault="00794769" w:rsidP="009A0652">
      <w:pPr>
        <w:pStyle w:val="paragraph"/>
        <w:spacing w:line="360" w:lineRule="auto"/>
        <w:jc w:val="center"/>
        <w:textAlignment w:val="baseline"/>
        <w:rPr>
          <w:b/>
          <w:bCs/>
          <w:color w:val="222222"/>
          <w:sz w:val="20"/>
          <w:szCs w:val="20"/>
        </w:rPr>
      </w:pPr>
    </w:p>
    <w:p w14:paraId="058E1403" w14:textId="3DB5C970" w:rsidR="001078FE" w:rsidRPr="004478E3" w:rsidRDefault="002A1969" w:rsidP="009A0652">
      <w:pPr>
        <w:pStyle w:val="paragraph"/>
        <w:spacing w:line="360" w:lineRule="auto"/>
        <w:jc w:val="center"/>
        <w:textAlignment w:val="baseline"/>
        <w:rPr>
          <w:b/>
          <w:bCs/>
          <w:color w:val="222222"/>
          <w:sz w:val="20"/>
          <w:szCs w:val="20"/>
        </w:rPr>
      </w:pPr>
      <w:r w:rsidRPr="004478E3">
        <w:rPr>
          <w:b/>
          <w:bCs/>
          <w:color w:val="222222"/>
          <w:sz w:val="20"/>
          <w:szCs w:val="20"/>
        </w:rPr>
        <w:lastRenderedPageBreak/>
        <w:t>SUPPLEMENTARY INFORMATION 1</w:t>
      </w:r>
      <w:r w:rsidR="009A0652" w:rsidRPr="004478E3">
        <w:rPr>
          <w:b/>
          <w:bCs/>
          <w:color w:val="222222"/>
          <w:sz w:val="20"/>
          <w:szCs w:val="20"/>
        </w:rPr>
        <w:br/>
      </w:r>
      <w:r w:rsidR="001078FE" w:rsidRPr="004478E3">
        <w:rPr>
          <w:b/>
          <w:bCs/>
          <w:sz w:val="20"/>
          <w:szCs w:val="20"/>
          <w:u w:val="single"/>
        </w:rPr>
        <w:t xml:space="preserve">Patient </w:t>
      </w:r>
      <w:bookmarkStart w:id="1" w:name="consentform"/>
      <w:r w:rsidR="001078FE" w:rsidRPr="004478E3">
        <w:rPr>
          <w:b/>
          <w:bCs/>
          <w:sz w:val="20"/>
          <w:szCs w:val="20"/>
          <w:u w:val="single"/>
        </w:rPr>
        <w:t>Participant Information Sheet</w:t>
      </w:r>
    </w:p>
    <w:p w14:paraId="36A272E2" w14:textId="77777777" w:rsidR="001078FE" w:rsidRPr="004478E3" w:rsidRDefault="001078FE" w:rsidP="001078FE">
      <w:pPr>
        <w:spacing w:line="360" w:lineRule="auto"/>
        <w:rPr>
          <w:b/>
          <w:bCs/>
          <w:sz w:val="20"/>
          <w:szCs w:val="20"/>
        </w:rPr>
      </w:pPr>
      <w:r w:rsidRPr="004478E3">
        <w:rPr>
          <w:b/>
          <w:bCs/>
          <w:sz w:val="20"/>
          <w:szCs w:val="20"/>
        </w:rPr>
        <w:t xml:space="preserve">Title of study: </w:t>
      </w:r>
      <w:r w:rsidRPr="004478E3">
        <w:rPr>
          <w:bCs/>
          <w:sz w:val="20"/>
          <w:szCs w:val="20"/>
        </w:rPr>
        <w:t>Characterising cognitive function in multiple myeloma</w:t>
      </w:r>
    </w:p>
    <w:p w14:paraId="111E1FFF" w14:textId="77777777" w:rsidR="001078FE" w:rsidRPr="004478E3" w:rsidRDefault="001078FE" w:rsidP="001078FE">
      <w:pPr>
        <w:spacing w:line="360" w:lineRule="auto"/>
        <w:rPr>
          <w:b/>
          <w:color w:val="000000"/>
          <w:sz w:val="20"/>
          <w:szCs w:val="20"/>
        </w:rPr>
      </w:pPr>
      <w:r w:rsidRPr="004478E3">
        <w:rPr>
          <w:b/>
          <w:bCs/>
          <w:sz w:val="20"/>
          <w:szCs w:val="20"/>
        </w:rPr>
        <w:t xml:space="preserve">Researcher: </w:t>
      </w:r>
      <w:r w:rsidRPr="004478E3">
        <w:rPr>
          <w:b/>
          <w:bCs/>
          <w:sz w:val="20"/>
          <w:szCs w:val="20"/>
        </w:rPr>
        <w:tab/>
      </w:r>
      <w:r w:rsidRPr="004478E3">
        <w:rPr>
          <w:bCs/>
          <w:sz w:val="20"/>
          <w:szCs w:val="20"/>
        </w:rPr>
        <w:t>Dr Christopher Parrish</w:t>
      </w:r>
    </w:p>
    <w:p w14:paraId="4BBE2F96" w14:textId="77777777" w:rsidR="001078FE" w:rsidRPr="004478E3" w:rsidRDefault="001078FE" w:rsidP="001078FE">
      <w:pPr>
        <w:spacing w:line="360" w:lineRule="auto"/>
        <w:rPr>
          <w:color w:val="000000"/>
          <w:sz w:val="20"/>
          <w:szCs w:val="20"/>
        </w:rPr>
      </w:pPr>
      <w:r w:rsidRPr="004478E3">
        <w:rPr>
          <w:b/>
          <w:color w:val="000000"/>
          <w:sz w:val="20"/>
          <w:szCs w:val="20"/>
        </w:rPr>
        <w:t>Address:</w:t>
      </w:r>
      <w:r w:rsidRPr="004478E3">
        <w:rPr>
          <w:b/>
          <w:color w:val="000000"/>
          <w:sz w:val="20"/>
          <w:szCs w:val="20"/>
        </w:rPr>
        <w:tab/>
      </w:r>
      <w:r w:rsidRPr="004478E3">
        <w:rPr>
          <w:color w:val="000000"/>
          <w:sz w:val="20"/>
          <w:szCs w:val="20"/>
        </w:rPr>
        <w:t xml:space="preserve">Department of Haematology </w:t>
      </w:r>
    </w:p>
    <w:p w14:paraId="5A345EF0" w14:textId="77777777" w:rsidR="001078FE" w:rsidRPr="004478E3" w:rsidRDefault="001078FE" w:rsidP="001078FE">
      <w:pPr>
        <w:spacing w:line="360" w:lineRule="auto"/>
        <w:ind w:left="720" w:firstLine="720"/>
        <w:rPr>
          <w:color w:val="000000"/>
          <w:sz w:val="20"/>
          <w:szCs w:val="20"/>
        </w:rPr>
      </w:pPr>
      <w:r w:rsidRPr="004478E3">
        <w:rPr>
          <w:color w:val="000000"/>
          <w:sz w:val="20"/>
          <w:szCs w:val="20"/>
        </w:rPr>
        <w:t xml:space="preserve">Leeds Teaching Hospitals NHS Trust </w:t>
      </w:r>
    </w:p>
    <w:p w14:paraId="262B080A" w14:textId="77777777" w:rsidR="001078FE" w:rsidRPr="004478E3" w:rsidRDefault="001078FE" w:rsidP="001078FE">
      <w:pPr>
        <w:spacing w:line="360" w:lineRule="auto"/>
        <w:ind w:left="1440"/>
        <w:rPr>
          <w:color w:val="000000"/>
          <w:sz w:val="20"/>
          <w:szCs w:val="20"/>
        </w:rPr>
      </w:pPr>
      <w:r w:rsidRPr="004478E3">
        <w:rPr>
          <w:color w:val="000000"/>
          <w:sz w:val="20"/>
          <w:szCs w:val="20"/>
        </w:rPr>
        <w:t xml:space="preserve">Beckett Street Leeds </w:t>
      </w:r>
    </w:p>
    <w:p w14:paraId="5BE01BDB" w14:textId="77777777" w:rsidR="001078FE" w:rsidRPr="004478E3" w:rsidRDefault="001078FE" w:rsidP="001078FE">
      <w:pPr>
        <w:spacing w:line="360" w:lineRule="auto"/>
        <w:ind w:left="1440"/>
        <w:rPr>
          <w:b/>
          <w:bCs/>
          <w:sz w:val="20"/>
          <w:szCs w:val="20"/>
        </w:rPr>
      </w:pPr>
      <w:r w:rsidRPr="004478E3">
        <w:rPr>
          <w:color w:val="000000"/>
          <w:sz w:val="20"/>
          <w:szCs w:val="20"/>
        </w:rPr>
        <w:t>LS9 7TF</w:t>
      </w:r>
    </w:p>
    <w:p w14:paraId="3F99918D" w14:textId="77777777" w:rsidR="001078FE" w:rsidRPr="004478E3" w:rsidRDefault="001078FE" w:rsidP="001078FE">
      <w:pPr>
        <w:spacing w:line="360" w:lineRule="auto"/>
        <w:rPr>
          <w:sz w:val="20"/>
          <w:szCs w:val="20"/>
        </w:rPr>
      </w:pPr>
      <w:r w:rsidRPr="004478E3">
        <w:rPr>
          <w:b/>
          <w:bCs/>
          <w:sz w:val="20"/>
          <w:szCs w:val="20"/>
        </w:rPr>
        <w:t xml:space="preserve">Sponsor: </w:t>
      </w:r>
      <w:r w:rsidRPr="004478E3">
        <w:rPr>
          <w:b/>
          <w:bCs/>
          <w:sz w:val="20"/>
          <w:szCs w:val="20"/>
        </w:rPr>
        <w:tab/>
      </w:r>
      <w:r w:rsidRPr="004478E3">
        <w:rPr>
          <w:sz w:val="20"/>
          <w:szCs w:val="20"/>
        </w:rPr>
        <w:t>Leeds Teaching Hospitals NHS Trust</w:t>
      </w:r>
    </w:p>
    <w:p w14:paraId="0171A4C5" w14:textId="77777777" w:rsidR="001078FE" w:rsidRPr="004478E3" w:rsidRDefault="001078FE" w:rsidP="001078FE">
      <w:pPr>
        <w:spacing w:line="360" w:lineRule="auto"/>
        <w:rPr>
          <w:sz w:val="20"/>
          <w:szCs w:val="20"/>
        </w:rPr>
      </w:pPr>
      <w:r w:rsidRPr="004478E3">
        <w:rPr>
          <w:sz w:val="20"/>
          <w:szCs w:val="20"/>
        </w:rPr>
        <w:tab/>
      </w:r>
      <w:r w:rsidRPr="004478E3">
        <w:rPr>
          <w:sz w:val="20"/>
          <w:szCs w:val="20"/>
        </w:rPr>
        <w:tab/>
        <w:t>Beckett Street, Leeds</w:t>
      </w:r>
    </w:p>
    <w:p w14:paraId="7FCAC52C" w14:textId="77777777" w:rsidR="001078FE" w:rsidRPr="004478E3" w:rsidRDefault="001078FE" w:rsidP="001078FE">
      <w:pPr>
        <w:spacing w:line="360" w:lineRule="auto"/>
        <w:rPr>
          <w:b/>
          <w:bCs/>
          <w:sz w:val="20"/>
          <w:szCs w:val="20"/>
        </w:rPr>
      </w:pPr>
      <w:r w:rsidRPr="004478E3">
        <w:rPr>
          <w:sz w:val="20"/>
          <w:szCs w:val="20"/>
        </w:rPr>
        <w:tab/>
      </w:r>
      <w:r w:rsidRPr="004478E3">
        <w:rPr>
          <w:sz w:val="20"/>
          <w:szCs w:val="20"/>
        </w:rPr>
        <w:tab/>
        <w:t>LS9 7TF</w:t>
      </w:r>
    </w:p>
    <w:p w14:paraId="20FB1E40" w14:textId="77777777" w:rsidR="001078FE" w:rsidRPr="004478E3" w:rsidRDefault="001078FE" w:rsidP="001078FE">
      <w:pPr>
        <w:spacing w:line="360" w:lineRule="auto"/>
        <w:rPr>
          <w:sz w:val="20"/>
          <w:szCs w:val="20"/>
        </w:rPr>
      </w:pPr>
      <w:r w:rsidRPr="004478E3">
        <w:rPr>
          <w:b/>
          <w:bCs/>
          <w:sz w:val="20"/>
          <w:szCs w:val="20"/>
        </w:rPr>
        <w:t xml:space="preserve">Ethics reference: </w:t>
      </w:r>
      <w:r w:rsidRPr="004478E3">
        <w:rPr>
          <w:sz w:val="20"/>
          <w:szCs w:val="20"/>
        </w:rPr>
        <w:t xml:space="preserve"> 23/PR/0461</w:t>
      </w:r>
    </w:p>
    <w:p w14:paraId="5CC4469A" w14:textId="77777777" w:rsidR="001078FE" w:rsidRPr="004478E3" w:rsidRDefault="001078FE" w:rsidP="001078FE">
      <w:pPr>
        <w:spacing w:line="360" w:lineRule="auto"/>
        <w:rPr>
          <w:b/>
          <w:bCs/>
          <w:sz w:val="20"/>
          <w:szCs w:val="20"/>
        </w:rPr>
      </w:pPr>
    </w:p>
    <w:p w14:paraId="70D57B7A" w14:textId="77777777" w:rsidR="001078FE" w:rsidRPr="004478E3" w:rsidRDefault="001078FE" w:rsidP="001078FE">
      <w:pPr>
        <w:spacing w:line="360" w:lineRule="auto"/>
        <w:rPr>
          <w:bCs/>
          <w:sz w:val="20"/>
          <w:szCs w:val="20"/>
        </w:rPr>
      </w:pPr>
      <w:r w:rsidRPr="004478E3">
        <w:rPr>
          <w:b/>
          <w:bCs/>
          <w:sz w:val="20"/>
          <w:szCs w:val="20"/>
        </w:rPr>
        <w:t>You are being invited to take part in a research study.</w:t>
      </w:r>
    </w:p>
    <w:p w14:paraId="48EEE8FC" w14:textId="77777777" w:rsidR="001078FE" w:rsidRPr="004478E3" w:rsidRDefault="001078FE" w:rsidP="001078FE">
      <w:pPr>
        <w:spacing w:line="360" w:lineRule="auto"/>
        <w:rPr>
          <w:b/>
          <w:bCs/>
          <w:sz w:val="20"/>
          <w:szCs w:val="20"/>
          <w:u w:val="single"/>
        </w:rPr>
      </w:pPr>
      <w:r w:rsidRPr="004478E3">
        <w:rPr>
          <w:bCs/>
          <w:sz w:val="20"/>
          <w:szCs w:val="20"/>
        </w:rPr>
        <w:t>Before you decide whether to take part it is important for you to understand why the research is being done and what it will involve. Please take time to read the following information carefully. Part 1 tells you about the study and what is involved. Part 2 tells you how we will use and protect your personal data. Please ask us if there is anything that is not clear or if you would like more information. Take time to decide whether you wish to take part.</w:t>
      </w:r>
    </w:p>
    <w:p w14:paraId="1F4BD269" w14:textId="77777777" w:rsidR="009A0652" w:rsidRPr="004478E3" w:rsidRDefault="009A0652" w:rsidP="001078FE">
      <w:pPr>
        <w:spacing w:line="360" w:lineRule="auto"/>
        <w:rPr>
          <w:b/>
          <w:bCs/>
          <w:sz w:val="20"/>
          <w:szCs w:val="20"/>
          <w:u w:val="single"/>
        </w:rPr>
      </w:pPr>
    </w:p>
    <w:p w14:paraId="106CFA85" w14:textId="24C11B94" w:rsidR="001078FE" w:rsidRPr="004478E3" w:rsidRDefault="001078FE" w:rsidP="001078FE">
      <w:pPr>
        <w:spacing w:line="360" w:lineRule="auto"/>
        <w:rPr>
          <w:b/>
          <w:bCs/>
          <w:sz w:val="20"/>
          <w:szCs w:val="20"/>
        </w:rPr>
      </w:pPr>
      <w:r w:rsidRPr="004478E3">
        <w:rPr>
          <w:b/>
          <w:bCs/>
          <w:sz w:val="20"/>
          <w:szCs w:val="20"/>
          <w:u w:val="single"/>
        </w:rPr>
        <w:t>PART 1</w:t>
      </w:r>
    </w:p>
    <w:p w14:paraId="3FD3742B" w14:textId="77777777" w:rsidR="001078FE" w:rsidRPr="004478E3" w:rsidRDefault="001078FE" w:rsidP="001078FE">
      <w:pPr>
        <w:spacing w:line="360" w:lineRule="auto"/>
        <w:rPr>
          <w:bCs/>
          <w:sz w:val="20"/>
          <w:szCs w:val="20"/>
        </w:rPr>
      </w:pPr>
      <w:r w:rsidRPr="004478E3">
        <w:rPr>
          <w:b/>
          <w:bCs/>
          <w:sz w:val="20"/>
          <w:szCs w:val="20"/>
        </w:rPr>
        <w:t>What is the purpose of the study?</w:t>
      </w:r>
    </w:p>
    <w:p w14:paraId="2E1C63C6" w14:textId="77777777" w:rsidR="001078FE" w:rsidRPr="004478E3" w:rsidRDefault="001078FE" w:rsidP="001078FE">
      <w:pPr>
        <w:spacing w:line="360" w:lineRule="auto"/>
        <w:rPr>
          <w:b/>
          <w:bCs/>
          <w:sz w:val="20"/>
          <w:szCs w:val="20"/>
        </w:rPr>
      </w:pPr>
      <w:r w:rsidRPr="004478E3">
        <w:rPr>
          <w:bCs/>
          <w:sz w:val="20"/>
          <w:szCs w:val="20"/>
        </w:rPr>
        <w:t xml:space="preserve">We want to understand whether having multiple myeloma and treatment for myeloma has an impact on the way the brain processes and uses information (we call this cognitive function). </w:t>
      </w:r>
    </w:p>
    <w:p w14:paraId="2C636F43" w14:textId="77777777" w:rsidR="00E96CC9" w:rsidRPr="004478E3" w:rsidRDefault="00E96CC9" w:rsidP="001078FE">
      <w:pPr>
        <w:spacing w:line="360" w:lineRule="auto"/>
        <w:rPr>
          <w:b/>
          <w:bCs/>
          <w:sz w:val="20"/>
          <w:szCs w:val="20"/>
        </w:rPr>
      </w:pPr>
    </w:p>
    <w:p w14:paraId="122C67B8" w14:textId="74062FC4" w:rsidR="001078FE" w:rsidRPr="004478E3" w:rsidRDefault="001078FE" w:rsidP="001078FE">
      <w:pPr>
        <w:spacing w:line="360" w:lineRule="auto"/>
        <w:rPr>
          <w:bCs/>
          <w:sz w:val="20"/>
          <w:szCs w:val="20"/>
        </w:rPr>
      </w:pPr>
      <w:r w:rsidRPr="004478E3">
        <w:rPr>
          <w:b/>
          <w:bCs/>
          <w:sz w:val="20"/>
          <w:szCs w:val="20"/>
        </w:rPr>
        <w:t>Why have I been invited?</w:t>
      </w:r>
    </w:p>
    <w:p w14:paraId="4C93A794" w14:textId="77777777" w:rsidR="001078FE" w:rsidRPr="004478E3" w:rsidRDefault="001078FE" w:rsidP="001078FE">
      <w:pPr>
        <w:spacing w:line="360" w:lineRule="auto"/>
        <w:rPr>
          <w:sz w:val="20"/>
          <w:szCs w:val="20"/>
        </w:rPr>
      </w:pPr>
      <w:r w:rsidRPr="004478E3">
        <w:rPr>
          <w:bCs/>
          <w:sz w:val="20"/>
          <w:szCs w:val="20"/>
        </w:rPr>
        <w:t>You have been invited to take part because you have a diagnosis of multiple myeloma. Cognitive function can change as we get older, or with other factors, so as well as patients with myeloma we are also approaching some people of a similar age without myeloma so that we can tell whether any specific changes occur due to multiple myeloma.</w:t>
      </w:r>
    </w:p>
    <w:p w14:paraId="5790B946" w14:textId="77777777" w:rsidR="001078FE" w:rsidRPr="004478E3" w:rsidRDefault="001078FE" w:rsidP="001078FE">
      <w:pPr>
        <w:spacing w:line="360" w:lineRule="auto"/>
        <w:rPr>
          <w:sz w:val="20"/>
          <w:szCs w:val="20"/>
        </w:rPr>
      </w:pPr>
      <w:r w:rsidRPr="004478E3">
        <w:rPr>
          <w:bCs/>
          <w:sz w:val="20"/>
          <w:szCs w:val="20"/>
        </w:rPr>
        <w:t>Subjects who wish to take part in this study will be asked whether they are known to have any conditions which might affect the results (for example conditions such as Alzheimer’s disease or Parkinson’s disease); if you wish to proceed the study team will complete a checklist with you before starting to ensure you are suitable to take part.</w:t>
      </w:r>
    </w:p>
    <w:p w14:paraId="676DA8FE" w14:textId="77777777" w:rsidR="00E96CC9" w:rsidRPr="004478E3" w:rsidRDefault="00E96CC9" w:rsidP="001078FE">
      <w:pPr>
        <w:spacing w:line="360" w:lineRule="auto"/>
        <w:rPr>
          <w:b/>
          <w:bCs/>
          <w:sz w:val="20"/>
          <w:szCs w:val="20"/>
        </w:rPr>
      </w:pPr>
    </w:p>
    <w:p w14:paraId="096D07D9" w14:textId="7DB016F5" w:rsidR="001078FE" w:rsidRPr="004478E3" w:rsidRDefault="001078FE" w:rsidP="001078FE">
      <w:pPr>
        <w:spacing w:line="360" w:lineRule="auto"/>
        <w:rPr>
          <w:sz w:val="20"/>
          <w:szCs w:val="20"/>
        </w:rPr>
      </w:pPr>
      <w:r w:rsidRPr="004478E3">
        <w:rPr>
          <w:b/>
          <w:bCs/>
          <w:sz w:val="20"/>
          <w:szCs w:val="20"/>
        </w:rPr>
        <w:t>Do I have to take part?</w:t>
      </w:r>
    </w:p>
    <w:p w14:paraId="36D2B2AD" w14:textId="2147CB61" w:rsidR="001078FE" w:rsidRPr="004478E3" w:rsidRDefault="001078FE" w:rsidP="001078FE">
      <w:pPr>
        <w:spacing w:line="360" w:lineRule="auto"/>
        <w:rPr>
          <w:b/>
          <w:bCs/>
          <w:sz w:val="20"/>
          <w:szCs w:val="20"/>
        </w:rPr>
      </w:pPr>
      <w:r w:rsidRPr="004478E3">
        <w:rPr>
          <w:sz w:val="20"/>
          <w:szCs w:val="20"/>
        </w:rPr>
        <w:t xml:space="preserve">No. It is up to you to decide </w:t>
      </w:r>
      <w:r w:rsidR="00591DBF" w:rsidRPr="004478E3">
        <w:rPr>
          <w:sz w:val="20"/>
          <w:szCs w:val="20"/>
        </w:rPr>
        <w:t>whether</w:t>
      </w:r>
      <w:r w:rsidRPr="004478E3">
        <w:rPr>
          <w:sz w:val="20"/>
          <w:szCs w:val="20"/>
        </w:rPr>
        <w:t xml:space="preserve"> to take part. If you do, you will be given this information sheet to keep and be asked to sign a consent form. You are still free to withdraw at any time during the duration of the study and without giving a reason. A decision to withdraw at any time, or a decision not to take part, will not affect the </w:t>
      </w:r>
      <w:r w:rsidRPr="004478E3">
        <w:rPr>
          <w:sz w:val="20"/>
          <w:szCs w:val="20"/>
        </w:rPr>
        <w:lastRenderedPageBreak/>
        <w:t xml:space="preserve">standard of care you receive. If you chose to withdraw during the </w:t>
      </w:r>
      <w:proofErr w:type="gramStart"/>
      <w:r w:rsidRPr="004478E3">
        <w:rPr>
          <w:sz w:val="20"/>
          <w:szCs w:val="20"/>
        </w:rPr>
        <w:t>study</w:t>
      </w:r>
      <w:proofErr w:type="gramEnd"/>
      <w:r w:rsidRPr="004478E3">
        <w:rPr>
          <w:sz w:val="20"/>
          <w:szCs w:val="20"/>
        </w:rPr>
        <w:t xml:space="preserve"> we will use the data we have collected up until the point that you withdraw but we will not collect any further information about you. </w:t>
      </w:r>
    </w:p>
    <w:p w14:paraId="49F5C151" w14:textId="77777777" w:rsidR="00E96CC9" w:rsidRPr="004478E3" w:rsidRDefault="00E96CC9" w:rsidP="001078FE">
      <w:pPr>
        <w:spacing w:line="360" w:lineRule="auto"/>
        <w:rPr>
          <w:b/>
          <w:bCs/>
          <w:sz w:val="20"/>
          <w:szCs w:val="20"/>
        </w:rPr>
      </w:pPr>
    </w:p>
    <w:p w14:paraId="4C1D5C15" w14:textId="59D48B6D" w:rsidR="001078FE" w:rsidRPr="004478E3" w:rsidRDefault="001078FE" w:rsidP="001078FE">
      <w:pPr>
        <w:spacing w:line="360" w:lineRule="auto"/>
        <w:rPr>
          <w:bCs/>
          <w:sz w:val="20"/>
          <w:szCs w:val="20"/>
        </w:rPr>
      </w:pPr>
      <w:r w:rsidRPr="004478E3">
        <w:rPr>
          <w:b/>
          <w:bCs/>
          <w:sz w:val="20"/>
          <w:szCs w:val="20"/>
        </w:rPr>
        <w:t>What do I have to do?</w:t>
      </w:r>
    </w:p>
    <w:p w14:paraId="1D62652D" w14:textId="17DCBCC1" w:rsidR="001078FE" w:rsidRPr="004478E3" w:rsidRDefault="001078FE" w:rsidP="001078FE">
      <w:pPr>
        <w:spacing w:line="360" w:lineRule="auto"/>
        <w:rPr>
          <w:bCs/>
          <w:sz w:val="20"/>
          <w:szCs w:val="20"/>
        </w:rPr>
      </w:pPr>
      <w:r w:rsidRPr="004478E3">
        <w:rPr>
          <w:bCs/>
          <w:sz w:val="20"/>
          <w:szCs w:val="20"/>
        </w:rPr>
        <w:t xml:space="preserve">If you agree to take </w:t>
      </w:r>
      <w:proofErr w:type="gramStart"/>
      <w:r w:rsidRPr="004478E3">
        <w:rPr>
          <w:bCs/>
          <w:sz w:val="20"/>
          <w:szCs w:val="20"/>
        </w:rPr>
        <w:t>part</w:t>
      </w:r>
      <w:proofErr w:type="gramEnd"/>
      <w:r w:rsidRPr="004478E3">
        <w:rPr>
          <w:bCs/>
          <w:sz w:val="20"/>
          <w:szCs w:val="20"/>
        </w:rPr>
        <w:t xml:space="preserve"> you will be asked to sign a consent form. We will then ask you to complete a short questionnaire about your physical and mental health, and day-to-day activities, which will take around 5-10 minutes.  We are asking these questions in case other health problems effect cognitive function.  Your answers to these questions will not affect the care you receive for your myeloma.  If you have questions about any of the health aspects covered by the questionnaire, you should discuss this with the team treating your myeloma.</w:t>
      </w:r>
    </w:p>
    <w:p w14:paraId="62D03721" w14:textId="77777777" w:rsidR="001078FE" w:rsidRPr="004478E3" w:rsidRDefault="001078FE" w:rsidP="001078FE">
      <w:pPr>
        <w:spacing w:line="360" w:lineRule="auto"/>
        <w:rPr>
          <w:bCs/>
          <w:sz w:val="20"/>
          <w:szCs w:val="20"/>
        </w:rPr>
      </w:pPr>
      <w:r w:rsidRPr="004478E3">
        <w:rPr>
          <w:bCs/>
          <w:sz w:val="20"/>
          <w:szCs w:val="20"/>
        </w:rPr>
        <w:t xml:space="preserve">You will then be asked to complete a set of tests on a computer, which will measure the way your brain processes and uses information and will take approximately 30 minutes. Some people who take part will be asked to wear a head cap containing some light emitting diodes (LEDs) and detectors while they perform these tasks. This won’t restrict the movement of your head or body and shouldn’t be uncomfortable. This will measure how blood and oxygen flow to different part of the brain as you process and use information.  </w:t>
      </w:r>
    </w:p>
    <w:p w14:paraId="68DFC746" w14:textId="77777777" w:rsidR="001078FE" w:rsidRPr="004478E3" w:rsidRDefault="001078FE" w:rsidP="001078FE">
      <w:pPr>
        <w:spacing w:line="360" w:lineRule="auto"/>
        <w:rPr>
          <w:bCs/>
          <w:sz w:val="20"/>
          <w:szCs w:val="20"/>
        </w:rPr>
      </w:pPr>
    </w:p>
    <w:p w14:paraId="6BECC3E9" w14:textId="43D324C0" w:rsidR="001078FE" w:rsidRPr="004478E3" w:rsidRDefault="001078FE" w:rsidP="001078FE">
      <w:pPr>
        <w:spacing w:line="360" w:lineRule="auto"/>
        <w:rPr>
          <w:bCs/>
          <w:sz w:val="20"/>
          <w:szCs w:val="20"/>
        </w:rPr>
      </w:pPr>
      <w:r w:rsidRPr="004478E3">
        <w:rPr>
          <w:bCs/>
          <w:sz w:val="20"/>
          <w:szCs w:val="20"/>
        </w:rPr>
        <w:t xml:space="preserve">If you attend the clinic again during the time the study is </w:t>
      </w:r>
      <w:proofErr w:type="gramStart"/>
      <w:r w:rsidRPr="004478E3">
        <w:rPr>
          <w:bCs/>
          <w:sz w:val="20"/>
          <w:szCs w:val="20"/>
        </w:rPr>
        <w:t>running</w:t>
      </w:r>
      <w:proofErr w:type="gramEnd"/>
      <w:r w:rsidRPr="004478E3">
        <w:rPr>
          <w:bCs/>
          <w:sz w:val="20"/>
          <w:szCs w:val="20"/>
        </w:rPr>
        <w:t xml:space="preserve"> you will be invited to complete the health questionnaire and cognitive tests again but we will not ask you to complete the cognitive tests more often than once per month.</w:t>
      </w:r>
      <w:r w:rsidR="00591DBF" w:rsidRPr="004478E3">
        <w:rPr>
          <w:bCs/>
          <w:sz w:val="20"/>
          <w:szCs w:val="20"/>
        </w:rPr>
        <w:t xml:space="preserve"> </w:t>
      </w:r>
      <w:r w:rsidRPr="004478E3">
        <w:rPr>
          <w:bCs/>
          <w:sz w:val="20"/>
          <w:szCs w:val="20"/>
        </w:rPr>
        <w:t xml:space="preserve">The study will run for 3 </w:t>
      </w:r>
      <w:proofErr w:type="gramStart"/>
      <w:r w:rsidRPr="004478E3">
        <w:rPr>
          <w:bCs/>
          <w:sz w:val="20"/>
          <w:szCs w:val="20"/>
        </w:rPr>
        <w:t>years</w:t>
      </w:r>
      <w:proofErr w:type="gramEnd"/>
      <w:r w:rsidRPr="004478E3">
        <w:rPr>
          <w:bCs/>
          <w:sz w:val="20"/>
          <w:szCs w:val="20"/>
        </w:rPr>
        <w:t xml:space="preserve"> and we may invite you to complete the tests more than once during this time. On each occasion you always have the choice about whether you wish to repeat the tests.</w:t>
      </w:r>
    </w:p>
    <w:p w14:paraId="7524A8AB" w14:textId="77777777" w:rsidR="001078FE" w:rsidRPr="004478E3" w:rsidRDefault="001078FE" w:rsidP="001078FE">
      <w:pPr>
        <w:spacing w:line="360" w:lineRule="auto"/>
        <w:rPr>
          <w:b/>
          <w:bCs/>
          <w:sz w:val="20"/>
          <w:szCs w:val="20"/>
        </w:rPr>
      </w:pPr>
      <w:r w:rsidRPr="004478E3">
        <w:rPr>
          <w:bCs/>
          <w:sz w:val="20"/>
          <w:szCs w:val="20"/>
        </w:rPr>
        <w:t>We will also collect some routine information from your medical record such as information from blood test results and scans. We will use a unique study code to share this information with the study team so it will not be linked to your personal details like name or date of birth.</w:t>
      </w:r>
    </w:p>
    <w:p w14:paraId="2320E896" w14:textId="77777777" w:rsidR="00591DBF" w:rsidRPr="004478E3" w:rsidRDefault="00591DBF" w:rsidP="001078FE">
      <w:pPr>
        <w:spacing w:line="360" w:lineRule="auto"/>
        <w:rPr>
          <w:b/>
          <w:bCs/>
          <w:sz w:val="20"/>
          <w:szCs w:val="20"/>
        </w:rPr>
      </w:pPr>
    </w:p>
    <w:p w14:paraId="1A679F09" w14:textId="1635A5A8" w:rsidR="001078FE" w:rsidRPr="004478E3" w:rsidRDefault="001078FE" w:rsidP="001078FE">
      <w:pPr>
        <w:spacing w:line="360" w:lineRule="auto"/>
        <w:rPr>
          <w:bCs/>
          <w:sz w:val="20"/>
          <w:szCs w:val="20"/>
        </w:rPr>
      </w:pPr>
      <w:r w:rsidRPr="004478E3">
        <w:rPr>
          <w:b/>
          <w:bCs/>
          <w:sz w:val="20"/>
          <w:szCs w:val="20"/>
        </w:rPr>
        <w:t>What are the possible benefits of taking part?</w:t>
      </w:r>
    </w:p>
    <w:p w14:paraId="144CD9F0" w14:textId="77777777" w:rsidR="001078FE" w:rsidRPr="004478E3" w:rsidRDefault="001078FE" w:rsidP="001078FE">
      <w:pPr>
        <w:spacing w:line="360" w:lineRule="auto"/>
        <w:rPr>
          <w:b/>
          <w:bCs/>
          <w:sz w:val="20"/>
          <w:szCs w:val="20"/>
        </w:rPr>
      </w:pPr>
      <w:r w:rsidRPr="004478E3">
        <w:rPr>
          <w:bCs/>
          <w:sz w:val="20"/>
          <w:szCs w:val="20"/>
        </w:rPr>
        <w:t>The information we collect might help improve the treatment and monitoring of people with multiple myeloma.</w:t>
      </w:r>
    </w:p>
    <w:p w14:paraId="0E758850" w14:textId="77777777" w:rsidR="00E96CC9" w:rsidRPr="004478E3" w:rsidRDefault="00E96CC9" w:rsidP="001078FE">
      <w:pPr>
        <w:spacing w:line="360" w:lineRule="auto"/>
        <w:rPr>
          <w:b/>
          <w:bCs/>
          <w:sz w:val="20"/>
          <w:szCs w:val="20"/>
        </w:rPr>
      </w:pPr>
    </w:p>
    <w:p w14:paraId="63519278" w14:textId="74F8F901" w:rsidR="001078FE" w:rsidRPr="004478E3" w:rsidRDefault="001078FE" w:rsidP="001078FE">
      <w:pPr>
        <w:spacing w:line="360" w:lineRule="auto"/>
        <w:rPr>
          <w:bCs/>
          <w:sz w:val="20"/>
          <w:szCs w:val="20"/>
        </w:rPr>
      </w:pPr>
      <w:r w:rsidRPr="004478E3">
        <w:rPr>
          <w:b/>
          <w:bCs/>
          <w:sz w:val="20"/>
          <w:szCs w:val="20"/>
        </w:rPr>
        <w:t>What are the possible disadvantages of taking part?</w:t>
      </w:r>
    </w:p>
    <w:p w14:paraId="4B6CEDF8" w14:textId="77777777" w:rsidR="001078FE" w:rsidRPr="004478E3" w:rsidRDefault="001078FE" w:rsidP="001078FE">
      <w:pPr>
        <w:spacing w:line="360" w:lineRule="auto"/>
        <w:rPr>
          <w:b/>
          <w:bCs/>
          <w:sz w:val="20"/>
          <w:szCs w:val="20"/>
        </w:rPr>
      </w:pPr>
      <w:r w:rsidRPr="004478E3">
        <w:rPr>
          <w:bCs/>
          <w:sz w:val="20"/>
          <w:szCs w:val="20"/>
        </w:rPr>
        <w:t>The risks from taking part in this study are minimal., but it will require some of your time, for which we are very grateful.  We will try to ensure the cognitive tests are done whilst you are already waiting in clinic whenever possible. All study activities are covered by the NHS indemnity scheme.</w:t>
      </w:r>
    </w:p>
    <w:p w14:paraId="358A3090" w14:textId="77777777" w:rsidR="00E96CC9" w:rsidRPr="004478E3" w:rsidRDefault="00E96CC9" w:rsidP="001078FE">
      <w:pPr>
        <w:spacing w:line="360" w:lineRule="auto"/>
        <w:rPr>
          <w:b/>
          <w:bCs/>
          <w:sz w:val="20"/>
          <w:szCs w:val="20"/>
        </w:rPr>
      </w:pPr>
    </w:p>
    <w:p w14:paraId="2CF21DE9" w14:textId="4DFB1CBC" w:rsidR="001078FE" w:rsidRPr="004478E3" w:rsidRDefault="001078FE" w:rsidP="001078FE">
      <w:pPr>
        <w:spacing w:line="360" w:lineRule="auto"/>
        <w:rPr>
          <w:bCs/>
          <w:sz w:val="20"/>
          <w:szCs w:val="20"/>
        </w:rPr>
      </w:pPr>
      <w:r w:rsidRPr="004478E3">
        <w:rPr>
          <w:b/>
          <w:bCs/>
          <w:sz w:val="20"/>
          <w:szCs w:val="20"/>
        </w:rPr>
        <w:t>Are there any restrictions on who can take part?</w:t>
      </w:r>
    </w:p>
    <w:p w14:paraId="5F722CD0" w14:textId="77777777" w:rsidR="001078FE" w:rsidRPr="004478E3" w:rsidRDefault="001078FE" w:rsidP="001078FE">
      <w:pPr>
        <w:spacing w:line="360" w:lineRule="auto"/>
        <w:rPr>
          <w:b/>
          <w:bCs/>
          <w:sz w:val="20"/>
          <w:szCs w:val="20"/>
        </w:rPr>
      </w:pPr>
      <w:r w:rsidRPr="004478E3">
        <w:rPr>
          <w:bCs/>
          <w:sz w:val="20"/>
          <w:szCs w:val="20"/>
        </w:rPr>
        <w:t>You must be over 18 years of age to take part. If you have an existing health condition that affects cognitive function, such as Alzheimer’s disease, you will not be able to take part. Please discuss this with the research team if you are unsure.</w:t>
      </w:r>
    </w:p>
    <w:p w14:paraId="71B011A6" w14:textId="77777777" w:rsidR="00E96CC9" w:rsidRPr="004478E3" w:rsidRDefault="00E96CC9" w:rsidP="001078FE">
      <w:pPr>
        <w:spacing w:line="360" w:lineRule="auto"/>
        <w:rPr>
          <w:b/>
          <w:bCs/>
          <w:sz w:val="20"/>
          <w:szCs w:val="20"/>
        </w:rPr>
      </w:pPr>
    </w:p>
    <w:p w14:paraId="3A2E181B" w14:textId="1175DD1B" w:rsidR="001078FE" w:rsidRPr="004478E3" w:rsidRDefault="001078FE" w:rsidP="001078FE">
      <w:pPr>
        <w:spacing w:line="360" w:lineRule="auto"/>
        <w:rPr>
          <w:sz w:val="20"/>
          <w:szCs w:val="20"/>
        </w:rPr>
      </w:pPr>
      <w:r w:rsidRPr="004478E3">
        <w:rPr>
          <w:b/>
          <w:bCs/>
          <w:sz w:val="20"/>
          <w:szCs w:val="20"/>
        </w:rPr>
        <w:t>What will happen to any samples I give?</w:t>
      </w:r>
    </w:p>
    <w:p w14:paraId="155F96E8" w14:textId="77777777" w:rsidR="001078FE" w:rsidRPr="004478E3" w:rsidRDefault="001078FE" w:rsidP="001078FE">
      <w:pPr>
        <w:spacing w:line="360" w:lineRule="auto"/>
        <w:rPr>
          <w:sz w:val="20"/>
          <w:szCs w:val="20"/>
        </w:rPr>
      </w:pPr>
      <w:r w:rsidRPr="004478E3">
        <w:rPr>
          <w:sz w:val="20"/>
          <w:szCs w:val="20"/>
        </w:rPr>
        <w:t>We will not be collecting any samples from you during this study.</w:t>
      </w:r>
    </w:p>
    <w:p w14:paraId="0301A79A" w14:textId="77777777" w:rsidR="00E96CC9" w:rsidRPr="004478E3" w:rsidRDefault="00E96CC9" w:rsidP="001078FE">
      <w:pPr>
        <w:spacing w:line="360" w:lineRule="auto"/>
        <w:rPr>
          <w:b/>
          <w:bCs/>
          <w:sz w:val="20"/>
          <w:szCs w:val="20"/>
        </w:rPr>
      </w:pPr>
    </w:p>
    <w:p w14:paraId="0F2D069F" w14:textId="0AA1FA07" w:rsidR="001078FE" w:rsidRPr="004478E3" w:rsidRDefault="001078FE" w:rsidP="001078FE">
      <w:pPr>
        <w:spacing w:line="360" w:lineRule="auto"/>
        <w:rPr>
          <w:sz w:val="20"/>
          <w:szCs w:val="20"/>
        </w:rPr>
      </w:pPr>
      <w:r w:rsidRPr="004478E3">
        <w:rPr>
          <w:b/>
          <w:bCs/>
          <w:sz w:val="20"/>
          <w:szCs w:val="20"/>
        </w:rPr>
        <w:t>What will happen to the results of this study?</w:t>
      </w:r>
    </w:p>
    <w:p w14:paraId="4D63A80D" w14:textId="77777777" w:rsidR="001078FE" w:rsidRPr="004478E3" w:rsidRDefault="001078FE" w:rsidP="001078FE">
      <w:pPr>
        <w:pStyle w:val="Default"/>
        <w:spacing w:line="360" w:lineRule="auto"/>
        <w:jc w:val="both"/>
        <w:rPr>
          <w:bCs/>
          <w:sz w:val="20"/>
          <w:szCs w:val="20"/>
        </w:rPr>
      </w:pPr>
      <w:r w:rsidRPr="004478E3">
        <w:rPr>
          <w:sz w:val="20"/>
          <w:szCs w:val="20"/>
        </w:rPr>
        <w:lastRenderedPageBreak/>
        <w:t xml:space="preserve">The results will be published in a university report and may be reported in peer-reviewed journals and presented at meetings. You will not be identified in any reports. </w:t>
      </w:r>
    </w:p>
    <w:p w14:paraId="0332CD99" w14:textId="77777777" w:rsidR="001078FE" w:rsidRPr="004478E3" w:rsidRDefault="001078FE" w:rsidP="001078FE">
      <w:pPr>
        <w:pStyle w:val="Default"/>
        <w:spacing w:line="360" w:lineRule="auto"/>
        <w:jc w:val="both"/>
        <w:rPr>
          <w:bCs/>
          <w:sz w:val="20"/>
          <w:szCs w:val="20"/>
        </w:rPr>
      </w:pPr>
    </w:p>
    <w:p w14:paraId="4F061603" w14:textId="77777777" w:rsidR="001078FE" w:rsidRPr="004478E3" w:rsidRDefault="001078FE" w:rsidP="001078FE">
      <w:pPr>
        <w:spacing w:line="360" w:lineRule="auto"/>
        <w:rPr>
          <w:bCs/>
          <w:sz w:val="20"/>
          <w:szCs w:val="20"/>
        </w:rPr>
      </w:pPr>
      <w:r w:rsidRPr="004478E3">
        <w:rPr>
          <w:b/>
          <w:bCs/>
          <w:sz w:val="20"/>
          <w:szCs w:val="20"/>
        </w:rPr>
        <w:t>Who is organising the study?</w:t>
      </w:r>
    </w:p>
    <w:p w14:paraId="37874A1C" w14:textId="77777777" w:rsidR="001078FE" w:rsidRPr="004478E3" w:rsidRDefault="001078FE" w:rsidP="001078FE">
      <w:pPr>
        <w:spacing w:line="360" w:lineRule="auto"/>
        <w:rPr>
          <w:b/>
          <w:bCs/>
          <w:sz w:val="20"/>
          <w:szCs w:val="20"/>
        </w:rPr>
      </w:pPr>
      <w:r w:rsidRPr="004478E3">
        <w:rPr>
          <w:bCs/>
          <w:sz w:val="20"/>
          <w:szCs w:val="20"/>
        </w:rPr>
        <w:t xml:space="preserve">The study is being organised by Dr Christopher Parrish from the Department of Haematology at Leeds Teaching Hospital and Dr Melanie Burke from the School of Psychology at the University of Leeds. The cognitive tests will be run by Miss Sumayyah </w:t>
      </w:r>
      <w:proofErr w:type="spellStart"/>
      <w:r w:rsidRPr="004478E3">
        <w:rPr>
          <w:bCs/>
          <w:sz w:val="20"/>
          <w:szCs w:val="20"/>
        </w:rPr>
        <w:t>Patel,</w:t>
      </w:r>
      <w:proofErr w:type="spellEnd"/>
      <w:r w:rsidRPr="004478E3">
        <w:rPr>
          <w:bCs/>
          <w:sz w:val="20"/>
          <w:szCs w:val="20"/>
        </w:rPr>
        <w:t xml:space="preserve"> who is a PhD student from the University of Leeds and the results will form part of her PhD thesis.</w:t>
      </w:r>
    </w:p>
    <w:p w14:paraId="74D0044F" w14:textId="77777777" w:rsidR="00E96CC9" w:rsidRPr="004478E3" w:rsidRDefault="00E96CC9" w:rsidP="001078FE">
      <w:pPr>
        <w:spacing w:line="360" w:lineRule="auto"/>
        <w:rPr>
          <w:b/>
          <w:bCs/>
          <w:sz w:val="20"/>
          <w:szCs w:val="20"/>
        </w:rPr>
      </w:pPr>
    </w:p>
    <w:p w14:paraId="5C32D68F" w14:textId="7187763D" w:rsidR="001078FE" w:rsidRPr="004478E3" w:rsidRDefault="001078FE" w:rsidP="001078FE">
      <w:pPr>
        <w:spacing w:line="360" w:lineRule="auto"/>
        <w:rPr>
          <w:sz w:val="20"/>
          <w:szCs w:val="20"/>
        </w:rPr>
      </w:pPr>
      <w:r w:rsidRPr="004478E3">
        <w:rPr>
          <w:b/>
          <w:bCs/>
          <w:sz w:val="20"/>
          <w:szCs w:val="20"/>
        </w:rPr>
        <w:t>Who has reviewed the study?</w:t>
      </w:r>
    </w:p>
    <w:p w14:paraId="2C775982" w14:textId="235B337B" w:rsidR="00941F17" w:rsidRPr="004478E3" w:rsidRDefault="001078FE" w:rsidP="00941F17">
      <w:pPr>
        <w:spacing w:after="120" w:line="360" w:lineRule="auto"/>
        <w:rPr>
          <w:b/>
          <w:color w:val="000000"/>
          <w:sz w:val="20"/>
          <w:szCs w:val="20"/>
        </w:rPr>
      </w:pPr>
      <w:r w:rsidRPr="004478E3">
        <w:rPr>
          <w:sz w:val="20"/>
          <w:szCs w:val="20"/>
        </w:rPr>
        <w:t xml:space="preserve">All research in the NHS is looked at by an independent group of people called a Research Ethics Committee. A favourable ethical opinion has been obtained </w:t>
      </w:r>
      <w:r w:rsidR="00941F17" w:rsidRPr="004478E3">
        <w:rPr>
          <w:sz w:val="20"/>
          <w:szCs w:val="20"/>
        </w:rPr>
        <w:t>[</w:t>
      </w:r>
      <w:r w:rsidR="0040439B" w:rsidRPr="004478E3">
        <w:rPr>
          <w:sz w:val="20"/>
          <w:szCs w:val="20"/>
        </w:rPr>
        <w:t>REC</w:t>
      </w:r>
      <w:r w:rsidR="00941F17" w:rsidRPr="004478E3">
        <w:rPr>
          <w:sz w:val="20"/>
          <w:szCs w:val="20"/>
        </w:rPr>
        <w:t>: 23/PR/0461;</w:t>
      </w:r>
      <w:r w:rsidR="00941F17" w:rsidRPr="004478E3">
        <w:rPr>
          <w:bCs/>
          <w:sz w:val="20"/>
          <w:szCs w:val="20"/>
        </w:rPr>
        <w:t xml:space="preserve"> </w:t>
      </w:r>
      <w:r w:rsidR="00941F17" w:rsidRPr="004478E3">
        <w:rPr>
          <w:bCs/>
          <w:color w:val="000000"/>
          <w:sz w:val="20"/>
          <w:szCs w:val="20"/>
        </w:rPr>
        <w:t xml:space="preserve">IRAS ID: 325678; </w:t>
      </w:r>
      <w:r w:rsidR="00941F17" w:rsidRPr="004478E3">
        <w:rPr>
          <w:sz w:val="20"/>
          <w:szCs w:val="20"/>
        </w:rPr>
        <w:t>Version 14.0].</w:t>
      </w:r>
    </w:p>
    <w:p w14:paraId="255E033E" w14:textId="4B30DC11" w:rsidR="001078FE" w:rsidRPr="004478E3" w:rsidRDefault="00941F17" w:rsidP="001078FE">
      <w:pPr>
        <w:spacing w:line="360" w:lineRule="auto"/>
        <w:rPr>
          <w:sz w:val="20"/>
          <w:szCs w:val="20"/>
        </w:rPr>
      </w:pPr>
      <w:r w:rsidRPr="004478E3">
        <w:rPr>
          <w:sz w:val="20"/>
          <w:szCs w:val="20"/>
        </w:rPr>
        <w:t xml:space="preserve">  </w:t>
      </w:r>
      <w:r w:rsidR="001078FE" w:rsidRPr="004478E3">
        <w:rPr>
          <w:sz w:val="20"/>
          <w:szCs w:val="20"/>
        </w:rPr>
        <w:t xml:space="preserve"> </w:t>
      </w:r>
    </w:p>
    <w:p w14:paraId="22AF2C74" w14:textId="77777777" w:rsidR="001078FE" w:rsidRPr="004478E3" w:rsidRDefault="001078FE" w:rsidP="001078FE">
      <w:pPr>
        <w:pStyle w:val="Default"/>
        <w:spacing w:line="360" w:lineRule="auto"/>
        <w:jc w:val="both"/>
        <w:rPr>
          <w:b/>
          <w:sz w:val="20"/>
          <w:szCs w:val="20"/>
          <w:lang w:eastAsia="en-GB"/>
        </w:rPr>
      </w:pPr>
      <w:r w:rsidRPr="004478E3">
        <w:rPr>
          <w:b/>
          <w:sz w:val="20"/>
          <w:szCs w:val="20"/>
          <w:lang w:eastAsia="en-GB"/>
        </w:rPr>
        <w:t>Who should I contact if I have a complaint?</w:t>
      </w:r>
    </w:p>
    <w:p w14:paraId="52E481A7" w14:textId="77777777" w:rsidR="001078FE" w:rsidRPr="004478E3" w:rsidRDefault="001078FE" w:rsidP="001078FE">
      <w:pPr>
        <w:pStyle w:val="Default"/>
        <w:spacing w:line="360" w:lineRule="auto"/>
        <w:jc w:val="both"/>
        <w:rPr>
          <w:sz w:val="20"/>
          <w:szCs w:val="20"/>
        </w:rPr>
      </w:pPr>
      <w:r w:rsidRPr="004478E3">
        <w:rPr>
          <w:sz w:val="20"/>
          <w:szCs w:val="20"/>
          <w:lang w:eastAsia="en-GB"/>
        </w:rPr>
        <w:t xml:space="preserve">If you wish to make a complaint about this study or have been harmed as a consequence of this </w:t>
      </w:r>
      <w:proofErr w:type="gramStart"/>
      <w:r w:rsidRPr="004478E3">
        <w:rPr>
          <w:sz w:val="20"/>
          <w:szCs w:val="20"/>
          <w:lang w:eastAsia="en-GB"/>
        </w:rPr>
        <w:t>study</w:t>
      </w:r>
      <w:proofErr w:type="gramEnd"/>
      <w:r w:rsidRPr="004478E3">
        <w:rPr>
          <w:sz w:val="20"/>
          <w:szCs w:val="20"/>
          <w:lang w:eastAsia="en-GB"/>
        </w:rPr>
        <w:t xml:space="preserve"> please contact the PALS service on</w:t>
      </w:r>
      <w:r w:rsidRPr="004478E3">
        <w:rPr>
          <w:color w:val="040C28"/>
          <w:sz w:val="20"/>
          <w:szCs w:val="20"/>
        </w:rPr>
        <w:t xml:space="preserve"> 0113 2066261</w:t>
      </w:r>
      <w:r w:rsidRPr="004478E3">
        <w:rPr>
          <w:color w:val="202124"/>
          <w:sz w:val="20"/>
          <w:szCs w:val="20"/>
          <w:shd w:val="clear" w:color="auto" w:fill="FFFFFF"/>
        </w:rPr>
        <w:t>. textphone: 07468753025 (if you are D/deaf or speech impaired) email: patientexperience.leedsth@nhs.net.</w:t>
      </w:r>
    </w:p>
    <w:p w14:paraId="234EB411" w14:textId="77777777" w:rsidR="001078FE" w:rsidRPr="004478E3" w:rsidRDefault="001078FE" w:rsidP="001078FE">
      <w:pPr>
        <w:pStyle w:val="Default"/>
        <w:spacing w:line="360" w:lineRule="auto"/>
        <w:jc w:val="both"/>
        <w:rPr>
          <w:sz w:val="20"/>
          <w:szCs w:val="20"/>
          <w:lang w:eastAsia="en-GB"/>
        </w:rPr>
      </w:pPr>
    </w:p>
    <w:p w14:paraId="1D5EC632" w14:textId="77777777" w:rsidR="001078FE" w:rsidRPr="004478E3" w:rsidRDefault="001078FE" w:rsidP="001078FE">
      <w:pPr>
        <w:spacing w:line="360" w:lineRule="auto"/>
        <w:rPr>
          <w:b/>
          <w:bCs/>
          <w:color w:val="000000"/>
          <w:sz w:val="20"/>
          <w:szCs w:val="20"/>
        </w:rPr>
      </w:pPr>
      <w:r w:rsidRPr="004478E3">
        <w:rPr>
          <w:b/>
          <w:sz w:val="20"/>
          <w:szCs w:val="20"/>
          <w:u w:val="single"/>
        </w:rPr>
        <w:t>PART 2</w:t>
      </w:r>
    </w:p>
    <w:p w14:paraId="57E633B8" w14:textId="77777777" w:rsidR="001078FE" w:rsidRPr="004478E3" w:rsidRDefault="001078FE" w:rsidP="001078FE">
      <w:pPr>
        <w:spacing w:line="360" w:lineRule="auto"/>
        <w:rPr>
          <w:color w:val="000000"/>
          <w:sz w:val="20"/>
          <w:szCs w:val="20"/>
        </w:rPr>
      </w:pPr>
      <w:r w:rsidRPr="004478E3">
        <w:rPr>
          <w:b/>
          <w:bCs/>
          <w:color w:val="000000"/>
          <w:sz w:val="20"/>
          <w:szCs w:val="20"/>
        </w:rPr>
        <w:t>How will we use information about you? </w:t>
      </w:r>
    </w:p>
    <w:p w14:paraId="355B0597" w14:textId="77777777" w:rsidR="001078FE" w:rsidRPr="004478E3" w:rsidRDefault="001078FE" w:rsidP="001078FE">
      <w:pPr>
        <w:spacing w:after="300" w:line="360" w:lineRule="auto"/>
        <w:rPr>
          <w:color w:val="000000"/>
          <w:sz w:val="20"/>
          <w:szCs w:val="20"/>
        </w:rPr>
      </w:pPr>
      <w:r w:rsidRPr="004478E3">
        <w:rPr>
          <w:color w:val="000000"/>
          <w:sz w:val="20"/>
          <w:szCs w:val="20"/>
        </w:rPr>
        <w:t>We will need to use information from you for this research project. We will also use information from your medical record. This information will include your name, NHS number and date of birth.  People will use this information to do the research or to check your records to make sure that the research is being done properly. P</w:t>
      </w:r>
      <w:r w:rsidRPr="004478E3">
        <w:rPr>
          <w:sz w:val="20"/>
          <w:szCs w:val="20"/>
        </w:rPr>
        <w:t>eople who do not need to know who you are will not be able to see your name or contact details. Your data will have a code number instead. </w:t>
      </w:r>
      <w:r w:rsidRPr="004478E3">
        <w:rPr>
          <w:color w:val="000000"/>
          <w:sz w:val="20"/>
          <w:szCs w:val="20"/>
        </w:rPr>
        <w:t>We will keep all information about you safe and secure. </w:t>
      </w:r>
    </w:p>
    <w:p w14:paraId="7FF25355" w14:textId="77777777" w:rsidR="001078FE" w:rsidRPr="004478E3" w:rsidRDefault="001078FE" w:rsidP="001078FE">
      <w:pPr>
        <w:spacing w:after="300" w:line="360" w:lineRule="auto"/>
        <w:rPr>
          <w:b/>
          <w:bCs/>
          <w:color w:val="000000"/>
          <w:sz w:val="20"/>
          <w:szCs w:val="20"/>
        </w:rPr>
      </w:pPr>
      <w:r w:rsidRPr="004478E3">
        <w:rPr>
          <w:color w:val="000000"/>
          <w:sz w:val="20"/>
          <w:szCs w:val="20"/>
        </w:rPr>
        <w:t>Once we have finished the study, we will keep some of the data so we can check the results. We will write our reports in a way that no-one can work out that you took part in the study.</w:t>
      </w:r>
    </w:p>
    <w:p w14:paraId="0E73F026" w14:textId="77777777" w:rsidR="001078FE" w:rsidRPr="004478E3" w:rsidRDefault="001078FE" w:rsidP="001078FE">
      <w:pPr>
        <w:spacing w:before="600" w:after="75" w:line="360" w:lineRule="auto"/>
        <w:outlineLvl w:val="2"/>
        <w:rPr>
          <w:color w:val="000000"/>
          <w:sz w:val="20"/>
          <w:szCs w:val="20"/>
        </w:rPr>
      </w:pPr>
      <w:r w:rsidRPr="004478E3">
        <w:rPr>
          <w:b/>
          <w:bCs/>
          <w:color w:val="000000"/>
          <w:sz w:val="20"/>
          <w:szCs w:val="20"/>
        </w:rPr>
        <w:t>What are your choices about how your information is used?</w:t>
      </w:r>
    </w:p>
    <w:p w14:paraId="10D0967C" w14:textId="77777777" w:rsidR="001078FE" w:rsidRPr="004478E3" w:rsidRDefault="001078FE" w:rsidP="001078FE">
      <w:pPr>
        <w:numPr>
          <w:ilvl w:val="0"/>
          <w:numId w:val="2"/>
        </w:numPr>
        <w:suppressAutoHyphens/>
        <w:spacing w:before="280" w:after="45" w:line="360" w:lineRule="auto"/>
        <w:rPr>
          <w:color w:val="000000"/>
          <w:sz w:val="20"/>
          <w:szCs w:val="20"/>
        </w:rPr>
      </w:pPr>
      <w:r w:rsidRPr="004478E3">
        <w:rPr>
          <w:color w:val="000000"/>
          <w:sz w:val="20"/>
          <w:szCs w:val="20"/>
        </w:rPr>
        <w:t>You can stop being part of the study at any time, without giving a reason, but we will keep information about you that we already have. </w:t>
      </w:r>
    </w:p>
    <w:p w14:paraId="2D29BAC3" w14:textId="77777777" w:rsidR="001078FE" w:rsidRPr="004478E3" w:rsidRDefault="001078FE" w:rsidP="001078FE">
      <w:pPr>
        <w:numPr>
          <w:ilvl w:val="0"/>
          <w:numId w:val="2"/>
        </w:numPr>
        <w:suppressAutoHyphens/>
        <w:spacing w:after="280" w:line="360" w:lineRule="auto"/>
        <w:rPr>
          <w:b/>
          <w:bCs/>
          <w:color w:val="000000"/>
          <w:sz w:val="20"/>
          <w:szCs w:val="20"/>
        </w:rPr>
      </w:pPr>
      <w:r w:rsidRPr="004478E3">
        <w:rPr>
          <w:color w:val="000000"/>
          <w:sz w:val="20"/>
          <w:szCs w:val="20"/>
        </w:rPr>
        <w:t>We need to manage your records in specific ways for the research to be reliable. This means that we won’t be able to let you see or change the data we hold about you. </w:t>
      </w:r>
    </w:p>
    <w:p w14:paraId="34EE88A8" w14:textId="77777777" w:rsidR="001078FE" w:rsidRPr="004478E3" w:rsidRDefault="001078FE" w:rsidP="001078FE">
      <w:pPr>
        <w:spacing w:before="600" w:after="75" w:line="360" w:lineRule="auto"/>
        <w:outlineLvl w:val="2"/>
        <w:rPr>
          <w:color w:val="000000"/>
          <w:sz w:val="20"/>
          <w:szCs w:val="20"/>
        </w:rPr>
      </w:pPr>
      <w:r w:rsidRPr="004478E3">
        <w:rPr>
          <w:b/>
          <w:bCs/>
          <w:color w:val="000000"/>
          <w:sz w:val="20"/>
          <w:szCs w:val="20"/>
        </w:rPr>
        <w:t>Where can you find out more about how your information is used?</w:t>
      </w:r>
    </w:p>
    <w:p w14:paraId="3DFD6940" w14:textId="77777777" w:rsidR="001078FE" w:rsidRPr="004478E3" w:rsidRDefault="001078FE" w:rsidP="001078FE">
      <w:pPr>
        <w:spacing w:after="300" w:line="360" w:lineRule="auto"/>
        <w:rPr>
          <w:color w:val="000000"/>
          <w:sz w:val="20"/>
          <w:szCs w:val="20"/>
        </w:rPr>
      </w:pPr>
      <w:r w:rsidRPr="004478E3">
        <w:rPr>
          <w:color w:val="000000"/>
          <w:sz w:val="20"/>
          <w:szCs w:val="20"/>
        </w:rPr>
        <w:t>You can find out more about how we use your information </w:t>
      </w:r>
    </w:p>
    <w:p w14:paraId="3DBB9C62" w14:textId="77777777" w:rsidR="001078FE" w:rsidRPr="004478E3" w:rsidRDefault="001078FE" w:rsidP="001078FE">
      <w:pPr>
        <w:numPr>
          <w:ilvl w:val="0"/>
          <w:numId w:val="4"/>
        </w:numPr>
        <w:suppressAutoHyphens/>
        <w:spacing w:before="280" w:after="45" w:line="360" w:lineRule="auto"/>
        <w:rPr>
          <w:color w:val="000000"/>
          <w:sz w:val="20"/>
          <w:szCs w:val="20"/>
        </w:rPr>
      </w:pPr>
      <w:r w:rsidRPr="004478E3">
        <w:rPr>
          <w:color w:val="000000"/>
          <w:sz w:val="20"/>
          <w:szCs w:val="20"/>
        </w:rPr>
        <w:lastRenderedPageBreak/>
        <w:t>at </w:t>
      </w:r>
      <w:hyperlink r:id="rId9" w:history="1">
        <w:r w:rsidRPr="004478E3">
          <w:rPr>
            <w:rStyle w:val="Hyperlink"/>
            <w:color w:val="0D61B5"/>
            <w:sz w:val="20"/>
            <w:szCs w:val="20"/>
          </w:rPr>
          <w:t>www.hra.nhs.uk/information-about-patients/</w:t>
        </w:r>
      </w:hyperlink>
    </w:p>
    <w:p w14:paraId="616B372A" w14:textId="77777777" w:rsidR="001078FE" w:rsidRPr="004478E3" w:rsidRDefault="001078FE" w:rsidP="001078FE">
      <w:pPr>
        <w:pStyle w:val="ListParagraph"/>
        <w:numPr>
          <w:ilvl w:val="0"/>
          <w:numId w:val="4"/>
        </w:numPr>
        <w:suppressAutoHyphens/>
        <w:spacing w:line="360" w:lineRule="auto"/>
        <w:rPr>
          <w:color w:val="000000"/>
          <w:sz w:val="20"/>
          <w:szCs w:val="20"/>
        </w:rPr>
      </w:pPr>
      <w:r w:rsidRPr="004478E3">
        <w:rPr>
          <w:color w:val="000000"/>
          <w:sz w:val="20"/>
          <w:szCs w:val="20"/>
        </w:rPr>
        <w:t xml:space="preserve">our information on our website </w:t>
      </w:r>
      <w:hyperlink r:id="rId10" w:history="1">
        <w:r w:rsidRPr="004478E3">
          <w:rPr>
            <w:rStyle w:val="Hyperlink"/>
            <w:sz w:val="20"/>
            <w:szCs w:val="20"/>
          </w:rPr>
          <w:t>https://www.leedsth.nhs.uk/patients-visitors/patient-and-visitor-information/how-we-use-your-data/</w:t>
        </w:r>
      </w:hyperlink>
    </w:p>
    <w:p w14:paraId="69301EBF" w14:textId="77777777" w:rsidR="001078FE" w:rsidRPr="004478E3" w:rsidRDefault="001078FE" w:rsidP="001078FE">
      <w:pPr>
        <w:numPr>
          <w:ilvl w:val="0"/>
          <w:numId w:val="4"/>
        </w:numPr>
        <w:suppressAutoHyphens/>
        <w:spacing w:after="200" w:line="360" w:lineRule="auto"/>
        <w:rPr>
          <w:color w:val="000000"/>
          <w:sz w:val="20"/>
          <w:szCs w:val="20"/>
        </w:rPr>
      </w:pPr>
      <w:r w:rsidRPr="004478E3">
        <w:rPr>
          <w:color w:val="000000"/>
          <w:sz w:val="20"/>
          <w:szCs w:val="20"/>
        </w:rPr>
        <w:t>by asking one of the research team</w:t>
      </w:r>
    </w:p>
    <w:p w14:paraId="76187314" w14:textId="77777777" w:rsidR="001078FE" w:rsidRPr="004478E3" w:rsidRDefault="001078FE" w:rsidP="001078FE">
      <w:pPr>
        <w:pStyle w:val="ListParagraph"/>
        <w:numPr>
          <w:ilvl w:val="0"/>
          <w:numId w:val="3"/>
        </w:numPr>
        <w:suppressAutoHyphens/>
        <w:spacing w:line="360" w:lineRule="auto"/>
        <w:rPr>
          <w:color w:val="000000"/>
          <w:sz w:val="20"/>
          <w:szCs w:val="20"/>
        </w:rPr>
      </w:pPr>
      <w:r w:rsidRPr="004478E3">
        <w:rPr>
          <w:color w:val="000000"/>
          <w:sz w:val="20"/>
          <w:szCs w:val="20"/>
        </w:rPr>
        <w:t xml:space="preserve">by sending an email to </w:t>
      </w:r>
      <w:hyperlink r:id="rId11" w:history="1">
        <w:r w:rsidRPr="004478E3">
          <w:rPr>
            <w:rStyle w:val="Hyperlink"/>
            <w:color w:val="3E80C4"/>
            <w:sz w:val="20"/>
            <w:szCs w:val="20"/>
            <w:bdr w:val="none" w:sz="0" w:space="0" w:color="000000"/>
            <w:shd w:val="clear" w:color="auto" w:fill="FFFFFF"/>
          </w:rPr>
          <w:t>Leedsth-tr.informationgovernance@nhs.net</w:t>
        </w:r>
      </w:hyperlink>
      <w:r w:rsidRPr="004478E3">
        <w:rPr>
          <w:color w:val="000000"/>
          <w:sz w:val="20"/>
          <w:szCs w:val="20"/>
        </w:rPr>
        <w:t> </w:t>
      </w:r>
    </w:p>
    <w:p w14:paraId="2303C379" w14:textId="77777777" w:rsidR="001078FE" w:rsidRPr="004478E3" w:rsidRDefault="001078FE" w:rsidP="001078FE">
      <w:pPr>
        <w:pStyle w:val="ListParagraph"/>
        <w:numPr>
          <w:ilvl w:val="0"/>
          <w:numId w:val="3"/>
        </w:numPr>
        <w:suppressAutoHyphens/>
        <w:spacing w:line="360" w:lineRule="auto"/>
        <w:rPr>
          <w:rFonts w:eastAsia="Arial"/>
          <w:i/>
          <w:color w:val="000000"/>
          <w:sz w:val="20"/>
          <w:szCs w:val="20"/>
        </w:rPr>
      </w:pPr>
      <w:r w:rsidRPr="004478E3">
        <w:rPr>
          <w:color w:val="000000"/>
          <w:sz w:val="20"/>
          <w:szCs w:val="20"/>
        </w:rPr>
        <w:t xml:space="preserve">by ringing us on </w:t>
      </w:r>
      <w:r w:rsidRPr="004478E3">
        <w:rPr>
          <w:color w:val="333333"/>
          <w:sz w:val="20"/>
          <w:szCs w:val="20"/>
          <w:shd w:val="clear" w:color="auto" w:fill="FFFFFF"/>
        </w:rPr>
        <w:t>0113 2433144</w:t>
      </w:r>
      <w:r w:rsidRPr="004478E3">
        <w:rPr>
          <w:sz w:val="20"/>
          <w:szCs w:val="20"/>
        </w:rPr>
        <w:t xml:space="preserve"> and ask for the Data Protection Officer</w:t>
      </w:r>
    </w:p>
    <w:bookmarkEnd w:id="1"/>
    <w:p w14:paraId="4D88DF85" w14:textId="77777777" w:rsidR="001078FE" w:rsidRPr="004478E3" w:rsidRDefault="001078FE" w:rsidP="001078FE">
      <w:pPr>
        <w:spacing w:after="120" w:line="360" w:lineRule="auto"/>
        <w:rPr>
          <w:b/>
          <w:color w:val="000000"/>
          <w:sz w:val="20"/>
          <w:szCs w:val="20"/>
        </w:rPr>
      </w:pPr>
      <w:r w:rsidRPr="004478E3">
        <w:rPr>
          <w:b/>
          <w:color w:val="000000"/>
          <w:sz w:val="20"/>
          <w:szCs w:val="20"/>
        </w:rPr>
        <w:t>IRAS ID: 325678</w:t>
      </w:r>
    </w:p>
    <w:p w14:paraId="16F3DA5E" w14:textId="77777777" w:rsidR="001078FE" w:rsidRPr="004478E3" w:rsidRDefault="001078FE" w:rsidP="001078FE">
      <w:pPr>
        <w:spacing w:after="120" w:line="360" w:lineRule="auto"/>
        <w:rPr>
          <w:b/>
          <w:color w:val="000000"/>
          <w:sz w:val="20"/>
          <w:szCs w:val="20"/>
        </w:rPr>
      </w:pPr>
      <w:r w:rsidRPr="004478E3">
        <w:rPr>
          <w:b/>
          <w:color w:val="000000"/>
          <w:sz w:val="20"/>
          <w:szCs w:val="20"/>
        </w:rPr>
        <w:t>Centre:</w:t>
      </w:r>
      <w:r w:rsidRPr="004478E3">
        <w:rPr>
          <w:color w:val="000000"/>
          <w:sz w:val="20"/>
          <w:szCs w:val="20"/>
        </w:rPr>
        <w:t xml:space="preserve"> Leeds Teaching Hospital NHS Trust</w:t>
      </w:r>
      <w:r w:rsidRPr="004478E3">
        <w:rPr>
          <w:color w:val="000000"/>
          <w:sz w:val="20"/>
          <w:szCs w:val="20"/>
        </w:rPr>
        <w:tab/>
      </w:r>
    </w:p>
    <w:p w14:paraId="240D14F4" w14:textId="77777777" w:rsidR="001078FE" w:rsidRPr="004478E3" w:rsidRDefault="001078FE" w:rsidP="001078FE">
      <w:pPr>
        <w:spacing w:after="120" w:line="360" w:lineRule="auto"/>
        <w:rPr>
          <w:b/>
          <w:color w:val="000000"/>
          <w:sz w:val="20"/>
          <w:szCs w:val="20"/>
        </w:rPr>
      </w:pPr>
      <w:r w:rsidRPr="004478E3">
        <w:rPr>
          <w:b/>
          <w:color w:val="000000"/>
          <w:sz w:val="20"/>
          <w:szCs w:val="20"/>
        </w:rPr>
        <w:t>Participant Identification Number for this trial:</w:t>
      </w:r>
    </w:p>
    <w:p w14:paraId="5AEA66FF" w14:textId="77777777" w:rsidR="0040439B" w:rsidRPr="004478E3" w:rsidRDefault="0040439B" w:rsidP="0040439B">
      <w:pPr>
        <w:spacing w:after="120" w:line="360" w:lineRule="auto"/>
        <w:rPr>
          <w:b/>
          <w:color w:val="000000"/>
          <w:sz w:val="20"/>
          <w:szCs w:val="20"/>
        </w:rPr>
      </w:pPr>
    </w:p>
    <w:p w14:paraId="2F230C8B" w14:textId="390DA11B" w:rsidR="001078FE" w:rsidRPr="004478E3" w:rsidRDefault="001078FE" w:rsidP="0040439B">
      <w:pPr>
        <w:spacing w:after="120" w:line="360" w:lineRule="auto"/>
        <w:rPr>
          <w:b/>
          <w:color w:val="000000"/>
          <w:sz w:val="20"/>
          <w:szCs w:val="20"/>
        </w:rPr>
      </w:pPr>
      <w:r w:rsidRPr="004478E3">
        <w:rPr>
          <w:b/>
          <w:color w:val="000000"/>
          <w:sz w:val="20"/>
          <w:szCs w:val="20"/>
        </w:rPr>
        <w:t>CONSENT FORM</w:t>
      </w:r>
    </w:p>
    <w:p w14:paraId="6EA50A42" w14:textId="77777777" w:rsidR="001078FE" w:rsidRPr="004478E3" w:rsidRDefault="001078FE" w:rsidP="001078FE">
      <w:pPr>
        <w:spacing w:after="120" w:line="360" w:lineRule="auto"/>
        <w:rPr>
          <w:b/>
          <w:color w:val="000000"/>
          <w:sz w:val="20"/>
          <w:szCs w:val="20"/>
        </w:rPr>
      </w:pPr>
      <w:r w:rsidRPr="004478E3">
        <w:rPr>
          <w:b/>
          <w:color w:val="000000"/>
          <w:sz w:val="20"/>
          <w:szCs w:val="20"/>
        </w:rPr>
        <w:t>Title of Project:</w:t>
      </w:r>
      <w:r w:rsidRPr="004478E3">
        <w:rPr>
          <w:color w:val="000000"/>
          <w:sz w:val="20"/>
          <w:szCs w:val="20"/>
        </w:rPr>
        <w:t xml:space="preserve"> </w:t>
      </w:r>
      <w:r w:rsidRPr="004478E3">
        <w:rPr>
          <w:bCs/>
          <w:sz w:val="20"/>
          <w:szCs w:val="20"/>
        </w:rPr>
        <w:t>Characterising cognitive function in multiple myeloma</w:t>
      </w:r>
    </w:p>
    <w:p w14:paraId="03EEBE96" w14:textId="67756197" w:rsidR="001078FE" w:rsidRPr="004478E3" w:rsidRDefault="001078FE" w:rsidP="001078FE">
      <w:pPr>
        <w:spacing w:after="120" w:line="360" w:lineRule="auto"/>
        <w:rPr>
          <w:bCs/>
          <w:sz w:val="20"/>
          <w:szCs w:val="20"/>
        </w:rPr>
      </w:pPr>
      <w:r w:rsidRPr="004478E3">
        <w:rPr>
          <w:b/>
          <w:color w:val="000000"/>
          <w:sz w:val="20"/>
          <w:szCs w:val="20"/>
        </w:rPr>
        <w:t>Name of Researcher:</w:t>
      </w:r>
      <w:r w:rsidRPr="004478E3">
        <w:rPr>
          <w:color w:val="000000"/>
          <w:sz w:val="20"/>
          <w:szCs w:val="20"/>
        </w:rPr>
        <w:t xml:space="preserve"> </w:t>
      </w:r>
      <w:r w:rsidRPr="004478E3">
        <w:rPr>
          <w:bCs/>
          <w:sz w:val="20"/>
          <w:szCs w:val="20"/>
        </w:rPr>
        <w:t>Dr Christopher Parrish</w:t>
      </w:r>
    </w:p>
    <w:p w14:paraId="79122EF2" w14:textId="77777777" w:rsidR="001078FE" w:rsidRPr="004478E3" w:rsidRDefault="001078FE" w:rsidP="001078FE">
      <w:pPr>
        <w:spacing w:after="120" w:line="360" w:lineRule="auto"/>
        <w:jc w:val="right"/>
        <w:rPr>
          <w:sz w:val="20"/>
          <w:szCs w:val="20"/>
        </w:rPr>
      </w:pPr>
      <w:r w:rsidRPr="004478E3">
        <w:rPr>
          <w:color w:val="000000"/>
          <w:sz w:val="20"/>
          <w:szCs w:val="20"/>
        </w:rPr>
        <w:t xml:space="preserve">Please initial box </w:t>
      </w:r>
    </w:p>
    <w:p w14:paraId="499FEB6E" w14:textId="669D3BE7" w:rsidR="001078FE" w:rsidRPr="004478E3" w:rsidRDefault="001078FE" w:rsidP="001078FE">
      <w:pPr>
        <w:numPr>
          <w:ilvl w:val="0"/>
          <w:numId w:val="5"/>
        </w:numPr>
        <w:tabs>
          <w:tab w:val="left" w:pos="540"/>
        </w:tabs>
        <w:suppressAutoHyphens/>
        <w:spacing w:line="360" w:lineRule="auto"/>
        <w:ind w:left="540"/>
        <w:rPr>
          <w:color w:val="000000"/>
          <w:sz w:val="20"/>
          <w:szCs w:val="20"/>
        </w:rPr>
      </w:pPr>
      <w:r w:rsidRPr="004478E3">
        <w:rPr>
          <w:noProof/>
          <w:sz w:val="20"/>
          <w:szCs w:val="20"/>
        </w:rPr>
        <mc:AlternateContent>
          <mc:Choice Requires="wps">
            <w:drawing>
              <wp:anchor distT="0" distB="0" distL="114300" distR="114300" simplePos="0" relativeHeight="251660288" behindDoc="0" locked="0" layoutInCell="0" allowOverlap="1" wp14:anchorId="05E85183" wp14:editId="06E3A77E">
                <wp:simplePos x="0" y="0"/>
                <wp:positionH relativeFrom="column">
                  <wp:posOffset>5943600</wp:posOffset>
                </wp:positionH>
                <wp:positionV relativeFrom="paragraph">
                  <wp:posOffset>48895</wp:posOffset>
                </wp:positionV>
                <wp:extent cx="342900" cy="342900"/>
                <wp:effectExtent l="19050" t="11430" r="19050" b="17145"/>
                <wp:wrapNone/>
                <wp:docPr id="38888966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8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18B99B" id="Rectangle 13" o:spid="_x0000_s1026" style="position:absolute;margin-left:468pt;margin-top:3.85pt;width:27pt;height:27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" o:allowincell="f" strokeweight=".53mm"/>
            </w:pict>
          </mc:Fallback>
        </mc:AlternateContent>
      </w:r>
      <w:r w:rsidRPr="004478E3">
        <w:rPr>
          <w:color w:val="000000"/>
          <w:sz w:val="20"/>
          <w:szCs w:val="20"/>
        </w:rPr>
        <w:t>I confirm that I have read the information sheet dated.................... (version............) for the above study. I have had the opportunity to consider the information, ask questions and have had these answered satisfactorily.</w:t>
      </w:r>
    </w:p>
    <w:p w14:paraId="1717BBFF" w14:textId="77777777" w:rsidR="001078FE" w:rsidRPr="004478E3" w:rsidRDefault="001078FE" w:rsidP="001078FE">
      <w:pPr>
        <w:spacing w:before="60" w:line="360" w:lineRule="auto"/>
        <w:rPr>
          <w:color w:val="000000"/>
          <w:sz w:val="20"/>
          <w:szCs w:val="20"/>
        </w:rPr>
      </w:pPr>
    </w:p>
    <w:p w14:paraId="0493E1BC" w14:textId="7AADB55F" w:rsidR="001078FE" w:rsidRPr="004478E3" w:rsidRDefault="001078FE" w:rsidP="001078FE">
      <w:pPr>
        <w:numPr>
          <w:ilvl w:val="0"/>
          <w:numId w:val="5"/>
        </w:numPr>
        <w:tabs>
          <w:tab w:val="left" w:pos="540"/>
        </w:tabs>
        <w:suppressAutoHyphens/>
        <w:spacing w:line="360" w:lineRule="auto"/>
        <w:ind w:left="540"/>
        <w:rPr>
          <w:color w:val="000000"/>
          <w:sz w:val="20"/>
          <w:szCs w:val="20"/>
        </w:rPr>
      </w:pPr>
      <w:r w:rsidRPr="004478E3">
        <w:rPr>
          <w:noProof/>
          <w:sz w:val="20"/>
          <w:szCs w:val="20"/>
        </w:rPr>
        <mc:AlternateContent>
          <mc:Choice Requires="wps">
            <w:drawing>
              <wp:anchor distT="0" distB="0" distL="114300" distR="114300" simplePos="0" relativeHeight="251659264" behindDoc="0" locked="0" layoutInCell="0" allowOverlap="1" wp14:anchorId="3C8BB939" wp14:editId="27BF8DC0">
                <wp:simplePos x="0" y="0"/>
                <wp:positionH relativeFrom="column">
                  <wp:posOffset>5943600</wp:posOffset>
                </wp:positionH>
                <wp:positionV relativeFrom="paragraph">
                  <wp:posOffset>5080</wp:posOffset>
                </wp:positionV>
                <wp:extent cx="342900" cy="337820"/>
                <wp:effectExtent l="19050" t="12065" r="19050" b="12065"/>
                <wp:wrapNone/>
                <wp:docPr id="52054104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37820"/>
                        </a:xfrm>
                        <a:prstGeom prst="rect">
                          <a:avLst/>
                        </a:prstGeom>
                        <a:solidFill>
                          <a:srgbClr val="FFFFFF"/>
                        </a:solidFill>
                        <a:ln w="1908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D16025" id="Rectangle 12" o:spid="_x0000_s1026" style="position:absolute;margin-left:468pt;margin-top:.4pt;width:27pt;height:26.6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" o:allowincell="f" strokeweight=".53mm"/>
            </w:pict>
          </mc:Fallback>
        </mc:AlternateContent>
      </w:r>
      <w:r w:rsidRPr="004478E3">
        <w:rPr>
          <w:color w:val="000000"/>
          <w:sz w:val="20"/>
          <w:szCs w:val="20"/>
        </w:rPr>
        <w:t>I understand that my participation is voluntary and that I am free to withdraw at any time without giving any reason, without my medical care or legal rights being affected.</w:t>
      </w:r>
    </w:p>
    <w:p w14:paraId="38479056" w14:textId="77777777" w:rsidR="001078FE" w:rsidRPr="004478E3" w:rsidRDefault="001078FE" w:rsidP="001078FE">
      <w:pPr>
        <w:spacing w:before="60" w:line="360" w:lineRule="auto"/>
        <w:rPr>
          <w:color w:val="000000"/>
          <w:sz w:val="20"/>
          <w:szCs w:val="20"/>
        </w:rPr>
      </w:pPr>
    </w:p>
    <w:p w14:paraId="2C78FF12" w14:textId="5990D5CB" w:rsidR="001078FE" w:rsidRPr="004478E3" w:rsidRDefault="001078FE" w:rsidP="001078FE">
      <w:pPr>
        <w:numPr>
          <w:ilvl w:val="0"/>
          <w:numId w:val="5"/>
        </w:numPr>
        <w:tabs>
          <w:tab w:val="left" w:pos="540"/>
        </w:tabs>
        <w:suppressAutoHyphens/>
        <w:spacing w:line="360" w:lineRule="auto"/>
        <w:ind w:left="547"/>
        <w:rPr>
          <w:sz w:val="20"/>
          <w:szCs w:val="20"/>
        </w:rPr>
      </w:pPr>
      <w:r w:rsidRPr="004478E3">
        <w:rPr>
          <w:noProof/>
          <w:sz w:val="20"/>
          <w:szCs w:val="20"/>
        </w:rPr>
        <mc:AlternateContent>
          <mc:Choice Requires="wps">
            <w:drawing>
              <wp:anchor distT="0" distB="0" distL="114300" distR="114300" simplePos="0" relativeHeight="251662336" behindDoc="0" locked="0" layoutInCell="0" allowOverlap="1" wp14:anchorId="574DA71B" wp14:editId="72D11147">
                <wp:simplePos x="0" y="0"/>
                <wp:positionH relativeFrom="column">
                  <wp:posOffset>5943600</wp:posOffset>
                </wp:positionH>
                <wp:positionV relativeFrom="paragraph">
                  <wp:posOffset>130810</wp:posOffset>
                </wp:positionV>
                <wp:extent cx="342900" cy="342900"/>
                <wp:effectExtent l="19050" t="18415" r="19050" b="10160"/>
                <wp:wrapNone/>
                <wp:docPr id="142926738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8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E12C59E" id="Rectangle 11" o:spid="_x0000_s1026" style="position:absolute;margin-left:468pt;margin-top:10.3pt;width:27pt;height:27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" o:allowincell="f" strokeweight=".53mm"/>
            </w:pict>
          </mc:Fallback>
        </mc:AlternateContent>
      </w:r>
      <w:r w:rsidRPr="004478E3">
        <w:rPr>
          <w:color w:val="000000"/>
          <w:sz w:val="20"/>
          <w:szCs w:val="20"/>
        </w:rPr>
        <w:t xml:space="preserve">I understand that relevant sections of my medical notes and data collected during the study, may be looked at by individuals from regulatory authorities or from the NHS Trust, where it is relevant to my taking part in this research. I give permission for these individuals to have access to my records. </w:t>
      </w:r>
    </w:p>
    <w:p w14:paraId="38DE287C" w14:textId="10CBF30C" w:rsidR="001078FE" w:rsidRPr="004478E3" w:rsidRDefault="001078FE" w:rsidP="001078FE">
      <w:pPr>
        <w:pStyle w:val="ColorfulList-Accent11"/>
        <w:spacing w:before="60" w:after="0" w:line="360" w:lineRule="auto"/>
        <w:ind w:left="0"/>
        <w:rPr>
          <w:rFonts w:ascii="Times New Roman" w:eastAsia="Times New Roman" w:hAnsi="Times New Roman" w:cs="Times New Roman"/>
          <w:color w:val="000000"/>
          <w:sz w:val="20"/>
          <w:szCs w:val="20"/>
          <w:lang w:val="en-US" w:eastAsia="en-GB"/>
        </w:rPr>
      </w:pPr>
      <w:r w:rsidRPr="004478E3">
        <w:rPr>
          <w:rFonts w:ascii="Times New Roman" w:hAnsi="Times New Roman" w:cs="Times New Roman"/>
          <w:noProof/>
          <w:sz w:val="20"/>
          <w:szCs w:val="20"/>
        </w:rPr>
        <mc:AlternateContent>
          <mc:Choice Requires="wps">
            <w:drawing>
              <wp:anchor distT="0" distB="0" distL="114300" distR="114300" simplePos="0" relativeHeight="251661312" behindDoc="0" locked="0" layoutInCell="0" allowOverlap="1" wp14:anchorId="5910AA1F" wp14:editId="43362F93">
                <wp:simplePos x="0" y="0"/>
                <wp:positionH relativeFrom="column">
                  <wp:posOffset>5943600</wp:posOffset>
                </wp:positionH>
                <wp:positionV relativeFrom="paragraph">
                  <wp:posOffset>161290</wp:posOffset>
                </wp:positionV>
                <wp:extent cx="342900" cy="342900"/>
                <wp:effectExtent l="19050" t="16510" r="19050" b="12065"/>
                <wp:wrapNone/>
                <wp:docPr id="106425206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8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FB3A731" id="Rectangle 10" o:spid="_x0000_s1026" style="position:absolute;margin-left:468pt;margin-top:12.7pt;width:27pt;height:27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" o:allowincell="f" strokeweight=".53mm"/>
            </w:pict>
          </mc:Fallback>
        </mc:AlternateContent>
      </w:r>
    </w:p>
    <w:p w14:paraId="3DC3F9CF" w14:textId="77777777" w:rsidR="001078FE" w:rsidRPr="004478E3" w:rsidRDefault="001078FE" w:rsidP="001078FE">
      <w:pPr>
        <w:numPr>
          <w:ilvl w:val="0"/>
          <w:numId w:val="5"/>
        </w:numPr>
        <w:tabs>
          <w:tab w:val="left" w:pos="540"/>
        </w:tabs>
        <w:suppressAutoHyphens/>
        <w:spacing w:line="360" w:lineRule="auto"/>
        <w:ind w:left="547"/>
        <w:rPr>
          <w:sz w:val="20"/>
          <w:szCs w:val="20"/>
        </w:rPr>
      </w:pPr>
      <w:r w:rsidRPr="004478E3">
        <w:rPr>
          <w:color w:val="000000"/>
          <w:sz w:val="20"/>
          <w:szCs w:val="20"/>
        </w:rPr>
        <w:t xml:space="preserve">I understand that the information collected about </w:t>
      </w:r>
      <w:proofErr w:type="spellStart"/>
      <w:r w:rsidRPr="004478E3">
        <w:rPr>
          <w:color w:val="000000"/>
          <w:sz w:val="20"/>
          <w:szCs w:val="20"/>
        </w:rPr>
        <w:t>memay</w:t>
      </w:r>
      <w:proofErr w:type="spellEnd"/>
      <w:r w:rsidRPr="004478E3">
        <w:rPr>
          <w:color w:val="000000"/>
          <w:sz w:val="20"/>
          <w:szCs w:val="20"/>
        </w:rPr>
        <w:t xml:space="preserve"> be used to support other research in the future, and that information may be shared anonymously with other researchers.</w:t>
      </w:r>
    </w:p>
    <w:p w14:paraId="22534F18" w14:textId="48D8832C" w:rsidR="001078FE" w:rsidRPr="004478E3" w:rsidRDefault="001078FE" w:rsidP="001078FE">
      <w:pPr>
        <w:pStyle w:val="ColorfulList-Accent11"/>
        <w:spacing w:before="60" w:after="0" w:line="360" w:lineRule="auto"/>
        <w:ind w:left="0"/>
        <w:rPr>
          <w:rFonts w:ascii="Times New Roman" w:hAnsi="Times New Roman" w:cs="Times New Roman"/>
          <w:color w:val="000000"/>
          <w:sz w:val="20"/>
          <w:szCs w:val="20"/>
          <w:lang w:val="en-US" w:eastAsia="x-none"/>
        </w:rPr>
      </w:pPr>
      <w:r w:rsidRPr="004478E3">
        <w:rPr>
          <w:rFonts w:ascii="Times New Roman" w:hAnsi="Times New Roman" w:cs="Times New Roman"/>
          <w:noProof/>
          <w:sz w:val="20"/>
          <w:szCs w:val="20"/>
        </w:rPr>
        <mc:AlternateContent>
          <mc:Choice Requires="wps">
            <w:drawing>
              <wp:anchor distT="0" distB="0" distL="114300" distR="114300" simplePos="0" relativeHeight="251663360" behindDoc="0" locked="0" layoutInCell="0" allowOverlap="1" wp14:anchorId="6F5B5601" wp14:editId="6B522168">
                <wp:simplePos x="0" y="0"/>
                <wp:positionH relativeFrom="column">
                  <wp:posOffset>5943600</wp:posOffset>
                </wp:positionH>
                <wp:positionV relativeFrom="paragraph">
                  <wp:posOffset>60325</wp:posOffset>
                </wp:positionV>
                <wp:extent cx="342900" cy="342900"/>
                <wp:effectExtent l="19050" t="15875" r="19050" b="12700"/>
                <wp:wrapNone/>
                <wp:docPr id="8771784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8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D08C6E" id="Rectangle 9" o:spid="_x0000_s1026" style="position:absolute;margin-left:468pt;margin-top:4.75pt;width:27pt;height:27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" o:allowincell="f" strokeweight=".53mm"/>
            </w:pict>
          </mc:Fallback>
        </mc:AlternateContent>
      </w:r>
      <w:r w:rsidRPr="004478E3">
        <w:rPr>
          <w:rFonts w:ascii="Times New Roman" w:hAnsi="Times New Roman" w:cs="Times New Roman"/>
          <w:noProof/>
          <w:sz w:val="20"/>
          <w:szCs w:val="20"/>
        </w:rPr>
        <mc:AlternateContent>
          <mc:Choice Requires="wps">
            <w:drawing>
              <wp:anchor distT="0" distB="0" distL="114300" distR="114300" simplePos="0" relativeHeight="251665408" behindDoc="0" locked="0" layoutInCell="0" allowOverlap="1" wp14:anchorId="1DFF500A" wp14:editId="1F211600">
                <wp:simplePos x="0" y="0"/>
                <wp:positionH relativeFrom="column">
                  <wp:posOffset>5943600</wp:posOffset>
                </wp:positionH>
                <wp:positionV relativeFrom="paragraph">
                  <wp:posOffset>60325</wp:posOffset>
                </wp:positionV>
                <wp:extent cx="342900" cy="342900"/>
                <wp:effectExtent l="19050" t="15875" r="19050" b="12700"/>
                <wp:wrapNone/>
                <wp:docPr id="32096736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8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8FB56C1" id="Rectangle 8" o:spid="_x0000_s1026" style="position:absolute;margin-left:468pt;margin-top:4.75pt;width:27pt;height:27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" o:allowincell="f" strokeweight=".53mm"/>
            </w:pict>
          </mc:Fallback>
        </mc:AlternateContent>
      </w:r>
    </w:p>
    <w:p w14:paraId="710E1DD6" w14:textId="77777777" w:rsidR="001078FE" w:rsidRPr="004478E3" w:rsidRDefault="001078FE" w:rsidP="001078FE">
      <w:pPr>
        <w:numPr>
          <w:ilvl w:val="0"/>
          <w:numId w:val="5"/>
        </w:numPr>
        <w:tabs>
          <w:tab w:val="left" w:pos="540"/>
        </w:tabs>
        <w:suppressAutoHyphens/>
        <w:spacing w:line="360" w:lineRule="auto"/>
        <w:ind w:left="547"/>
        <w:rPr>
          <w:sz w:val="20"/>
          <w:szCs w:val="20"/>
        </w:rPr>
      </w:pPr>
      <w:r w:rsidRPr="004478E3">
        <w:rPr>
          <w:color w:val="000000"/>
          <w:sz w:val="20"/>
          <w:szCs w:val="20"/>
        </w:rPr>
        <w:t>I agree to take part in the above study.</w:t>
      </w:r>
    </w:p>
    <w:p w14:paraId="459B9DF1" w14:textId="77777777" w:rsidR="001078FE" w:rsidRPr="004478E3" w:rsidRDefault="001078FE" w:rsidP="001078FE">
      <w:pPr>
        <w:tabs>
          <w:tab w:val="left" w:pos="540"/>
        </w:tabs>
        <w:spacing w:line="360" w:lineRule="auto"/>
        <w:ind w:left="547" w:hanging="360"/>
        <w:rPr>
          <w:color w:val="000000"/>
          <w:sz w:val="20"/>
          <w:szCs w:val="20"/>
        </w:rPr>
      </w:pPr>
    </w:p>
    <w:p w14:paraId="7E07027C" w14:textId="77777777" w:rsidR="001078FE" w:rsidRPr="004478E3" w:rsidRDefault="001078FE" w:rsidP="001078FE">
      <w:pPr>
        <w:numPr>
          <w:ilvl w:val="0"/>
          <w:numId w:val="5"/>
        </w:numPr>
        <w:tabs>
          <w:tab w:val="left" w:pos="540"/>
        </w:tabs>
        <w:suppressAutoHyphens/>
        <w:spacing w:line="360" w:lineRule="auto"/>
        <w:ind w:left="547"/>
        <w:rPr>
          <w:color w:val="000000"/>
          <w:sz w:val="20"/>
          <w:szCs w:val="20"/>
        </w:rPr>
      </w:pPr>
      <w:r w:rsidRPr="004478E3">
        <w:rPr>
          <w:color w:val="000000"/>
          <w:sz w:val="20"/>
          <w:szCs w:val="20"/>
        </w:rPr>
        <w:t xml:space="preserve">OPTIONAL: I also consent to taking part in the optional study where my brain patterns will be recorded by wearing a special light-producing cap.  </w:t>
      </w:r>
    </w:p>
    <w:p w14:paraId="6DF74A60" w14:textId="3194D7B4" w:rsidR="001078FE" w:rsidRPr="004478E3" w:rsidRDefault="001078FE" w:rsidP="0040439B">
      <w:pPr>
        <w:tabs>
          <w:tab w:val="left" w:pos="540"/>
        </w:tabs>
        <w:spacing w:line="360" w:lineRule="auto"/>
        <w:ind w:left="547" w:hanging="360"/>
        <w:jc w:val="right"/>
        <w:rPr>
          <w:color w:val="000000"/>
          <w:sz w:val="20"/>
          <w:szCs w:val="20"/>
        </w:rPr>
      </w:pPr>
      <w:r w:rsidRPr="004478E3">
        <w:rPr>
          <w:noProof/>
          <w:sz w:val="20"/>
          <w:szCs w:val="20"/>
        </w:rPr>
        <mc:AlternateContent>
          <mc:Choice Requires="wps">
            <w:drawing>
              <wp:anchor distT="0" distB="0" distL="114300" distR="114300" simplePos="0" relativeHeight="251666432" behindDoc="0" locked="0" layoutInCell="0" allowOverlap="1" wp14:anchorId="66AE43DB" wp14:editId="557C7360">
                <wp:simplePos x="0" y="0"/>
                <wp:positionH relativeFrom="column">
                  <wp:posOffset>5959475</wp:posOffset>
                </wp:positionH>
                <wp:positionV relativeFrom="paragraph">
                  <wp:posOffset>50165</wp:posOffset>
                </wp:positionV>
                <wp:extent cx="342900" cy="342900"/>
                <wp:effectExtent l="15875" t="12700" r="12700" b="15875"/>
                <wp:wrapNone/>
                <wp:docPr id="192047035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8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955158" id="Rectangle 7" o:spid="_x0000_s1026" style="position:absolute;margin-left:469.25pt;margin-top:3.95pt;width:27pt;height:27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" o:allowincell="f" strokeweight=".53mm"/>
            </w:pict>
          </mc:Fallback>
        </mc:AlternateContent>
      </w:r>
      <w:r w:rsidRPr="004478E3">
        <w:rPr>
          <w:color w:val="000000"/>
          <w:sz w:val="20"/>
          <w:szCs w:val="20"/>
        </w:rPr>
        <w:tab/>
      </w:r>
      <w:r w:rsidRPr="004478E3">
        <w:rPr>
          <w:color w:val="000000"/>
          <w:sz w:val="20"/>
          <w:szCs w:val="20"/>
        </w:rPr>
        <w:tab/>
      </w:r>
      <w:r w:rsidRPr="004478E3">
        <w:rPr>
          <w:color w:val="000000"/>
          <w:sz w:val="20"/>
          <w:szCs w:val="20"/>
        </w:rPr>
        <w:tab/>
      </w:r>
      <w:r w:rsidRPr="004478E3">
        <w:rPr>
          <w:color w:val="000000"/>
          <w:sz w:val="20"/>
          <w:szCs w:val="20"/>
        </w:rPr>
        <w:tab/>
      </w:r>
      <w:r w:rsidRPr="004478E3">
        <w:rPr>
          <w:color w:val="000000"/>
          <w:sz w:val="20"/>
          <w:szCs w:val="20"/>
        </w:rPr>
        <w:tab/>
      </w:r>
      <w:r w:rsidRPr="004478E3">
        <w:rPr>
          <w:color w:val="000000"/>
          <w:sz w:val="20"/>
          <w:szCs w:val="20"/>
        </w:rPr>
        <w:tab/>
      </w:r>
      <w:r w:rsidRPr="004478E3">
        <w:rPr>
          <w:color w:val="000000"/>
          <w:sz w:val="20"/>
          <w:szCs w:val="20"/>
        </w:rPr>
        <w:tab/>
      </w:r>
      <w:r w:rsidRPr="004478E3">
        <w:rPr>
          <w:color w:val="000000"/>
          <w:sz w:val="20"/>
          <w:szCs w:val="20"/>
        </w:rPr>
        <w:tab/>
      </w:r>
      <w:r w:rsidRPr="004478E3">
        <w:rPr>
          <w:color w:val="000000"/>
          <w:sz w:val="20"/>
          <w:szCs w:val="20"/>
        </w:rPr>
        <w:tab/>
      </w:r>
      <w:r w:rsidRPr="004478E3">
        <w:rPr>
          <w:color w:val="000000"/>
          <w:sz w:val="20"/>
          <w:szCs w:val="20"/>
        </w:rPr>
        <w:tab/>
      </w:r>
      <w:r w:rsidRPr="004478E3">
        <w:rPr>
          <w:color w:val="000000"/>
          <w:sz w:val="20"/>
          <w:szCs w:val="20"/>
        </w:rPr>
        <w:tab/>
      </w:r>
      <w:r w:rsidRPr="004478E3">
        <w:rPr>
          <w:color w:val="000000"/>
          <w:sz w:val="20"/>
          <w:szCs w:val="20"/>
        </w:rPr>
        <w:tab/>
      </w:r>
      <w:r w:rsidRPr="004478E3">
        <w:rPr>
          <w:color w:val="000000"/>
          <w:sz w:val="20"/>
          <w:szCs w:val="20"/>
        </w:rPr>
        <w:tab/>
        <w:t>Yes:</w:t>
      </w:r>
    </w:p>
    <w:p w14:paraId="2368E30D" w14:textId="7F406B58" w:rsidR="001078FE" w:rsidRPr="004478E3" w:rsidRDefault="001078FE" w:rsidP="0040439B">
      <w:pPr>
        <w:tabs>
          <w:tab w:val="left" w:pos="540"/>
        </w:tabs>
        <w:spacing w:line="360" w:lineRule="auto"/>
        <w:rPr>
          <w:color w:val="000000"/>
          <w:sz w:val="20"/>
          <w:szCs w:val="20"/>
        </w:rPr>
      </w:pPr>
      <w:r w:rsidRPr="004478E3">
        <w:rPr>
          <w:noProof/>
          <w:sz w:val="20"/>
          <w:szCs w:val="20"/>
        </w:rPr>
        <mc:AlternateContent>
          <mc:Choice Requires="wps">
            <w:drawing>
              <wp:anchor distT="0" distB="0" distL="114300" distR="114300" simplePos="0" relativeHeight="251664384" behindDoc="0" locked="0" layoutInCell="0" allowOverlap="1" wp14:anchorId="466E198D" wp14:editId="4BB87A80">
                <wp:simplePos x="0" y="0"/>
                <wp:positionH relativeFrom="column">
                  <wp:posOffset>5959475</wp:posOffset>
                </wp:positionH>
                <wp:positionV relativeFrom="paragraph">
                  <wp:posOffset>82550</wp:posOffset>
                </wp:positionV>
                <wp:extent cx="342900" cy="342900"/>
                <wp:effectExtent l="15875" t="10160" r="12700" b="18415"/>
                <wp:wrapNone/>
                <wp:docPr id="58784118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8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E0A3D7" id="Rectangle 6" o:spid="_x0000_s1026" style="position:absolute;margin-left:469.25pt;margin-top:6.5pt;width:27pt;height:27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" o:allowincell="f" strokeweight=".53mm"/>
            </w:pict>
          </mc:Fallback>
        </mc:AlternateContent>
      </w:r>
    </w:p>
    <w:p w14:paraId="09DB1E53" w14:textId="77777777" w:rsidR="001078FE" w:rsidRPr="004478E3" w:rsidRDefault="001078FE" w:rsidP="001078FE">
      <w:pPr>
        <w:tabs>
          <w:tab w:val="left" w:pos="540"/>
        </w:tabs>
        <w:spacing w:line="360" w:lineRule="auto"/>
        <w:ind w:left="547" w:hanging="360"/>
        <w:rPr>
          <w:sz w:val="20"/>
          <w:szCs w:val="20"/>
        </w:rPr>
      </w:pPr>
      <w:r w:rsidRPr="004478E3">
        <w:rPr>
          <w:color w:val="000000"/>
          <w:sz w:val="20"/>
          <w:szCs w:val="20"/>
        </w:rPr>
        <w:tab/>
      </w:r>
      <w:r w:rsidRPr="004478E3">
        <w:rPr>
          <w:color w:val="000000"/>
          <w:sz w:val="20"/>
          <w:szCs w:val="20"/>
        </w:rPr>
        <w:tab/>
      </w:r>
      <w:r w:rsidRPr="004478E3">
        <w:rPr>
          <w:color w:val="000000"/>
          <w:sz w:val="20"/>
          <w:szCs w:val="20"/>
        </w:rPr>
        <w:tab/>
      </w:r>
      <w:r w:rsidRPr="004478E3">
        <w:rPr>
          <w:color w:val="000000"/>
          <w:sz w:val="20"/>
          <w:szCs w:val="20"/>
        </w:rPr>
        <w:tab/>
      </w:r>
      <w:r w:rsidRPr="004478E3">
        <w:rPr>
          <w:color w:val="000000"/>
          <w:sz w:val="20"/>
          <w:szCs w:val="20"/>
        </w:rPr>
        <w:tab/>
      </w:r>
      <w:r w:rsidRPr="004478E3">
        <w:rPr>
          <w:color w:val="000000"/>
          <w:sz w:val="20"/>
          <w:szCs w:val="20"/>
        </w:rPr>
        <w:tab/>
      </w:r>
      <w:r w:rsidRPr="004478E3">
        <w:rPr>
          <w:color w:val="000000"/>
          <w:sz w:val="20"/>
          <w:szCs w:val="20"/>
        </w:rPr>
        <w:tab/>
      </w:r>
      <w:r w:rsidRPr="004478E3">
        <w:rPr>
          <w:color w:val="000000"/>
          <w:sz w:val="20"/>
          <w:szCs w:val="20"/>
        </w:rPr>
        <w:tab/>
      </w:r>
      <w:r w:rsidRPr="004478E3">
        <w:rPr>
          <w:color w:val="000000"/>
          <w:sz w:val="20"/>
          <w:szCs w:val="20"/>
        </w:rPr>
        <w:tab/>
      </w:r>
      <w:r w:rsidRPr="004478E3">
        <w:rPr>
          <w:color w:val="000000"/>
          <w:sz w:val="20"/>
          <w:szCs w:val="20"/>
        </w:rPr>
        <w:tab/>
      </w:r>
      <w:r w:rsidRPr="004478E3">
        <w:rPr>
          <w:color w:val="000000"/>
          <w:sz w:val="20"/>
          <w:szCs w:val="20"/>
        </w:rPr>
        <w:tab/>
      </w:r>
      <w:r w:rsidRPr="004478E3">
        <w:rPr>
          <w:color w:val="000000"/>
          <w:sz w:val="20"/>
          <w:szCs w:val="20"/>
        </w:rPr>
        <w:tab/>
      </w:r>
      <w:r w:rsidRPr="004478E3">
        <w:rPr>
          <w:color w:val="000000"/>
          <w:sz w:val="20"/>
          <w:szCs w:val="20"/>
        </w:rPr>
        <w:tab/>
      </w:r>
      <w:r w:rsidRPr="004478E3">
        <w:rPr>
          <w:color w:val="000000"/>
          <w:sz w:val="20"/>
          <w:szCs w:val="20"/>
        </w:rPr>
        <w:tab/>
        <w:t>No:</w:t>
      </w:r>
    </w:p>
    <w:p w14:paraId="36271D43" w14:textId="77777777" w:rsidR="001078FE" w:rsidRPr="004478E3" w:rsidRDefault="001078FE" w:rsidP="001078FE">
      <w:pPr>
        <w:tabs>
          <w:tab w:val="left" w:pos="540"/>
        </w:tabs>
        <w:spacing w:line="360" w:lineRule="auto"/>
        <w:ind w:left="547"/>
        <w:rPr>
          <w:color w:val="000000"/>
          <w:sz w:val="20"/>
          <w:szCs w:val="20"/>
        </w:rPr>
      </w:pPr>
    </w:p>
    <w:p w14:paraId="159A5548" w14:textId="77777777" w:rsidR="001078FE" w:rsidRPr="004478E3" w:rsidRDefault="001078FE" w:rsidP="001078FE">
      <w:pPr>
        <w:spacing w:after="120" w:line="360" w:lineRule="auto"/>
        <w:rPr>
          <w:color w:val="000000"/>
          <w:sz w:val="20"/>
          <w:szCs w:val="20"/>
        </w:rPr>
      </w:pPr>
      <w:r w:rsidRPr="004478E3">
        <w:rPr>
          <w:color w:val="000000"/>
          <w:sz w:val="20"/>
          <w:szCs w:val="20"/>
          <w:u w:val="single"/>
        </w:rPr>
        <w:lastRenderedPageBreak/>
        <w:tab/>
      </w:r>
      <w:r w:rsidRPr="004478E3">
        <w:rPr>
          <w:color w:val="000000"/>
          <w:sz w:val="20"/>
          <w:szCs w:val="20"/>
          <w:u w:val="single"/>
        </w:rPr>
        <w:tab/>
      </w:r>
      <w:r w:rsidRPr="004478E3">
        <w:rPr>
          <w:color w:val="000000"/>
          <w:sz w:val="20"/>
          <w:szCs w:val="20"/>
          <w:u w:val="single"/>
        </w:rPr>
        <w:tab/>
      </w:r>
      <w:r w:rsidRPr="004478E3">
        <w:rPr>
          <w:color w:val="000000"/>
          <w:sz w:val="20"/>
          <w:szCs w:val="20"/>
        </w:rPr>
        <w:tab/>
        <w:t xml:space="preserve">    </w:t>
      </w:r>
      <w:r w:rsidRPr="004478E3">
        <w:rPr>
          <w:color w:val="000000"/>
          <w:sz w:val="20"/>
          <w:szCs w:val="20"/>
          <w:u w:val="single"/>
        </w:rPr>
        <w:tab/>
      </w:r>
      <w:r w:rsidRPr="004478E3">
        <w:rPr>
          <w:color w:val="000000"/>
          <w:sz w:val="20"/>
          <w:szCs w:val="20"/>
          <w:u w:val="single"/>
        </w:rPr>
        <w:tab/>
      </w:r>
      <w:r w:rsidRPr="004478E3">
        <w:rPr>
          <w:color w:val="000000"/>
          <w:sz w:val="20"/>
          <w:szCs w:val="20"/>
          <w:u w:val="single"/>
        </w:rPr>
        <w:tab/>
      </w:r>
      <w:r w:rsidRPr="004478E3">
        <w:rPr>
          <w:color w:val="000000"/>
          <w:sz w:val="20"/>
          <w:szCs w:val="20"/>
        </w:rPr>
        <w:tab/>
        <w:t xml:space="preserve">    </w:t>
      </w:r>
      <w:r w:rsidRPr="004478E3">
        <w:rPr>
          <w:color w:val="000000"/>
          <w:sz w:val="20"/>
          <w:szCs w:val="20"/>
          <w:u w:val="single"/>
        </w:rPr>
        <w:tab/>
      </w:r>
      <w:r w:rsidRPr="004478E3">
        <w:rPr>
          <w:color w:val="000000"/>
          <w:sz w:val="20"/>
          <w:szCs w:val="20"/>
          <w:u w:val="single"/>
        </w:rPr>
        <w:tab/>
      </w:r>
      <w:r w:rsidRPr="004478E3">
        <w:rPr>
          <w:color w:val="000000"/>
          <w:sz w:val="20"/>
          <w:szCs w:val="20"/>
          <w:u w:val="single"/>
        </w:rPr>
        <w:tab/>
      </w:r>
    </w:p>
    <w:p w14:paraId="5CC658A3" w14:textId="77777777" w:rsidR="001078FE" w:rsidRPr="004478E3" w:rsidRDefault="001078FE" w:rsidP="001078FE">
      <w:pPr>
        <w:spacing w:after="120" w:line="360" w:lineRule="auto"/>
        <w:rPr>
          <w:color w:val="000000"/>
          <w:sz w:val="20"/>
          <w:szCs w:val="20"/>
        </w:rPr>
      </w:pPr>
      <w:r w:rsidRPr="004478E3">
        <w:rPr>
          <w:color w:val="000000"/>
          <w:sz w:val="20"/>
          <w:szCs w:val="20"/>
        </w:rPr>
        <w:t>Name of Participant</w:t>
      </w:r>
      <w:r w:rsidRPr="004478E3">
        <w:rPr>
          <w:color w:val="000000"/>
          <w:sz w:val="20"/>
          <w:szCs w:val="20"/>
        </w:rPr>
        <w:tab/>
      </w:r>
      <w:r w:rsidRPr="004478E3">
        <w:rPr>
          <w:color w:val="000000"/>
          <w:sz w:val="20"/>
          <w:szCs w:val="20"/>
        </w:rPr>
        <w:tab/>
        <w:t xml:space="preserve">    Date</w:t>
      </w:r>
      <w:r w:rsidRPr="004478E3">
        <w:rPr>
          <w:color w:val="000000"/>
          <w:sz w:val="20"/>
          <w:szCs w:val="20"/>
        </w:rPr>
        <w:tab/>
      </w:r>
      <w:r w:rsidRPr="004478E3">
        <w:rPr>
          <w:color w:val="000000"/>
          <w:sz w:val="20"/>
          <w:szCs w:val="20"/>
        </w:rPr>
        <w:tab/>
      </w:r>
      <w:r w:rsidRPr="004478E3">
        <w:rPr>
          <w:color w:val="000000"/>
          <w:sz w:val="20"/>
          <w:szCs w:val="20"/>
        </w:rPr>
        <w:tab/>
      </w:r>
      <w:r w:rsidRPr="004478E3">
        <w:rPr>
          <w:color w:val="000000"/>
          <w:sz w:val="20"/>
          <w:szCs w:val="20"/>
        </w:rPr>
        <w:tab/>
        <w:t xml:space="preserve">    Signature</w:t>
      </w:r>
    </w:p>
    <w:p w14:paraId="404348DF" w14:textId="77777777" w:rsidR="001078FE" w:rsidRPr="004478E3" w:rsidRDefault="001078FE" w:rsidP="001078FE">
      <w:pPr>
        <w:spacing w:before="120" w:line="360" w:lineRule="auto"/>
        <w:rPr>
          <w:color w:val="000000"/>
          <w:sz w:val="20"/>
          <w:szCs w:val="20"/>
        </w:rPr>
      </w:pPr>
    </w:p>
    <w:p w14:paraId="704F5CD0" w14:textId="77777777" w:rsidR="001078FE" w:rsidRPr="004478E3" w:rsidRDefault="001078FE" w:rsidP="001078FE">
      <w:pPr>
        <w:spacing w:after="120" w:line="360" w:lineRule="auto"/>
        <w:rPr>
          <w:color w:val="000000"/>
          <w:sz w:val="20"/>
          <w:szCs w:val="20"/>
        </w:rPr>
      </w:pPr>
      <w:r w:rsidRPr="004478E3">
        <w:rPr>
          <w:color w:val="000000"/>
          <w:sz w:val="20"/>
          <w:szCs w:val="20"/>
          <w:u w:val="single"/>
        </w:rPr>
        <w:tab/>
      </w:r>
      <w:r w:rsidRPr="004478E3">
        <w:rPr>
          <w:color w:val="000000"/>
          <w:sz w:val="20"/>
          <w:szCs w:val="20"/>
          <w:u w:val="single"/>
        </w:rPr>
        <w:tab/>
      </w:r>
      <w:r w:rsidRPr="004478E3">
        <w:rPr>
          <w:color w:val="000000"/>
          <w:sz w:val="20"/>
          <w:szCs w:val="20"/>
          <w:u w:val="single"/>
        </w:rPr>
        <w:tab/>
      </w:r>
      <w:r w:rsidRPr="004478E3">
        <w:rPr>
          <w:color w:val="000000"/>
          <w:sz w:val="20"/>
          <w:szCs w:val="20"/>
        </w:rPr>
        <w:tab/>
        <w:t xml:space="preserve">    </w:t>
      </w:r>
      <w:r w:rsidRPr="004478E3">
        <w:rPr>
          <w:color w:val="000000"/>
          <w:sz w:val="20"/>
          <w:szCs w:val="20"/>
          <w:u w:val="single"/>
        </w:rPr>
        <w:tab/>
      </w:r>
      <w:r w:rsidRPr="004478E3">
        <w:rPr>
          <w:color w:val="000000"/>
          <w:sz w:val="20"/>
          <w:szCs w:val="20"/>
          <w:u w:val="single"/>
        </w:rPr>
        <w:tab/>
      </w:r>
      <w:r w:rsidRPr="004478E3">
        <w:rPr>
          <w:color w:val="000000"/>
          <w:sz w:val="20"/>
          <w:szCs w:val="20"/>
          <w:u w:val="single"/>
        </w:rPr>
        <w:tab/>
      </w:r>
      <w:r w:rsidRPr="004478E3">
        <w:rPr>
          <w:color w:val="000000"/>
          <w:sz w:val="20"/>
          <w:szCs w:val="20"/>
        </w:rPr>
        <w:tab/>
        <w:t xml:space="preserve">    </w:t>
      </w:r>
      <w:r w:rsidRPr="004478E3">
        <w:rPr>
          <w:color w:val="000000"/>
          <w:sz w:val="20"/>
          <w:szCs w:val="20"/>
          <w:u w:val="single"/>
        </w:rPr>
        <w:tab/>
      </w:r>
      <w:r w:rsidRPr="004478E3">
        <w:rPr>
          <w:color w:val="000000"/>
          <w:sz w:val="20"/>
          <w:szCs w:val="20"/>
          <w:u w:val="single"/>
        </w:rPr>
        <w:tab/>
      </w:r>
      <w:r w:rsidRPr="004478E3">
        <w:rPr>
          <w:color w:val="000000"/>
          <w:sz w:val="20"/>
          <w:szCs w:val="20"/>
          <w:u w:val="single"/>
        </w:rPr>
        <w:tab/>
      </w:r>
    </w:p>
    <w:p w14:paraId="2FA8948B" w14:textId="77777777" w:rsidR="001078FE" w:rsidRPr="004478E3" w:rsidRDefault="001078FE" w:rsidP="001078FE">
      <w:pPr>
        <w:spacing w:line="360" w:lineRule="auto"/>
        <w:rPr>
          <w:color w:val="000000"/>
          <w:sz w:val="20"/>
          <w:szCs w:val="20"/>
        </w:rPr>
      </w:pPr>
      <w:r w:rsidRPr="004478E3">
        <w:rPr>
          <w:color w:val="000000"/>
          <w:sz w:val="20"/>
          <w:szCs w:val="20"/>
        </w:rPr>
        <w:t>Name of Person</w:t>
      </w:r>
      <w:r w:rsidRPr="004478E3">
        <w:rPr>
          <w:color w:val="000000"/>
          <w:sz w:val="20"/>
          <w:szCs w:val="20"/>
        </w:rPr>
        <w:tab/>
      </w:r>
      <w:r w:rsidRPr="004478E3">
        <w:rPr>
          <w:color w:val="000000"/>
          <w:sz w:val="20"/>
          <w:szCs w:val="20"/>
        </w:rPr>
        <w:tab/>
        <w:t xml:space="preserve">    Date</w:t>
      </w:r>
      <w:r w:rsidRPr="004478E3">
        <w:rPr>
          <w:color w:val="000000"/>
          <w:sz w:val="20"/>
          <w:szCs w:val="20"/>
        </w:rPr>
        <w:tab/>
      </w:r>
      <w:r w:rsidRPr="004478E3">
        <w:rPr>
          <w:color w:val="000000"/>
          <w:sz w:val="20"/>
          <w:szCs w:val="20"/>
        </w:rPr>
        <w:tab/>
      </w:r>
      <w:r w:rsidRPr="004478E3">
        <w:rPr>
          <w:color w:val="000000"/>
          <w:sz w:val="20"/>
          <w:szCs w:val="20"/>
        </w:rPr>
        <w:tab/>
      </w:r>
      <w:r w:rsidRPr="004478E3">
        <w:rPr>
          <w:color w:val="000000"/>
          <w:sz w:val="20"/>
          <w:szCs w:val="20"/>
        </w:rPr>
        <w:tab/>
        <w:t xml:space="preserve">    Signature</w:t>
      </w:r>
    </w:p>
    <w:p w14:paraId="7157716F" w14:textId="77777777" w:rsidR="001078FE" w:rsidRPr="004478E3" w:rsidRDefault="001078FE" w:rsidP="001078FE">
      <w:pPr>
        <w:spacing w:line="360" w:lineRule="auto"/>
        <w:rPr>
          <w:color w:val="000000"/>
          <w:sz w:val="20"/>
          <w:szCs w:val="20"/>
        </w:rPr>
      </w:pPr>
      <w:r w:rsidRPr="004478E3">
        <w:rPr>
          <w:color w:val="000000"/>
          <w:sz w:val="20"/>
          <w:szCs w:val="20"/>
        </w:rPr>
        <w:t>taking consent</w:t>
      </w:r>
    </w:p>
    <w:p w14:paraId="42A7A077" w14:textId="77777777" w:rsidR="001078FE" w:rsidRPr="004478E3" w:rsidRDefault="001078FE" w:rsidP="001078FE">
      <w:pPr>
        <w:spacing w:line="360" w:lineRule="auto"/>
        <w:rPr>
          <w:color w:val="000000"/>
          <w:sz w:val="20"/>
          <w:szCs w:val="20"/>
        </w:rPr>
      </w:pPr>
    </w:p>
    <w:p w14:paraId="33C3D9DC" w14:textId="77777777" w:rsidR="001078FE" w:rsidRPr="004478E3" w:rsidRDefault="001078FE" w:rsidP="001078FE">
      <w:pPr>
        <w:spacing w:line="360" w:lineRule="auto"/>
        <w:rPr>
          <w:color w:val="000000"/>
          <w:sz w:val="20"/>
          <w:szCs w:val="20"/>
        </w:rPr>
      </w:pPr>
    </w:p>
    <w:p w14:paraId="7B89A496" w14:textId="77777777" w:rsidR="001078FE" w:rsidRPr="004478E3" w:rsidRDefault="001078FE" w:rsidP="001078FE">
      <w:pPr>
        <w:spacing w:line="360" w:lineRule="auto"/>
        <w:rPr>
          <w:color w:val="000000"/>
          <w:sz w:val="20"/>
          <w:szCs w:val="20"/>
        </w:rPr>
      </w:pPr>
      <w:r w:rsidRPr="004478E3">
        <w:rPr>
          <w:color w:val="000000"/>
          <w:sz w:val="20"/>
          <w:szCs w:val="20"/>
        </w:rPr>
        <w:t>1 copy to be retained by the research team within the study site file</w:t>
      </w:r>
    </w:p>
    <w:p w14:paraId="6A7BFC43" w14:textId="77777777" w:rsidR="001078FE" w:rsidRPr="004478E3" w:rsidRDefault="001078FE" w:rsidP="001078FE">
      <w:pPr>
        <w:spacing w:line="360" w:lineRule="auto"/>
        <w:rPr>
          <w:color w:val="000000"/>
          <w:sz w:val="20"/>
          <w:szCs w:val="20"/>
        </w:rPr>
      </w:pPr>
      <w:r w:rsidRPr="004478E3">
        <w:rPr>
          <w:color w:val="000000"/>
          <w:sz w:val="20"/>
          <w:szCs w:val="20"/>
        </w:rPr>
        <w:t>1 copy to be provided to the participant</w:t>
      </w:r>
    </w:p>
    <w:p w14:paraId="3189743A" w14:textId="77777777" w:rsidR="001078FE" w:rsidRPr="004478E3" w:rsidRDefault="001078FE" w:rsidP="001078FE">
      <w:pPr>
        <w:spacing w:line="360" w:lineRule="auto"/>
        <w:rPr>
          <w:color w:val="000000"/>
          <w:sz w:val="20"/>
          <w:szCs w:val="20"/>
        </w:rPr>
      </w:pPr>
      <w:r w:rsidRPr="004478E3">
        <w:rPr>
          <w:color w:val="000000"/>
          <w:sz w:val="20"/>
          <w:szCs w:val="20"/>
        </w:rPr>
        <w:t>1 copy to be entered into the participant’s medical records</w:t>
      </w:r>
    </w:p>
    <w:p w14:paraId="013C9F67" w14:textId="77777777" w:rsidR="001078FE" w:rsidRPr="004478E3" w:rsidRDefault="001078FE" w:rsidP="001078FE">
      <w:pPr>
        <w:spacing w:line="360" w:lineRule="auto"/>
        <w:rPr>
          <w:color w:val="000000"/>
          <w:sz w:val="20"/>
          <w:szCs w:val="20"/>
        </w:rPr>
      </w:pPr>
    </w:p>
    <w:p w14:paraId="0DBBED17" w14:textId="77777777" w:rsidR="001078FE" w:rsidRPr="004478E3" w:rsidRDefault="001078FE" w:rsidP="001078FE">
      <w:pPr>
        <w:spacing w:line="360" w:lineRule="auto"/>
        <w:rPr>
          <w:color w:val="000000"/>
          <w:sz w:val="20"/>
          <w:szCs w:val="20"/>
        </w:rPr>
      </w:pPr>
    </w:p>
    <w:p w14:paraId="7D834772" w14:textId="77777777" w:rsidR="001078FE" w:rsidRPr="004478E3" w:rsidRDefault="001078FE" w:rsidP="001078FE">
      <w:pPr>
        <w:spacing w:line="360" w:lineRule="auto"/>
        <w:rPr>
          <w:color w:val="000000"/>
          <w:sz w:val="20"/>
          <w:szCs w:val="20"/>
        </w:rPr>
      </w:pPr>
    </w:p>
    <w:p w14:paraId="3058DFAE" w14:textId="77777777" w:rsidR="001078FE" w:rsidRPr="004478E3" w:rsidRDefault="001078FE" w:rsidP="001078FE">
      <w:pPr>
        <w:spacing w:line="360" w:lineRule="auto"/>
        <w:rPr>
          <w:color w:val="000000"/>
          <w:sz w:val="20"/>
          <w:szCs w:val="20"/>
        </w:rPr>
      </w:pPr>
    </w:p>
    <w:p w14:paraId="5C89F0CC" w14:textId="77777777" w:rsidR="001078FE" w:rsidRPr="004478E3" w:rsidRDefault="001078FE" w:rsidP="001078FE">
      <w:pPr>
        <w:spacing w:line="360" w:lineRule="auto"/>
        <w:rPr>
          <w:color w:val="000000"/>
          <w:sz w:val="20"/>
          <w:szCs w:val="20"/>
        </w:rPr>
      </w:pPr>
    </w:p>
    <w:p w14:paraId="32E7B31A" w14:textId="77777777" w:rsidR="001078FE" w:rsidRPr="004478E3" w:rsidRDefault="001078FE" w:rsidP="001078FE">
      <w:pPr>
        <w:spacing w:line="360" w:lineRule="auto"/>
        <w:rPr>
          <w:color w:val="000000"/>
          <w:sz w:val="20"/>
          <w:szCs w:val="20"/>
        </w:rPr>
      </w:pPr>
    </w:p>
    <w:p w14:paraId="7DCEC2FC" w14:textId="77777777" w:rsidR="001078FE" w:rsidRPr="004478E3" w:rsidRDefault="001078FE" w:rsidP="001078FE">
      <w:pPr>
        <w:spacing w:line="360" w:lineRule="auto"/>
        <w:rPr>
          <w:color w:val="000000"/>
          <w:sz w:val="20"/>
          <w:szCs w:val="20"/>
        </w:rPr>
      </w:pPr>
    </w:p>
    <w:p w14:paraId="001B35E3" w14:textId="77777777" w:rsidR="001078FE" w:rsidRPr="004478E3" w:rsidRDefault="001078FE" w:rsidP="001078FE">
      <w:pPr>
        <w:spacing w:line="360" w:lineRule="auto"/>
        <w:rPr>
          <w:color w:val="000000"/>
          <w:sz w:val="20"/>
          <w:szCs w:val="20"/>
        </w:rPr>
      </w:pPr>
    </w:p>
    <w:p w14:paraId="2EEEEE27" w14:textId="77777777" w:rsidR="001078FE" w:rsidRPr="004478E3" w:rsidRDefault="001078FE" w:rsidP="001078FE">
      <w:pPr>
        <w:spacing w:line="360" w:lineRule="auto"/>
        <w:rPr>
          <w:color w:val="000000"/>
          <w:sz w:val="20"/>
          <w:szCs w:val="20"/>
        </w:rPr>
      </w:pPr>
    </w:p>
    <w:p w14:paraId="1F3319D9" w14:textId="77777777" w:rsidR="001078FE" w:rsidRPr="004478E3" w:rsidRDefault="001078FE" w:rsidP="001078FE">
      <w:pPr>
        <w:spacing w:line="360" w:lineRule="auto"/>
        <w:rPr>
          <w:color w:val="000000"/>
          <w:sz w:val="20"/>
          <w:szCs w:val="20"/>
        </w:rPr>
      </w:pPr>
    </w:p>
    <w:p w14:paraId="06736D3B" w14:textId="77777777" w:rsidR="001078FE" w:rsidRPr="004478E3" w:rsidRDefault="001078FE" w:rsidP="001078FE">
      <w:pPr>
        <w:spacing w:line="360" w:lineRule="auto"/>
        <w:rPr>
          <w:color w:val="000000"/>
          <w:sz w:val="20"/>
          <w:szCs w:val="20"/>
        </w:rPr>
      </w:pPr>
    </w:p>
    <w:p w14:paraId="15322A48" w14:textId="77777777" w:rsidR="001078FE" w:rsidRPr="004478E3" w:rsidRDefault="001078FE" w:rsidP="001078FE">
      <w:pPr>
        <w:spacing w:line="360" w:lineRule="auto"/>
        <w:rPr>
          <w:color w:val="000000"/>
          <w:sz w:val="20"/>
          <w:szCs w:val="20"/>
        </w:rPr>
      </w:pPr>
    </w:p>
    <w:p w14:paraId="408CC853" w14:textId="77777777" w:rsidR="001078FE" w:rsidRPr="004478E3" w:rsidRDefault="001078FE" w:rsidP="001078FE">
      <w:pPr>
        <w:spacing w:line="360" w:lineRule="auto"/>
        <w:rPr>
          <w:color w:val="000000"/>
          <w:sz w:val="20"/>
          <w:szCs w:val="20"/>
        </w:rPr>
      </w:pPr>
    </w:p>
    <w:p w14:paraId="095D4E76" w14:textId="77777777" w:rsidR="0040439B" w:rsidRPr="004478E3" w:rsidRDefault="0040439B" w:rsidP="001078FE">
      <w:pPr>
        <w:spacing w:line="360" w:lineRule="auto"/>
        <w:rPr>
          <w:color w:val="000000"/>
          <w:sz w:val="20"/>
          <w:szCs w:val="20"/>
        </w:rPr>
      </w:pPr>
    </w:p>
    <w:p w14:paraId="64C48DF1" w14:textId="77777777" w:rsidR="0040439B" w:rsidRPr="004478E3" w:rsidRDefault="0040439B" w:rsidP="001078FE">
      <w:pPr>
        <w:spacing w:line="360" w:lineRule="auto"/>
        <w:rPr>
          <w:color w:val="000000"/>
          <w:sz w:val="20"/>
          <w:szCs w:val="20"/>
        </w:rPr>
      </w:pPr>
    </w:p>
    <w:p w14:paraId="32E3657C" w14:textId="77777777" w:rsidR="0040439B" w:rsidRPr="004478E3" w:rsidRDefault="0040439B" w:rsidP="001078FE">
      <w:pPr>
        <w:spacing w:line="360" w:lineRule="auto"/>
        <w:rPr>
          <w:color w:val="000000"/>
          <w:sz w:val="20"/>
          <w:szCs w:val="20"/>
        </w:rPr>
      </w:pPr>
    </w:p>
    <w:p w14:paraId="73EDEC85" w14:textId="77777777" w:rsidR="001078FE" w:rsidRPr="004478E3" w:rsidRDefault="001078FE" w:rsidP="001078FE">
      <w:pPr>
        <w:spacing w:line="360" w:lineRule="auto"/>
        <w:rPr>
          <w:color w:val="000000"/>
          <w:sz w:val="20"/>
          <w:szCs w:val="20"/>
        </w:rPr>
      </w:pPr>
    </w:p>
    <w:p w14:paraId="09979864" w14:textId="77777777" w:rsidR="001078FE" w:rsidRDefault="001078FE" w:rsidP="001078FE">
      <w:pPr>
        <w:spacing w:line="360" w:lineRule="auto"/>
        <w:rPr>
          <w:color w:val="000000"/>
          <w:sz w:val="20"/>
          <w:szCs w:val="20"/>
        </w:rPr>
      </w:pPr>
    </w:p>
    <w:p w14:paraId="610152E0" w14:textId="77777777" w:rsidR="004478E3" w:rsidRDefault="004478E3" w:rsidP="001078FE">
      <w:pPr>
        <w:spacing w:line="360" w:lineRule="auto"/>
        <w:rPr>
          <w:color w:val="000000"/>
          <w:sz w:val="20"/>
          <w:szCs w:val="20"/>
        </w:rPr>
      </w:pPr>
    </w:p>
    <w:p w14:paraId="31336779" w14:textId="77777777" w:rsidR="004478E3" w:rsidRDefault="004478E3" w:rsidP="001078FE">
      <w:pPr>
        <w:spacing w:line="360" w:lineRule="auto"/>
        <w:rPr>
          <w:color w:val="000000"/>
          <w:sz w:val="20"/>
          <w:szCs w:val="20"/>
        </w:rPr>
      </w:pPr>
    </w:p>
    <w:p w14:paraId="78697C11" w14:textId="77777777" w:rsidR="004478E3" w:rsidRDefault="004478E3" w:rsidP="001078FE">
      <w:pPr>
        <w:spacing w:line="360" w:lineRule="auto"/>
        <w:rPr>
          <w:color w:val="000000"/>
          <w:sz w:val="20"/>
          <w:szCs w:val="20"/>
        </w:rPr>
      </w:pPr>
    </w:p>
    <w:p w14:paraId="2E912B6E" w14:textId="77777777" w:rsidR="004478E3" w:rsidRDefault="004478E3" w:rsidP="001078FE">
      <w:pPr>
        <w:spacing w:line="360" w:lineRule="auto"/>
        <w:rPr>
          <w:color w:val="000000"/>
          <w:sz w:val="20"/>
          <w:szCs w:val="20"/>
        </w:rPr>
      </w:pPr>
    </w:p>
    <w:p w14:paraId="213F643F" w14:textId="77777777" w:rsidR="004478E3" w:rsidRDefault="004478E3" w:rsidP="001078FE">
      <w:pPr>
        <w:spacing w:line="360" w:lineRule="auto"/>
        <w:rPr>
          <w:color w:val="000000"/>
          <w:sz w:val="20"/>
          <w:szCs w:val="20"/>
        </w:rPr>
      </w:pPr>
    </w:p>
    <w:p w14:paraId="3F175975" w14:textId="77777777" w:rsidR="004478E3" w:rsidRDefault="004478E3" w:rsidP="001078FE">
      <w:pPr>
        <w:spacing w:line="360" w:lineRule="auto"/>
        <w:rPr>
          <w:color w:val="000000"/>
          <w:sz w:val="20"/>
          <w:szCs w:val="20"/>
        </w:rPr>
      </w:pPr>
    </w:p>
    <w:p w14:paraId="24A83D6B" w14:textId="77777777" w:rsidR="004478E3" w:rsidRPr="004478E3" w:rsidRDefault="004478E3" w:rsidP="001078FE">
      <w:pPr>
        <w:spacing w:line="360" w:lineRule="auto"/>
        <w:rPr>
          <w:color w:val="000000"/>
          <w:sz w:val="20"/>
          <w:szCs w:val="20"/>
        </w:rPr>
      </w:pPr>
    </w:p>
    <w:p w14:paraId="7FFDE189" w14:textId="77777777" w:rsidR="00591DBF" w:rsidRPr="004478E3" w:rsidRDefault="00591DBF" w:rsidP="001078FE">
      <w:pPr>
        <w:spacing w:line="360" w:lineRule="auto"/>
        <w:rPr>
          <w:color w:val="000000"/>
          <w:sz w:val="20"/>
          <w:szCs w:val="20"/>
        </w:rPr>
      </w:pPr>
    </w:p>
    <w:p w14:paraId="3E248776" w14:textId="77777777" w:rsidR="00591DBF" w:rsidRPr="004478E3" w:rsidRDefault="00591DBF" w:rsidP="001078FE">
      <w:pPr>
        <w:spacing w:line="360" w:lineRule="auto"/>
        <w:rPr>
          <w:color w:val="000000"/>
          <w:sz w:val="20"/>
          <w:szCs w:val="20"/>
        </w:rPr>
      </w:pPr>
    </w:p>
    <w:p w14:paraId="2958BB2A" w14:textId="77777777" w:rsidR="0040439B" w:rsidRPr="004478E3" w:rsidRDefault="0040439B" w:rsidP="001078FE">
      <w:pPr>
        <w:spacing w:line="360" w:lineRule="auto"/>
        <w:jc w:val="center"/>
        <w:rPr>
          <w:b/>
          <w:bCs/>
          <w:sz w:val="20"/>
          <w:szCs w:val="20"/>
          <w:u w:val="single"/>
        </w:rPr>
      </w:pPr>
    </w:p>
    <w:p w14:paraId="1A867D9F" w14:textId="05B5C524" w:rsidR="001078FE" w:rsidRPr="004478E3" w:rsidRDefault="001078FE" w:rsidP="001078FE">
      <w:pPr>
        <w:spacing w:line="360" w:lineRule="auto"/>
        <w:jc w:val="center"/>
        <w:rPr>
          <w:b/>
          <w:bCs/>
          <w:sz w:val="20"/>
          <w:szCs w:val="20"/>
        </w:rPr>
      </w:pPr>
      <w:r w:rsidRPr="004478E3">
        <w:rPr>
          <w:b/>
          <w:bCs/>
          <w:sz w:val="20"/>
          <w:szCs w:val="20"/>
          <w:u w:val="single"/>
        </w:rPr>
        <w:lastRenderedPageBreak/>
        <w:t>Control Participant Information Sheet</w:t>
      </w:r>
    </w:p>
    <w:p w14:paraId="348DFD6D" w14:textId="77777777" w:rsidR="001078FE" w:rsidRPr="004478E3" w:rsidRDefault="001078FE" w:rsidP="001078FE">
      <w:pPr>
        <w:spacing w:line="360" w:lineRule="auto"/>
        <w:rPr>
          <w:b/>
          <w:bCs/>
          <w:sz w:val="20"/>
          <w:szCs w:val="20"/>
        </w:rPr>
      </w:pPr>
      <w:r w:rsidRPr="004478E3">
        <w:rPr>
          <w:b/>
          <w:bCs/>
          <w:sz w:val="20"/>
          <w:szCs w:val="20"/>
        </w:rPr>
        <w:t xml:space="preserve">Title of study: </w:t>
      </w:r>
      <w:r w:rsidRPr="004478E3">
        <w:rPr>
          <w:bCs/>
          <w:sz w:val="20"/>
          <w:szCs w:val="20"/>
        </w:rPr>
        <w:t>Characterising cognitive function in multiple myeloma</w:t>
      </w:r>
    </w:p>
    <w:p w14:paraId="46400F12" w14:textId="77777777" w:rsidR="001078FE" w:rsidRPr="004478E3" w:rsidRDefault="001078FE" w:rsidP="001078FE">
      <w:pPr>
        <w:spacing w:line="360" w:lineRule="auto"/>
        <w:rPr>
          <w:b/>
          <w:color w:val="000000"/>
          <w:sz w:val="20"/>
          <w:szCs w:val="20"/>
        </w:rPr>
      </w:pPr>
      <w:r w:rsidRPr="004478E3">
        <w:rPr>
          <w:b/>
          <w:bCs/>
          <w:sz w:val="20"/>
          <w:szCs w:val="20"/>
        </w:rPr>
        <w:t xml:space="preserve">Researcher: </w:t>
      </w:r>
      <w:r w:rsidRPr="004478E3">
        <w:rPr>
          <w:b/>
          <w:bCs/>
          <w:sz w:val="20"/>
          <w:szCs w:val="20"/>
        </w:rPr>
        <w:tab/>
      </w:r>
      <w:r w:rsidRPr="004478E3">
        <w:rPr>
          <w:bCs/>
          <w:sz w:val="20"/>
          <w:szCs w:val="20"/>
        </w:rPr>
        <w:t>Dr Christopher Parrish</w:t>
      </w:r>
    </w:p>
    <w:p w14:paraId="228F0287" w14:textId="77777777" w:rsidR="001078FE" w:rsidRPr="004478E3" w:rsidRDefault="001078FE" w:rsidP="001078FE">
      <w:pPr>
        <w:spacing w:line="360" w:lineRule="auto"/>
        <w:rPr>
          <w:color w:val="000000"/>
          <w:sz w:val="20"/>
          <w:szCs w:val="20"/>
        </w:rPr>
      </w:pPr>
      <w:r w:rsidRPr="004478E3">
        <w:rPr>
          <w:b/>
          <w:color w:val="000000"/>
          <w:sz w:val="20"/>
          <w:szCs w:val="20"/>
        </w:rPr>
        <w:t>Address:</w:t>
      </w:r>
      <w:r w:rsidRPr="004478E3">
        <w:rPr>
          <w:b/>
          <w:color w:val="000000"/>
          <w:sz w:val="20"/>
          <w:szCs w:val="20"/>
        </w:rPr>
        <w:tab/>
      </w:r>
      <w:r w:rsidRPr="004478E3">
        <w:rPr>
          <w:color w:val="000000"/>
          <w:sz w:val="20"/>
          <w:szCs w:val="20"/>
        </w:rPr>
        <w:t xml:space="preserve">Department of Haematology </w:t>
      </w:r>
    </w:p>
    <w:p w14:paraId="6360B87A" w14:textId="77777777" w:rsidR="001078FE" w:rsidRPr="004478E3" w:rsidRDefault="001078FE" w:rsidP="001078FE">
      <w:pPr>
        <w:spacing w:line="360" w:lineRule="auto"/>
        <w:ind w:left="720" w:firstLine="720"/>
        <w:rPr>
          <w:color w:val="000000"/>
          <w:sz w:val="20"/>
          <w:szCs w:val="20"/>
        </w:rPr>
      </w:pPr>
      <w:r w:rsidRPr="004478E3">
        <w:rPr>
          <w:color w:val="000000"/>
          <w:sz w:val="20"/>
          <w:szCs w:val="20"/>
        </w:rPr>
        <w:t xml:space="preserve">Leeds Teaching Hospitals NHS Trust </w:t>
      </w:r>
    </w:p>
    <w:p w14:paraId="10920C72" w14:textId="77777777" w:rsidR="001078FE" w:rsidRPr="004478E3" w:rsidRDefault="001078FE" w:rsidP="001078FE">
      <w:pPr>
        <w:spacing w:line="360" w:lineRule="auto"/>
        <w:ind w:left="1440"/>
        <w:rPr>
          <w:color w:val="000000"/>
          <w:sz w:val="20"/>
          <w:szCs w:val="20"/>
        </w:rPr>
      </w:pPr>
      <w:r w:rsidRPr="004478E3">
        <w:rPr>
          <w:color w:val="000000"/>
          <w:sz w:val="20"/>
          <w:szCs w:val="20"/>
        </w:rPr>
        <w:t xml:space="preserve">Beckett Street Leeds </w:t>
      </w:r>
    </w:p>
    <w:p w14:paraId="4DF42903" w14:textId="77777777" w:rsidR="001078FE" w:rsidRPr="004478E3" w:rsidRDefault="001078FE" w:rsidP="001078FE">
      <w:pPr>
        <w:spacing w:line="360" w:lineRule="auto"/>
        <w:ind w:left="1440"/>
        <w:rPr>
          <w:b/>
          <w:bCs/>
          <w:sz w:val="20"/>
          <w:szCs w:val="20"/>
        </w:rPr>
      </w:pPr>
      <w:r w:rsidRPr="004478E3">
        <w:rPr>
          <w:color w:val="000000"/>
          <w:sz w:val="20"/>
          <w:szCs w:val="20"/>
        </w:rPr>
        <w:t>LS9 7TF</w:t>
      </w:r>
    </w:p>
    <w:p w14:paraId="2AD62963" w14:textId="77777777" w:rsidR="001078FE" w:rsidRPr="004478E3" w:rsidRDefault="001078FE" w:rsidP="001078FE">
      <w:pPr>
        <w:spacing w:line="360" w:lineRule="auto"/>
        <w:rPr>
          <w:sz w:val="20"/>
          <w:szCs w:val="20"/>
        </w:rPr>
      </w:pPr>
      <w:r w:rsidRPr="004478E3">
        <w:rPr>
          <w:b/>
          <w:bCs/>
          <w:sz w:val="20"/>
          <w:szCs w:val="20"/>
        </w:rPr>
        <w:t xml:space="preserve">Sponsor: </w:t>
      </w:r>
      <w:r w:rsidRPr="004478E3">
        <w:rPr>
          <w:b/>
          <w:bCs/>
          <w:sz w:val="20"/>
          <w:szCs w:val="20"/>
        </w:rPr>
        <w:tab/>
      </w:r>
      <w:r w:rsidRPr="004478E3">
        <w:rPr>
          <w:sz w:val="20"/>
          <w:szCs w:val="20"/>
        </w:rPr>
        <w:t>Leeds Teaching Hospitals NHS Trust</w:t>
      </w:r>
    </w:p>
    <w:p w14:paraId="74FE97DF" w14:textId="77777777" w:rsidR="001078FE" w:rsidRPr="004478E3" w:rsidRDefault="001078FE" w:rsidP="001078FE">
      <w:pPr>
        <w:spacing w:line="360" w:lineRule="auto"/>
        <w:rPr>
          <w:sz w:val="20"/>
          <w:szCs w:val="20"/>
        </w:rPr>
      </w:pPr>
      <w:r w:rsidRPr="004478E3">
        <w:rPr>
          <w:sz w:val="20"/>
          <w:szCs w:val="20"/>
        </w:rPr>
        <w:tab/>
      </w:r>
      <w:r w:rsidRPr="004478E3">
        <w:rPr>
          <w:sz w:val="20"/>
          <w:szCs w:val="20"/>
        </w:rPr>
        <w:tab/>
        <w:t>Beckett Street, Leeds</w:t>
      </w:r>
    </w:p>
    <w:p w14:paraId="66154F34" w14:textId="77777777" w:rsidR="001078FE" w:rsidRPr="004478E3" w:rsidRDefault="001078FE" w:rsidP="001078FE">
      <w:pPr>
        <w:spacing w:line="360" w:lineRule="auto"/>
        <w:rPr>
          <w:b/>
          <w:bCs/>
          <w:sz w:val="20"/>
          <w:szCs w:val="20"/>
        </w:rPr>
      </w:pPr>
      <w:r w:rsidRPr="004478E3">
        <w:rPr>
          <w:sz w:val="20"/>
          <w:szCs w:val="20"/>
        </w:rPr>
        <w:tab/>
      </w:r>
      <w:r w:rsidRPr="004478E3">
        <w:rPr>
          <w:sz w:val="20"/>
          <w:szCs w:val="20"/>
        </w:rPr>
        <w:tab/>
        <w:t>LS9 7TF</w:t>
      </w:r>
    </w:p>
    <w:p w14:paraId="5A8C6E35" w14:textId="77777777" w:rsidR="001078FE" w:rsidRPr="004478E3" w:rsidRDefault="001078FE" w:rsidP="001078FE">
      <w:pPr>
        <w:spacing w:line="360" w:lineRule="auto"/>
        <w:rPr>
          <w:sz w:val="20"/>
          <w:szCs w:val="20"/>
        </w:rPr>
      </w:pPr>
      <w:r w:rsidRPr="004478E3">
        <w:rPr>
          <w:b/>
          <w:bCs/>
          <w:sz w:val="20"/>
          <w:szCs w:val="20"/>
        </w:rPr>
        <w:t xml:space="preserve">Ethics reference: </w:t>
      </w:r>
      <w:r w:rsidRPr="004478E3">
        <w:rPr>
          <w:sz w:val="20"/>
          <w:szCs w:val="20"/>
        </w:rPr>
        <w:t>23/PR/0461</w:t>
      </w:r>
    </w:p>
    <w:p w14:paraId="586CCBCE" w14:textId="77777777" w:rsidR="001078FE" w:rsidRPr="004478E3" w:rsidRDefault="001078FE" w:rsidP="001078FE">
      <w:pPr>
        <w:spacing w:line="360" w:lineRule="auto"/>
        <w:rPr>
          <w:bCs/>
          <w:sz w:val="20"/>
          <w:szCs w:val="20"/>
        </w:rPr>
      </w:pPr>
      <w:r w:rsidRPr="004478E3">
        <w:rPr>
          <w:b/>
          <w:bCs/>
          <w:sz w:val="20"/>
          <w:szCs w:val="20"/>
        </w:rPr>
        <w:t>You are being invited to take part in a research study.</w:t>
      </w:r>
    </w:p>
    <w:p w14:paraId="60D394E5" w14:textId="77777777" w:rsidR="001078FE" w:rsidRPr="004478E3" w:rsidRDefault="001078FE" w:rsidP="001078FE">
      <w:pPr>
        <w:spacing w:line="360" w:lineRule="auto"/>
        <w:rPr>
          <w:b/>
          <w:bCs/>
          <w:sz w:val="20"/>
          <w:szCs w:val="20"/>
          <w:u w:val="single"/>
        </w:rPr>
      </w:pPr>
      <w:r w:rsidRPr="004478E3">
        <w:rPr>
          <w:bCs/>
          <w:sz w:val="20"/>
          <w:szCs w:val="20"/>
        </w:rPr>
        <w:t>Before you decide whether to take part it is important for you to understand why the research is being done and what it will involve. Please take time to read the following information carefully. Part 1 tells you about the study and what is involved. Part 2 tells you how we will use and protect your personal data. Please ask us if there is anything that is not clear or if you would like more information. Take time to decide whether you wish to take part.</w:t>
      </w:r>
    </w:p>
    <w:p w14:paraId="4334B7AC" w14:textId="77777777" w:rsidR="0040439B" w:rsidRPr="004478E3" w:rsidRDefault="0040439B" w:rsidP="001078FE">
      <w:pPr>
        <w:spacing w:line="360" w:lineRule="auto"/>
        <w:rPr>
          <w:b/>
          <w:bCs/>
          <w:sz w:val="20"/>
          <w:szCs w:val="20"/>
          <w:u w:val="single"/>
        </w:rPr>
      </w:pPr>
    </w:p>
    <w:p w14:paraId="30040715" w14:textId="4C10FFDE" w:rsidR="001078FE" w:rsidRPr="004478E3" w:rsidRDefault="001078FE" w:rsidP="001078FE">
      <w:pPr>
        <w:spacing w:line="360" w:lineRule="auto"/>
        <w:rPr>
          <w:b/>
          <w:bCs/>
          <w:sz w:val="20"/>
          <w:szCs w:val="20"/>
        </w:rPr>
      </w:pPr>
      <w:r w:rsidRPr="004478E3">
        <w:rPr>
          <w:b/>
          <w:bCs/>
          <w:sz w:val="20"/>
          <w:szCs w:val="20"/>
          <w:u w:val="single"/>
        </w:rPr>
        <w:t>PART 1</w:t>
      </w:r>
    </w:p>
    <w:p w14:paraId="25908E11" w14:textId="77777777" w:rsidR="001078FE" w:rsidRPr="004478E3" w:rsidRDefault="001078FE" w:rsidP="001078FE">
      <w:pPr>
        <w:spacing w:line="360" w:lineRule="auto"/>
        <w:rPr>
          <w:bCs/>
          <w:sz w:val="20"/>
          <w:szCs w:val="20"/>
        </w:rPr>
      </w:pPr>
      <w:r w:rsidRPr="004478E3">
        <w:rPr>
          <w:b/>
          <w:bCs/>
          <w:sz w:val="20"/>
          <w:szCs w:val="20"/>
        </w:rPr>
        <w:t>What is the purpose of the study?</w:t>
      </w:r>
    </w:p>
    <w:p w14:paraId="35A6E90F" w14:textId="77777777" w:rsidR="001078FE" w:rsidRPr="004478E3" w:rsidRDefault="001078FE" w:rsidP="001078FE">
      <w:pPr>
        <w:spacing w:line="360" w:lineRule="auto"/>
        <w:rPr>
          <w:b/>
          <w:bCs/>
          <w:sz w:val="20"/>
          <w:szCs w:val="20"/>
        </w:rPr>
      </w:pPr>
      <w:r w:rsidRPr="004478E3">
        <w:rPr>
          <w:bCs/>
          <w:sz w:val="20"/>
          <w:szCs w:val="20"/>
        </w:rPr>
        <w:t xml:space="preserve">We want to understand whether having multiple myeloma and treatment for myeloma has an impact on the way the brain processes and uses information (we call this cognitive function). </w:t>
      </w:r>
    </w:p>
    <w:p w14:paraId="6C549157" w14:textId="77777777" w:rsidR="0040439B" w:rsidRPr="004478E3" w:rsidRDefault="0040439B" w:rsidP="001078FE">
      <w:pPr>
        <w:spacing w:line="360" w:lineRule="auto"/>
        <w:rPr>
          <w:b/>
          <w:bCs/>
          <w:sz w:val="20"/>
          <w:szCs w:val="20"/>
        </w:rPr>
      </w:pPr>
    </w:p>
    <w:p w14:paraId="5F47B7D8" w14:textId="58771B06" w:rsidR="001078FE" w:rsidRPr="004478E3" w:rsidRDefault="001078FE" w:rsidP="001078FE">
      <w:pPr>
        <w:spacing w:line="360" w:lineRule="auto"/>
        <w:rPr>
          <w:bCs/>
          <w:sz w:val="20"/>
          <w:szCs w:val="20"/>
        </w:rPr>
      </w:pPr>
      <w:r w:rsidRPr="004478E3">
        <w:rPr>
          <w:b/>
          <w:bCs/>
          <w:sz w:val="20"/>
          <w:szCs w:val="20"/>
        </w:rPr>
        <w:t>Why have I been invited?</w:t>
      </w:r>
    </w:p>
    <w:p w14:paraId="5D64B9AD" w14:textId="77777777" w:rsidR="001078FE" w:rsidRPr="004478E3" w:rsidRDefault="001078FE" w:rsidP="001078FE">
      <w:pPr>
        <w:spacing w:line="360" w:lineRule="auto"/>
        <w:rPr>
          <w:sz w:val="20"/>
          <w:szCs w:val="20"/>
        </w:rPr>
      </w:pPr>
      <w:r w:rsidRPr="004478E3">
        <w:rPr>
          <w:bCs/>
          <w:sz w:val="20"/>
          <w:szCs w:val="20"/>
        </w:rPr>
        <w:t>You have been invited to take part because you have accompanied someone to clinic today who has a diagnosis of multiple myeloma. Cognitive function can change as we get older so we need to test both people with and without multiple myeloma of a similar age so that we can tell whether any specific changes occur due to multiple myeloma.  We are inviting you to take part because you do not have myeloma.</w:t>
      </w:r>
    </w:p>
    <w:p w14:paraId="7C340460" w14:textId="77777777" w:rsidR="001078FE" w:rsidRPr="004478E3" w:rsidRDefault="001078FE" w:rsidP="001078FE">
      <w:pPr>
        <w:spacing w:line="360" w:lineRule="auto"/>
        <w:rPr>
          <w:sz w:val="20"/>
          <w:szCs w:val="20"/>
        </w:rPr>
      </w:pPr>
      <w:r w:rsidRPr="004478E3">
        <w:rPr>
          <w:bCs/>
          <w:sz w:val="20"/>
          <w:szCs w:val="20"/>
        </w:rPr>
        <w:t>Subjects who wish to take part in this study will be asked whether they are known to have any conditions which might affect the results (for example conditions such as Alzheimer’s disease or Parkinson’s disease); if you wish to proceed the study team will complete a checklist with you before starting to ensure you are suitable to take part.</w:t>
      </w:r>
    </w:p>
    <w:p w14:paraId="7298D19B" w14:textId="77777777" w:rsidR="001078FE" w:rsidRPr="004478E3" w:rsidRDefault="001078FE" w:rsidP="001078FE">
      <w:pPr>
        <w:tabs>
          <w:tab w:val="left" w:pos="3394"/>
        </w:tabs>
        <w:spacing w:line="360" w:lineRule="auto"/>
        <w:rPr>
          <w:sz w:val="20"/>
          <w:szCs w:val="20"/>
        </w:rPr>
      </w:pPr>
      <w:r w:rsidRPr="004478E3">
        <w:rPr>
          <w:sz w:val="20"/>
          <w:szCs w:val="20"/>
        </w:rPr>
        <w:tab/>
      </w:r>
    </w:p>
    <w:p w14:paraId="6BAE1587" w14:textId="77777777" w:rsidR="001078FE" w:rsidRPr="004478E3" w:rsidRDefault="001078FE" w:rsidP="001078FE">
      <w:pPr>
        <w:spacing w:line="360" w:lineRule="auto"/>
        <w:rPr>
          <w:sz w:val="20"/>
          <w:szCs w:val="20"/>
        </w:rPr>
      </w:pPr>
      <w:r w:rsidRPr="004478E3">
        <w:rPr>
          <w:b/>
          <w:bCs/>
          <w:sz w:val="20"/>
          <w:szCs w:val="20"/>
        </w:rPr>
        <w:t>Do I have to take part?</w:t>
      </w:r>
    </w:p>
    <w:p w14:paraId="107CBD61" w14:textId="78583D77" w:rsidR="001078FE" w:rsidRPr="004478E3" w:rsidRDefault="001078FE" w:rsidP="001078FE">
      <w:pPr>
        <w:spacing w:line="360" w:lineRule="auto"/>
        <w:rPr>
          <w:b/>
          <w:bCs/>
          <w:sz w:val="20"/>
          <w:szCs w:val="20"/>
        </w:rPr>
      </w:pPr>
      <w:r w:rsidRPr="004478E3">
        <w:rPr>
          <w:sz w:val="20"/>
          <w:szCs w:val="20"/>
        </w:rPr>
        <w:t xml:space="preserve">No. It is up to you to decide </w:t>
      </w:r>
      <w:r w:rsidR="00591DBF" w:rsidRPr="004478E3">
        <w:rPr>
          <w:sz w:val="20"/>
          <w:szCs w:val="20"/>
        </w:rPr>
        <w:t>whether</w:t>
      </w:r>
      <w:r w:rsidRPr="004478E3">
        <w:rPr>
          <w:sz w:val="20"/>
          <w:szCs w:val="20"/>
        </w:rPr>
        <w:t xml:space="preserve"> to take part. If you do, you will be given this information sheet to keep and be asked to sign a consent form. You are still free to withdraw at any time during the duration of the study and without giving a reason. A decision to withdraw at any time, or a decision not to take part, will not affect the standard of care your friend or relative receives. If you chose to withdraw during the </w:t>
      </w:r>
      <w:proofErr w:type="gramStart"/>
      <w:r w:rsidRPr="004478E3">
        <w:rPr>
          <w:sz w:val="20"/>
          <w:szCs w:val="20"/>
        </w:rPr>
        <w:t>study</w:t>
      </w:r>
      <w:proofErr w:type="gramEnd"/>
      <w:r w:rsidRPr="004478E3">
        <w:rPr>
          <w:sz w:val="20"/>
          <w:szCs w:val="20"/>
        </w:rPr>
        <w:t xml:space="preserve"> we will use the data we have collected up until the point that you withdraw but we will not collect any further information about you. </w:t>
      </w:r>
    </w:p>
    <w:p w14:paraId="7A115B7B" w14:textId="77777777" w:rsidR="0040439B" w:rsidRPr="004478E3" w:rsidRDefault="0040439B" w:rsidP="001078FE">
      <w:pPr>
        <w:spacing w:line="360" w:lineRule="auto"/>
        <w:rPr>
          <w:b/>
          <w:bCs/>
          <w:sz w:val="20"/>
          <w:szCs w:val="20"/>
        </w:rPr>
      </w:pPr>
    </w:p>
    <w:p w14:paraId="1C79E3EB" w14:textId="0358A07C" w:rsidR="001078FE" w:rsidRPr="004478E3" w:rsidRDefault="001078FE" w:rsidP="001078FE">
      <w:pPr>
        <w:spacing w:line="360" w:lineRule="auto"/>
        <w:rPr>
          <w:bCs/>
          <w:sz w:val="20"/>
          <w:szCs w:val="20"/>
        </w:rPr>
      </w:pPr>
      <w:r w:rsidRPr="004478E3">
        <w:rPr>
          <w:b/>
          <w:bCs/>
          <w:sz w:val="20"/>
          <w:szCs w:val="20"/>
        </w:rPr>
        <w:lastRenderedPageBreak/>
        <w:t>What do I have to do?</w:t>
      </w:r>
    </w:p>
    <w:p w14:paraId="0B297242" w14:textId="2F454E61" w:rsidR="001078FE" w:rsidRPr="004478E3" w:rsidRDefault="001078FE" w:rsidP="001078FE">
      <w:pPr>
        <w:spacing w:line="360" w:lineRule="auto"/>
        <w:rPr>
          <w:bCs/>
          <w:sz w:val="20"/>
          <w:szCs w:val="20"/>
        </w:rPr>
      </w:pPr>
      <w:r w:rsidRPr="004478E3">
        <w:rPr>
          <w:bCs/>
          <w:sz w:val="20"/>
          <w:szCs w:val="20"/>
        </w:rPr>
        <w:t xml:space="preserve">If you agree to take </w:t>
      </w:r>
      <w:proofErr w:type="gramStart"/>
      <w:r w:rsidRPr="004478E3">
        <w:rPr>
          <w:bCs/>
          <w:sz w:val="20"/>
          <w:szCs w:val="20"/>
        </w:rPr>
        <w:t>part</w:t>
      </w:r>
      <w:proofErr w:type="gramEnd"/>
      <w:r w:rsidRPr="004478E3">
        <w:rPr>
          <w:bCs/>
          <w:sz w:val="20"/>
          <w:szCs w:val="20"/>
        </w:rPr>
        <w:t xml:space="preserve"> you will be asked to sign a consent form. We will then ask you to complete a short questionnaire about your physical and mental health, and day-to-day activities.  This is to help us to compare these factors between people with and people without myeloma, in case they effect cognitive function.  You will not receive any medical assessment, treatment or advice </w:t>
      </w:r>
      <w:proofErr w:type="gramStart"/>
      <w:r w:rsidRPr="004478E3">
        <w:rPr>
          <w:bCs/>
          <w:sz w:val="20"/>
          <w:szCs w:val="20"/>
        </w:rPr>
        <w:t>as a result of</w:t>
      </w:r>
      <w:proofErr w:type="gramEnd"/>
      <w:r w:rsidRPr="004478E3">
        <w:rPr>
          <w:bCs/>
          <w:sz w:val="20"/>
          <w:szCs w:val="20"/>
        </w:rPr>
        <w:t xml:space="preserve"> taking part in this study.  This will take around 5-10 minutes.</w:t>
      </w:r>
    </w:p>
    <w:p w14:paraId="7C4821DE" w14:textId="77777777" w:rsidR="00591DBF" w:rsidRPr="004478E3" w:rsidRDefault="00591DBF" w:rsidP="001078FE">
      <w:pPr>
        <w:spacing w:line="360" w:lineRule="auto"/>
        <w:rPr>
          <w:bCs/>
          <w:sz w:val="20"/>
          <w:szCs w:val="20"/>
        </w:rPr>
      </w:pPr>
    </w:p>
    <w:p w14:paraId="5011172E" w14:textId="10DCA8E5" w:rsidR="001078FE" w:rsidRPr="004478E3" w:rsidRDefault="001078FE" w:rsidP="001078FE">
      <w:pPr>
        <w:spacing w:line="360" w:lineRule="auto"/>
        <w:rPr>
          <w:sz w:val="20"/>
          <w:szCs w:val="20"/>
        </w:rPr>
      </w:pPr>
      <w:r w:rsidRPr="004478E3">
        <w:rPr>
          <w:bCs/>
          <w:sz w:val="20"/>
          <w:szCs w:val="20"/>
        </w:rPr>
        <w:t xml:space="preserve">We will then ask you to complete a set of tests on a computer, which will measure the way your brain processes and uses information and will take approximately 30 minutes. Some people who take part will be asked to wear a head cap containing some light emitting diodes (LEDs) and detectors while they perform these tasks. This won’t restrict the movement of your head or body and shouldn’t be uncomfortable. This will measure how blood and oxygen flow to different part of the brain as you process and use information.  </w:t>
      </w:r>
    </w:p>
    <w:p w14:paraId="3AB32B4F" w14:textId="77777777" w:rsidR="001078FE" w:rsidRPr="004478E3" w:rsidRDefault="001078FE" w:rsidP="001078FE">
      <w:pPr>
        <w:spacing w:line="360" w:lineRule="auto"/>
        <w:rPr>
          <w:bCs/>
          <w:sz w:val="20"/>
          <w:szCs w:val="20"/>
        </w:rPr>
      </w:pPr>
      <w:r w:rsidRPr="004478E3">
        <w:rPr>
          <w:bCs/>
          <w:sz w:val="20"/>
          <w:szCs w:val="20"/>
        </w:rPr>
        <w:t xml:space="preserve">If you attend the clinic again during the time the study is </w:t>
      </w:r>
      <w:proofErr w:type="gramStart"/>
      <w:r w:rsidRPr="004478E3">
        <w:rPr>
          <w:bCs/>
          <w:sz w:val="20"/>
          <w:szCs w:val="20"/>
        </w:rPr>
        <w:t>running</w:t>
      </w:r>
      <w:proofErr w:type="gramEnd"/>
      <w:r w:rsidRPr="004478E3">
        <w:rPr>
          <w:bCs/>
          <w:sz w:val="20"/>
          <w:szCs w:val="20"/>
        </w:rPr>
        <w:t xml:space="preserve"> you will be not be invited to complete the cognitive tests again.  This is mentioned here only because patients with myeloma who are taking part in the study may be asked to repeat the cognitive tests at several visits, but as a control participant you will only be asked to do the tests once. </w:t>
      </w:r>
    </w:p>
    <w:p w14:paraId="3F3F317E" w14:textId="77777777" w:rsidR="0040439B" w:rsidRPr="004478E3" w:rsidRDefault="0040439B" w:rsidP="001078FE">
      <w:pPr>
        <w:spacing w:line="360" w:lineRule="auto"/>
        <w:rPr>
          <w:b/>
          <w:bCs/>
          <w:sz w:val="20"/>
          <w:szCs w:val="20"/>
        </w:rPr>
      </w:pPr>
    </w:p>
    <w:p w14:paraId="06914940" w14:textId="33A79656" w:rsidR="001078FE" w:rsidRPr="004478E3" w:rsidRDefault="001078FE" w:rsidP="001078FE">
      <w:pPr>
        <w:spacing w:line="360" w:lineRule="auto"/>
        <w:rPr>
          <w:bCs/>
          <w:sz w:val="20"/>
          <w:szCs w:val="20"/>
        </w:rPr>
      </w:pPr>
      <w:r w:rsidRPr="004478E3">
        <w:rPr>
          <w:b/>
          <w:bCs/>
          <w:sz w:val="20"/>
          <w:szCs w:val="20"/>
        </w:rPr>
        <w:t>What are the possible benefits of taking part?</w:t>
      </w:r>
    </w:p>
    <w:p w14:paraId="0EB3BDAC" w14:textId="77777777" w:rsidR="001078FE" w:rsidRPr="004478E3" w:rsidRDefault="001078FE" w:rsidP="001078FE">
      <w:pPr>
        <w:spacing w:line="360" w:lineRule="auto"/>
        <w:rPr>
          <w:b/>
          <w:bCs/>
          <w:sz w:val="20"/>
          <w:szCs w:val="20"/>
        </w:rPr>
      </w:pPr>
      <w:r w:rsidRPr="004478E3">
        <w:rPr>
          <w:bCs/>
          <w:sz w:val="20"/>
          <w:szCs w:val="20"/>
        </w:rPr>
        <w:t>The information we collect might help improve the treatment and monitoring of people with multiple myeloma.</w:t>
      </w:r>
    </w:p>
    <w:p w14:paraId="078E7F5C" w14:textId="77777777" w:rsidR="0040439B" w:rsidRPr="004478E3" w:rsidRDefault="0040439B" w:rsidP="001078FE">
      <w:pPr>
        <w:spacing w:line="360" w:lineRule="auto"/>
        <w:rPr>
          <w:b/>
          <w:bCs/>
          <w:sz w:val="20"/>
          <w:szCs w:val="20"/>
        </w:rPr>
      </w:pPr>
    </w:p>
    <w:p w14:paraId="20802369" w14:textId="765A76DA" w:rsidR="001078FE" w:rsidRPr="004478E3" w:rsidRDefault="001078FE" w:rsidP="001078FE">
      <w:pPr>
        <w:spacing w:line="360" w:lineRule="auto"/>
        <w:rPr>
          <w:bCs/>
          <w:sz w:val="20"/>
          <w:szCs w:val="20"/>
        </w:rPr>
      </w:pPr>
      <w:r w:rsidRPr="004478E3">
        <w:rPr>
          <w:b/>
          <w:bCs/>
          <w:sz w:val="20"/>
          <w:szCs w:val="20"/>
        </w:rPr>
        <w:t>What are the possible disadvantages of taking part?</w:t>
      </w:r>
    </w:p>
    <w:p w14:paraId="6EDB4843" w14:textId="77777777" w:rsidR="001078FE" w:rsidRPr="004478E3" w:rsidRDefault="001078FE" w:rsidP="001078FE">
      <w:pPr>
        <w:spacing w:line="360" w:lineRule="auto"/>
        <w:rPr>
          <w:b/>
          <w:bCs/>
          <w:sz w:val="20"/>
          <w:szCs w:val="20"/>
        </w:rPr>
      </w:pPr>
      <w:r w:rsidRPr="004478E3">
        <w:rPr>
          <w:bCs/>
          <w:sz w:val="20"/>
          <w:szCs w:val="20"/>
        </w:rPr>
        <w:t>The risks from taking part in this study are minimal, but it will require some of your time, for which we are very grateful.  We will try to ensure the cognitive tests are done whilst you are already waiting in clinic whenever possible.    All study activities are covered by the NHS indemnity scheme.</w:t>
      </w:r>
    </w:p>
    <w:p w14:paraId="48702E7B" w14:textId="77777777" w:rsidR="0040439B" w:rsidRPr="004478E3" w:rsidRDefault="0040439B" w:rsidP="001078FE">
      <w:pPr>
        <w:spacing w:line="360" w:lineRule="auto"/>
        <w:rPr>
          <w:b/>
          <w:bCs/>
          <w:sz w:val="20"/>
          <w:szCs w:val="20"/>
        </w:rPr>
      </w:pPr>
    </w:p>
    <w:p w14:paraId="6D70195D" w14:textId="00B8B123" w:rsidR="001078FE" w:rsidRPr="004478E3" w:rsidRDefault="001078FE" w:rsidP="001078FE">
      <w:pPr>
        <w:spacing w:line="360" w:lineRule="auto"/>
        <w:rPr>
          <w:bCs/>
          <w:sz w:val="20"/>
          <w:szCs w:val="20"/>
        </w:rPr>
      </w:pPr>
      <w:r w:rsidRPr="004478E3">
        <w:rPr>
          <w:b/>
          <w:bCs/>
          <w:sz w:val="20"/>
          <w:szCs w:val="20"/>
        </w:rPr>
        <w:t>Are there any restrictions on who can take part?</w:t>
      </w:r>
    </w:p>
    <w:p w14:paraId="0089FBB3" w14:textId="77777777" w:rsidR="001078FE" w:rsidRPr="004478E3" w:rsidRDefault="001078FE" w:rsidP="001078FE">
      <w:pPr>
        <w:spacing w:line="360" w:lineRule="auto"/>
        <w:rPr>
          <w:b/>
          <w:bCs/>
          <w:sz w:val="20"/>
          <w:szCs w:val="20"/>
        </w:rPr>
      </w:pPr>
      <w:r w:rsidRPr="004478E3">
        <w:rPr>
          <w:bCs/>
          <w:sz w:val="20"/>
          <w:szCs w:val="20"/>
        </w:rPr>
        <w:t>You must be over 18 years of age to take part. If you have an existing health condition that affects cognitive function, such as Alzheimer’s disease, you will not be able to take part. Please discuss this with the research team if you are unsure.</w:t>
      </w:r>
    </w:p>
    <w:p w14:paraId="1FD62532" w14:textId="77777777" w:rsidR="0040439B" w:rsidRPr="004478E3" w:rsidRDefault="0040439B" w:rsidP="001078FE">
      <w:pPr>
        <w:spacing w:line="360" w:lineRule="auto"/>
        <w:rPr>
          <w:b/>
          <w:bCs/>
          <w:sz w:val="20"/>
          <w:szCs w:val="20"/>
        </w:rPr>
      </w:pPr>
    </w:p>
    <w:p w14:paraId="4889BFB1" w14:textId="12B40951" w:rsidR="001078FE" w:rsidRPr="004478E3" w:rsidRDefault="001078FE" w:rsidP="001078FE">
      <w:pPr>
        <w:spacing w:line="360" w:lineRule="auto"/>
        <w:rPr>
          <w:sz w:val="20"/>
          <w:szCs w:val="20"/>
        </w:rPr>
      </w:pPr>
      <w:r w:rsidRPr="004478E3">
        <w:rPr>
          <w:b/>
          <w:bCs/>
          <w:sz w:val="20"/>
          <w:szCs w:val="20"/>
        </w:rPr>
        <w:t>What will happen to any samples I give?</w:t>
      </w:r>
    </w:p>
    <w:p w14:paraId="678BD5F2" w14:textId="77777777" w:rsidR="001078FE" w:rsidRPr="004478E3" w:rsidRDefault="001078FE" w:rsidP="001078FE">
      <w:pPr>
        <w:spacing w:line="360" w:lineRule="auto"/>
        <w:rPr>
          <w:sz w:val="20"/>
          <w:szCs w:val="20"/>
        </w:rPr>
      </w:pPr>
      <w:r w:rsidRPr="004478E3">
        <w:rPr>
          <w:sz w:val="20"/>
          <w:szCs w:val="20"/>
        </w:rPr>
        <w:t>We will not be collecting any samples from you during this study.</w:t>
      </w:r>
    </w:p>
    <w:p w14:paraId="25FE4AB0" w14:textId="77777777" w:rsidR="0040439B" w:rsidRPr="004478E3" w:rsidRDefault="0040439B" w:rsidP="001078FE">
      <w:pPr>
        <w:spacing w:line="360" w:lineRule="auto"/>
        <w:rPr>
          <w:b/>
          <w:bCs/>
          <w:sz w:val="20"/>
          <w:szCs w:val="20"/>
        </w:rPr>
      </w:pPr>
    </w:p>
    <w:p w14:paraId="7A9B98C0" w14:textId="755DAE8D" w:rsidR="001078FE" w:rsidRPr="004478E3" w:rsidRDefault="001078FE" w:rsidP="001078FE">
      <w:pPr>
        <w:spacing w:line="360" w:lineRule="auto"/>
        <w:rPr>
          <w:sz w:val="20"/>
          <w:szCs w:val="20"/>
        </w:rPr>
      </w:pPr>
      <w:r w:rsidRPr="004478E3">
        <w:rPr>
          <w:b/>
          <w:bCs/>
          <w:sz w:val="20"/>
          <w:szCs w:val="20"/>
        </w:rPr>
        <w:t>What will happen to the results of this study?</w:t>
      </w:r>
    </w:p>
    <w:p w14:paraId="3E3FF6E9" w14:textId="77777777" w:rsidR="001078FE" w:rsidRPr="004478E3" w:rsidRDefault="001078FE" w:rsidP="001078FE">
      <w:pPr>
        <w:pStyle w:val="Default"/>
        <w:spacing w:line="360" w:lineRule="auto"/>
        <w:jc w:val="both"/>
        <w:rPr>
          <w:bCs/>
          <w:sz w:val="20"/>
          <w:szCs w:val="20"/>
        </w:rPr>
      </w:pPr>
      <w:r w:rsidRPr="004478E3">
        <w:rPr>
          <w:sz w:val="20"/>
          <w:szCs w:val="20"/>
        </w:rPr>
        <w:t xml:space="preserve">The results will be published in a university report and may be reported in peer-reviewed journals and presented at meetings. You will not be identified in any reports. </w:t>
      </w:r>
    </w:p>
    <w:p w14:paraId="36F0178B" w14:textId="77777777" w:rsidR="001078FE" w:rsidRPr="004478E3" w:rsidRDefault="001078FE" w:rsidP="001078FE">
      <w:pPr>
        <w:pStyle w:val="Default"/>
        <w:spacing w:line="360" w:lineRule="auto"/>
        <w:jc w:val="both"/>
        <w:rPr>
          <w:bCs/>
          <w:sz w:val="20"/>
          <w:szCs w:val="20"/>
        </w:rPr>
      </w:pPr>
    </w:p>
    <w:p w14:paraId="33C4139A" w14:textId="77777777" w:rsidR="001078FE" w:rsidRPr="004478E3" w:rsidRDefault="001078FE" w:rsidP="001078FE">
      <w:pPr>
        <w:spacing w:line="360" w:lineRule="auto"/>
        <w:rPr>
          <w:bCs/>
          <w:sz w:val="20"/>
          <w:szCs w:val="20"/>
        </w:rPr>
      </w:pPr>
      <w:r w:rsidRPr="004478E3">
        <w:rPr>
          <w:b/>
          <w:bCs/>
          <w:sz w:val="20"/>
          <w:szCs w:val="20"/>
        </w:rPr>
        <w:t>Who is organising the study?</w:t>
      </w:r>
    </w:p>
    <w:p w14:paraId="0430C833" w14:textId="77777777" w:rsidR="001078FE" w:rsidRPr="004478E3" w:rsidRDefault="001078FE" w:rsidP="001078FE">
      <w:pPr>
        <w:spacing w:line="360" w:lineRule="auto"/>
        <w:rPr>
          <w:sz w:val="20"/>
          <w:szCs w:val="20"/>
        </w:rPr>
      </w:pPr>
      <w:r w:rsidRPr="004478E3">
        <w:rPr>
          <w:bCs/>
          <w:sz w:val="20"/>
          <w:szCs w:val="20"/>
        </w:rPr>
        <w:t xml:space="preserve">The study is being organised by Dr Christopher Parrish from the Department of Haematology at Leeds Teaching Hospital and Dr Melanie Burke from the School of Psychology at the University of Leeds. The cognitive tests </w:t>
      </w:r>
      <w:r w:rsidRPr="004478E3">
        <w:rPr>
          <w:bCs/>
          <w:sz w:val="20"/>
          <w:szCs w:val="20"/>
        </w:rPr>
        <w:lastRenderedPageBreak/>
        <w:t xml:space="preserve">will be run by Miss Sumayyah </w:t>
      </w:r>
      <w:proofErr w:type="spellStart"/>
      <w:r w:rsidRPr="004478E3">
        <w:rPr>
          <w:bCs/>
          <w:sz w:val="20"/>
          <w:szCs w:val="20"/>
        </w:rPr>
        <w:t>Patel,</w:t>
      </w:r>
      <w:proofErr w:type="spellEnd"/>
      <w:r w:rsidRPr="004478E3">
        <w:rPr>
          <w:bCs/>
          <w:sz w:val="20"/>
          <w:szCs w:val="20"/>
        </w:rPr>
        <w:t xml:space="preserve"> who is a PhD student from the University of Leeds and the results will form part of her PhD thesis.</w:t>
      </w:r>
    </w:p>
    <w:p w14:paraId="11A638EB" w14:textId="77777777" w:rsidR="0040439B" w:rsidRPr="004478E3" w:rsidRDefault="0040439B" w:rsidP="001078FE">
      <w:pPr>
        <w:spacing w:line="360" w:lineRule="auto"/>
        <w:rPr>
          <w:b/>
          <w:bCs/>
          <w:sz w:val="20"/>
          <w:szCs w:val="20"/>
        </w:rPr>
      </w:pPr>
    </w:p>
    <w:p w14:paraId="5E7D0A6B" w14:textId="27841855" w:rsidR="001078FE" w:rsidRPr="004478E3" w:rsidRDefault="001078FE" w:rsidP="001078FE">
      <w:pPr>
        <w:spacing w:line="360" w:lineRule="auto"/>
        <w:rPr>
          <w:sz w:val="20"/>
          <w:szCs w:val="20"/>
        </w:rPr>
      </w:pPr>
      <w:r w:rsidRPr="004478E3">
        <w:rPr>
          <w:b/>
          <w:bCs/>
          <w:sz w:val="20"/>
          <w:szCs w:val="20"/>
        </w:rPr>
        <w:t>Who has reviewed the study?</w:t>
      </w:r>
    </w:p>
    <w:p w14:paraId="5BF17EDB" w14:textId="77777777" w:rsidR="0040439B" w:rsidRPr="004478E3" w:rsidRDefault="0040439B" w:rsidP="001078FE">
      <w:pPr>
        <w:pStyle w:val="Default"/>
        <w:spacing w:line="360" w:lineRule="auto"/>
        <w:jc w:val="both"/>
        <w:rPr>
          <w:rFonts w:eastAsia="Times New Roman"/>
          <w:color w:val="auto"/>
          <w:sz w:val="20"/>
          <w:szCs w:val="20"/>
          <w:lang w:eastAsia="en-GB"/>
          <w14:ligatures w14:val="standardContextual"/>
        </w:rPr>
      </w:pPr>
      <w:r w:rsidRPr="004478E3">
        <w:rPr>
          <w:rFonts w:eastAsia="Times New Roman"/>
          <w:color w:val="auto"/>
          <w:sz w:val="20"/>
          <w:szCs w:val="20"/>
          <w:lang w:eastAsia="en-GB"/>
          <w14:ligatures w14:val="standardContextual"/>
        </w:rPr>
        <w:t>All research in the NHS is looked at by an independent group of people called a Research Ethics Committee. A favourable ethical opinion has been obtained [REC: 23/PR/0461; IRAS ID: 325678; Version 14.0].</w:t>
      </w:r>
    </w:p>
    <w:p w14:paraId="41B0E575" w14:textId="77777777" w:rsidR="0040439B" w:rsidRPr="004478E3" w:rsidRDefault="0040439B" w:rsidP="001078FE">
      <w:pPr>
        <w:pStyle w:val="Default"/>
        <w:spacing w:line="360" w:lineRule="auto"/>
        <w:jc w:val="both"/>
        <w:rPr>
          <w:rFonts w:eastAsia="Times New Roman"/>
          <w:color w:val="auto"/>
          <w:sz w:val="20"/>
          <w:szCs w:val="20"/>
          <w:lang w:eastAsia="en-GB"/>
          <w14:ligatures w14:val="standardContextual"/>
        </w:rPr>
      </w:pPr>
    </w:p>
    <w:p w14:paraId="34F4C976" w14:textId="5A9C8541" w:rsidR="001078FE" w:rsidRPr="004478E3" w:rsidRDefault="001078FE" w:rsidP="001078FE">
      <w:pPr>
        <w:pStyle w:val="Default"/>
        <w:spacing w:line="360" w:lineRule="auto"/>
        <w:jc w:val="both"/>
        <w:rPr>
          <w:b/>
          <w:sz w:val="20"/>
          <w:szCs w:val="20"/>
          <w:lang w:eastAsia="en-GB"/>
        </w:rPr>
      </w:pPr>
      <w:r w:rsidRPr="004478E3">
        <w:rPr>
          <w:b/>
          <w:sz w:val="20"/>
          <w:szCs w:val="20"/>
          <w:lang w:eastAsia="en-GB"/>
        </w:rPr>
        <w:t>Who should I contact if I have a complaint?</w:t>
      </w:r>
    </w:p>
    <w:p w14:paraId="4156A6CE" w14:textId="77777777" w:rsidR="001078FE" w:rsidRPr="004478E3" w:rsidRDefault="001078FE" w:rsidP="001078FE">
      <w:pPr>
        <w:pStyle w:val="Default"/>
        <w:spacing w:line="360" w:lineRule="auto"/>
        <w:jc w:val="both"/>
        <w:rPr>
          <w:sz w:val="20"/>
          <w:szCs w:val="20"/>
        </w:rPr>
      </w:pPr>
      <w:r w:rsidRPr="004478E3">
        <w:rPr>
          <w:sz w:val="20"/>
          <w:szCs w:val="20"/>
          <w:lang w:eastAsia="en-GB"/>
        </w:rPr>
        <w:t xml:space="preserve">If you wish to make a complaint about this study or have been harmed as a consequence of this </w:t>
      </w:r>
      <w:proofErr w:type="gramStart"/>
      <w:r w:rsidRPr="004478E3">
        <w:rPr>
          <w:sz w:val="20"/>
          <w:szCs w:val="20"/>
          <w:lang w:eastAsia="en-GB"/>
        </w:rPr>
        <w:t>study</w:t>
      </w:r>
      <w:proofErr w:type="gramEnd"/>
      <w:r w:rsidRPr="004478E3">
        <w:rPr>
          <w:sz w:val="20"/>
          <w:szCs w:val="20"/>
          <w:lang w:eastAsia="en-GB"/>
        </w:rPr>
        <w:t xml:space="preserve"> please contact the PALS service on</w:t>
      </w:r>
      <w:r w:rsidRPr="004478E3">
        <w:rPr>
          <w:color w:val="040C28"/>
          <w:sz w:val="20"/>
          <w:szCs w:val="20"/>
        </w:rPr>
        <w:t xml:space="preserve"> 0113 2066261</w:t>
      </w:r>
      <w:r w:rsidRPr="004478E3">
        <w:rPr>
          <w:color w:val="202124"/>
          <w:sz w:val="20"/>
          <w:szCs w:val="20"/>
          <w:shd w:val="clear" w:color="auto" w:fill="FFFFFF"/>
        </w:rPr>
        <w:t>. textphone: 07468753025 (if you are D/deaf or speech impaired) email: patientexperience.leedsth@nhs.net.</w:t>
      </w:r>
    </w:p>
    <w:p w14:paraId="344A05ED" w14:textId="77777777" w:rsidR="001078FE" w:rsidRPr="004478E3" w:rsidRDefault="001078FE" w:rsidP="001078FE">
      <w:pPr>
        <w:pStyle w:val="Default"/>
        <w:spacing w:line="360" w:lineRule="auto"/>
        <w:jc w:val="both"/>
        <w:rPr>
          <w:sz w:val="20"/>
          <w:szCs w:val="20"/>
          <w:lang w:eastAsia="en-GB"/>
        </w:rPr>
      </w:pPr>
    </w:p>
    <w:p w14:paraId="4E2CCD45" w14:textId="77777777" w:rsidR="00591DBF" w:rsidRPr="004478E3" w:rsidRDefault="00591DBF" w:rsidP="001078FE">
      <w:pPr>
        <w:pStyle w:val="Default"/>
        <w:spacing w:line="360" w:lineRule="auto"/>
        <w:jc w:val="both"/>
        <w:rPr>
          <w:sz w:val="20"/>
          <w:szCs w:val="20"/>
          <w:lang w:eastAsia="en-GB"/>
        </w:rPr>
      </w:pPr>
    </w:p>
    <w:p w14:paraId="16D22DD1" w14:textId="77777777" w:rsidR="001078FE" w:rsidRPr="004478E3" w:rsidRDefault="001078FE" w:rsidP="001078FE">
      <w:pPr>
        <w:spacing w:line="360" w:lineRule="auto"/>
        <w:rPr>
          <w:b/>
          <w:bCs/>
          <w:color w:val="000000"/>
          <w:sz w:val="20"/>
          <w:szCs w:val="20"/>
        </w:rPr>
      </w:pPr>
      <w:r w:rsidRPr="004478E3">
        <w:rPr>
          <w:b/>
          <w:sz w:val="20"/>
          <w:szCs w:val="20"/>
          <w:u w:val="single"/>
        </w:rPr>
        <w:t>PART 2</w:t>
      </w:r>
    </w:p>
    <w:p w14:paraId="183460CD" w14:textId="77777777" w:rsidR="001078FE" w:rsidRPr="004478E3" w:rsidRDefault="001078FE" w:rsidP="001078FE">
      <w:pPr>
        <w:spacing w:line="360" w:lineRule="auto"/>
        <w:rPr>
          <w:color w:val="000000"/>
          <w:sz w:val="20"/>
          <w:szCs w:val="20"/>
        </w:rPr>
      </w:pPr>
      <w:r w:rsidRPr="004478E3">
        <w:rPr>
          <w:b/>
          <w:bCs/>
          <w:color w:val="000000"/>
          <w:sz w:val="20"/>
          <w:szCs w:val="20"/>
        </w:rPr>
        <w:t>How will we use information about you? </w:t>
      </w:r>
    </w:p>
    <w:p w14:paraId="2C7262F4" w14:textId="77777777" w:rsidR="001078FE" w:rsidRPr="004478E3" w:rsidRDefault="001078FE" w:rsidP="001078FE">
      <w:pPr>
        <w:spacing w:after="300" w:line="360" w:lineRule="auto"/>
        <w:rPr>
          <w:color w:val="000000"/>
          <w:sz w:val="20"/>
          <w:szCs w:val="20"/>
        </w:rPr>
      </w:pPr>
      <w:r w:rsidRPr="004478E3">
        <w:rPr>
          <w:color w:val="000000"/>
          <w:sz w:val="20"/>
          <w:szCs w:val="20"/>
        </w:rPr>
        <w:t>We will need to use information from you for this research project.  People will use this information to do the research or to check records to make sure that the research is being done properly. P</w:t>
      </w:r>
      <w:r w:rsidRPr="004478E3">
        <w:rPr>
          <w:sz w:val="20"/>
          <w:szCs w:val="20"/>
        </w:rPr>
        <w:t>eople who do not need to know who you are will not be able to see your name or contact details. Your data will have a code number instead. </w:t>
      </w:r>
      <w:r w:rsidRPr="004478E3">
        <w:rPr>
          <w:color w:val="000000"/>
          <w:sz w:val="20"/>
          <w:szCs w:val="20"/>
        </w:rPr>
        <w:t>We will keep all information about you safe and secure. </w:t>
      </w:r>
    </w:p>
    <w:p w14:paraId="3B4AF33F" w14:textId="77777777" w:rsidR="001078FE" w:rsidRPr="004478E3" w:rsidRDefault="001078FE" w:rsidP="001078FE">
      <w:pPr>
        <w:spacing w:after="300" w:line="360" w:lineRule="auto"/>
        <w:rPr>
          <w:b/>
          <w:bCs/>
          <w:color w:val="000000"/>
          <w:sz w:val="20"/>
          <w:szCs w:val="20"/>
        </w:rPr>
      </w:pPr>
      <w:r w:rsidRPr="004478E3">
        <w:rPr>
          <w:color w:val="000000"/>
          <w:sz w:val="20"/>
          <w:szCs w:val="20"/>
        </w:rPr>
        <w:t>Once we have finished the study, we will keep some of the data so we can check the results. We will write our reports in a way that no-one can work out that you took part in the study.</w:t>
      </w:r>
    </w:p>
    <w:p w14:paraId="4562921A" w14:textId="77777777" w:rsidR="001078FE" w:rsidRPr="004478E3" w:rsidRDefault="001078FE" w:rsidP="001078FE">
      <w:pPr>
        <w:spacing w:before="600" w:after="75" w:line="360" w:lineRule="auto"/>
        <w:outlineLvl w:val="2"/>
        <w:rPr>
          <w:color w:val="000000"/>
          <w:sz w:val="20"/>
          <w:szCs w:val="20"/>
        </w:rPr>
      </w:pPr>
      <w:r w:rsidRPr="004478E3">
        <w:rPr>
          <w:b/>
          <w:bCs/>
          <w:color w:val="000000"/>
          <w:sz w:val="20"/>
          <w:szCs w:val="20"/>
        </w:rPr>
        <w:t>What are your choices about how your information is used?</w:t>
      </w:r>
    </w:p>
    <w:p w14:paraId="718BBD98" w14:textId="77777777" w:rsidR="001078FE" w:rsidRPr="004478E3" w:rsidRDefault="001078FE" w:rsidP="001078FE">
      <w:pPr>
        <w:numPr>
          <w:ilvl w:val="0"/>
          <w:numId w:val="2"/>
        </w:numPr>
        <w:suppressAutoHyphens/>
        <w:spacing w:before="280" w:after="45" w:line="360" w:lineRule="auto"/>
        <w:rPr>
          <w:sz w:val="20"/>
          <w:szCs w:val="20"/>
        </w:rPr>
      </w:pPr>
      <w:r w:rsidRPr="004478E3">
        <w:rPr>
          <w:color w:val="000000"/>
          <w:sz w:val="20"/>
          <w:szCs w:val="20"/>
        </w:rPr>
        <w:t>You can stop being part of the study at any time, without giving a reason, but we will keep information about you that we already have. </w:t>
      </w:r>
    </w:p>
    <w:p w14:paraId="18F55B5E" w14:textId="77777777" w:rsidR="001078FE" w:rsidRPr="004478E3" w:rsidRDefault="001078FE" w:rsidP="001078FE">
      <w:pPr>
        <w:tabs>
          <w:tab w:val="left" w:pos="1680"/>
        </w:tabs>
        <w:spacing w:line="360" w:lineRule="auto"/>
        <w:rPr>
          <w:sz w:val="20"/>
          <w:szCs w:val="20"/>
        </w:rPr>
      </w:pPr>
      <w:r w:rsidRPr="004478E3">
        <w:rPr>
          <w:sz w:val="20"/>
          <w:szCs w:val="20"/>
        </w:rPr>
        <w:tab/>
      </w:r>
    </w:p>
    <w:p w14:paraId="17BEF566" w14:textId="77777777" w:rsidR="001078FE" w:rsidRPr="004478E3" w:rsidRDefault="001078FE" w:rsidP="001078FE">
      <w:pPr>
        <w:numPr>
          <w:ilvl w:val="0"/>
          <w:numId w:val="2"/>
        </w:numPr>
        <w:suppressAutoHyphens/>
        <w:spacing w:after="280" w:line="360" w:lineRule="auto"/>
        <w:rPr>
          <w:b/>
          <w:bCs/>
          <w:color w:val="000000"/>
          <w:sz w:val="20"/>
          <w:szCs w:val="20"/>
        </w:rPr>
      </w:pPr>
      <w:r w:rsidRPr="004478E3">
        <w:rPr>
          <w:color w:val="000000"/>
          <w:sz w:val="20"/>
          <w:szCs w:val="20"/>
        </w:rPr>
        <w:t>We need to manage your records in specific ways for the research to be reliable. This means that we won’t be able to let you see or change the data we hold about you. </w:t>
      </w:r>
    </w:p>
    <w:p w14:paraId="13D91224" w14:textId="77777777" w:rsidR="001078FE" w:rsidRPr="004478E3" w:rsidRDefault="001078FE" w:rsidP="001078FE">
      <w:pPr>
        <w:spacing w:before="600" w:after="75" w:line="360" w:lineRule="auto"/>
        <w:outlineLvl w:val="2"/>
        <w:rPr>
          <w:color w:val="000000"/>
          <w:sz w:val="20"/>
          <w:szCs w:val="20"/>
        </w:rPr>
      </w:pPr>
      <w:r w:rsidRPr="004478E3">
        <w:rPr>
          <w:b/>
          <w:bCs/>
          <w:color w:val="000000"/>
          <w:sz w:val="20"/>
          <w:szCs w:val="20"/>
        </w:rPr>
        <w:t>Where can you find out more about how your information is used?</w:t>
      </w:r>
    </w:p>
    <w:p w14:paraId="09999884" w14:textId="77777777" w:rsidR="001078FE" w:rsidRPr="004478E3" w:rsidRDefault="001078FE" w:rsidP="001078FE">
      <w:pPr>
        <w:spacing w:after="300" w:line="360" w:lineRule="auto"/>
        <w:rPr>
          <w:color w:val="000000"/>
          <w:sz w:val="20"/>
          <w:szCs w:val="20"/>
        </w:rPr>
      </w:pPr>
      <w:r w:rsidRPr="004478E3">
        <w:rPr>
          <w:color w:val="000000"/>
          <w:sz w:val="20"/>
          <w:szCs w:val="20"/>
        </w:rPr>
        <w:t>You can find out more about how we use your information </w:t>
      </w:r>
    </w:p>
    <w:p w14:paraId="647CC496" w14:textId="77777777" w:rsidR="001078FE" w:rsidRPr="004478E3" w:rsidRDefault="001078FE" w:rsidP="001078FE">
      <w:pPr>
        <w:numPr>
          <w:ilvl w:val="0"/>
          <w:numId w:val="4"/>
        </w:numPr>
        <w:suppressAutoHyphens/>
        <w:spacing w:before="280" w:after="45" w:line="360" w:lineRule="auto"/>
        <w:rPr>
          <w:color w:val="000000"/>
          <w:sz w:val="20"/>
          <w:szCs w:val="20"/>
        </w:rPr>
      </w:pPr>
      <w:r w:rsidRPr="004478E3">
        <w:rPr>
          <w:color w:val="000000"/>
          <w:sz w:val="20"/>
          <w:szCs w:val="20"/>
        </w:rPr>
        <w:t>at </w:t>
      </w:r>
      <w:hyperlink r:id="rId12" w:history="1">
        <w:r w:rsidRPr="004478E3">
          <w:rPr>
            <w:rStyle w:val="Hyperlink"/>
            <w:color w:val="0D61B5"/>
            <w:sz w:val="20"/>
            <w:szCs w:val="20"/>
          </w:rPr>
          <w:t>www.hra.nhs.uk/information-about-patients/</w:t>
        </w:r>
      </w:hyperlink>
    </w:p>
    <w:p w14:paraId="218E9705" w14:textId="77777777" w:rsidR="001078FE" w:rsidRPr="004478E3" w:rsidRDefault="001078FE" w:rsidP="001078FE">
      <w:pPr>
        <w:pStyle w:val="ListParagraph"/>
        <w:numPr>
          <w:ilvl w:val="0"/>
          <w:numId w:val="4"/>
        </w:numPr>
        <w:suppressAutoHyphens/>
        <w:spacing w:line="360" w:lineRule="auto"/>
        <w:rPr>
          <w:color w:val="000000"/>
          <w:sz w:val="20"/>
          <w:szCs w:val="20"/>
        </w:rPr>
      </w:pPr>
      <w:r w:rsidRPr="004478E3">
        <w:rPr>
          <w:color w:val="000000"/>
          <w:sz w:val="20"/>
          <w:szCs w:val="20"/>
        </w:rPr>
        <w:t xml:space="preserve">our information on our website </w:t>
      </w:r>
      <w:hyperlink r:id="rId13" w:history="1">
        <w:r w:rsidRPr="004478E3">
          <w:rPr>
            <w:rStyle w:val="Hyperlink"/>
            <w:sz w:val="20"/>
            <w:szCs w:val="20"/>
          </w:rPr>
          <w:t>https://www.leedsth.nhs.uk/patients-visitors/patient-and-visitor-information/how-we-use-your-data/</w:t>
        </w:r>
      </w:hyperlink>
    </w:p>
    <w:p w14:paraId="76445D33" w14:textId="77777777" w:rsidR="001078FE" w:rsidRPr="004478E3" w:rsidRDefault="001078FE" w:rsidP="001078FE">
      <w:pPr>
        <w:numPr>
          <w:ilvl w:val="0"/>
          <w:numId w:val="4"/>
        </w:numPr>
        <w:suppressAutoHyphens/>
        <w:spacing w:after="200" w:line="360" w:lineRule="auto"/>
        <w:rPr>
          <w:color w:val="000000"/>
          <w:sz w:val="20"/>
          <w:szCs w:val="20"/>
        </w:rPr>
      </w:pPr>
      <w:r w:rsidRPr="004478E3">
        <w:rPr>
          <w:color w:val="000000"/>
          <w:sz w:val="20"/>
          <w:szCs w:val="20"/>
        </w:rPr>
        <w:t>by asking one of the research team</w:t>
      </w:r>
    </w:p>
    <w:p w14:paraId="37B86B2F" w14:textId="77777777" w:rsidR="001078FE" w:rsidRPr="004478E3" w:rsidRDefault="001078FE" w:rsidP="001078FE">
      <w:pPr>
        <w:pStyle w:val="ListParagraph"/>
        <w:numPr>
          <w:ilvl w:val="0"/>
          <w:numId w:val="3"/>
        </w:numPr>
        <w:suppressAutoHyphens/>
        <w:spacing w:line="360" w:lineRule="auto"/>
        <w:rPr>
          <w:color w:val="000000"/>
          <w:sz w:val="20"/>
          <w:szCs w:val="20"/>
        </w:rPr>
      </w:pPr>
      <w:r w:rsidRPr="004478E3">
        <w:rPr>
          <w:color w:val="000000"/>
          <w:sz w:val="20"/>
          <w:szCs w:val="20"/>
        </w:rPr>
        <w:lastRenderedPageBreak/>
        <w:t xml:space="preserve">by sending an email to </w:t>
      </w:r>
      <w:hyperlink r:id="rId14" w:history="1">
        <w:r w:rsidRPr="004478E3">
          <w:rPr>
            <w:rStyle w:val="Hyperlink"/>
            <w:color w:val="3E80C4"/>
            <w:sz w:val="20"/>
            <w:szCs w:val="20"/>
            <w:bdr w:val="none" w:sz="0" w:space="0" w:color="000000"/>
            <w:shd w:val="clear" w:color="auto" w:fill="FFFFFF"/>
          </w:rPr>
          <w:t>Leedsth-tr.informationgovernance@nhs.net</w:t>
        </w:r>
      </w:hyperlink>
      <w:r w:rsidRPr="004478E3">
        <w:rPr>
          <w:color w:val="000000"/>
          <w:sz w:val="20"/>
          <w:szCs w:val="20"/>
        </w:rPr>
        <w:t> </w:t>
      </w:r>
    </w:p>
    <w:p w14:paraId="38F4B514" w14:textId="77777777" w:rsidR="001078FE" w:rsidRPr="004478E3" w:rsidRDefault="001078FE" w:rsidP="001078FE">
      <w:pPr>
        <w:pStyle w:val="ListParagraph"/>
        <w:numPr>
          <w:ilvl w:val="0"/>
          <w:numId w:val="3"/>
        </w:numPr>
        <w:suppressAutoHyphens/>
        <w:spacing w:line="360" w:lineRule="auto"/>
        <w:rPr>
          <w:rFonts w:eastAsia="Arial"/>
          <w:i/>
          <w:color w:val="000000"/>
          <w:sz w:val="20"/>
          <w:szCs w:val="20"/>
        </w:rPr>
      </w:pPr>
      <w:r w:rsidRPr="004478E3">
        <w:rPr>
          <w:color w:val="000000"/>
          <w:sz w:val="20"/>
          <w:szCs w:val="20"/>
        </w:rPr>
        <w:t xml:space="preserve">by ringing us on </w:t>
      </w:r>
      <w:r w:rsidRPr="004478E3">
        <w:rPr>
          <w:color w:val="333333"/>
          <w:sz w:val="20"/>
          <w:szCs w:val="20"/>
          <w:shd w:val="clear" w:color="auto" w:fill="FFFFFF"/>
        </w:rPr>
        <w:t>0113 2433144</w:t>
      </w:r>
      <w:r w:rsidRPr="004478E3">
        <w:rPr>
          <w:sz w:val="20"/>
          <w:szCs w:val="20"/>
        </w:rPr>
        <w:t xml:space="preserve"> and ask for the Data Protection Officer</w:t>
      </w:r>
    </w:p>
    <w:p w14:paraId="4B324E37" w14:textId="7BA4F32A" w:rsidR="0040439B" w:rsidRDefault="001078FE" w:rsidP="001078FE">
      <w:pPr>
        <w:spacing w:after="120" w:line="360" w:lineRule="auto"/>
        <w:rPr>
          <w:rFonts w:eastAsia="Arial"/>
          <w:i/>
          <w:color w:val="000000"/>
          <w:sz w:val="20"/>
          <w:szCs w:val="20"/>
        </w:rPr>
      </w:pPr>
      <w:r w:rsidRPr="004478E3">
        <w:rPr>
          <w:rFonts w:eastAsia="Arial"/>
          <w:i/>
          <w:color w:val="000000"/>
          <w:sz w:val="20"/>
          <w:szCs w:val="20"/>
        </w:rPr>
        <w:t xml:space="preserve"> </w:t>
      </w:r>
    </w:p>
    <w:p w14:paraId="7407AED3" w14:textId="77777777" w:rsidR="004478E3" w:rsidRPr="004478E3" w:rsidRDefault="004478E3" w:rsidP="001078FE">
      <w:pPr>
        <w:spacing w:after="120" w:line="360" w:lineRule="auto"/>
        <w:rPr>
          <w:b/>
          <w:color w:val="000000"/>
          <w:sz w:val="20"/>
          <w:szCs w:val="20"/>
        </w:rPr>
      </w:pPr>
    </w:p>
    <w:p w14:paraId="16DE7B92" w14:textId="77777777" w:rsidR="001078FE" w:rsidRPr="004478E3" w:rsidRDefault="001078FE" w:rsidP="001078FE">
      <w:pPr>
        <w:spacing w:after="120" w:line="360" w:lineRule="auto"/>
        <w:rPr>
          <w:b/>
          <w:color w:val="000000"/>
          <w:sz w:val="20"/>
          <w:szCs w:val="20"/>
        </w:rPr>
      </w:pPr>
      <w:r w:rsidRPr="004478E3">
        <w:rPr>
          <w:b/>
          <w:color w:val="000000"/>
          <w:sz w:val="20"/>
          <w:szCs w:val="20"/>
        </w:rPr>
        <w:t>IRAS ID: 325678</w:t>
      </w:r>
    </w:p>
    <w:p w14:paraId="703741B7" w14:textId="77777777" w:rsidR="001078FE" w:rsidRPr="004478E3" w:rsidRDefault="001078FE" w:rsidP="001078FE">
      <w:pPr>
        <w:spacing w:after="120" w:line="360" w:lineRule="auto"/>
        <w:rPr>
          <w:b/>
          <w:color w:val="000000"/>
          <w:sz w:val="20"/>
          <w:szCs w:val="20"/>
        </w:rPr>
      </w:pPr>
      <w:r w:rsidRPr="004478E3">
        <w:rPr>
          <w:b/>
          <w:color w:val="000000"/>
          <w:sz w:val="20"/>
          <w:szCs w:val="20"/>
        </w:rPr>
        <w:t>Centre:</w:t>
      </w:r>
      <w:r w:rsidRPr="004478E3">
        <w:rPr>
          <w:color w:val="000000"/>
          <w:sz w:val="20"/>
          <w:szCs w:val="20"/>
        </w:rPr>
        <w:t xml:space="preserve"> Leeds Teaching Hospital NHS Trust</w:t>
      </w:r>
      <w:r w:rsidRPr="004478E3">
        <w:rPr>
          <w:color w:val="000000"/>
          <w:sz w:val="20"/>
          <w:szCs w:val="20"/>
        </w:rPr>
        <w:tab/>
      </w:r>
    </w:p>
    <w:p w14:paraId="12E0F3BB" w14:textId="77777777" w:rsidR="001078FE" w:rsidRPr="004478E3" w:rsidRDefault="001078FE" w:rsidP="001078FE">
      <w:pPr>
        <w:spacing w:after="120" w:line="360" w:lineRule="auto"/>
        <w:rPr>
          <w:b/>
          <w:color w:val="000000"/>
          <w:sz w:val="20"/>
          <w:szCs w:val="20"/>
        </w:rPr>
      </w:pPr>
      <w:r w:rsidRPr="004478E3">
        <w:rPr>
          <w:b/>
          <w:color w:val="000000"/>
          <w:sz w:val="20"/>
          <w:szCs w:val="20"/>
        </w:rPr>
        <w:t>Participant Identification Number for this trial:</w:t>
      </w:r>
    </w:p>
    <w:p w14:paraId="5AF31649" w14:textId="77777777" w:rsidR="001078FE" w:rsidRPr="004478E3" w:rsidRDefault="001078FE" w:rsidP="001078FE">
      <w:pPr>
        <w:spacing w:after="120" w:line="360" w:lineRule="auto"/>
        <w:rPr>
          <w:b/>
          <w:color w:val="000000"/>
          <w:sz w:val="20"/>
          <w:szCs w:val="20"/>
        </w:rPr>
      </w:pPr>
    </w:p>
    <w:p w14:paraId="3AAAE80E" w14:textId="77777777" w:rsidR="001078FE" w:rsidRPr="004478E3" w:rsidRDefault="001078FE" w:rsidP="001078FE">
      <w:pPr>
        <w:spacing w:after="120" w:line="360" w:lineRule="auto"/>
        <w:rPr>
          <w:b/>
          <w:color w:val="000000"/>
          <w:sz w:val="20"/>
          <w:szCs w:val="20"/>
        </w:rPr>
      </w:pPr>
      <w:r w:rsidRPr="004478E3">
        <w:rPr>
          <w:b/>
          <w:color w:val="000000"/>
          <w:sz w:val="20"/>
          <w:szCs w:val="20"/>
        </w:rPr>
        <w:t>CONSENT FORM</w:t>
      </w:r>
    </w:p>
    <w:p w14:paraId="49952C63" w14:textId="77777777" w:rsidR="001078FE" w:rsidRPr="004478E3" w:rsidRDefault="001078FE" w:rsidP="001078FE">
      <w:pPr>
        <w:spacing w:after="120" w:line="360" w:lineRule="auto"/>
        <w:rPr>
          <w:b/>
          <w:color w:val="000000"/>
          <w:sz w:val="20"/>
          <w:szCs w:val="20"/>
        </w:rPr>
      </w:pPr>
      <w:r w:rsidRPr="004478E3">
        <w:rPr>
          <w:b/>
          <w:color w:val="000000"/>
          <w:sz w:val="20"/>
          <w:szCs w:val="20"/>
        </w:rPr>
        <w:t>Title of Project:</w:t>
      </w:r>
      <w:r w:rsidRPr="004478E3">
        <w:rPr>
          <w:color w:val="000000"/>
          <w:sz w:val="20"/>
          <w:szCs w:val="20"/>
        </w:rPr>
        <w:t xml:space="preserve"> </w:t>
      </w:r>
      <w:r w:rsidRPr="004478E3">
        <w:rPr>
          <w:bCs/>
          <w:sz w:val="20"/>
          <w:szCs w:val="20"/>
        </w:rPr>
        <w:t>Characterising cognitive function in multiple myeloma</w:t>
      </w:r>
    </w:p>
    <w:p w14:paraId="7AD4C0DB" w14:textId="77777777" w:rsidR="001078FE" w:rsidRPr="004478E3" w:rsidRDefault="001078FE" w:rsidP="001078FE">
      <w:pPr>
        <w:spacing w:after="120" w:line="360" w:lineRule="auto"/>
        <w:rPr>
          <w:color w:val="000000"/>
          <w:sz w:val="20"/>
          <w:szCs w:val="20"/>
        </w:rPr>
      </w:pPr>
      <w:r w:rsidRPr="004478E3">
        <w:rPr>
          <w:b/>
          <w:color w:val="000000"/>
          <w:sz w:val="20"/>
          <w:szCs w:val="20"/>
        </w:rPr>
        <w:t>Name of Researcher:</w:t>
      </w:r>
      <w:r w:rsidRPr="004478E3">
        <w:rPr>
          <w:color w:val="000000"/>
          <w:sz w:val="20"/>
          <w:szCs w:val="20"/>
        </w:rPr>
        <w:t xml:space="preserve"> </w:t>
      </w:r>
      <w:r w:rsidRPr="004478E3">
        <w:rPr>
          <w:bCs/>
          <w:sz w:val="20"/>
          <w:szCs w:val="20"/>
        </w:rPr>
        <w:t>Dr Christopher Parrish</w:t>
      </w:r>
    </w:p>
    <w:p w14:paraId="4EF78B2B" w14:textId="77777777" w:rsidR="001078FE" w:rsidRPr="004478E3" w:rsidRDefault="001078FE" w:rsidP="001078FE">
      <w:pPr>
        <w:spacing w:after="120" w:line="360" w:lineRule="auto"/>
        <w:ind w:left="8460" w:right="-339"/>
        <w:rPr>
          <w:sz w:val="20"/>
          <w:szCs w:val="20"/>
        </w:rPr>
      </w:pPr>
      <w:r w:rsidRPr="004478E3">
        <w:rPr>
          <w:color w:val="000000"/>
          <w:sz w:val="20"/>
          <w:szCs w:val="20"/>
        </w:rPr>
        <w:t xml:space="preserve">Please initial box </w:t>
      </w:r>
    </w:p>
    <w:p w14:paraId="09A2C2F9" w14:textId="7363A8CD" w:rsidR="001078FE" w:rsidRPr="004478E3" w:rsidRDefault="001078FE" w:rsidP="001078FE">
      <w:pPr>
        <w:numPr>
          <w:ilvl w:val="0"/>
          <w:numId w:val="5"/>
        </w:numPr>
        <w:tabs>
          <w:tab w:val="left" w:pos="540"/>
        </w:tabs>
        <w:suppressAutoHyphens/>
        <w:spacing w:line="360" w:lineRule="auto"/>
        <w:ind w:left="540"/>
        <w:rPr>
          <w:color w:val="000000"/>
          <w:sz w:val="20"/>
          <w:szCs w:val="20"/>
        </w:rPr>
      </w:pPr>
      <w:r w:rsidRPr="004478E3">
        <w:rPr>
          <w:noProof/>
          <w:sz w:val="20"/>
          <w:szCs w:val="20"/>
        </w:rPr>
        <mc:AlternateContent>
          <mc:Choice Requires="wps">
            <w:drawing>
              <wp:anchor distT="0" distB="0" distL="114300" distR="114300" simplePos="0" relativeHeight="251668480" behindDoc="0" locked="0" layoutInCell="0" allowOverlap="1" wp14:anchorId="08D70CC5" wp14:editId="4D20838D">
                <wp:simplePos x="0" y="0"/>
                <wp:positionH relativeFrom="column">
                  <wp:posOffset>5943600</wp:posOffset>
                </wp:positionH>
                <wp:positionV relativeFrom="paragraph">
                  <wp:posOffset>48895</wp:posOffset>
                </wp:positionV>
                <wp:extent cx="342900" cy="342900"/>
                <wp:effectExtent l="19050" t="11430" r="19050" b="17145"/>
                <wp:wrapNone/>
                <wp:docPr id="197667710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8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06E5FE" id="Rectangle 5" o:spid="_x0000_s1026" style="position:absolute;margin-left:468pt;margin-top:3.85pt;width:27pt;height:27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" o:allowincell="f" strokeweight=".53mm"/>
            </w:pict>
          </mc:Fallback>
        </mc:AlternateContent>
      </w:r>
      <w:r w:rsidRPr="004478E3">
        <w:rPr>
          <w:color w:val="000000"/>
          <w:sz w:val="20"/>
          <w:szCs w:val="20"/>
        </w:rPr>
        <w:t>I confirm that I have read the information sheet dated.................... (version............) for the above study. I have had the opportunity to consider the information, ask questions and have had these answered satisfactorily.</w:t>
      </w:r>
    </w:p>
    <w:p w14:paraId="441E6F79" w14:textId="77777777" w:rsidR="001078FE" w:rsidRPr="004478E3" w:rsidRDefault="001078FE" w:rsidP="001078FE">
      <w:pPr>
        <w:spacing w:before="60" w:line="360" w:lineRule="auto"/>
        <w:rPr>
          <w:color w:val="000000"/>
          <w:sz w:val="20"/>
          <w:szCs w:val="20"/>
        </w:rPr>
      </w:pPr>
    </w:p>
    <w:p w14:paraId="5EA74474" w14:textId="2486C35A" w:rsidR="001078FE" w:rsidRPr="004478E3" w:rsidRDefault="001078FE" w:rsidP="001078FE">
      <w:pPr>
        <w:numPr>
          <w:ilvl w:val="0"/>
          <w:numId w:val="5"/>
        </w:numPr>
        <w:tabs>
          <w:tab w:val="left" w:pos="540"/>
        </w:tabs>
        <w:suppressAutoHyphens/>
        <w:spacing w:line="360" w:lineRule="auto"/>
        <w:ind w:left="540"/>
        <w:rPr>
          <w:color w:val="000000"/>
          <w:sz w:val="20"/>
          <w:szCs w:val="20"/>
        </w:rPr>
      </w:pPr>
      <w:r w:rsidRPr="004478E3">
        <w:rPr>
          <w:noProof/>
          <w:sz w:val="20"/>
          <w:szCs w:val="20"/>
        </w:rPr>
        <mc:AlternateContent>
          <mc:Choice Requires="wps">
            <w:drawing>
              <wp:anchor distT="0" distB="0" distL="114300" distR="114300" simplePos="0" relativeHeight="251667456" behindDoc="0" locked="0" layoutInCell="0" allowOverlap="1" wp14:anchorId="3D118D2D" wp14:editId="1D88CF55">
                <wp:simplePos x="0" y="0"/>
                <wp:positionH relativeFrom="column">
                  <wp:posOffset>5943600</wp:posOffset>
                </wp:positionH>
                <wp:positionV relativeFrom="paragraph">
                  <wp:posOffset>5080</wp:posOffset>
                </wp:positionV>
                <wp:extent cx="342900" cy="337820"/>
                <wp:effectExtent l="19050" t="12065" r="19050" b="12065"/>
                <wp:wrapNone/>
                <wp:docPr id="117978156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37820"/>
                        </a:xfrm>
                        <a:prstGeom prst="rect">
                          <a:avLst/>
                        </a:prstGeom>
                        <a:solidFill>
                          <a:srgbClr val="FFFFFF"/>
                        </a:solidFill>
                        <a:ln w="1908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03B39C5" id="Rectangle 4" o:spid="_x0000_s1026" style="position:absolute;margin-left:468pt;margin-top:.4pt;width:27pt;height:26.6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" o:allowincell="f" strokeweight=".53mm"/>
            </w:pict>
          </mc:Fallback>
        </mc:AlternateContent>
      </w:r>
      <w:r w:rsidRPr="004478E3">
        <w:rPr>
          <w:color w:val="000000"/>
          <w:sz w:val="20"/>
          <w:szCs w:val="20"/>
        </w:rPr>
        <w:t>I understand that my participation is voluntary and that I am free to withdraw at any time without giving any reason, without my medical care or legal rights being affected.</w:t>
      </w:r>
    </w:p>
    <w:p w14:paraId="51FA0BA1" w14:textId="77777777" w:rsidR="001078FE" w:rsidRPr="004478E3" w:rsidRDefault="001078FE" w:rsidP="001078FE">
      <w:pPr>
        <w:spacing w:before="60" w:line="360" w:lineRule="auto"/>
        <w:rPr>
          <w:color w:val="000000"/>
          <w:sz w:val="20"/>
          <w:szCs w:val="20"/>
        </w:rPr>
      </w:pPr>
    </w:p>
    <w:p w14:paraId="009CF223" w14:textId="19D886DE" w:rsidR="001078FE" w:rsidRPr="004478E3" w:rsidRDefault="001078FE" w:rsidP="001078FE">
      <w:pPr>
        <w:numPr>
          <w:ilvl w:val="0"/>
          <w:numId w:val="5"/>
        </w:numPr>
        <w:tabs>
          <w:tab w:val="left" w:pos="540"/>
        </w:tabs>
        <w:suppressAutoHyphens/>
        <w:spacing w:line="360" w:lineRule="auto"/>
        <w:ind w:left="547"/>
        <w:rPr>
          <w:sz w:val="20"/>
          <w:szCs w:val="20"/>
        </w:rPr>
      </w:pPr>
      <w:r w:rsidRPr="004478E3">
        <w:rPr>
          <w:noProof/>
          <w:sz w:val="20"/>
          <w:szCs w:val="20"/>
        </w:rPr>
        <mc:AlternateContent>
          <mc:Choice Requires="wps">
            <w:drawing>
              <wp:anchor distT="0" distB="0" distL="114300" distR="114300" simplePos="0" relativeHeight="251670528" behindDoc="0" locked="0" layoutInCell="0" allowOverlap="1" wp14:anchorId="6561C63F" wp14:editId="4D679554">
                <wp:simplePos x="0" y="0"/>
                <wp:positionH relativeFrom="column">
                  <wp:posOffset>5943600</wp:posOffset>
                </wp:positionH>
                <wp:positionV relativeFrom="paragraph">
                  <wp:posOffset>130810</wp:posOffset>
                </wp:positionV>
                <wp:extent cx="342900" cy="342900"/>
                <wp:effectExtent l="19050" t="18415" r="19050" b="10160"/>
                <wp:wrapNone/>
                <wp:docPr id="5497826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8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D541F4" id="Rectangle 3" o:spid="_x0000_s1026" style="position:absolute;margin-left:468pt;margin-top:10.3pt;width:27pt;height:27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" o:allowincell="f" strokeweight=".53mm"/>
            </w:pict>
          </mc:Fallback>
        </mc:AlternateContent>
      </w:r>
      <w:r w:rsidRPr="004478E3">
        <w:rPr>
          <w:color w:val="000000"/>
          <w:sz w:val="20"/>
          <w:szCs w:val="20"/>
        </w:rPr>
        <w:t xml:space="preserve">I understand that data collected during the study may be looked at by individuals from regulatory authorities or from the NHS Trust, where it is relevant to my taking part in this research. I give permission for these individuals to have access to my data. </w:t>
      </w:r>
    </w:p>
    <w:p w14:paraId="2001E99B" w14:textId="41834074" w:rsidR="001078FE" w:rsidRPr="004478E3" w:rsidRDefault="001078FE" w:rsidP="001078FE">
      <w:pPr>
        <w:pStyle w:val="ColorfulList-Accent11"/>
        <w:spacing w:before="60" w:after="0" w:line="360" w:lineRule="auto"/>
        <w:ind w:left="0"/>
        <w:rPr>
          <w:rFonts w:ascii="Times New Roman" w:eastAsia="Times New Roman" w:hAnsi="Times New Roman" w:cs="Times New Roman"/>
          <w:color w:val="000000"/>
          <w:sz w:val="20"/>
          <w:szCs w:val="20"/>
          <w:lang w:val="en-US" w:eastAsia="en-GB"/>
        </w:rPr>
      </w:pPr>
      <w:r w:rsidRPr="004478E3">
        <w:rPr>
          <w:rFonts w:ascii="Times New Roman" w:hAnsi="Times New Roman" w:cs="Times New Roman"/>
          <w:noProof/>
          <w:sz w:val="20"/>
          <w:szCs w:val="20"/>
        </w:rPr>
        <mc:AlternateContent>
          <mc:Choice Requires="wps">
            <w:drawing>
              <wp:anchor distT="0" distB="0" distL="114300" distR="114300" simplePos="0" relativeHeight="251669504" behindDoc="0" locked="0" layoutInCell="0" allowOverlap="1" wp14:anchorId="72FF42FD" wp14:editId="03AA90D7">
                <wp:simplePos x="0" y="0"/>
                <wp:positionH relativeFrom="column">
                  <wp:posOffset>5943600</wp:posOffset>
                </wp:positionH>
                <wp:positionV relativeFrom="paragraph">
                  <wp:posOffset>161290</wp:posOffset>
                </wp:positionV>
                <wp:extent cx="342900" cy="342900"/>
                <wp:effectExtent l="19050" t="15240" r="19050" b="13335"/>
                <wp:wrapNone/>
                <wp:docPr id="12843870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8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8F82B6C" id="Rectangle 2" o:spid="_x0000_s1026" style="position:absolute;margin-left:468pt;margin-top:12.7pt;width:27pt;height:27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" o:allowincell="f" strokeweight=".53mm"/>
            </w:pict>
          </mc:Fallback>
        </mc:AlternateContent>
      </w:r>
    </w:p>
    <w:p w14:paraId="046B9E54" w14:textId="77777777" w:rsidR="001078FE" w:rsidRPr="004478E3" w:rsidRDefault="001078FE" w:rsidP="001078FE">
      <w:pPr>
        <w:numPr>
          <w:ilvl w:val="0"/>
          <w:numId w:val="5"/>
        </w:numPr>
        <w:tabs>
          <w:tab w:val="left" w:pos="540"/>
        </w:tabs>
        <w:suppressAutoHyphens/>
        <w:spacing w:line="360" w:lineRule="auto"/>
        <w:ind w:left="547"/>
        <w:rPr>
          <w:sz w:val="20"/>
          <w:szCs w:val="20"/>
        </w:rPr>
      </w:pPr>
      <w:r w:rsidRPr="004478E3">
        <w:rPr>
          <w:color w:val="000000"/>
          <w:sz w:val="20"/>
          <w:szCs w:val="20"/>
        </w:rPr>
        <w:t>I understand that the information collected about me, and any leftover blood samples may be used to support other research in the future, and that information may be shared anonymously with other researchers.</w:t>
      </w:r>
    </w:p>
    <w:p w14:paraId="2FA5B247" w14:textId="2D575A58" w:rsidR="001078FE" w:rsidRPr="004478E3" w:rsidRDefault="001078FE" w:rsidP="001078FE">
      <w:pPr>
        <w:pStyle w:val="ColorfulList-Accent11"/>
        <w:spacing w:before="60" w:after="0" w:line="360" w:lineRule="auto"/>
        <w:ind w:left="0"/>
        <w:rPr>
          <w:rFonts w:ascii="Times New Roman" w:hAnsi="Times New Roman" w:cs="Times New Roman"/>
          <w:color w:val="000000"/>
          <w:sz w:val="20"/>
          <w:szCs w:val="20"/>
          <w:lang w:val="en-US" w:eastAsia="en-GB"/>
        </w:rPr>
      </w:pPr>
      <w:r w:rsidRPr="004478E3">
        <w:rPr>
          <w:rFonts w:ascii="Times New Roman" w:hAnsi="Times New Roman" w:cs="Times New Roman"/>
          <w:noProof/>
          <w:sz w:val="20"/>
          <w:szCs w:val="20"/>
        </w:rPr>
        <mc:AlternateContent>
          <mc:Choice Requires="wps">
            <w:drawing>
              <wp:anchor distT="0" distB="0" distL="114300" distR="114300" simplePos="0" relativeHeight="251671552" behindDoc="0" locked="0" layoutInCell="0" allowOverlap="1" wp14:anchorId="45B9D786" wp14:editId="5E6394FB">
                <wp:simplePos x="0" y="0"/>
                <wp:positionH relativeFrom="column">
                  <wp:posOffset>5943600</wp:posOffset>
                </wp:positionH>
                <wp:positionV relativeFrom="paragraph">
                  <wp:posOffset>60325</wp:posOffset>
                </wp:positionV>
                <wp:extent cx="342900" cy="342900"/>
                <wp:effectExtent l="19050" t="15875" r="19050" b="12700"/>
                <wp:wrapNone/>
                <wp:docPr id="101879334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8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3C12B64" id="Rectangle 1" o:spid="_x0000_s1026" style="position:absolute;margin-left:468pt;margin-top:4.75pt;width:27pt;height:27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" o:allowincell="f" strokeweight=".53mm"/>
            </w:pict>
          </mc:Fallback>
        </mc:AlternateContent>
      </w:r>
    </w:p>
    <w:p w14:paraId="02B52101" w14:textId="77777777" w:rsidR="001078FE" w:rsidRPr="004478E3" w:rsidRDefault="001078FE" w:rsidP="001078FE">
      <w:pPr>
        <w:numPr>
          <w:ilvl w:val="0"/>
          <w:numId w:val="5"/>
        </w:numPr>
        <w:tabs>
          <w:tab w:val="left" w:pos="540"/>
        </w:tabs>
        <w:suppressAutoHyphens/>
        <w:spacing w:line="360" w:lineRule="auto"/>
        <w:ind w:left="547"/>
        <w:rPr>
          <w:color w:val="000000"/>
          <w:sz w:val="20"/>
          <w:szCs w:val="20"/>
        </w:rPr>
      </w:pPr>
      <w:r w:rsidRPr="004478E3">
        <w:rPr>
          <w:color w:val="000000"/>
          <w:sz w:val="20"/>
          <w:szCs w:val="20"/>
        </w:rPr>
        <w:t>I agree to take part in the above study.</w:t>
      </w:r>
    </w:p>
    <w:p w14:paraId="50D9A9BF" w14:textId="77777777" w:rsidR="001078FE" w:rsidRPr="004478E3" w:rsidRDefault="001078FE" w:rsidP="001078FE">
      <w:pPr>
        <w:tabs>
          <w:tab w:val="left" w:pos="540"/>
        </w:tabs>
        <w:spacing w:line="360" w:lineRule="auto"/>
        <w:ind w:left="547"/>
        <w:rPr>
          <w:color w:val="000000"/>
          <w:sz w:val="20"/>
          <w:szCs w:val="20"/>
        </w:rPr>
      </w:pPr>
    </w:p>
    <w:p w14:paraId="4951EEDC" w14:textId="77777777" w:rsidR="001078FE" w:rsidRDefault="001078FE" w:rsidP="001078FE">
      <w:pPr>
        <w:tabs>
          <w:tab w:val="left" w:pos="540"/>
        </w:tabs>
        <w:spacing w:line="360" w:lineRule="auto"/>
        <w:ind w:left="547"/>
        <w:rPr>
          <w:color w:val="000000"/>
          <w:sz w:val="20"/>
          <w:szCs w:val="20"/>
        </w:rPr>
      </w:pPr>
    </w:p>
    <w:p w14:paraId="2D02101A" w14:textId="77777777" w:rsidR="004478E3" w:rsidRPr="004478E3" w:rsidRDefault="004478E3" w:rsidP="001078FE">
      <w:pPr>
        <w:tabs>
          <w:tab w:val="left" w:pos="540"/>
        </w:tabs>
        <w:spacing w:line="360" w:lineRule="auto"/>
        <w:ind w:left="547"/>
        <w:rPr>
          <w:color w:val="000000"/>
          <w:sz w:val="20"/>
          <w:szCs w:val="20"/>
        </w:rPr>
      </w:pPr>
    </w:p>
    <w:p w14:paraId="67454C08" w14:textId="77777777" w:rsidR="001078FE" w:rsidRPr="004478E3" w:rsidRDefault="001078FE" w:rsidP="001078FE">
      <w:pPr>
        <w:spacing w:after="120" w:line="360" w:lineRule="auto"/>
        <w:rPr>
          <w:color w:val="000000"/>
          <w:sz w:val="20"/>
          <w:szCs w:val="20"/>
        </w:rPr>
      </w:pPr>
      <w:r w:rsidRPr="004478E3">
        <w:rPr>
          <w:color w:val="000000"/>
          <w:sz w:val="20"/>
          <w:szCs w:val="20"/>
          <w:u w:val="single"/>
        </w:rPr>
        <w:tab/>
      </w:r>
      <w:r w:rsidRPr="004478E3">
        <w:rPr>
          <w:color w:val="000000"/>
          <w:sz w:val="20"/>
          <w:szCs w:val="20"/>
          <w:u w:val="single"/>
        </w:rPr>
        <w:tab/>
      </w:r>
      <w:r w:rsidRPr="004478E3">
        <w:rPr>
          <w:color w:val="000000"/>
          <w:sz w:val="20"/>
          <w:szCs w:val="20"/>
          <w:u w:val="single"/>
        </w:rPr>
        <w:tab/>
      </w:r>
      <w:r w:rsidRPr="004478E3">
        <w:rPr>
          <w:color w:val="000000"/>
          <w:sz w:val="20"/>
          <w:szCs w:val="20"/>
        </w:rPr>
        <w:tab/>
        <w:t xml:space="preserve">    </w:t>
      </w:r>
      <w:r w:rsidRPr="004478E3">
        <w:rPr>
          <w:color w:val="000000"/>
          <w:sz w:val="20"/>
          <w:szCs w:val="20"/>
          <w:u w:val="single"/>
        </w:rPr>
        <w:tab/>
      </w:r>
      <w:r w:rsidRPr="004478E3">
        <w:rPr>
          <w:color w:val="000000"/>
          <w:sz w:val="20"/>
          <w:szCs w:val="20"/>
          <w:u w:val="single"/>
        </w:rPr>
        <w:tab/>
      </w:r>
      <w:r w:rsidRPr="004478E3">
        <w:rPr>
          <w:color w:val="000000"/>
          <w:sz w:val="20"/>
          <w:szCs w:val="20"/>
          <w:u w:val="single"/>
        </w:rPr>
        <w:tab/>
      </w:r>
      <w:r w:rsidRPr="004478E3">
        <w:rPr>
          <w:color w:val="000000"/>
          <w:sz w:val="20"/>
          <w:szCs w:val="20"/>
        </w:rPr>
        <w:tab/>
        <w:t xml:space="preserve">    </w:t>
      </w:r>
      <w:r w:rsidRPr="004478E3">
        <w:rPr>
          <w:color w:val="000000"/>
          <w:sz w:val="20"/>
          <w:szCs w:val="20"/>
          <w:u w:val="single"/>
        </w:rPr>
        <w:tab/>
      </w:r>
      <w:r w:rsidRPr="004478E3">
        <w:rPr>
          <w:color w:val="000000"/>
          <w:sz w:val="20"/>
          <w:szCs w:val="20"/>
          <w:u w:val="single"/>
        </w:rPr>
        <w:tab/>
      </w:r>
      <w:r w:rsidRPr="004478E3">
        <w:rPr>
          <w:color w:val="000000"/>
          <w:sz w:val="20"/>
          <w:szCs w:val="20"/>
          <w:u w:val="single"/>
        </w:rPr>
        <w:tab/>
      </w:r>
    </w:p>
    <w:p w14:paraId="6882AE23" w14:textId="77777777" w:rsidR="001078FE" w:rsidRPr="004478E3" w:rsidRDefault="001078FE" w:rsidP="001078FE">
      <w:pPr>
        <w:spacing w:after="120" w:line="360" w:lineRule="auto"/>
        <w:rPr>
          <w:color w:val="000000"/>
          <w:sz w:val="20"/>
          <w:szCs w:val="20"/>
        </w:rPr>
      </w:pPr>
      <w:r w:rsidRPr="004478E3">
        <w:rPr>
          <w:color w:val="000000"/>
          <w:sz w:val="20"/>
          <w:szCs w:val="20"/>
        </w:rPr>
        <w:t>Name of Participant</w:t>
      </w:r>
      <w:r w:rsidRPr="004478E3">
        <w:rPr>
          <w:color w:val="000000"/>
          <w:sz w:val="20"/>
          <w:szCs w:val="20"/>
        </w:rPr>
        <w:tab/>
      </w:r>
      <w:r w:rsidRPr="004478E3">
        <w:rPr>
          <w:color w:val="000000"/>
          <w:sz w:val="20"/>
          <w:szCs w:val="20"/>
        </w:rPr>
        <w:tab/>
        <w:t xml:space="preserve">    Date</w:t>
      </w:r>
      <w:r w:rsidRPr="004478E3">
        <w:rPr>
          <w:color w:val="000000"/>
          <w:sz w:val="20"/>
          <w:szCs w:val="20"/>
        </w:rPr>
        <w:tab/>
      </w:r>
      <w:r w:rsidRPr="004478E3">
        <w:rPr>
          <w:color w:val="000000"/>
          <w:sz w:val="20"/>
          <w:szCs w:val="20"/>
        </w:rPr>
        <w:tab/>
      </w:r>
      <w:r w:rsidRPr="004478E3">
        <w:rPr>
          <w:color w:val="000000"/>
          <w:sz w:val="20"/>
          <w:szCs w:val="20"/>
        </w:rPr>
        <w:tab/>
      </w:r>
      <w:r w:rsidRPr="004478E3">
        <w:rPr>
          <w:color w:val="000000"/>
          <w:sz w:val="20"/>
          <w:szCs w:val="20"/>
        </w:rPr>
        <w:tab/>
        <w:t xml:space="preserve">    Signature</w:t>
      </w:r>
    </w:p>
    <w:p w14:paraId="785F6FBE" w14:textId="77777777" w:rsidR="001078FE" w:rsidRPr="004478E3" w:rsidRDefault="001078FE" w:rsidP="001078FE">
      <w:pPr>
        <w:spacing w:before="120" w:line="360" w:lineRule="auto"/>
        <w:rPr>
          <w:color w:val="000000"/>
          <w:sz w:val="20"/>
          <w:szCs w:val="20"/>
        </w:rPr>
      </w:pPr>
    </w:p>
    <w:p w14:paraId="004ED5F8" w14:textId="77777777" w:rsidR="001078FE" w:rsidRPr="004478E3" w:rsidRDefault="001078FE" w:rsidP="001078FE">
      <w:pPr>
        <w:spacing w:after="120" w:line="360" w:lineRule="auto"/>
        <w:rPr>
          <w:color w:val="000000"/>
          <w:sz w:val="20"/>
          <w:szCs w:val="20"/>
        </w:rPr>
      </w:pPr>
      <w:r w:rsidRPr="004478E3">
        <w:rPr>
          <w:color w:val="000000"/>
          <w:sz w:val="20"/>
          <w:szCs w:val="20"/>
          <w:u w:val="single"/>
        </w:rPr>
        <w:lastRenderedPageBreak/>
        <w:tab/>
      </w:r>
      <w:r w:rsidRPr="004478E3">
        <w:rPr>
          <w:color w:val="000000"/>
          <w:sz w:val="20"/>
          <w:szCs w:val="20"/>
          <w:u w:val="single"/>
        </w:rPr>
        <w:tab/>
      </w:r>
      <w:r w:rsidRPr="004478E3">
        <w:rPr>
          <w:color w:val="000000"/>
          <w:sz w:val="20"/>
          <w:szCs w:val="20"/>
          <w:u w:val="single"/>
        </w:rPr>
        <w:tab/>
      </w:r>
      <w:r w:rsidRPr="004478E3">
        <w:rPr>
          <w:color w:val="000000"/>
          <w:sz w:val="20"/>
          <w:szCs w:val="20"/>
        </w:rPr>
        <w:tab/>
        <w:t xml:space="preserve">    </w:t>
      </w:r>
      <w:r w:rsidRPr="004478E3">
        <w:rPr>
          <w:color w:val="000000"/>
          <w:sz w:val="20"/>
          <w:szCs w:val="20"/>
          <w:u w:val="single"/>
        </w:rPr>
        <w:tab/>
      </w:r>
      <w:r w:rsidRPr="004478E3">
        <w:rPr>
          <w:color w:val="000000"/>
          <w:sz w:val="20"/>
          <w:szCs w:val="20"/>
          <w:u w:val="single"/>
        </w:rPr>
        <w:tab/>
      </w:r>
      <w:r w:rsidRPr="004478E3">
        <w:rPr>
          <w:color w:val="000000"/>
          <w:sz w:val="20"/>
          <w:szCs w:val="20"/>
          <w:u w:val="single"/>
        </w:rPr>
        <w:tab/>
      </w:r>
      <w:r w:rsidRPr="004478E3">
        <w:rPr>
          <w:color w:val="000000"/>
          <w:sz w:val="20"/>
          <w:szCs w:val="20"/>
        </w:rPr>
        <w:tab/>
        <w:t xml:space="preserve">    </w:t>
      </w:r>
      <w:r w:rsidRPr="004478E3">
        <w:rPr>
          <w:color w:val="000000"/>
          <w:sz w:val="20"/>
          <w:szCs w:val="20"/>
          <w:u w:val="single"/>
        </w:rPr>
        <w:tab/>
      </w:r>
      <w:r w:rsidRPr="004478E3">
        <w:rPr>
          <w:color w:val="000000"/>
          <w:sz w:val="20"/>
          <w:szCs w:val="20"/>
          <w:u w:val="single"/>
        </w:rPr>
        <w:tab/>
      </w:r>
      <w:r w:rsidRPr="004478E3">
        <w:rPr>
          <w:color w:val="000000"/>
          <w:sz w:val="20"/>
          <w:szCs w:val="20"/>
          <w:u w:val="single"/>
        </w:rPr>
        <w:tab/>
      </w:r>
    </w:p>
    <w:p w14:paraId="6B734E01" w14:textId="77777777" w:rsidR="001078FE" w:rsidRPr="004478E3" w:rsidRDefault="001078FE" w:rsidP="001078FE">
      <w:pPr>
        <w:spacing w:line="360" w:lineRule="auto"/>
        <w:rPr>
          <w:color w:val="000000"/>
          <w:sz w:val="20"/>
          <w:szCs w:val="20"/>
        </w:rPr>
      </w:pPr>
      <w:r w:rsidRPr="004478E3">
        <w:rPr>
          <w:color w:val="000000"/>
          <w:sz w:val="20"/>
          <w:szCs w:val="20"/>
        </w:rPr>
        <w:t>Name of Person</w:t>
      </w:r>
      <w:r w:rsidRPr="004478E3">
        <w:rPr>
          <w:color w:val="000000"/>
          <w:sz w:val="20"/>
          <w:szCs w:val="20"/>
        </w:rPr>
        <w:tab/>
      </w:r>
      <w:r w:rsidRPr="004478E3">
        <w:rPr>
          <w:color w:val="000000"/>
          <w:sz w:val="20"/>
          <w:szCs w:val="20"/>
        </w:rPr>
        <w:tab/>
        <w:t xml:space="preserve">    Date</w:t>
      </w:r>
      <w:r w:rsidRPr="004478E3">
        <w:rPr>
          <w:color w:val="000000"/>
          <w:sz w:val="20"/>
          <w:szCs w:val="20"/>
        </w:rPr>
        <w:tab/>
      </w:r>
      <w:r w:rsidRPr="004478E3">
        <w:rPr>
          <w:color w:val="000000"/>
          <w:sz w:val="20"/>
          <w:szCs w:val="20"/>
        </w:rPr>
        <w:tab/>
      </w:r>
      <w:r w:rsidRPr="004478E3">
        <w:rPr>
          <w:color w:val="000000"/>
          <w:sz w:val="20"/>
          <w:szCs w:val="20"/>
        </w:rPr>
        <w:tab/>
      </w:r>
      <w:r w:rsidRPr="004478E3">
        <w:rPr>
          <w:color w:val="000000"/>
          <w:sz w:val="20"/>
          <w:szCs w:val="20"/>
        </w:rPr>
        <w:tab/>
        <w:t xml:space="preserve">    Signature</w:t>
      </w:r>
    </w:p>
    <w:p w14:paraId="41845E12" w14:textId="77777777" w:rsidR="001078FE" w:rsidRPr="004478E3" w:rsidRDefault="001078FE" w:rsidP="001078FE">
      <w:pPr>
        <w:spacing w:line="360" w:lineRule="auto"/>
        <w:rPr>
          <w:color w:val="000000"/>
          <w:sz w:val="20"/>
          <w:szCs w:val="20"/>
        </w:rPr>
      </w:pPr>
      <w:r w:rsidRPr="004478E3">
        <w:rPr>
          <w:color w:val="000000"/>
          <w:sz w:val="20"/>
          <w:szCs w:val="20"/>
        </w:rPr>
        <w:t>taking consent</w:t>
      </w:r>
    </w:p>
    <w:p w14:paraId="0E19BB5F" w14:textId="77777777" w:rsidR="001078FE" w:rsidRPr="004478E3" w:rsidRDefault="001078FE" w:rsidP="001078FE">
      <w:pPr>
        <w:spacing w:line="360" w:lineRule="auto"/>
        <w:rPr>
          <w:color w:val="000000"/>
          <w:sz w:val="20"/>
          <w:szCs w:val="20"/>
        </w:rPr>
      </w:pPr>
    </w:p>
    <w:p w14:paraId="0C35F565" w14:textId="77777777" w:rsidR="001078FE" w:rsidRPr="004478E3" w:rsidRDefault="001078FE" w:rsidP="001078FE">
      <w:pPr>
        <w:spacing w:line="360" w:lineRule="auto"/>
        <w:rPr>
          <w:color w:val="000000"/>
          <w:sz w:val="20"/>
          <w:szCs w:val="20"/>
        </w:rPr>
      </w:pPr>
    </w:p>
    <w:p w14:paraId="0D13DAEB" w14:textId="77777777" w:rsidR="001078FE" w:rsidRPr="004478E3" w:rsidRDefault="001078FE" w:rsidP="001078FE">
      <w:pPr>
        <w:spacing w:line="360" w:lineRule="auto"/>
        <w:rPr>
          <w:color w:val="000000"/>
          <w:sz w:val="20"/>
          <w:szCs w:val="20"/>
        </w:rPr>
      </w:pPr>
      <w:r w:rsidRPr="004478E3">
        <w:rPr>
          <w:color w:val="000000"/>
          <w:sz w:val="20"/>
          <w:szCs w:val="20"/>
        </w:rPr>
        <w:t>1 copy to be retained by the research team within the study site file</w:t>
      </w:r>
    </w:p>
    <w:p w14:paraId="4DC217D3" w14:textId="77777777" w:rsidR="001078FE" w:rsidRPr="004478E3" w:rsidRDefault="001078FE" w:rsidP="001078FE">
      <w:pPr>
        <w:spacing w:line="360" w:lineRule="auto"/>
        <w:rPr>
          <w:sz w:val="20"/>
          <w:szCs w:val="20"/>
        </w:rPr>
      </w:pPr>
      <w:r w:rsidRPr="004478E3">
        <w:rPr>
          <w:color w:val="000000"/>
          <w:sz w:val="20"/>
          <w:szCs w:val="20"/>
        </w:rPr>
        <w:t>1 copy to be provided to the participant</w:t>
      </w:r>
      <w:bookmarkStart w:id="2" w:name="ctl00_MainContentPlaceHolder_ucFormInfo_"/>
      <w:bookmarkEnd w:id="2"/>
    </w:p>
    <w:p w14:paraId="2A18EB2C" w14:textId="77777777" w:rsidR="001078FE" w:rsidRPr="004478E3" w:rsidRDefault="001078FE" w:rsidP="001078FE">
      <w:pPr>
        <w:rPr>
          <w:sz w:val="20"/>
          <w:szCs w:val="20"/>
        </w:rPr>
      </w:pPr>
    </w:p>
    <w:p w14:paraId="6262EE44" w14:textId="77777777" w:rsidR="0027422E" w:rsidRPr="004478E3" w:rsidRDefault="0027422E" w:rsidP="0027422E">
      <w:pPr>
        <w:pStyle w:val="paragraph"/>
        <w:spacing w:line="360" w:lineRule="auto"/>
        <w:textAlignment w:val="baseline"/>
        <w:rPr>
          <w:b/>
          <w:bCs/>
          <w:color w:val="222222"/>
          <w:sz w:val="20"/>
          <w:szCs w:val="20"/>
        </w:rPr>
      </w:pPr>
    </w:p>
    <w:p w14:paraId="2E644030" w14:textId="77777777" w:rsidR="0040439B" w:rsidRPr="004478E3" w:rsidRDefault="0040439B" w:rsidP="0027422E">
      <w:pPr>
        <w:pStyle w:val="paragraph"/>
        <w:spacing w:line="360" w:lineRule="auto"/>
        <w:textAlignment w:val="baseline"/>
        <w:rPr>
          <w:b/>
          <w:bCs/>
          <w:color w:val="222222"/>
          <w:sz w:val="20"/>
          <w:szCs w:val="20"/>
        </w:rPr>
      </w:pPr>
    </w:p>
    <w:p w14:paraId="1A091F34" w14:textId="77777777" w:rsidR="0040439B" w:rsidRPr="004478E3" w:rsidRDefault="0040439B" w:rsidP="0027422E">
      <w:pPr>
        <w:pStyle w:val="paragraph"/>
        <w:spacing w:line="360" w:lineRule="auto"/>
        <w:textAlignment w:val="baseline"/>
        <w:rPr>
          <w:b/>
          <w:bCs/>
          <w:color w:val="222222"/>
          <w:sz w:val="20"/>
          <w:szCs w:val="20"/>
        </w:rPr>
      </w:pPr>
    </w:p>
    <w:p w14:paraId="49C02B28" w14:textId="77777777" w:rsidR="0040439B" w:rsidRPr="004478E3" w:rsidRDefault="0040439B" w:rsidP="0027422E">
      <w:pPr>
        <w:pStyle w:val="paragraph"/>
        <w:spacing w:line="360" w:lineRule="auto"/>
        <w:textAlignment w:val="baseline"/>
        <w:rPr>
          <w:b/>
          <w:bCs/>
          <w:color w:val="222222"/>
          <w:sz w:val="20"/>
          <w:szCs w:val="20"/>
        </w:rPr>
      </w:pPr>
    </w:p>
    <w:p w14:paraId="1B19F860" w14:textId="77777777" w:rsidR="0040439B" w:rsidRPr="004478E3" w:rsidRDefault="0040439B" w:rsidP="0027422E">
      <w:pPr>
        <w:pStyle w:val="paragraph"/>
        <w:spacing w:line="360" w:lineRule="auto"/>
        <w:textAlignment w:val="baseline"/>
        <w:rPr>
          <w:b/>
          <w:bCs/>
          <w:color w:val="222222"/>
          <w:sz w:val="20"/>
          <w:szCs w:val="20"/>
        </w:rPr>
      </w:pPr>
    </w:p>
    <w:p w14:paraId="74D382D0" w14:textId="77777777" w:rsidR="0040439B" w:rsidRPr="004478E3" w:rsidRDefault="0040439B" w:rsidP="0027422E">
      <w:pPr>
        <w:pStyle w:val="paragraph"/>
        <w:spacing w:line="360" w:lineRule="auto"/>
        <w:textAlignment w:val="baseline"/>
        <w:rPr>
          <w:b/>
          <w:bCs/>
          <w:color w:val="222222"/>
          <w:sz w:val="20"/>
          <w:szCs w:val="20"/>
        </w:rPr>
      </w:pPr>
    </w:p>
    <w:p w14:paraId="65E835DD" w14:textId="77777777" w:rsidR="0040439B" w:rsidRPr="004478E3" w:rsidRDefault="0040439B" w:rsidP="0027422E">
      <w:pPr>
        <w:pStyle w:val="paragraph"/>
        <w:spacing w:line="360" w:lineRule="auto"/>
        <w:textAlignment w:val="baseline"/>
        <w:rPr>
          <w:b/>
          <w:bCs/>
          <w:color w:val="222222"/>
          <w:sz w:val="20"/>
          <w:szCs w:val="20"/>
        </w:rPr>
      </w:pPr>
    </w:p>
    <w:p w14:paraId="4F2362F7" w14:textId="77777777" w:rsidR="0040439B" w:rsidRPr="004478E3" w:rsidRDefault="0040439B" w:rsidP="0027422E">
      <w:pPr>
        <w:pStyle w:val="paragraph"/>
        <w:spacing w:line="360" w:lineRule="auto"/>
        <w:textAlignment w:val="baseline"/>
        <w:rPr>
          <w:b/>
          <w:bCs/>
          <w:color w:val="222222"/>
          <w:sz w:val="20"/>
          <w:szCs w:val="20"/>
        </w:rPr>
      </w:pPr>
    </w:p>
    <w:p w14:paraId="414D0370" w14:textId="77777777" w:rsidR="0040439B" w:rsidRPr="004478E3" w:rsidRDefault="0040439B" w:rsidP="0027422E">
      <w:pPr>
        <w:pStyle w:val="paragraph"/>
        <w:spacing w:line="360" w:lineRule="auto"/>
        <w:textAlignment w:val="baseline"/>
        <w:rPr>
          <w:b/>
          <w:bCs/>
          <w:color w:val="222222"/>
          <w:sz w:val="20"/>
          <w:szCs w:val="20"/>
        </w:rPr>
      </w:pPr>
    </w:p>
    <w:p w14:paraId="38D2FF63" w14:textId="77777777" w:rsidR="0040439B" w:rsidRPr="004478E3" w:rsidRDefault="0040439B" w:rsidP="0027422E">
      <w:pPr>
        <w:pStyle w:val="paragraph"/>
        <w:spacing w:line="360" w:lineRule="auto"/>
        <w:textAlignment w:val="baseline"/>
        <w:rPr>
          <w:b/>
          <w:bCs/>
          <w:color w:val="222222"/>
          <w:sz w:val="20"/>
          <w:szCs w:val="20"/>
        </w:rPr>
      </w:pPr>
    </w:p>
    <w:p w14:paraId="3571F6E3" w14:textId="77777777" w:rsidR="0040439B" w:rsidRDefault="0040439B" w:rsidP="0027422E">
      <w:pPr>
        <w:pStyle w:val="paragraph"/>
        <w:spacing w:line="360" w:lineRule="auto"/>
        <w:textAlignment w:val="baseline"/>
        <w:rPr>
          <w:b/>
          <w:bCs/>
          <w:color w:val="222222"/>
          <w:sz w:val="20"/>
          <w:szCs w:val="20"/>
        </w:rPr>
      </w:pPr>
    </w:p>
    <w:p w14:paraId="34E24423" w14:textId="6E06566B" w:rsidR="004478E3" w:rsidRDefault="004478E3" w:rsidP="0027422E">
      <w:pPr>
        <w:pStyle w:val="paragraph"/>
        <w:spacing w:line="360" w:lineRule="auto"/>
        <w:textAlignment w:val="baseline"/>
        <w:rPr>
          <w:b/>
          <w:bCs/>
          <w:color w:val="222222"/>
          <w:sz w:val="20"/>
          <w:szCs w:val="20"/>
        </w:rPr>
      </w:pPr>
    </w:p>
    <w:p w14:paraId="7E27588C" w14:textId="77777777" w:rsidR="004478E3" w:rsidRDefault="004478E3" w:rsidP="0027422E">
      <w:pPr>
        <w:pStyle w:val="paragraph"/>
        <w:spacing w:line="360" w:lineRule="auto"/>
        <w:textAlignment w:val="baseline"/>
        <w:rPr>
          <w:b/>
          <w:bCs/>
          <w:color w:val="222222"/>
          <w:sz w:val="20"/>
          <w:szCs w:val="20"/>
        </w:rPr>
      </w:pPr>
    </w:p>
    <w:p w14:paraId="3F694275" w14:textId="77777777" w:rsidR="004478E3" w:rsidRDefault="004478E3" w:rsidP="0027422E">
      <w:pPr>
        <w:pStyle w:val="paragraph"/>
        <w:spacing w:line="360" w:lineRule="auto"/>
        <w:textAlignment w:val="baseline"/>
        <w:rPr>
          <w:b/>
          <w:bCs/>
          <w:color w:val="222222"/>
          <w:sz w:val="20"/>
          <w:szCs w:val="20"/>
        </w:rPr>
      </w:pPr>
    </w:p>
    <w:p w14:paraId="35AC8687" w14:textId="77777777" w:rsidR="004478E3" w:rsidRPr="004478E3" w:rsidRDefault="004478E3" w:rsidP="0027422E">
      <w:pPr>
        <w:pStyle w:val="paragraph"/>
        <w:spacing w:line="360" w:lineRule="auto"/>
        <w:textAlignment w:val="baseline"/>
        <w:rPr>
          <w:b/>
          <w:bCs/>
          <w:color w:val="222222"/>
          <w:sz w:val="20"/>
          <w:szCs w:val="20"/>
        </w:rPr>
      </w:pPr>
    </w:p>
    <w:p w14:paraId="130E8F4E" w14:textId="77777777" w:rsidR="0040439B" w:rsidRPr="004478E3" w:rsidRDefault="0040439B" w:rsidP="0027422E">
      <w:pPr>
        <w:pStyle w:val="paragraph"/>
        <w:spacing w:line="360" w:lineRule="auto"/>
        <w:textAlignment w:val="baseline"/>
        <w:rPr>
          <w:b/>
          <w:bCs/>
          <w:color w:val="222222"/>
          <w:sz w:val="20"/>
          <w:szCs w:val="20"/>
        </w:rPr>
      </w:pPr>
    </w:p>
    <w:p w14:paraId="79173718" w14:textId="77777777" w:rsidR="0040439B" w:rsidRPr="004478E3" w:rsidRDefault="0040439B" w:rsidP="0027422E">
      <w:pPr>
        <w:pStyle w:val="paragraph"/>
        <w:spacing w:line="360" w:lineRule="auto"/>
        <w:textAlignment w:val="baseline"/>
        <w:rPr>
          <w:b/>
          <w:bCs/>
          <w:color w:val="222222"/>
          <w:sz w:val="20"/>
          <w:szCs w:val="20"/>
        </w:rPr>
      </w:pPr>
    </w:p>
    <w:p w14:paraId="2407743A" w14:textId="77777777" w:rsidR="0040439B" w:rsidRPr="004478E3" w:rsidRDefault="0040439B" w:rsidP="0027422E">
      <w:pPr>
        <w:pStyle w:val="paragraph"/>
        <w:spacing w:line="360" w:lineRule="auto"/>
        <w:textAlignment w:val="baseline"/>
        <w:rPr>
          <w:b/>
          <w:bCs/>
          <w:color w:val="222222"/>
          <w:sz w:val="20"/>
          <w:szCs w:val="20"/>
        </w:rPr>
      </w:pPr>
    </w:p>
    <w:p w14:paraId="26E7A3AB" w14:textId="1F7E9550" w:rsidR="001078FE" w:rsidRPr="004478E3" w:rsidRDefault="001078FE" w:rsidP="001078FE">
      <w:pPr>
        <w:pStyle w:val="paragraph"/>
        <w:spacing w:line="360" w:lineRule="auto"/>
        <w:jc w:val="center"/>
        <w:textAlignment w:val="baseline"/>
        <w:rPr>
          <w:b/>
          <w:bCs/>
          <w:color w:val="222222"/>
          <w:sz w:val="20"/>
          <w:szCs w:val="20"/>
        </w:rPr>
      </w:pPr>
      <w:r w:rsidRPr="004478E3">
        <w:rPr>
          <w:b/>
          <w:bCs/>
          <w:color w:val="222222"/>
          <w:sz w:val="20"/>
          <w:szCs w:val="20"/>
        </w:rPr>
        <w:lastRenderedPageBreak/>
        <w:t>SUPPLEMENTARY INFORMATION 2</w:t>
      </w:r>
    </w:p>
    <w:p w14:paraId="3E6C2C2E" w14:textId="215A792E" w:rsidR="002A1969" w:rsidRPr="004478E3" w:rsidRDefault="002A1969" w:rsidP="002A1969">
      <w:pPr>
        <w:pStyle w:val="paragraph"/>
        <w:spacing w:line="360" w:lineRule="auto"/>
        <w:textAlignment w:val="baseline"/>
        <w:rPr>
          <w:color w:val="222222"/>
          <w:sz w:val="20"/>
          <w:szCs w:val="20"/>
        </w:rPr>
      </w:pPr>
      <w:r w:rsidRPr="004478E3">
        <w:rPr>
          <w:color w:val="222222"/>
          <w:sz w:val="20"/>
          <w:szCs w:val="20"/>
        </w:rPr>
        <w:t>Each cognitive task was digitalised and hosted on Gorilla Experimental Builder.</w:t>
      </w:r>
    </w:p>
    <w:p w14:paraId="56E7C63D" w14:textId="77777777" w:rsidR="002A1969" w:rsidRPr="004478E3" w:rsidRDefault="002A1969" w:rsidP="002A1969">
      <w:pPr>
        <w:pStyle w:val="paragraph"/>
        <w:numPr>
          <w:ilvl w:val="0"/>
          <w:numId w:val="1"/>
        </w:numPr>
        <w:spacing w:after="0" w:line="360" w:lineRule="auto"/>
        <w:textAlignment w:val="baseline"/>
        <w:rPr>
          <w:sz w:val="20"/>
          <w:szCs w:val="20"/>
        </w:rPr>
      </w:pPr>
      <w:r w:rsidRPr="004478E3">
        <w:rPr>
          <w:sz w:val="20"/>
          <w:szCs w:val="20"/>
        </w:rPr>
        <w:t>Corsi Block-Tapping Test (CBTT)</w:t>
      </w:r>
    </w:p>
    <w:p w14:paraId="14ACF0B9" w14:textId="77777777" w:rsidR="002A1969" w:rsidRPr="004478E3" w:rsidRDefault="002A1969" w:rsidP="002A1969">
      <w:pPr>
        <w:pStyle w:val="paragraph"/>
        <w:spacing w:after="0" w:line="360" w:lineRule="auto"/>
        <w:ind w:left="1080"/>
        <w:textAlignment w:val="baseline"/>
        <w:rPr>
          <w:sz w:val="20"/>
          <w:szCs w:val="20"/>
        </w:rPr>
      </w:pPr>
      <w:r w:rsidRPr="004478E3">
        <w:rPr>
          <w:sz w:val="20"/>
          <w:szCs w:val="20"/>
        </w:rPr>
        <w:t xml:space="preserve">An online version of CBTT was used to as a measure of visuospatial working memory and spatial attention. When administered, the task begins with a fixation cross (0.9 x 0.9cm) presented on-screen for 500ms followed by a 250ms pause. The screen then advances to present nine identical 2.7 x 2.7 cm grey blocks which flash sequentially for 100 </w:t>
      </w:r>
      <w:proofErr w:type="spellStart"/>
      <w:r w:rsidRPr="004478E3">
        <w:rPr>
          <w:sz w:val="20"/>
          <w:szCs w:val="20"/>
        </w:rPr>
        <w:t>ms</w:t>
      </w:r>
      <w:proofErr w:type="spellEnd"/>
      <w:r w:rsidRPr="004478E3">
        <w:rPr>
          <w:sz w:val="20"/>
          <w:szCs w:val="20"/>
        </w:rPr>
        <w:t xml:space="preserve"> each. Once the sequence is complete, participants were required to click on the five locations in the order in which they were highlighted. There was a total of 7 trials completed. One practice trial was provided. </w:t>
      </w:r>
    </w:p>
    <w:p w14:paraId="499BA586" w14:textId="77777777" w:rsidR="002A1969" w:rsidRPr="004478E3" w:rsidRDefault="002A1969" w:rsidP="002A1969">
      <w:pPr>
        <w:pStyle w:val="paragraph"/>
        <w:numPr>
          <w:ilvl w:val="0"/>
          <w:numId w:val="1"/>
        </w:numPr>
        <w:spacing w:after="0" w:line="360" w:lineRule="auto"/>
        <w:textAlignment w:val="baseline"/>
        <w:rPr>
          <w:sz w:val="20"/>
          <w:szCs w:val="20"/>
        </w:rPr>
      </w:pPr>
      <w:r w:rsidRPr="004478E3">
        <w:rPr>
          <w:sz w:val="20"/>
          <w:szCs w:val="20"/>
        </w:rPr>
        <w:t>Cued Task-Switching</w:t>
      </w:r>
    </w:p>
    <w:p w14:paraId="7329E7FC" w14:textId="77777777" w:rsidR="002A1969" w:rsidRPr="004478E3" w:rsidRDefault="002A1969" w:rsidP="002A1969">
      <w:pPr>
        <w:pStyle w:val="paragraph"/>
        <w:spacing w:after="0" w:line="360" w:lineRule="auto"/>
        <w:ind w:left="1080"/>
        <w:textAlignment w:val="baseline"/>
        <w:rPr>
          <w:sz w:val="20"/>
          <w:szCs w:val="20"/>
        </w:rPr>
      </w:pPr>
      <w:r w:rsidRPr="004478E3">
        <w:rPr>
          <w:sz w:val="20"/>
          <w:szCs w:val="20"/>
        </w:rPr>
        <w:t>A digitalised version of the Cued Task-Switching test was employed as a measure of cognitive flexibility. Participants engaged in two tasks on a trial-by-trial basis where they either focused upon the properties of colour or shape. Prior to commencing with the task, participants were provided with task instructions followed by a 3000ms blank screen and two practice trials. Each trial started with a fixation cross lasting 250ms before being presented a cue (either the word ‘shape’ or ‘colour’) for 500ms. The target stimulus then appeared, and participants responded with either the F key (corresponding to colour ‘blue’ or shape ‘square’) or J key (for the colour ‘green’ or shape ‘rectangle’). Response feedback would then be provided as a thumbs up or thumbs down icon for 200ms. A total of 16 trials were completed.</w:t>
      </w:r>
    </w:p>
    <w:p w14:paraId="29B59460" w14:textId="77777777" w:rsidR="002A1969" w:rsidRPr="004478E3" w:rsidRDefault="002A1969" w:rsidP="002A1969">
      <w:pPr>
        <w:pStyle w:val="paragraph"/>
        <w:numPr>
          <w:ilvl w:val="0"/>
          <w:numId w:val="1"/>
        </w:numPr>
        <w:spacing w:after="0" w:line="360" w:lineRule="auto"/>
        <w:textAlignment w:val="baseline"/>
        <w:rPr>
          <w:sz w:val="20"/>
          <w:szCs w:val="20"/>
        </w:rPr>
      </w:pPr>
      <w:r w:rsidRPr="004478E3">
        <w:rPr>
          <w:sz w:val="20"/>
          <w:szCs w:val="20"/>
        </w:rPr>
        <w:t xml:space="preserve">Levels of Processing </w:t>
      </w:r>
    </w:p>
    <w:p w14:paraId="3609FB05" w14:textId="77777777" w:rsidR="002A1969" w:rsidRPr="004478E3" w:rsidRDefault="002A1969" w:rsidP="002A1969">
      <w:pPr>
        <w:pStyle w:val="paragraph"/>
        <w:spacing w:after="0" w:line="360" w:lineRule="auto"/>
        <w:ind w:left="1080"/>
        <w:textAlignment w:val="baseline"/>
        <w:rPr>
          <w:sz w:val="20"/>
          <w:szCs w:val="20"/>
        </w:rPr>
      </w:pPr>
      <w:r w:rsidRPr="004478E3">
        <w:rPr>
          <w:sz w:val="20"/>
          <w:szCs w:val="20"/>
        </w:rPr>
        <w:t>An adaptation of the classic levels of processing model was used to assess depth of processing involved in memory. The task involved processing of information structurally (by the way it appears), phonemically (by how they sound), or semantically (by associating it with emotions, ideas, or previous knowledge). A fixation cross appeared onscreen for 500ms followed by a question and item which appeared for 2000ms and 1000ms respectively. Participants reacted by clicking ‘Yes’ or ‘No’ in response. Following 30 trials, participants were asked to type in as many items as they could recall.</w:t>
      </w:r>
    </w:p>
    <w:p w14:paraId="37EFC7FB" w14:textId="77777777" w:rsidR="002A1969" w:rsidRPr="004478E3" w:rsidRDefault="002A1969" w:rsidP="002A1969">
      <w:pPr>
        <w:pStyle w:val="paragraph"/>
        <w:numPr>
          <w:ilvl w:val="0"/>
          <w:numId w:val="1"/>
        </w:numPr>
        <w:spacing w:after="0" w:line="360" w:lineRule="auto"/>
        <w:textAlignment w:val="baseline"/>
        <w:rPr>
          <w:sz w:val="20"/>
          <w:szCs w:val="20"/>
        </w:rPr>
      </w:pPr>
      <w:r w:rsidRPr="004478E3">
        <w:rPr>
          <w:sz w:val="20"/>
          <w:szCs w:val="20"/>
        </w:rPr>
        <w:t>Posner Cueing Task</w:t>
      </w:r>
    </w:p>
    <w:p w14:paraId="04D7C7DF" w14:textId="77777777" w:rsidR="002A1969" w:rsidRPr="004478E3" w:rsidRDefault="002A1969" w:rsidP="002A1969">
      <w:pPr>
        <w:pStyle w:val="paragraph"/>
        <w:spacing w:after="0" w:line="360" w:lineRule="auto"/>
        <w:ind w:left="1080"/>
        <w:textAlignment w:val="baseline"/>
        <w:rPr>
          <w:sz w:val="20"/>
          <w:szCs w:val="20"/>
        </w:rPr>
      </w:pPr>
      <w:r w:rsidRPr="004478E3">
        <w:rPr>
          <w:sz w:val="20"/>
          <w:szCs w:val="20"/>
        </w:rPr>
        <w:t xml:space="preserve">A simplified version of the Posner Cueing task was used as a measure of attention. At the start of a trial, participants viewed two boxes (0.9 x 0.9cm) placed on either side of the fixation point. A green thumbs up (stimulus) would appear within either one of the two boxes. Participants were instructed to press the ‘F’ key if the stimulus appeared in the left box and ‘J’ when on the right. There were two practice trials. In 75% of trials, a green circle (cue) would appear before the target </w:t>
      </w:r>
      <w:r w:rsidRPr="004478E3">
        <w:rPr>
          <w:sz w:val="20"/>
          <w:szCs w:val="20"/>
        </w:rPr>
        <w:lastRenderedPageBreak/>
        <w:t xml:space="preserve">stimulus either congruently (where the cues were in the same location as the where the target stimulus is to appear) or incongruently (where cues appear in the opposite location to target). Participants were instructed to not respond to the non-target stimulus. A total of 20 trials were completed. </w:t>
      </w:r>
    </w:p>
    <w:p w14:paraId="651B67C3" w14:textId="77777777" w:rsidR="002A1969" w:rsidRPr="004478E3" w:rsidRDefault="002A1969" w:rsidP="002A1969">
      <w:pPr>
        <w:pStyle w:val="paragraph"/>
        <w:numPr>
          <w:ilvl w:val="0"/>
          <w:numId w:val="1"/>
        </w:numPr>
        <w:spacing w:after="0" w:line="360" w:lineRule="auto"/>
        <w:textAlignment w:val="baseline"/>
        <w:rPr>
          <w:sz w:val="20"/>
          <w:szCs w:val="20"/>
        </w:rPr>
      </w:pPr>
      <w:r w:rsidRPr="004478E3">
        <w:rPr>
          <w:sz w:val="20"/>
          <w:szCs w:val="20"/>
        </w:rPr>
        <w:t xml:space="preserve">Stop-Signal Delay Task </w:t>
      </w:r>
    </w:p>
    <w:p w14:paraId="6768950E" w14:textId="77777777" w:rsidR="002A1969" w:rsidRPr="004478E3" w:rsidRDefault="002A1969" w:rsidP="002A1969">
      <w:pPr>
        <w:pStyle w:val="paragraph"/>
        <w:spacing w:after="0" w:line="360" w:lineRule="auto"/>
        <w:ind w:left="1080"/>
        <w:textAlignment w:val="baseline"/>
        <w:rPr>
          <w:sz w:val="20"/>
          <w:szCs w:val="20"/>
        </w:rPr>
      </w:pPr>
      <w:r w:rsidRPr="004478E3">
        <w:rPr>
          <w:sz w:val="20"/>
          <w:szCs w:val="20"/>
        </w:rPr>
        <w:t xml:space="preserve">In this variation of the classic go/no-go task, the task begins with a white circle and fixation cross presented for 1000ms each. The screen then advances to include an arrow stimulus pointing either to the right or left. Participants must respond by pressing the ‘F’ or ‘J’ key to acknowledge whether the arrow is pointing to the left or right. In go trials, the green arrow appears, and participants must respond accordingly. If there is no response within 500 </w:t>
      </w:r>
      <w:proofErr w:type="spellStart"/>
      <w:r w:rsidRPr="004478E3">
        <w:rPr>
          <w:sz w:val="20"/>
          <w:szCs w:val="20"/>
        </w:rPr>
        <w:t>ms</w:t>
      </w:r>
      <w:proofErr w:type="spellEnd"/>
      <w:r w:rsidRPr="004478E3">
        <w:rPr>
          <w:sz w:val="20"/>
          <w:szCs w:val="20"/>
        </w:rPr>
        <w:t xml:space="preserve">, an error message was shown. In no-go trials, the white circle surrounding the arrow turns red for 100 </w:t>
      </w:r>
      <w:proofErr w:type="spellStart"/>
      <w:r w:rsidRPr="004478E3">
        <w:rPr>
          <w:sz w:val="20"/>
          <w:szCs w:val="20"/>
        </w:rPr>
        <w:t>ms</w:t>
      </w:r>
      <w:proofErr w:type="spellEnd"/>
      <w:r w:rsidRPr="004478E3">
        <w:rPr>
          <w:sz w:val="20"/>
          <w:szCs w:val="20"/>
        </w:rPr>
        <w:t xml:space="preserve"> prior to the arrow appearing and participants must inhibit their response. Two practice trials were provided. </w:t>
      </w:r>
    </w:p>
    <w:p w14:paraId="322B2589" w14:textId="77777777" w:rsidR="002A1969" w:rsidRPr="004478E3" w:rsidRDefault="002A1969" w:rsidP="002A1969">
      <w:pPr>
        <w:pStyle w:val="paragraph"/>
        <w:spacing w:after="0" w:line="360" w:lineRule="auto"/>
        <w:ind w:left="1080"/>
        <w:textAlignment w:val="baseline"/>
        <w:rPr>
          <w:sz w:val="20"/>
          <w:szCs w:val="20"/>
        </w:rPr>
      </w:pPr>
    </w:p>
    <w:p w14:paraId="3C4BBE61" w14:textId="77777777" w:rsidR="002A1969" w:rsidRPr="004478E3" w:rsidRDefault="002A1969" w:rsidP="002A1969">
      <w:pPr>
        <w:pStyle w:val="paragraph"/>
        <w:spacing w:after="0" w:line="360" w:lineRule="auto"/>
        <w:ind w:left="1080"/>
        <w:textAlignment w:val="baseline"/>
        <w:rPr>
          <w:sz w:val="20"/>
          <w:szCs w:val="20"/>
        </w:rPr>
      </w:pPr>
    </w:p>
    <w:p w14:paraId="40D35F43" w14:textId="77777777" w:rsidR="002A1969" w:rsidRDefault="002A1969" w:rsidP="002A1969">
      <w:pPr>
        <w:pStyle w:val="paragraph"/>
        <w:spacing w:after="0" w:line="360" w:lineRule="auto"/>
        <w:ind w:left="1080"/>
        <w:textAlignment w:val="baseline"/>
        <w:rPr>
          <w:sz w:val="20"/>
          <w:szCs w:val="20"/>
        </w:rPr>
      </w:pPr>
    </w:p>
    <w:p w14:paraId="5D040478" w14:textId="77777777" w:rsidR="004478E3" w:rsidRDefault="004478E3" w:rsidP="002A1969">
      <w:pPr>
        <w:pStyle w:val="paragraph"/>
        <w:spacing w:after="0" w:line="360" w:lineRule="auto"/>
        <w:ind w:left="1080"/>
        <w:textAlignment w:val="baseline"/>
        <w:rPr>
          <w:sz w:val="20"/>
          <w:szCs w:val="20"/>
        </w:rPr>
      </w:pPr>
    </w:p>
    <w:p w14:paraId="07657255" w14:textId="77777777" w:rsidR="004478E3" w:rsidRDefault="004478E3" w:rsidP="002A1969">
      <w:pPr>
        <w:pStyle w:val="paragraph"/>
        <w:spacing w:after="0" w:line="360" w:lineRule="auto"/>
        <w:ind w:left="1080"/>
        <w:textAlignment w:val="baseline"/>
        <w:rPr>
          <w:sz w:val="20"/>
          <w:szCs w:val="20"/>
        </w:rPr>
      </w:pPr>
    </w:p>
    <w:p w14:paraId="7B0AEF43" w14:textId="77777777" w:rsidR="004478E3" w:rsidRDefault="004478E3" w:rsidP="002A1969">
      <w:pPr>
        <w:pStyle w:val="paragraph"/>
        <w:spacing w:after="0" w:line="360" w:lineRule="auto"/>
        <w:ind w:left="1080"/>
        <w:textAlignment w:val="baseline"/>
        <w:rPr>
          <w:sz w:val="20"/>
          <w:szCs w:val="20"/>
        </w:rPr>
      </w:pPr>
    </w:p>
    <w:p w14:paraId="5D77EA12" w14:textId="77777777" w:rsidR="004478E3" w:rsidRDefault="004478E3" w:rsidP="002A1969">
      <w:pPr>
        <w:pStyle w:val="paragraph"/>
        <w:spacing w:after="0" w:line="360" w:lineRule="auto"/>
        <w:ind w:left="1080"/>
        <w:textAlignment w:val="baseline"/>
        <w:rPr>
          <w:sz w:val="20"/>
          <w:szCs w:val="20"/>
        </w:rPr>
      </w:pPr>
    </w:p>
    <w:p w14:paraId="3EB9F930" w14:textId="77777777" w:rsidR="004478E3" w:rsidRDefault="004478E3" w:rsidP="002A1969">
      <w:pPr>
        <w:pStyle w:val="paragraph"/>
        <w:spacing w:after="0" w:line="360" w:lineRule="auto"/>
        <w:ind w:left="1080"/>
        <w:textAlignment w:val="baseline"/>
        <w:rPr>
          <w:sz w:val="20"/>
          <w:szCs w:val="20"/>
        </w:rPr>
      </w:pPr>
    </w:p>
    <w:p w14:paraId="3E11BE85" w14:textId="77777777" w:rsidR="004478E3" w:rsidRDefault="004478E3" w:rsidP="002A1969">
      <w:pPr>
        <w:pStyle w:val="paragraph"/>
        <w:spacing w:after="0" w:line="360" w:lineRule="auto"/>
        <w:ind w:left="1080"/>
        <w:textAlignment w:val="baseline"/>
        <w:rPr>
          <w:sz w:val="20"/>
          <w:szCs w:val="20"/>
        </w:rPr>
      </w:pPr>
    </w:p>
    <w:p w14:paraId="680B46CB" w14:textId="77777777" w:rsidR="004478E3" w:rsidRDefault="004478E3" w:rsidP="002A1969">
      <w:pPr>
        <w:pStyle w:val="paragraph"/>
        <w:spacing w:after="0" w:line="360" w:lineRule="auto"/>
        <w:ind w:left="1080"/>
        <w:textAlignment w:val="baseline"/>
        <w:rPr>
          <w:sz w:val="20"/>
          <w:szCs w:val="20"/>
        </w:rPr>
      </w:pPr>
    </w:p>
    <w:p w14:paraId="23F78F49" w14:textId="77777777" w:rsidR="004478E3" w:rsidRDefault="004478E3" w:rsidP="002A1969">
      <w:pPr>
        <w:pStyle w:val="paragraph"/>
        <w:spacing w:after="0" w:line="360" w:lineRule="auto"/>
        <w:ind w:left="1080"/>
        <w:textAlignment w:val="baseline"/>
        <w:rPr>
          <w:sz w:val="20"/>
          <w:szCs w:val="20"/>
        </w:rPr>
      </w:pPr>
    </w:p>
    <w:p w14:paraId="2C54539D" w14:textId="77777777" w:rsidR="004478E3" w:rsidRDefault="004478E3" w:rsidP="002A1969">
      <w:pPr>
        <w:pStyle w:val="paragraph"/>
        <w:spacing w:after="0" w:line="360" w:lineRule="auto"/>
        <w:ind w:left="1080"/>
        <w:textAlignment w:val="baseline"/>
        <w:rPr>
          <w:sz w:val="20"/>
          <w:szCs w:val="20"/>
        </w:rPr>
      </w:pPr>
    </w:p>
    <w:p w14:paraId="5974F5CE" w14:textId="77777777" w:rsidR="004478E3" w:rsidRDefault="004478E3" w:rsidP="002A1969">
      <w:pPr>
        <w:pStyle w:val="paragraph"/>
        <w:spacing w:after="0" w:line="360" w:lineRule="auto"/>
        <w:ind w:left="1080"/>
        <w:textAlignment w:val="baseline"/>
        <w:rPr>
          <w:sz w:val="20"/>
          <w:szCs w:val="20"/>
        </w:rPr>
      </w:pPr>
    </w:p>
    <w:p w14:paraId="648D3162" w14:textId="77777777" w:rsidR="00B758D2" w:rsidRDefault="00B758D2" w:rsidP="00B758D2">
      <w:pPr>
        <w:spacing w:line="360" w:lineRule="auto"/>
        <w:rPr>
          <w:b/>
          <w:bCs/>
          <w:color w:val="222222"/>
          <w:sz w:val="20"/>
          <w:szCs w:val="20"/>
        </w:rPr>
      </w:pPr>
    </w:p>
    <w:p w14:paraId="49859E56" w14:textId="77777777" w:rsidR="00B758D2" w:rsidRDefault="00B758D2" w:rsidP="00B758D2">
      <w:pPr>
        <w:spacing w:line="360" w:lineRule="auto"/>
        <w:rPr>
          <w:b/>
          <w:bCs/>
          <w:color w:val="222222"/>
          <w:sz w:val="20"/>
          <w:szCs w:val="20"/>
        </w:rPr>
      </w:pPr>
    </w:p>
    <w:p w14:paraId="2C49A1E7" w14:textId="17AC56AB" w:rsidR="002A1969" w:rsidRPr="004478E3" w:rsidRDefault="002A1969" w:rsidP="00B758D2">
      <w:pPr>
        <w:spacing w:line="360" w:lineRule="auto"/>
        <w:jc w:val="center"/>
        <w:rPr>
          <w:b/>
          <w:bCs/>
          <w:color w:val="222222"/>
          <w:sz w:val="20"/>
          <w:szCs w:val="20"/>
        </w:rPr>
      </w:pPr>
      <w:r w:rsidRPr="00B758D2">
        <w:rPr>
          <w:b/>
          <w:bCs/>
          <w:color w:val="222222"/>
          <w:sz w:val="20"/>
          <w:szCs w:val="20"/>
        </w:rPr>
        <w:lastRenderedPageBreak/>
        <w:t xml:space="preserve">SUPPLEMENTARY INFORMATION </w:t>
      </w:r>
      <w:r w:rsidR="001078FE" w:rsidRPr="00B758D2">
        <w:rPr>
          <w:b/>
          <w:bCs/>
          <w:color w:val="222222"/>
          <w:sz w:val="20"/>
          <w:szCs w:val="20"/>
        </w:rPr>
        <w:t>3</w:t>
      </w:r>
    </w:p>
    <w:p w14:paraId="1FD4DE6E" w14:textId="77777777" w:rsidR="002A1969" w:rsidRPr="004478E3" w:rsidRDefault="002A1969" w:rsidP="002A1969">
      <w:pPr>
        <w:spacing w:line="360" w:lineRule="auto"/>
        <w:jc w:val="center"/>
        <w:rPr>
          <w:b/>
          <w:bCs/>
          <w:color w:val="222222"/>
          <w:sz w:val="20"/>
          <w:szCs w:val="20"/>
          <w:shd w:val="clear" w:color="auto" w:fill="FFFFFF"/>
        </w:rPr>
      </w:pPr>
      <w:r w:rsidRPr="004478E3">
        <w:rPr>
          <w:b/>
          <w:bCs/>
          <w:color w:val="222222"/>
          <w:sz w:val="20"/>
          <w:szCs w:val="20"/>
          <w:shd w:val="clear" w:color="auto" w:fill="FFFFFF"/>
        </w:rPr>
        <w:t>Bayesian modelling used to confirm group differences in cognitive performance.</w:t>
      </w:r>
    </w:p>
    <w:p w14:paraId="4465EEB0" w14:textId="77777777" w:rsidR="002A1969" w:rsidRPr="004478E3" w:rsidRDefault="002A1969" w:rsidP="002A1969">
      <w:pPr>
        <w:spacing w:line="360" w:lineRule="auto"/>
        <w:rPr>
          <w:b/>
          <w:bCs/>
          <w:color w:val="222222"/>
          <w:sz w:val="20"/>
          <w:szCs w:val="20"/>
          <w:shd w:val="clear" w:color="auto" w:fill="FFFFFF"/>
        </w:rPr>
      </w:pPr>
    </w:p>
    <w:p w14:paraId="1582AFC8" w14:textId="77777777" w:rsidR="002A1969" w:rsidRPr="004478E3" w:rsidRDefault="002A1969" w:rsidP="002A1969">
      <w:pPr>
        <w:spacing w:line="360" w:lineRule="auto"/>
        <w:rPr>
          <w:b/>
          <w:bCs/>
          <w:color w:val="222222"/>
          <w:sz w:val="20"/>
          <w:szCs w:val="20"/>
          <w:u w:val="single"/>
          <w:shd w:val="clear" w:color="auto" w:fill="FFFFFF"/>
        </w:rPr>
      </w:pPr>
      <w:r w:rsidRPr="004478E3">
        <w:rPr>
          <w:b/>
          <w:bCs/>
          <w:color w:val="222222"/>
          <w:sz w:val="20"/>
          <w:szCs w:val="20"/>
          <w:u w:val="single"/>
          <w:shd w:val="clear" w:color="auto" w:fill="FFFFFF"/>
        </w:rPr>
        <w:t>Reaction Time (RT)</w:t>
      </w:r>
    </w:p>
    <w:p w14:paraId="6356D7F5" w14:textId="693E3A16" w:rsidR="00B856EB" w:rsidRPr="00FF46B9" w:rsidRDefault="00FF46B9" w:rsidP="00B856EB">
      <w:pPr>
        <w:spacing w:line="360" w:lineRule="auto"/>
        <w:rPr>
          <w:color w:val="222222"/>
          <w:sz w:val="20"/>
          <w:szCs w:val="20"/>
          <w:shd w:val="clear" w:color="auto" w:fill="FFFFFF"/>
        </w:rPr>
      </w:pPr>
      <w:r w:rsidRPr="00FF46B9">
        <w:rPr>
          <w:color w:val="222222"/>
          <w:sz w:val="20"/>
          <w:szCs w:val="20"/>
          <w:shd w:val="clear" w:color="auto" w:fill="FFFFFF"/>
        </w:rPr>
        <w:t xml:space="preserve">As shown in Figure S1, posterior distributions of group effects on reaction time (RT; </w:t>
      </w:r>
      <w:proofErr w:type="spellStart"/>
      <w:r w:rsidRPr="00FF46B9">
        <w:rPr>
          <w:color w:val="222222"/>
          <w:sz w:val="20"/>
          <w:szCs w:val="20"/>
          <w:shd w:val="clear" w:color="auto" w:fill="FFFFFF"/>
        </w:rPr>
        <w:t>ms</w:t>
      </w:r>
      <w:proofErr w:type="spellEnd"/>
      <w:r w:rsidRPr="00FF46B9">
        <w:rPr>
          <w:color w:val="222222"/>
          <w:sz w:val="20"/>
          <w:szCs w:val="20"/>
          <w:shd w:val="clear" w:color="auto" w:fill="FFFFFF"/>
        </w:rPr>
        <w:t>) were tightly centred around zero across all cognitive domains. Symmetric 95% credible intervals spanned zero and posterior probabilities were close to 0.5 in both directions, indicating strong uncertainty around the direction of group differences. Overall, these results provide no evidence for systematic or domain-specific RT differences between Myeloma participants and controls.</w:t>
      </w:r>
    </w:p>
    <w:p w14:paraId="016B293E" w14:textId="77777777" w:rsidR="00F94D07" w:rsidRDefault="00F94D07" w:rsidP="00B856EB">
      <w:pPr>
        <w:spacing w:line="360" w:lineRule="auto"/>
        <w:rPr>
          <w:b/>
          <w:bCs/>
          <w:color w:val="222222"/>
          <w:sz w:val="20"/>
          <w:szCs w:val="20"/>
          <w:shd w:val="clear" w:color="auto" w:fill="FFFFFF"/>
        </w:rPr>
      </w:pPr>
    </w:p>
    <w:p w14:paraId="7C3768F1" w14:textId="1488E8C7" w:rsidR="00B856EB" w:rsidRPr="00B856EB" w:rsidRDefault="00B856EB" w:rsidP="00B856EB">
      <w:pPr>
        <w:spacing w:line="360" w:lineRule="auto"/>
        <w:rPr>
          <w:b/>
          <w:bCs/>
          <w:color w:val="222222"/>
          <w:sz w:val="20"/>
          <w:szCs w:val="20"/>
          <w:shd w:val="clear" w:color="auto" w:fill="FFFFFF"/>
        </w:rPr>
      </w:pPr>
      <w:r w:rsidRPr="00B856EB">
        <w:rPr>
          <w:b/>
          <w:bCs/>
          <w:color w:val="222222"/>
          <w:sz w:val="20"/>
          <w:szCs w:val="20"/>
          <w:shd w:val="clear" w:color="auto" w:fill="FFFFFF"/>
        </w:rPr>
        <w:drawing>
          <wp:inline distT="0" distB="0" distL="0" distR="0" wp14:anchorId="3230263B" wp14:editId="5C8AE7DB">
            <wp:extent cx="5967385" cy="2272948"/>
            <wp:effectExtent l="0" t="0" r="0" b="0"/>
            <wp:docPr id="888079495" name="Picture 2" descr="A group of green and black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079495" name="Picture 2" descr="A group of green and black lines&#10;&#10;AI-generated content may be incorrect."/>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3598"/>
                    <a:stretch/>
                  </pic:blipFill>
                  <pic:spPr bwMode="auto">
                    <a:xfrm>
                      <a:off x="0" y="0"/>
                      <a:ext cx="5980963" cy="2278120"/>
                    </a:xfrm>
                    <a:prstGeom prst="rect">
                      <a:avLst/>
                    </a:prstGeom>
                    <a:noFill/>
                    <a:ln>
                      <a:noFill/>
                    </a:ln>
                    <a:extLst>
                      <a:ext uri="{53640926-AAD7-44D8-BBD7-CCE9431645EC}">
                        <a14:shadowObscured xmlns:a14="http://schemas.microsoft.com/office/drawing/2010/main"/>
                      </a:ext>
                    </a:extLst>
                  </pic:spPr>
                </pic:pic>
              </a:graphicData>
            </a:graphic>
          </wp:inline>
        </w:drawing>
      </w:r>
    </w:p>
    <w:p w14:paraId="491EE12A" w14:textId="20185E69" w:rsidR="002A1969" w:rsidRDefault="002A1969" w:rsidP="009426EF">
      <w:pPr>
        <w:spacing w:line="360" w:lineRule="auto"/>
        <w:rPr>
          <w:color w:val="222222"/>
          <w:sz w:val="20"/>
          <w:szCs w:val="20"/>
          <w:shd w:val="clear" w:color="auto" w:fill="FFFFFF"/>
        </w:rPr>
      </w:pPr>
      <w:r w:rsidRPr="004478E3">
        <w:rPr>
          <w:b/>
          <w:bCs/>
          <w:i/>
          <w:iCs/>
          <w:color w:val="222222"/>
          <w:sz w:val="20"/>
          <w:szCs w:val="20"/>
          <w:shd w:val="clear" w:color="auto" w:fill="FFFFFF"/>
        </w:rPr>
        <w:t>Figure S1.</w:t>
      </w:r>
      <w:r w:rsidRPr="004478E3">
        <w:rPr>
          <w:color w:val="222222"/>
          <w:sz w:val="20"/>
          <w:szCs w:val="20"/>
          <w:shd w:val="clear" w:color="auto" w:fill="FFFFFF"/>
        </w:rPr>
        <w:t xml:space="preserve"> </w:t>
      </w:r>
      <w:r w:rsidR="009426EF" w:rsidRPr="009426EF">
        <w:rPr>
          <w:color w:val="222222"/>
          <w:sz w:val="20"/>
          <w:szCs w:val="20"/>
          <w:shd w:val="clear" w:color="auto" w:fill="FFFFFF"/>
        </w:rPr>
        <w:t xml:space="preserve">Posterior distributions of group effects on reaction time (RT; </w:t>
      </w:r>
      <w:proofErr w:type="spellStart"/>
      <w:r w:rsidR="009426EF" w:rsidRPr="009426EF">
        <w:rPr>
          <w:color w:val="222222"/>
          <w:sz w:val="20"/>
          <w:szCs w:val="20"/>
          <w:shd w:val="clear" w:color="auto" w:fill="FFFFFF"/>
        </w:rPr>
        <w:t>ms</w:t>
      </w:r>
      <w:proofErr w:type="spellEnd"/>
      <w:r w:rsidR="009426EF" w:rsidRPr="009426EF">
        <w:rPr>
          <w:color w:val="222222"/>
          <w:sz w:val="20"/>
          <w:szCs w:val="20"/>
          <w:shd w:val="clear" w:color="auto" w:fill="FFFFFF"/>
        </w:rPr>
        <w:t>) across eight cognitive domains: Levels of Processing (</w:t>
      </w:r>
      <w:proofErr w:type="spellStart"/>
      <w:r w:rsidR="009426EF" w:rsidRPr="009426EF">
        <w:rPr>
          <w:color w:val="222222"/>
          <w:sz w:val="20"/>
          <w:szCs w:val="20"/>
          <w:shd w:val="clear" w:color="auto" w:fill="FFFFFF"/>
        </w:rPr>
        <w:t>LoP_RT</w:t>
      </w:r>
      <w:proofErr w:type="spellEnd"/>
      <w:r w:rsidR="009426EF" w:rsidRPr="009426EF">
        <w:rPr>
          <w:color w:val="222222"/>
          <w:sz w:val="20"/>
          <w:szCs w:val="20"/>
          <w:shd w:val="clear" w:color="auto" w:fill="FFFFFF"/>
        </w:rPr>
        <w:t xml:space="preserve">), </w:t>
      </w:r>
      <w:proofErr w:type="spellStart"/>
      <w:r w:rsidR="009426EF" w:rsidRPr="009426EF">
        <w:rPr>
          <w:color w:val="222222"/>
          <w:sz w:val="20"/>
          <w:szCs w:val="20"/>
          <w:shd w:val="clear" w:color="auto" w:fill="FFFFFF"/>
        </w:rPr>
        <w:t>Structural_RT</w:t>
      </w:r>
      <w:proofErr w:type="spellEnd"/>
      <w:r w:rsidR="009426EF" w:rsidRPr="009426EF">
        <w:rPr>
          <w:color w:val="222222"/>
          <w:sz w:val="20"/>
          <w:szCs w:val="20"/>
          <w:shd w:val="clear" w:color="auto" w:fill="FFFFFF"/>
        </w:rPr>
        <w:t xml:space="preserve">, </w:t>
      </w:r>
      <w:proofErr w:type="spellStart"/>
      <w:r w:rsidR="009426EF" w:rsidRPr="009426EF">
        <w:rPr>
          <w:color w:val="222222"/>
          <w:sz w:val="20"/>
          <w:szCs w:val="20"/>
          <w:shd w:val="clear" w:color="auto" w:fill="FFFFFF"/>
        </w:rPr>
        <w:t>Semantic_RT</w:t>
      </w:r>
      <w:proofErr w:type="spellEnd"/>
      <w:r w:rsidR="009426EF" w:rsidRPr="009426EF">
        <w:rPr>
          <w:color w:val="222222"/>
          <w:sz w:val="20"/>
          <w:szCs w:val="20"/>
          <w:shd w:val="clear" w:color="auto" w:fill="FFFFFF"/>
        </w:rPr>
        <w:t xml:space="preserve">, </w:t>
      </w:r>
      <w:proofErr w:type="spellStart"/>
      <w:r w:rsidR="009426EF" w:rsidRPr="009426EF">
        <w:rPr>
          <w:color w:val="222222"/>
          <w:sz w:val="20"/>
          <w:szCs w:val="20"/>
          <w:shd w:val="clear" w:color="auto" w:fill="FFFFFF"/>
        </w:rPr>
        <w:t>Phonemic_RT</w:t>
      </w:r>
      <w:proofErr w:type="spellEnd"/>
      <w:r w:rsidR="009426EF" w:rsidRPr="009426EF">
        <w:rPr>
          <w:color w:val="222222"/>
          <w:sz w:val="20"/>
          <w:szCs w:val="20"/>
          <w:shd w:val="clear" w:color="auto" w:fill="FFFFFF"/>
        </w:rPr>
        <w:t>, Working Memory (WM_RT), Attention (</w:t>
      </w:r>
      <w:proofErr w:type="spellStart"/>
      <w:r w:rsidR="009426EF" w:rsidRPr="009426EF">
        <w:rPr>
          <w:color w:val="222222"/>
          <w:sz w:val="20"/>
          <w:szCs w:val="20"/>
          <w:shd w:val="clear" w:color="auto" w:fill="FFFFFF"/>
        </w:rPr>
        <w:t>Attn_RT</w:t>
      </w:r>
      <w:proofErr w:type="spellEnd"/>
      <w:r w:rsidR="009426EF" w:rsidRPr="009426EF">
        <w:rPr>
          <w:color w:val="222222"/>
          <w:sz w:val="20"/>
          <w:szCs w:val="20"/>
          <w:shd w:val="clear" w:color="auto" w:fill="FFFFFF"/>
        </w:rPr>
        <w:t>), Inhibition (</w:t>
      </w:r>
      <w:proofErr w:type="spellStart"/>
      <w:r w:rsidR="009426EF" w:rsidRPr="009426EF">
        <w:rPr>
          <w:color w:val="222222"/>
          <w:sz w:val="20"/>
          <w:szCs w:val="20"/>
          <w:shd w:val="clear" w:color="auto" w:fill="FFFFFF"/>
        </w:rPr>
        <w:t>Inhib_RT</w:t>
      </w:r>
      <w:proofErr w:type="spellEnd"/>
      <w:r w:rsidR="009426EF" w:rsidRPr="009426EF">
        <w:rPr>
          <w:color w:val="222222"/>
          <w:sz w:val="20"/>
          <w:szCs w:val="20"/>
          <w:shd w:val="clear" w:color="auto" w:fill="FFFFFF"/>
        </w:rPr>
        <w:t>), and Cognitive Flexibility (</w:t>
      </w:r>
      <w:proofErr w:type="spellStart"/>
      <w:r w:rsidR="009426EF" w:rsidRPr="009426EF">
        <w:rPr>
          <w:color w:val="222222"/>
          <w:sz w:val="20"/>
          <w:szCs w:val="20"/>
          <w:shd w:val="clear" w:color="auto" w:fill="FFFFFF"/>
        </w:rPr>
        <w:t>Flex_RT</w:t>
      </w:r>
      <w:proofErr w:type="spellEnd"/>
      <w:r w:rsidR="009426EF" w:rsidRPr="009426EF">
        <w:rPr>
          <w:color w:val="222222"/>
          <w:sz w:val="20"/>
          <w:szCs w:val="20"/>
          <w:shd w:val="clear" w:color="auto" w:fill="FFFFFF"/>
        </w:rPr>
        <w:t>). Negative values indicate faster RTs in the Myeloma group relative to controls; positive values indicate faster RTs in the Control group. The vertical dashed line represents a null group difference (zero effect).</w:t>
      </w:r>
    </w:p>
    <w:p w14:paraId="0A9DC361" w14:textId="77777777" w:rsidR="009426EF" w:rsidRPr="009426EF" w:rsidRDefault="009426EF" w:rsidP="009426EF">
      <w:pPr>
        <w:spacing w:line="360" w:lineRule="auto"/>
        <w:rPr>
          <w:color w:val="222222"/>
          <w:sz w:val="20"/>
          <w:szCs w:val="20"/>
          <w:shd w:val="clear" w:color="auto" w:fill="FFFFFF"/>
        </w:rPr>
      </w:pPr>
    </w:p>
    <w:p w14:paraId="50DA42F0" w14:textId="27BC3436" w:rsidR="009426EF" w:rsidRPr="004478E3" w:rsidRDefault="009426EF" w:rsidP="002A1969">
      <w:pPr>
        <w:spacing w:line="360" w:lineRule="auto"/>
        <w:rPr>
          <w:b/>
          <w:bCs/>
          <w:i/>
          <w:iCs/>
          <w:color w:val="222222"/>
          <w:sz w:val="20"/>
          <w:szCs w:val="20"/>
          <w:shd w:val="clear" w:color="auto" w:fill="FFFFFF"/>
        </w:rPr>
      </w:pPr>
    </w:p>
    <w:p w14:paraId="69F42D55" w14:textId="77777777" w:rsidR="002A1969" w:rsidRPr="004478E3" w:rsidRDefault="002A1969" w:rsidP="002A1969">
      <w:pPr>
        <w:spacing w:line="360" w:lineRule="auto"/>
        <w:rPr>
          <w:color w:val="222222"/>
          <w:sz w:val="20"/>
          <w:szCs w:val="20"/>
          <w:shd w:val="clear" w:color="auto" w:fill="FFFFFF"/>
        </w:rPr>
      </w:pPr>
      <w:r w:rsidRPr="004478E3">
        <w:rPr>
          <w:b/>
          <w:bCs/>
          <w:i/>
          <w:iCs/>
          <w:color w:val="222222"/>
          <w:sz w:val="20"/>
          <w:szCs w:val="20"/>
          <w:shd w:val="clear" w:color="auto" w:fill="FFFFFF"/>
        </w:rPr>
        <w:t>Table S1.</w:t>
      </w:r>
      <w:r w:rsidRPr="004478E3">
        <w:rPr>
          <w:color w:val="222222"/>
          <w:sz w:val="20"/>
          <w:szCs w:val="20"/>
          <w:shd w:val="clear" w:color="auto" w:fill="FFFFFF"/>
        </w:rPr>
        <w:t xml:space="preserve"> Posterior Summaries for group effects on RT differences (</w:t>
      </w:r>
      <w:proofErr w:type="spellStart"/>
      <w:r w:rsidRPr="004478E3">
        <w:rPr>
          <w:color w:val="222222"/>
          <w:sz w:val="20"/>
          <w:szCs w:val="20"/>
          <w:shd w:val="clear" w:color="auto" w:fill="FFFFFF"/>
        </w:rPr>
        <w:t>ms</w:t>
      </w:r>
      <w:proofErr w:type="spellEnd"/>
      <w:r w:rsidRPr="004478E3">
        <w:rPr>
          <w:color w:val="222222"/>
          <w:sz w:val="20"/>
          <w:szCs w:val="20"/>
          <w:shd w:val="clear" w:color="auto" w:fill="FFFFFF"/>
        </w:rPr>
        <w:t>) across cognitive domains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3"/>
        <w:gridCol w:w="1134"/>
        <w:gridCol w:w="709"/>
        <w:gridCol w:w="1701"/>
        <w:gridCol w:w="992"/>
        <w:gridCol w:w="851"/>
      </w:tblGrid>
      <w:tr w:rsidR="00452A33" w:rsidRPr="00452A33" w14:paraId="6464A2F3" w14:textId="77777777" w:rsidTr="00433D2C">
        <w:trPr>
          <w:tblHeader/>
          <w:tblCellSpacing w:w="15" w:type="dxa"/>
        </w:trPr>
        <w:tc>
          <w:tcPr>
            <w:tcW w:w="1798" w:type="dxa"/>
            <w:tcBorders>
              <w:top w:val="single" w:sz="4" w:space="0" w:color="auto"/>
              <w:bottom w:val="single" w:sz="4" w:space="0" w:color="auto"/>
            </w:tcBorders>
            <w:hideMark/>
          </w:tcPr>
          <w:p w14:paraId="577C07D8" w14:textId="5E51BAB1" w:rsidR="00452A33" w:rsidRPr="00452A33" w:rsidRDefault="00452A33" w:rsidP="00452A33">
            <w:pPr>
              <w:spacing w:line="360" w:lineRule="auto"/>
              <w:rPr>
                <w:b/>
                <w:bCs/>
                <w:color w:val="222222"/>
                <w:sz w:val="20"/>
                <w:szCs w:val="20"/>
                <w:shd w:val="clear" w:color="auto" w:fill="FFFFFF"/>
              </w:rPr>
            </w:pPr>
            <w:r w:rsidRPr="00452A33">
              <w:rPr>
                <w:b/>
                <w:bCs/>
                <w:sz w:val="20"/>
                <w:szCs w:val="20"/>
              </w:rPr>
              <w:t>C</w:t>
            </w:r>
            <w:r w:rsidRPr="00452A33">
              <w:rPr>
                <w:b/>
                <w:bCs/>
                <w:sz w:val="20"/>
                <w:szCs w:val="20"/>
              </w:rPr>
              <w:t>ognitive Domain</w:t>
            </w:r>
          </w:p>
        </w:tc>
        <w:tc>
          <w:tcPr>
            <w:tcW w:w="1104" w:type="dxa"/>
            <w:tcBorders>
              <w:top w:val="single" w:sz="4" w:space="0" w:color="auto"/>
              <w:bottom w:val="single" w:sz="4" w:space="0" w:color="auto"/>
            </w:tcBorders>
            <w:hideMark/>
          </w:tcPr>
          <w:p w14:paraId="4C45CDDF" w14:textId="4D69DB15" w:rsidR="00452A33" w:rsidRPr="00452A33" w:rsidRDefault="00452A33" w:rsidP="00452A33">
            <w:pPr>
              <w:spacing w:line="360" w:lineRule="auto"/>
              <w:rPr>
                <w:b/>
                <w:bCs/>
                <w:color w:val="222222"/>
                <w:sz w:val="20"/>
                <w:szCs w:val="20"/>
                <w:shd w:val="clear" w:color="auto" w:fill="FFFFFF"/>
              </w:rPr>
            </w:pPr>
            <w:r w:rsidRPr="00452A33">
              <w:rPr>
                <w:b/>
                <w:bCs/>
                <w:sz w:val="20"/>
                <w:szCs w:val="20"/>
              </w:rPr>
              <w:t>Mean</w:t>
            </w:r>
          </w:p>
        </w:tc>
        <w:tc>
          <w:tcPr>
            <w:tcW w:w="679" w:type="dxa"/>
            <w:tcBorders>
              <w:top w:val="single" w:sz="4" w:space="0" w:color="auto"/>
              <w:bottom w:val="single" w:sz="4" w:space="0" w:color="auto"/>
            </w:tcBorders>
            <w:hideMark/>
          </w:tcPr>
          <w:p w14:paraId="2CF7CD23" w14:textId="2443BB61" w:rsidR="00452A33" w:rsidRPr="00452A33" w:rsidRDefault="00452A33" w:rsidP="00452A33">
            <w:pPr>
              <w:spacing w:line="360" w:lineRule="auto"/>
              <w:rPr>
                <w:b/>
                <w:bCs/>
                <w:color w:val="222222"/>
                <w:sz w:val="20"/>
                <w:szCs w:val="20"/>
                <w:shd w:val="clear" w:color="auto" w:fill="FFFFFF"/>
              </w:rPr>
            </w:pPr>
            <w:r w:rsidRPr="00452A33">
              <w:rPr>
                <w:b/>
                <w:bCs/>
                <w:sz w:val="20"/>
                <w:szCs w:val="20"/>
              </w:rPr>
              <w:t>SD</w:t>
            </w:r>
          </w:p>
        </w:tc>
        <w:tc>
          <w:tcPr>
            <w:tcW w:w="1671" w:type="dxa"/>
            <w:tcBorders>
              <w:top w:val="single" w:sz="4" w:space="0" w:color="auto"/>
              <w:bottom w:val="single" w:sz="4" w:space="0" w:color="auto"/>
            </w:tcBorders>
            <w:hideMark/>
          </w:tcPr>
          <w:p w14:paraId="39858B7C" w14:textId="00B5C030" w:rsidR="00452A33" w:rsidRPr="00452A33" w:rsidRDefault="00452A33" w:rsidP="00452A33">
            <w:pPr>
              <w:spacing w:line="360" w:lineRule="auto"/>
              <w:rPr>
                <w:b/>
                <w:bCs/>
                <w:color w:val="222222"/>
                <w:sz w:val="20"/>
                <w:szCs w:val="20"/>
                <w:shd w:val="clear" w:color="auto" w:fill="FFFFFF"/>
              </w:rPr>
            </w:pPr>
            <w:r w:rsidRPr="00452A33">
              <w:rPr>
                <w:b/>
                <w:bCs/>
                <w:sz w:val="20"/>
                <w:szCs w:val="20"/>
              </w:rPr>
              <w:t xml:space="preserve">95% </w:t>
            </w:r>
            <w:proofErr w:type="spellStart"/>
            <w:r w:rsidRPr="00452A33">
              <w:rPr>
                <w:b/>
                <w:bCs/>
                <w:sz w:val="20"/>
                <w:szCs w:val="20"/>
              </w:rPr>
              <w:t>CrI</w:t>
            </w:r>
            <w:proofErr w:type="spellEnd"/>
          </w:p>
        </w:tc>
        <w:tc>
          <w:tcPr>
            <w:tcW w:w="962" w:type="dxa"/>
            <w:tcBorders>
              <w:top w:val="single" w:sz="4" w:space="0" w:color="auto"/>
              <w:bottom w:val="single" w:sz="4" w:space="0" w:color="auto"/>
            </w:tcBorders>
            <w:hideMark/>
          </w:tcPr>
          <w:p w14:paraId="5344F0BB" w14:textId="62483B98" w:rsidR="00452A33" w:rsidRPr="00452A33" w:rsidRDefault="00452A33" w:rsidP="00452A33">
            <w:pPr>
              <w:spacing w:line="360" w:lineRule="auto"/>
              <w:rPr>
                <w:b/>
                <w:bCs/>
                <w:color w:val="222222"/>
                <w:sz w:val="20"/>
                <w:szCs w:val="20"/>
                <w:shd w:val="clear" w:color="auto" w:fill="FFFFFF"/>
              </w:rPr>
            </w:pPr>
            <w:proofErr w:type="gramStart"/>
            <w:r w:rsidRPr="00452A33">
              <w:rPr>
                <w:b/>
                <w:bCs/>
                <w:sz w:val="20"/>
                <w:szCs w:val="20"/>
              </w:rPr>
              <w:t>P(</w:t>
            </w:r>
            <w:proofErr w:type="gramEnd"/>
            <w:r w:rsidRPr="00452A33">
              <w:rPr>
                <w:b/>
                <w:bCs/>
                <w:sz w:val="20"/>
                <w:szCs w:val="20"/>
              </w:rPr>
              <w:t>&gt;0)</w:t>
            </w:r>
          </w:p>
        </w:tc>
        <w:tc>
          <w:tcPr>
            <w:tcW w:w="806" w:type="dxa"/>
            <w:tcBorders>
              <w:top w:val="single" w:sz="4" w:space="0" w:color="auto"/>
              <w:bottom w:val="single" w:sz="4" w:space="0" w:color="auto"/>
            </w:tcBorders>
            <w:hideMark/>
          </w:tcPr>
          <w:p w14:paraId="16D42A3A" w14:textId="464B28AE" w:rsidR="00452A33" w:rsidRPr="00452A33" w:rsidRDefault="00452A33" w:rsidP="00452A33">
            <w:pPr>
              <w:spacing w:line="360" w:lineRule="auto"/>
              <w:rPr>
                <w:b/>
                <w:bCs/>
                <w:color w:val="222222"/>
                <w:sz w:val="20"/>
                <w:szCs w:val="20"/>
                <w:shd w:val="clear" w:color="auto" w:fill="FFFFFF"/>
              </w:rPr>
            </w:pPr>
            <w:proofErr w:type="gramStart"/>
            <w:r w:rsidRPr="00452A33">
              <w:rPr>
                <w:b/>
                <w:bCs/>
                <w:sz w:val="20"/>
                <w:szCs w:val="20"/>
              </w:rPr>
              <w:t>P(</w:t>
            </w:r>
            <w:proofErr w:type="gramEnd"/>
            <w:r w:rsidRPr="00452A33">
              <w:rPr>
                <w:b/>
                <w:bCs/>
                <w:sz w:val="20"/>
                <w:szCs w:val="20"/>
              </w:rPr>
              <w:t>&lt;0)</w:t>
            </w:r>
          </w:p>
        </w:tc>
      </w:tr>
      <w:tr w:rsidR="00452A33" w:rsidRPr="00452A33" w14:paraId="44A69E95" w14:textId="77777777" w:rsidTr="00433D2C">
        <w:trPr>
          <w:tblCellSpacing w:w="15" w:type="dxa"/>
        </w:trPr>
        <w:tc>
          <w:tcPr>
            <w:tcW w:w="1798" w:type="dxa"/>
            <w:hideMark/>
          </w:tcPr>
          <w:p w14:paraId="03CC20BE" w14:textId="431C7A37" w:rsidR="00452A33" w:rsidRPr="00452A33" w:rsidRDefault="00452A33" w:rsidP="00452A33">
            <w:pPr>
              <w:spacing w:line="360" w:lineRule="auto"/>
              <w:rPr>
                <w:color w:val="222222"/>
                <w:sz w:val="20"/>
                <w:szCs w:val="20"/>
                <w:shd w:val="clear" w:color="auto" w:fill="FFFFFF"/>
              </w:rPr>
            </w:pPr>
            <w:proofErr w:type="spellStart"/>
            <w:r w:rsidRPr="00452A33">
              <w:rPr>
                <w:sz w:val="20"/>
                <w:szCs w:val="20"/>
              </w:rPr>
              <w:t>LoP</w:t>
            </w:r>
            <w:proofErr w:type="spellEnd"/>
          </w:p>
        </w:tc>
        <w:tc>
          <w:tcPr>
            <w:tcW w:w="1104" w:type="dxa"/>
            <w:hideMark/>
          </w:tcPr>
          <w:p w14:paraId="4910D20B" w14:textId="524E3C35" w:rsidR="00452A33" w:rsidRPr="00452A33" w:rsidRDefault="00452A33" w:rsidP="00452A33">
            <w:pPr>
              <w:spacing w:line="360" w:lineRule="auto"/>
              <w:jc w:val="center"/>
              <w:rPr>
                <w:color w:val="222222"/>
                <w:sz w:val="20"/>
                <w:szCs w:val="20"/>
                <w:shd w:val="clear" w:color="auto" w:fill="FFFFFF"/>
              </w:rPr>
            </w:pPr>
            <w:r w:rsidRPr="00452A33">
              <w:rPr>
                <w:sz w:val="20"/>
                <w:szCs w:val="20"/>
              </w:rPr>
              <w:t>0.00478</w:t>
            </w:r>
          </w:p>
        </w:tc>
        <w:tc>
          <w:tcPr>
            <w:tcW w:w="679" w:type="dxa"/>
            <w:hideMark/>
          </w:tcPr>
          <w:p w14:paraId="2556D29B" w14:textId="2FD7CA1B" w:rsidR="00452A33" w:rsidRPr="00452A33" w:rsidRDefault="00452A33" w:rsidP="00452A33">
            <w:pPr>
              <w:spacing w:line="360" w:lineRule="auto"/>
              <w:jc w:val="center"/>
              <w:rPr>
                <w:color w:val="222222"/>
                <w:sz w:val="20"/>
                <w:szCs w:val="20"/>
                <w:shd w:val="clear" w:color="auto" w:fill="FFFFFF"/>
              </w:rPr>
            </w:pPr>
            <w:r w:rsidRPr="00452A33">
              <w:rPr>
                <w:sz w:val="20"/>
                <w:szCs w:val="20"/>
              </w:rPr>
              <w:t>0.497</w:t>
            </w:r>
          </w:p>
        </w:tc>
        <w:tc>
          <w:tcPr>
            <w:tcW w:w="1671" w:type="dxa"/>
            <w:hideMark/>
          </w:tcPr>
          <w:p w14:paraId="0EDA3949" w14:textId="04F109DB" w:rsidR="00452A33" w:rsidRPr="00452A33" w:rsidRDefault="00452A33" w:rsidP="00452A33">
            <w:pPr>
              <w:spacing w:line="360" w:lineRule="auto"/>
              <w:jc w:val="center"/>
              <w:rPr>
                <w:color w:val="222222"/>
                <w:sz w:val="20"/>
                <w:szCs w:val="20"/>
                <w:shd w:val="clear" w:color="auto" w:fill="FFFFFF"/>
              </w:rPr>
            </w:pPr>
            <w:r w:rsidRPr="00452A33">
              <w:rPr>
                <w:sz w:val="20"/>
                <w:szCs w:val="20"/>
              </w:rPr>
              <w:t>(-0.969, 0.991)</w:t>
            </w:r>
          </w:p>
        </w:tc>
        <w:tc>
          <w:tcPr>
            <w:tcW w:w="962" w:type="dxa"/>
            <w:hideMark/>
          </w:tcPr>
          <w:p w14:paraId="64D4691A" w14:textId="49BE9B7B" w:rsidR="00452A33" w:rsidRPr="00452A33" w:rsidRDefault="00452A33" w:rsidP="00452A33">
            <w:pPr>
              <w:spacing w:line="360" w:lineRule="auto"/>
              <w:jc w:val="center"/>
              <w:rPr>
                <w:color w:val="222222"/>
                <w:sz w:val="20"/>
                <w:szCs w:val="20"/>
                <w:shd w:val="clear" w:color="auto" w:fill="FFFFFF"/>
              </w:rPr>
            </w:pPr>
            <w:r w:rsidRPr="00452A33">
              <w:rPr>
                <w:sz w:val="20"/>
                <w:szCs w:val="20"/>
              </w:rPr>
              <w:t>0.507</w:t>
            </w:r>
          </w:p>
        </w:tc>
        <w:tc>
          <w:tcPr>
            <w:tcW w:w="806" w:type="dxa"/>
            <w:hideMark/>
          </w:tcPr>
          <w:p w14:paraId="43D10481" w14:textId="61108126" w:rsidR="00452A33" w:rsidRPr="00452A33" w:rsidRDefault="00452A33" w:rsidP="00452A33">
            <w:pPr>
              <w:spacing w:line="360" w:lineRule="auto"/>
              <w:jc w:val="center"/>
              <w:rPr>
                <w:color w:val="222222"/>
                <w:sz w:val="20"/>
                <w:szCs w:val="20"/>
                <w:shd w:val="clear" w:color="auto" w:fill="FFFFFF"/>
              </w:rPr>
            </w:pPr>
            <w:r w:rsidRPr="00452A33">
              <w:rPr>
                <w:sz w:val="20"/>
                <w:szCs w:val="20"/>
              </w:rPr>
              <w:t>0.493</w:t>
            </w:r>
          </w:p>
        </w:tc>
      </w:tr>
      <w:tr w:rsidR="00452A33" w:rsidRPr="00452A33" w14:paraId="78BF3B9A" w14:textId="77777777" w:rsidTr="00433D2C">
        <w:trPr>
          <w:tblCellSpacing w:w="15" w:type="dxa"/>
        </w:trPr>
        <w:tc>
          <w:tcPr>
            <w:tcW w:w="1798" w:type="dxa"/>
            <w:hideMark/>
          </w:tcPr>
          <w:p w14:paraId="471E8C2D" w14:textId="5717E3B5" w:rsidR="00452A33" w:rsidRPr="00452A33" w:rsidRDefault="00452A33" w:rsidP="00452A33">
            <w:pPr>
              <w:spacing w:line="360" w:lineRule="auto"/>
              <w:rPr>
                <w:color w:val="222222"/>
                <w:sz w:val="20"/>
                <w:szCs w:val="20"/>
                <w:shd w:val="clear" w:color="auto" w:fill="FFFFFF"/>
              </w:rPr>
            </w:pPr>
            <w:r w:rsidRPr="00452A33">
              <w:rPr>
                <w:sz w:val="20"/>
                <w:szCs w:val="20"/>
              </w:rPr>
              <w:t>Structural</w:t>
            </w:r>
          </w:p>
        </w:tc>
        <w:tc>
          <w:tcPr>
            <w:tcW w:w="1104" w:type="dxa"/>
            <w:hideMark/>
          </w:tcPr>
          <w:p w14:paraId="79F47036" w14:textId="47ACB7C3" w:rsidR="00452A33" w:rsidRPr="00452A33" w:rsidRDefault="00452A33" w:rsidP="00452A33">
            <w:pPr>
              <w:spacing w:line="360" w:lineRule="auto"/>
              <w:jc w:val="center"/>
              <w:rPr>
                <w:color w:val="222222"/>
                <w:sz w:val="20"/>
                <w:szCs w:val="20"/>
                <w:shd w:val="clear" w:color="auto" w:fill="FFFFFF"/>
              </w:rPr>
            </w:pPr>
            <w:r w:rsidRPr="00452A33">
              <w:rPr>
                <w:sz w:val="20"/>
                <w:szCs w:val="20"/>
              </w:rPr>
              <w:t>-0.00522</w:t>
            </w:r>
          </w:p>
        </w:tc>
        <w:tc>
          <w:tcPr>
            <w:tcW w:w="679" w:type="dxa"/>
            <w:hideMark/>
          </w:tcPr>
          <w:p w14:paraId="3181CDF7" w14:textId="0CC92741" w:rsidR="00452A33" w:rsidRPr="00452A33" w:rsidRDefault="00452A33" w:rsidP="00452A33">
            <w:pPr>
              <w:spacing w:line="360" w:lineRule="auto"/>
              <w:jc w:val="center"/>
              <w:rPr>
                <w:color w:val="222222"/>
                <w:sz w:val="20"/>
                <w:szCs w:val="20"/>
                <w:shd w:val="clear" w:color="auto" w:fill="FFFFFF"/>
              </w:rPr>
            </w:pPr>
            <w:r w:rsidRPr="00452A33">
              <w:rPr>
                <w:sz w:val="20"/>
                <w:szCs w:val="20"/>
              </w:rPr>
              <w:t>0.492</w:t>
            </w:r>
          </w:p>
        </w:tc>
        <w:tc>
          <w:tcPr>
            <w:tcW w:w="1671" w:type="dxa"/>
            <w:hideMark/>
          </w:tcPr>
          <w:p w14:paraId="5BC74A6E" w14:textId="6CCEC37B" w:rsidR="00452A33" w:rsidRPr="00452A33" w:rsidRDefault="00452A33" w:rsidP="00452A33">
            <w:pPr>
              <w:spacing w:line="360" w:lineRule="auto"/>
              <w:jc w:val="center"/>
              <w:rPr>
                <w:color w:val="222222"/>
                <w:sz w:val="20"/>
                <w:szCs w:val="20"/>
                <w:shd w:val="clear" w:color="auto" w:fill="FFFFFF"/>
              </w:rPr>
            </w:pPr>
            <w:r w:rsidRPr="00452A33">
              <w:rPr>
                <w:sz w:val="20"/>
                <w:szCs w:val="20"/>
              </w:rPr>
              <w:t>(-0.964, 0.955)</w:t>
            </w:r>
          </w:p>
        </w:tc>
        <w:tc>
          <w:tcPr>
            <w:tcW w:w="962" w:type="dxa"/>
            <w:hideMark/>
          </w:tcPr>
          <w:p w14:paraId="077F45AA" w14:textId="2EC0A3DE" w:rsidR="00452A33" w:rsidRPr="00452A33" w:rsidRDefault="00452A33" w:rsidP="00452A33">
            <w:pPr>
              <w:spacing w:line="360" w:lineRule="auto"/>
              <w:jc w:val="center"/>
              <w:rPr>
                <w:color w:val="222222"/>
                <w:sz w:val="20"/>
                <w:szCs w:val="20"/>
                <w:shd w:val="clear" w:color="auto" w:fill="FFFFFF"/>
              </w:rPr>
            </w:pPr>
            <w:r w:rsidRPr="00452A33">
              <w:rPr>
                <w:sz w:val="20"/>
                <w:szCs w:val="20"/>
              </w:rPr>
              <w:t>0.498</w:t>
            </w:r>
          </w:p>
        </w:tc>
        <w:tc>
          <w:tcPr>
            <w:tcW w:w="806" w:type="dxa"/>
            <w:hideMark/>
          </w:tcPr>
          <w:p w14:paraId="38A04D38" w14:textId="5E728801" w:rsidR="00452A33" w:rsidRPr="00452A33" w:rsidRDefault="00452A33" w:rsidP="00452A33">
            <w:pPr>
              <w:spacing w:line="360" w:lineRule="auto"/>
              <w:jc w:val="center"/>
              <w:rPr>
                <w:color w:val="222222"/>
                <w:sz w:val="20"/>
                <w:szCs w:val="20"/>
                <w:shd w:val="clear" w:color="auto" w:fill="FFFFFF"/>
              </w:rPr>
            </w:pPr>
            <w:r w:rsidRPr="00452A33">
              <w:rPr>
                <w:sz w:val="20"/>
                <w:szCs w:val="20"/>
              </w:rPr>
              <w:t>0.502</w:t>
            </w:r>
          </w:p>
        </w:tc>
      </w:tr>
      <w:tr w:rsidR="00452A33" w:rsidRPr="00452A33" w14:paraId="7730125F" w14:textId="77777777" w:rsidTr="00433D2C">
        <w:trPr>
          <w:tblCellSpacing w:w="15" w:type="dxa"/>
        </w:trPr>
        <w:tc>
          <w:tcPr>
            <w:tcW w:w="1798" w:type="dxa"/>
            <w:hideMark/>
          </w:tcPr>
          <w:p w14:paraId="5B5E701D" w14:textId="0AC94893" w:rsidR="00452A33" w:rsidRPr="00452A33" w:rsidRDefault="00452A33" w:rsidP="00452A33">
            <w:pPr>
              <w:spacing w:line="360" w:lineRule="auto"/>
              <w:rPr>
                <w:color w:val="222222"/>
                <w:sz w:val="20"/>
                <w:szCs w:val="20"/>
                <w:shd w:val="clear" w:color="auto" w:fill="FFFFFF"/>
              </w:rPr>
            </w:pPr>
            <w:r w:rsidRPr="00452A33">
              <w:rPr>
                <w:sz w:val="20"/>
                <w:szCs w:val="20"/>
              </w:rPr>
              <w:t>Semantic</w:t>
            </w:r>
          </w:p>
        </w:tc>
        <w:tc>
          <w:tcPr>
            <w:tcW w:w="1104" w:type="dxa"/>
            <w:hideMark/>
          </w:tcPr>
          <w:p w14:paraId="50FFFB66" w14:textId="6A710E33" w:rsidR="00452A33" w:rsidRPr="00452A33" w:rsidRDefault="00452A33" w:rsidP="00452A33">
            <w:pPr>
              <w:spacing w:line="360" w:lineRule="auto"/>
              <w:jc w:val="center"/>
              <w:rPr>
                <w:color w:val="222222"/>
                <w:sz w:val="20"/>
                <w:szCs w:val="20"/>
                <w:shd w:val="clear" w:color="auto" w:fill="FFFFFF"/>
              </w:rPr>
            </w:pPr>
            <w:r w:rsidRPr="00452A33">
              <w:rPr>
                <w:sz w:val="20"/>
                <w:szCs w:val="20"/>
              </w:rPr>
              <w:t>-0.00152</w:t>
            </w:r>
          </w:p>
        </w:tc>
        <w:tc>
          <w:tcPr>
            <w:tcW w:w="679" w:type="dxa"/>
            <w:hideMark/>
          </w:tcPr>
          <w:p w14:paraId="075C635B" w14:textId="7A7CD33F" w:rsidR="00452A33" w:rsidRPr="00452A33" w:rsidRDefault="00452A33" w:rsidP="00452A33">
            <w:pPr>
              <w:spacing w:line="360" w:lineRule="auto"/>
              <w:jc w:val="center"/>
              <w:rPr>
                <w:color w:val="222222"/>
                <w:sz w:val="20"/>
                <w:szCs w:val="20"/>
                <w:shd w:val="clear" w:color="auto" w:fill="FFFFFF"/>
              </w:rPr>
            </w:pPr>
            <w:r w:rsidRPr="00452A33">
              <w:rPr>
                <w:sz w:val="20"/>
                <w:szCs w:val="20"/>
              </w:rPr>
              <w:t>0.487</w:t>
            </w:r>
          </w:p>
        </w:tc>
        <w:tc>
          <w:tcPr>
            <w:tcW w:w="1671" w:type="dxa"/>
            <w:hideMark/>
          </w:tcPr>
          <w:p w14:paraId="7E5C51BA" w14:textId="0559180A" w:rsidR="00452A33" w:rsidRPr="00452A33" w:rsidRDefault="00452A33" w:rsidP="00452A33">
            <w:pPr>
              <w:spacing w:line="360" w:lineRule="auto"/>
              <w:jc w:val="center"/>
              <w:rPr>
                <w:color w:val="222222"/>
                <w:sz w:val="20"/>
                <w:szCs w:val="20"/>
                <w:shd w:val="clear" w:color="auto" w:fill="FFFFFF"/>
              </w:rPr>
            </w:pPr>
            <w:r w:rsidRPr="00452A33">
              <w:rPr>
                <w:sz w:val="20"/>
                <w:szCs w:val="20"/>
              </w:rPr>
              <w:t>(-0.958, 0.944)</w:t>
            </w:r>
          </w:p>
        </w:tc>
        <w:tc>
          <w:tcPr>
            <w:tcW w:w="962" w:type="dxa"/>
            <w:hideMark/>
          </w:tcPr>
          <w:p w14:paraId="36B84B33" w14:textId="6E9C6A24" w:rsidR="00452A33" w:rsidRPr="00452A33" w:rsidRDefault="00452A33" w:rsidP="00452A33">
            <w:pPr>
              <w:spacing w:line="360" w:lineRule="auto"/>
              <w:jc w:val="center"/>
              <w:rPr>
                <w:color w:val="222222"/>
                <w:sz w:val="20"/>
                <w:szCs w:val="20"/>
                <w:shd w:val="clear" w:color="auto" w:fill="FFFFFF"/>
              </w:rPr>
            </w:pPr>
            <w:r w:rsidRPr="00452A33">
              <w:rPr>
                <w:sz w:val="20"/>
                <w:szCs w:val="20"/>
              </w:rPr>
              <w:t>0.499</w:t>
            </w:r>
          </w:p>
        </w:tc>
        <w:tc>
          <w:tcPr>
            <w:tcW w:w="806" w:type="dxa"/>
            <w:hideMark/>
          </w:tcPr>
          <w:p w14:paraId="5729BC77" w14:textId="11CA89E1" w:rsidR="00452A33" w:rsidRPr="00452A33" w:rsidRDefault="00452A33" w:rsidP="00452A33">
            <w:pPr>
              <w:spacing w:line="360" w:lineRule="auto"/>
              <w:jc w:val="center"/>
              <w:rPr>
                <w:color w:val="222222"/>
                <w:sz w:val="20"/>
                <w:szCs w:val="20"/>
                <w:shd w:val="clear" w:color="auto" w:fill="FFFFFF"/>
              </w:rPr>
            </w:pPr>
            <w:r w:rsidRPr="00452A33">
              <w:rPr>
                <w:sz w:val="20"/>
                <w:szCs w:val="20"/>
              </w:rPr>
              <w:t>0.501</w:t>
            </w:r>
          </w:p>
        </w:tc>
      </w:tr>
      <w:tr w:rsidR="00452A33" w:rsidRPr="00452A33" w14:paraId="411213C4" w14:textId="77777777" w:rsidTr="00433D2C">
        <w:trPr>
          <w:tblCellSpacing w:w="15" w:type="dxa"/>
        </w:trPr>
        <w:tc>
          <w:tcPr>
            <w:tcW w:w="1798" w:type="dxa"/>
            <w:hideMark/>
          </w:tcPr>
          <w:p w14:paraId="0A3DAAFF" w14:textId="15912490" w:rsidR="00452A33" w:rsidRPr="00452A33" w:rsidRDefault="00452A33" w:rsidP="00452A33">
            <w:pPr>
              <w:spacing w:line="360" w:lineRule="auto"/>
              <w:rPr>
                <w:color w:val="222222"/>
                <w:sz w:val="20"/>
                <w:szCs w:val="20"/>
                <w:shd w:val="clear" w:color="auto" w:fill="FFFFFF"/>
              </w:rPr>
            </w:pPr>
            <w:r w:rsidRPr="00452A33">
              <w:rPr>
                <w:sz w:val="20"/>
                <w:szCs w:val="20"/>
              </w:rPr>
              <w:t>Phonemic</w:t>
            </w:r>
          </w:p>
        </w:tc>
        <w:tc>
          <w:tcPr>
            <w:tcW w:w="1104" w:type="dxa"/>
            <w:hideMark/>
          </w:tcPr>
          <w:p w14:paraId="7AD59C13" w14:textId="7F129D3B" w:rsidR="00452A33" w:rsidRPr="00452A33" w:rsidRDefault="00452A33" w:rsidP="00452A33">
            <w:pPr>
              <w:spacing w:line="360" w:lineRule="auto"/>
              <w:jc w:val="center"/>
              <w:rPr>
                <w:color w:val="222222"/>
                <w:sz w:val="20"/>
                <w:szCs w:val="20"/>
                <w:shd w:val="clear" w:color="auto" w:fill="FFFFFF"/>
              </w:rPr>
            </w:pPr>
            <w:r w:rsidRPr="00452A33">
              <w:rPr>
                <w:sz w:val="20"/>
                <w:szCs w:val="20"/>
              </w:rPr>
              <w:t>-0.00212</w:t>
            </w:r>
          </w:p>
        </w:tc>
        <w:tc>
          <w:tcPr>
            <w:tcW w:w="679" w:type="dxa"/>
            <w:hideMark/>
          </w:tcPr>
          <w:p w14:paraId="6FD181E1" w14:textId="535FC32C" w:rsidR="00452A33" w:rsidRPr="00452A33" w:rsidRDefault="00452A33" w:rsidP="00452A33">
            <w:pPr>
              <w:spacing w:line="360" w:lineRule="auto"/>
              <w:jc w:val="center"/>
              <w:rPr>
                <w:color w:val="222222"/>
                <w:sz w:val="20"/>
                <w:szCs w:val="20"/>
                <w:shd w:val="clear" w:color="auto" w:fill="FFFFFF"/>
              </w:rPr>
            </w:pPr>
            <w:r w:rsidRPr="00452A33">
              <w:rPr>
                <w:sz w:val="20"/>
                <w:szCs w:val="20"/>
              </w:rPr>
              <w:t>0.506</w:t>
            </w:r>
          </w:p>
        </w:tc>
        <w:tc>
          <w:tcPr>
            <w:tcW w:w="1671" w:type="dxa"/>
            <w:hideMark/>
          </w:tcPr>
          <w:p w14:paraId="5370940A" w14:textId="7B96A7E6" w:rsidR="00452A33" w:rsidRPr="00452A33" w:rsidRDefault="00452A33" w:rsidP="00452A33">
            <w:pPr>
              <w:spacing w:line="360" w:lineRule="auto"/>
              <w:jc w:val="center"/>
              <w:rPr>
                <w:color w:val="222222"/>
                <w:sz w:val="20"/>
                <w:szCs w:val="20"/>
                <w:shd w:val="clear" w:color="auto" w:fill="FFFFFF"/>
              </w:rPr>
            </w:pPr>
            <w:r w:rsidRPr="00452A33">
              <w:rPr>
                <w:sz w:val="20"/>
                <w:szCs w:val="20"/>
              </w:rPr>
              <w:t>(-0.992, 0.974)</w:t>
            </w:r>
          </w:p>
        </w:tc>
        <w:tc>
          <w:tcPr>
            <w:tcW w:w="962" w:type="dxa"/>
            <w:hideMark/>
          </w:tcPr>
          <w:p w14:paraId="20EC34DA" w14:textId="5EE34979" w:rsidR="00452A33" w:rsidRPr="00452A33" w:rsidRDefault="00452A33" w:rsidP="00452A33">
            <w:pPr>
              <w:spacing w:line="360" w:lineRule="auto"/>
              <w:jc w:val="center"/>
              <w:rPr>
                <w:color w:val="222222"/>
                <w:sz w:val="20"/>
                <w:szCs w:val="20"/>
                <w:shd w:val="clear" w:color="auto" w:fill="FFFFFF"/>
              </w:rPr>
            </w:pPr>
            <w:r w:rsidRPr="00452A33">
              <w:rPr>
                <w:sz w:val="20"/>
                <w:szCs w:val="20"/>
              </w:rPr>
              <w:t>0.498</w:t>
            </w:r>
          </w:p>
        </w:tc>
        <w:tc>
          <w:tcPr>
            <w:tcW w:w="806" w:type="dxa"/>
            <w:hideMark/>
          </w:tcPr>
          <w:p w14:paraId="20B45448" w14:textId="52E28576" w:rsidR="00452A33" w:rsidRPr="00452A33" w:rsidRDefault="00452A33" w:rsidP="00452A33">
            <w:pPr>
              <w:spacing w:line="360" w:lineRule="auto"/>
              <w:jc w:val="center"/>
              <w:rPr>
                <w:color w:val="222222"/>
                <w:sz w:val="20"/>
                <w:szCs w:val="20"/>
                <w:shd w:val="clear" w:color="auto" w:fill="FFFFFF"/>
              </w:rPr>
            </w:pPr>
            <w:r w:rsidRPr="00452A33">
              <w:rPr>
                <w:sz w:val="20"/>
                <w:szCs w:val="20"/>
              </w:rPr>
              <w:t>0.501</w:t>
            </w:r>
          </w:p>
        </w:tc>
      </w:tr>
      <w:tr w:rsidR="00452A33" w:rsidRPr="00452A33" w14:paraId="7D607C66" w14:textId="77777777" w:rsidTr="00433D2C">
        <w:trPr>
          <w:tblCellSpacing w:w="15" w:type="dxa"/>
        </w:trPr>
        <w:tc>
          <w:tcPr>
            <w:tcW w:w="1798" w:type="dxa"/>
            <w:hideMark/>
          </w:tcPr>
          <w:p w14:paraId="6D8D1639" w14:textId="0AB10CF4" w:rsidR="00452A33" w:rsidRPr="00452A33" w:rsidRDefault="00452A33" w:rsidP="00452A33">
            <w:pPr>
              <w:spacing w:line="360" w:lineRule="auto"/>
              <w:rPr>
                <w:color w:val="222222"/>
                <w:sz w:val="20"/>
                <w:szCs w:val="20"/>
                <w:shd w:val="clear" w:color="auto" w:fill="FFFFFF"/>
              </w:rPr>
            </w:pPr>
            <w:r w:rsidRPr="00452A33">
              <w:rPr>
                <w:sz w:val="20"/>
                <w:szCs w:val="20"/>
              </w:rPr>
              <w:t>Working Memory</w:t>
            </w:r>
          </w:p>
        </w:tc>
        <w:tc>
          <w:tcPr>
            <w:tcW w:w="1104" w:type="dxa"/>
            <w:hideMark/>
          </w:tcPr>
          <w:p w14:paraId="589A889C" w14:textId="59ED9C14" w:rsidR="00452A33" w:rsidRPr="00452A33" w:rsidRDefault="00452A33" w:rsidP="00452A33">
            <w:pPr>
              <w:spacing w:line="360" w:lineRule="auto"/>
              <w:jc w:val="center"/>
              <w:rPr>
                <w:color w:val="222222"/>
                <w:sz w:val="20"/>
                <w:szCs w:val="20"/>
                <w:shd w:val="clear" w:color="auto" w:fill="FFFFFF"/>
              </w:rPr>
            </w:pPr>
            <w:r w:rsidRPr="00452A33">
              <w:rPr>
                <w:sz w:val="20"/>
                <w:szCs w:val="20"/>
              </w:rPr>
              <w:t>0.00443</w:t>
            </w:r>
          </w:p>
        </w:tc>
        <w:tc>
          <w:tcPr>
            <w:tcW w:w="679" w:type="dxa"/>
            <w:hideMark/>
          </w:tcPr>
          <w:p w14:paraId="3B77A4E9" w14:textId="38EBEA24" w:rsidR="00452A33" w:rsidRPr="00452A33" w:rsidRDefault="00452A33" w:rsidP="00452A33">
            <w:pPr>
              <w:spacing w:line="360" w:lineRule="auto"/>
              <w:jc w:val="center"/>
              <w:rPr>
                <w:color w:val="222222"/>
                <w:sz w:val="20"/>
                <w:szCs w:val="20"/>
                <w:shd w:val="clear" w:color="auto" w:fill="FFFFFF"/>
              </w:rPr>
            </w:pPr>
            <w:r w:rsidRPr="00452A33">
              <w:rPr>
                <w:sz w:val="20"/>
                <w:szCs w:val="20"/>
              </w:rPr>
              <w:t>0.510</w:t>
            </w:r>
          </w:p>
        </w:tc>
        <w:tc>
          <w:tcPr>
            <w:tcW w:w="1671" w:type="dxa"/>
            <w:hideMark/>
          </w:tcPr>
          <w:p w14:paraId="77FE491F" w14:textId="17DEF61C" w:rsidR="00452A33" w:rsidRPr="00452A33" w:rsidRDefault="00452A33" w:rsidP="00452A33">
            <w:pPr>
              <w:spacing w:line="360" w:lineRule="auto"/>
              <w:jc w:val="center"/>
              <w:rPr>
                <w:color w:val="222222"/>
                <w:sz w:val="20"/>
                <w:szCs w:val="20"/>
                <w:shd w:val="clear" w:color="auto" w:fill="FFFFFF"/>
              </w:rPr>
            </w:pPr>
            <w:r w:rsidRPr="00452A33">
              <w:rPr>
                <w:sz w:val="20"/>
                <w:szCs w:val="20"/>
              </w:rPr>
              <w:t>(-0.992, 1.020)</w:t>
            </w:r>
          </w:p>
        </w:tc>
        <w:tc>
          <w:tcPr>
            <w:tcW w:w="962" w:type="dxa"/>
            <w:hideMark/>
          </w:tcPr>
          <w:p w14:paraId="7148193A" w14:textId="550573B6" w:rsidR="00452A33" w:rsidRPr="00452A33" w:rsidRDefault="00452A33" w:rsidP="00452A33">
            <w:pPr>
              <w:spacing w:line="360" w:lineRule="auto"/>
              <w:jc w:val="center"/>
              <w:rPr>
                <w:color w:val="222222"/>
                <w:sz w:val="20"/>
                <w:szCs w:val="20"/>
                <w:shd w:val="clear" w:color="auto" w:fill="FFFFFF"/>
              </w:rPr>
            </w:pPr>
            <w:r w:rsidRPr="00452A33">
              <w:rPr>
                <w:sz w:val="20"/>
                <w:szCs w:val="20"/>
              </w:rPr>
              <w:t>0.504</w:t>
            </w:r>
          </w:p>
        </w:tc>
        <w:tc>
          <w:tcPr>
            <w:tcW w:w="806" w:type="dxa"/>
            <w:hideMark/>
          </w:tcPr>
          <w:p w14:paraId="75FCC6B8" w14:textId="01003D04" w:rsidR="00452A33" w:rsidRPr="00452A33" w:rsidRDefault="00452A33" w:rsidP="00452A33">
            <w:pPr>
              <w:spacing w:line="360" w:lineRule="auto"/>
              <w:jc w:val="center"/>
              <w:rPr>
                <w:color w:val="222222"/>
                <w:sz w:val="20"/>
                <w:szCs w:val="20"/>
                <w:shd w:val="clear" w:color="auto" w:fill="FFFFFF"/>
              </w:rPr>
            </w:pPr>
            <w:r w:rsidRPr="00452A33">
              <w:rPr>
                <w:sz w:val="20"/>
                <w:szCs w:val="20"/>
              </w:rPr>
              <w:t>0.496</w:t>
            </w:r>
          </w:p>
        </w:tc>
      </w:tr>
      <w:tr w:rsidR="00452A33" w:rsidRPr="00452A33" w14:paraId="79005075" w14:textId="77777777" w:rsidTr="00433D2C">
        <w:trPr>
          <w:tblCellSpacing w:w="15" w:type="dxa"/>
        </w:trPr>
        <w:tc>
          <w:tcPr>
            <w:tcW w:w="1798" w:type="dxa"/>
            <w:hideMark/>
          </w:tcPr>
          <w:p w14:paraId="7991431F" w14:textId="62F8CC73" w:rsidR="00452A33" w:rsidRPr="00452A33" w:rsidRDefault="00452A33" w:rsidP="00452A33">
            <w:pPr>
              <w:spacing w:line="360" w:lineRule="auto"/>
              <w:rPr>
                <w:color w:val="222222"/>
                <w:sz w:val="20"/>
                <w:szCs w:val="20"/>
                <w:shd w:val="clear" w:color="auto" w:fill="FFFFFF"/>
              </w:rPr>
            </w:pPr>
            <w:r w:rsidRPr="00452A33">
              <w:rPr>
                <w:sz w:val="20"/>
                <w:szCs w:val="20"/>
              </w:rPr>
              <w:t>Attention</w:t>
            </w:r>
          </w:p>
        </w:tc>
        <w:tc>
          <w:tcPr>
            <w:tcW w:w="1104" w:type="dxa"/>
            <w:hideMark/>
          </w:tcPr>
          <w:p w14:paraId="54C8F605" w14:textId="069E0898" w:rsidR="00452A33" w:rsidRPr="00452A33" w:rsidRDefault="00452A33" w:rsidP="00452A33">
            <w:pPr>
              <w:spacing w:line="360" w:lineRule="auto"/>
              <w:jc w:val="center"/>
              <w:rPr>
                <w:color w:val="222222"/>
                <w:sz w:val="20"/>
                <w:szCs w:val="20"/>
                <w:shd w:val="clear" w:color="auto" w:fill="FFFFFF"/>
              </w:rPr>
            </w:pPr>
            <w:r w:rsidRPr="00452A33">
              <w:rPr>
                <w:sz w:val="20"/>
                <w:szCs w:val="20"/>
              </w:rPr>
              <w:t>-0.00591</w:t>
            </w:r>
          </w:p>
        </w:tc>
        <w:tc>
          <w:tcPr>
            <w:tcW w:w="679" w:type="dxa"/>
            <w:hideMark/>
          </w:tcPr>
          <w:p w14:paraId="3C92FE1A" w14:textId="0F06B0A7" w:rsidR="00452A33" w:rsidRPr="00452A33" w:rsidRDefault="00452A33" w:rsidP="00452A33">
            <w:pPr>
              <w:spacing w:line="360" w:lineRule="auto"/>
              <w:jc w:val="center"/>
              <w:rPr>
                <w:color w:val="222222"/>
                <w:sz w:val="20"/>
                <w:szCs w:val="20"/>
                <w:shd w:val="clear" w:color="auto" w:fill="FFFFFF"/>
              </w:rPr>
            </w:pPr>
            <w:r w:rsidRPr="00452A33">
              <w:rPr>
                <w:sz w:val="20"/>
                <w:szCs w:val="20"/>
              </w:rPr>
              <w:t>0.505</w:t>
            </w:r>
          </w:p>
        </w:tc>
        <w:tc>
          <w:tcPr>
            <w:tcW w:w="1671" w:type="dxa"/>
            <w:hideMark/>
          </w:tcPr>
          <w:p w14:paraId="6E2AEE94" w14:textId="1EA712B3" w:rsidR="00452A33" w:rsidRPr="00452A33" w:rsidRDefault="00452A33" w:rsidP="00452A33">
            <w:pPr>
              <w:spacing w:line="360" w:lineRule="auto"/>
              <w:jc w:val="center"/>
              <w:rPr>
                <w:color w:val="222222"/>
                <w:sz w:val="20"/>
                <w:szCs w:val="20"/>
                <w:shd w:val="clear" w:color="auto" w:fill="FFFFFF"/>
              </w:rPr>
            </w:pPr>
            <w:r w:rsidRPr="00452A33">
              <w:rPr>
                <w:sz w:val="20"/>
                <w:szCs w:val="20"/>
              </w:rPr>
              <w:t>(-0.998, 0.969)</w:t>
            </w:r>
          </w:p>
        </w:tc>
        <w:tc>
          <w:tcPr>
            <w:tcW w:w="962" w:type="dxa"/>
            <w:hideMark/>
          </w:tcPr>
          <w:p w14:paraId="000F9A62" w14:textId="31B989CA" w:rsidR="00452A33" w:rsidRPr="00452A33" w:rsidRDefault="00452A33" w:rsidP="00452A33">
            <w:pPr>
              <w:spacing w:line="360" w:lineRule="auto"/>
              <w:jc w:val="center"/>
              <w:rPr>
                <w:color w:val="222222"/>
                <w:sz w:val="20"/>
                <w:szCs w:val="20"/>
                <w:shd w:val="clear" w:color="auto" w:fill="FFFFFF"/>
              </w:rPr>
            </w:pPr>
            <w:r w:rsidRPr="00452A33">
              <w:rPr>
                <w:sz w:val="20"/>
                <w:szCs w:val="20"/>
              </w:rPr>
              <w:t>0.493</w:t>
            </w:r>
          </w:p>
        </w:tc>
        <w:tc>
          <w:tcPr>
            <w:tcW w:w="806" w:type="dxa"/>
            <w:hideMark/>
          </w:tcPr>
          <w:p w14:paraId="71A24364" w14:textId="1B22BC48" w:rsidR="00452A33" w:rsidRPr="00452A33" w:rsidRDefault="00452A33" w:rsidP="00452A33">
            <w:pPr>
              <w:spacing w:line="360" w:lineRule="auto"/>
              <w:jc w:val="center"/>
              <w:rPr>
                <w:color w:val="222222"/>
                <w:sz w:val="20"/>
                <w:szCs w:val="20"/>
                <w:shd w:val="clear" w:color="auto" w:fill="FFFFFF"/>
              </w:rPr>
            </w:pPr>
            <w:r w:rsidRPr="00452A33">
              <w:rPr>
                <w:sz w:val="20"/>
                <w:szCs w:val="20"/>
              </w:rPr>
              <w:t>0.507</w:t>
            </w:r>
          </w:p>
        </w:tc>
      </w:tr>
      <w:tr w:rsidR="00452A33" w:rsidRPr="00452A33" w14:paraId="268BAD0B" w14:textId="77777777" w:rsidTr="00433D2C">
        <w:trPr>
          <w:tblCellSpacing w:w="15" w:type="dxa"/>
        </w:trPr>
        <w:tc>
          <w:tcPr>
            <w:tcW w:w="1798" w:type="dxa"/>
            <w:hideMark/>
          </w:tcPr>
          <w:p w14:paraId="1C1B8D2B" w14:textId="258F6610" w:rsidR="00452A33" w:rsidRPr="00452A33" w:rsidRDefault="00452A33" w:rsidP="00452A33">
            <w:pPr>
              <w:spacing w:line="360" w:lineRule="auto"/>
              <w:rPr>
                <w:color w:val="222222"/>
                <w:sz w:val="20"/>
                <w:szCs w:val="20"/>
                <w:shd w:val="clear" w:color="auto" w:fill="FFFFFF"/>
              </w:rPr>
            </w:pPr>
            <w:r w:rsidRPr="00452A33">
              <w:rPr>
                <w:sz w:val="20"/>
                <w:szCs w:val="20"/>
              </w:rPr>
              <w:t>Inhibition</w:t>
            </w:r>
          </w:p>
        </w:tc>
        <w:tc>
          <w:tcPr>
            <w:tcW w:w="1104" w:type="dxa"/>
            <w:hideMark/>
          </w:tcPr>
          <w:p w14:paraId="68037D6A" w14:textId="23A20E62" w:rsidR="00452A33" w:rsidRPr="00452A33" w:rsidRDefault="00452A33" w:rsidP="00452A33">
            <w:pPr>
              <w:spacing w:line="360" w:lineRule="auto"/>
              <w:jc w:val="center"/>
              <w:rPr>
                <w:color w:val="222222"/>
                <w:sz w:val="20"/>
                <w:szCs w:val="20"/>
                <w:shd w:val="clear" w:color="auto" w:fill="FFFFFF"/>
              </w:rPr>
            </w:pPr>
            <w:r w:rsidRPr="00452A33">
              <w:rPr>
                <w:sz w:val="20"/>
                <w:szCs w:val="20"/>
              </w:rPr>
              <w:t>-0.00379</w:t>
            </w:r>
          </w:p>
        </w:tc>
        <w:tc>
          <w:tcPr>
            <w:tcW w:w="679" w:type="dxa"/>
            <w:hideMark/>
          </w:tcPr>
          <w:p w14:paraId="68EF40B2" w14:textId="19415829" w:rsidR="00452A33" w:rsidRPr="00452A33" w:rsidRDefault="00452A33" w:rsidP="00452A33">
            <w:pPr>
              <w:spacing w:line="360" w:lineRule="auto"/>
              <w:jc w:val="center"/>
              <w:rPr>
                <w:color w:val="222222"/>
                <w:sz w:val="20"/>
                <w:szCs w:val="20"/>
                <w:shd w:val="clear" w:color="auto" w:fill="FFFFFF"/>
              </w:rPr>
            </w:pPr>
            <w:r w:rsidRPr="00452A33">
              <w:rPr>
                <w:sz w:val="20"/>
                <w:szCs w:val="20"/>
              </w:rPr>
              <w:t>0.501</w:t>
            </w:r>
          </w:p>
        </w:tc>
        <w:tc>
          <w:tcPr>
            <w:tcW w:w="1671" w:type="dxa"/>
            <w:hideMark/>
          </w:tcPr>
          <w:p w14:paraId="3D91C9CD" w14:textId="771020C4" w:rsidR="00452A33" w:rsidRPr="00452A33" w:rsidRDefault="00452A33" w:rsidP="00452A33">
            <w:pPr>
              <w:spacing w:line="360" w:lineRule="auto"/>
              <w:jc w:val="center"/>
              <w:rPr>
                <w:color w:val="222222"/>
                <w:sz w:val="20"/>
                <w:szCs w:val="20"/>
                <w:shd w:val="clear" w:color="auto" w:fill="FFFFFF"/>
              </w:rPr>
            </w:pPr>
            <w:r w:rsidRPr="00452A33">
              <w:rPr>
                <w:sz w:val="20"/>
                <w:szCs w:val="20"/>
              </w:rPr>
              <w:t>(-0.996, 0.987)</w:t>
            </w:r>
          </w:p>
        </w:tc>
        <w:tc>
          <w:tcPr>
            <w:tcW w:w="962" w:type="dxa"/>
            <w:hideMark/>
          </w:tcPr>
          <w:p w14:paraId="1CF78ED9" w14:textId="07B30138" w:rsidR="00452A33" w:rsidRPr="00452A33" w:rsidRDefault="00452A33" w:rsidP="00452A33">
            <w:pPr>
              <w:spacing w:line="360" w:lineRule="auto"/>
              <w:jc w:val="center"/>
              <w:rPr>
                <w:color w:val="222222"/>
                <w:sz w:val="20"/>
                <w:szCs w:val="20"/>
                <w:shd w:val="clear" w:color="auto" w:fill="FFFFFF"/>
              </w:rPr>
            </w:pPr>
            <w:r w:rsidRPr="00452A33">
              <w:rPr>
                <w:sz w:val="20"/>
                <w:szCs w:val="20"/>
              </w:rPr>
              <w:t>0.502</w:t>
            </w:r>
          </w:p>
        </w:tc>
        <w:tc>
          <w:tcPr>
            <w:tcW w:w="806" w:type="dxa"/>
            <w:hideMark/>
          </w:tcPr>
          <w:p w14:paraId="602FD859" w14:textId="08097120" w:rsidR="00452A33" w:rsidRPr="00452A33" w:rsidRDefault="00452A33" w:rsidP="00452A33">
            <w:pPr>
              <w:spacing w:line="360" w:lineRule="auto"/>
              <w:jc w:val="center"/>
              <w:rPr>
                <w:color w:val="222222"/>
                <w:sz w:val="20"/>
                <w:szCs w:val="20"/>
                <w:shd w:val="clear" w:color="auto" w:fill="FFFFFF"/>
              </w:rPr>
            </w:pPr>
            <w:r w:rsidRPr="00452A33">
              <w:rPr>
                <w:sz w:val="20"/>
                <w:szCs w:val="20"/>
              </w:rPr>
              <w:t>0.498</w:t>
            </w:r>
          </w:p>
        </w:tc>
      </w:tr>
      <w:tr w:rsidR="00452A33" w:rsidRPr="00452A33" w14:paraId="4D45752B" w14:textId="77777777" w:rsidTr="00433D2C">
        <w:trPr>
          <w:tblCellSpacing w:w="15" w:type="dxa"/>
        </w:trPr>
        <w:tc>
          <w:tcPr>
            <w:tcW w:w="1798" w:type="dxa"/>
            <w:tcBorders>
              <w:bottom w:val="single" w:sz="4" w:space="0" w:color="auto"/>
            </w:tcBorders>
            <w:hideMark/>
          </w:tcPr>
          <w:p w14:paraId="577A4940" w14:textId="205050CB" w:rsidR="00452A33" w:rsidRPr="00452A33" w:rsidRDefault="00452A33" w:rsidP="00452A33">
            <w:pPr>
              <w:spacing w:line="360" w:lineRule="auto"/>
              <w:rPr>
                <w:color w:val="222222"/>
                <w:sz w:val="20"/>
                <w:szCs w:val="20"/>
                <w:shd w:val="clear" w:color="auto" w:fill="FFFFFF"/>
              </w:rPr>
            </w:pPr>
            <w:r w:rsidRPr="00452A33">
              <w:rPr>
                <w:sz w:val="20"/>
                <w:szCs w:val="20"/>
              </w:rPr>
              <w:t>Flexibility</w:t>
            </w:r>
          </w:p>
        </w:tc>
        <w:tc>
          <w:tcPr>
            <w:tcW w:w="1104" w:type="dxa"/>
            <w:tcBorders>
              <w:bottom w:val="single" w:sz="4" w:space="0" w:color="auto"/>
            </w:tcBorders>
            <w:hideMark/>
          </w:tcPr>
          <w:p w14:paraId="0958F651" w14:textId="3AC8EBC2" w:rsidR="00452A33" w:rsidRPr="00452A33" w:rsidRDefault="00452A33" w:rsidP="00452A33">
            <w:pPr>
              <w:spacing w:line="360" w:lineRule="auto"/>
              <w:jc w:val="center"/>
              <w:rPr>
                <w:color w:val="222222"/>
                <w:sz w:val="20"/>
                <w:szCs w:val="20"/>
                <w:shd w:val="clear" w:color="auto" w:fill="FFFFFF"/>
              </w:rPr>
            </w:pPr>
            <w:r w:rsidRPr="00452A33">
              <w:rPr>
                <w:sz w:val="20"/>
                <w:szCs w:val="20"/>
              </w:rPr>
              <w:t>-0.00752</w:t>
            </w:r>
          </w:p>
        </w:tc>
        <w:tc>
          <w:tcPr>
            <w:tcW w:w="679" w:type="dxa"/>
            <w:tcBorders>
              <w:bottom w:val="single" w:sz="4" w:space="0" w:color="auto"/>
            </w:tcBorders>
            <w:hideMark/>
          </w:tcPr>
          <w:p w14:paraId="34EE41A4" w14:textId="047E7565" w:rsidR="00452A33" w:rsidRPr="00452A33" w:rsidRDefault="00452A33" w:rsidP="00452A33">
            <w:pPr>
              <w:spacing w:line="360" w:lineRule="auto"/>
              <w:jc w:val="center"/>
              <w:rPr>
                <w:color w:val="222222"/>
                <w:sz w:val="20"/>
                <w:szCs w:val="20"/>
                <w:shd w:val="clear" w:color="auto" w:fill="FFFFFF"/>
              </w:rPr>
            </w:pPr>
            <w:r w:rsidRPr="00452A33">
              <w:rPr>
                <w:sz w:val="20"/>
                <w:szCs w:val="20"/>
              </w:rPr>
              <w:t>0.502</w:t>
            </w:r>
          </w:p>
        </w:tc>
        <w:tc>
          <w:tcPr>
            <w:tcW w:w="1671" w:type="dxa"/>
            <w:tcBorders>
              <w:bottom w:val="single" w:sz="4" w:space="0" w:color="auto"/>
            </w:tcBorders>
            <w:hideMark/>
          </w:tcPr>
          <w:p w14:paraId="3358FD9B" w14:textId="44FADA28" w:rsidR="00452A33" w:rsidRPr="00452A33" w:rsidRDefault="00452A33" w:rsidP="00452A33">
            <w:pPr>
              <w:spacing w:line="360" w:lineRule="auto"/>
              <w:jc w:val="center"/>
              <w:rPr>
                <w:color w:val="222222"/>
                <w:sz w:val="20"/>
                <w:szCs w:val="20"/>
                <w:shd w:val="clear" w:color="auto" w:fill="FFFFFF"/>
              </w:rPr>
            </w:pPr>
            <w:r w:rsidRPr="00452A33">
              <w:rPr>
                <w:sz w:val="20"/>
                <w:szCs w:val="20"/>
              </w:rPr>
              <w:t>(-0.987, 0.964)</w:t>
            </w:r>
          </w:p>
        </w:tc>
        <w:tc>
          <w:tcPr>
            <w:tcW w:w="962" w:type="dxa"/>
            <w:tcBorders>
              <w:bottom w:val="single" w:sz="4" w:space="0" w:color="auto"/>
            </w:tcBorders>
            <w:hideMark/>
          </w:tcPr>
          <w:p w14:paraId="7805F2A8" w14:textId="3C55A4EF" w:rsidR="00452A33" w:rsidRPr="00452A33" w:rsidRDefault="00452A33" w:rsidP="00452A33">
            <w:pPr>
              <w:spacing w:line="360" w:lineRule="auto"/>
              <w:jc w:val="center"/>
              <w:rPr>
                <w:color w:val="222222"/>
                <w:sz w:val="20"/>
                <w:szCs w:val="20"/>
                <w:shd w:val="clear" w:color="auto" w:fill="FFFFFF"/>
              </w:rPr>
            </w:pPr>
            <w:r w:rsidRPr="00452A33">
              <w:rPr>
                <w:sz w:val="20"/>
                <w:szCs w:val="20"/>
              </w:rPr>
              <w:t>0.489</w:t>
            </w:r>
          </w:p>
        </w:tc>
        <w:tc>
          <w:tcPr>
            <w:tcW w:w="806" w:type="dxa"/>
            <w:tcBorders>
              <w:bottom w:val="single" w:sz="4" w:space="0" w:color="auto"/>
            </w:tcBorders>
            <w:hideMark/>
          </w:tcPr>
          <w:p w14:paraId="173AFE96" w14:textId="27459541" w:rsidR="00452A33" w:rsidRPr="00452A33" w:rsidRDefault="00452A33" w:rsidP="00452A33">
            <w:pPr>
              <w:spacing w:line="360" w:lineRule="auto"/>
              <w:jc w:val="center"/>
              <w:rPr>
                <w:color w:val="222222"/>
                <w:sz w:val="20"/>
                <w:szCs w:val="20"/>
                <w:shd w:val="clear" w:color="auto" w:fill="FFFFFF"/>
              </w:rPr>
            </w:pPr>
            <w:r w:rsidRPr="00452A33">
              <w:rPr>
                <w:sz w:val="20"/>
                <w:szCs w:val="20"/>
              </w:rPr>
              <w:t>0.511</w:t>
            </w:r>
          </w:p>
        </w:tc>
      </w:tr>
    </w:tbl>
    <w:p w14:paraId="24C29E7D" w14:textId="77777777" w:rsidR="00BA7F44" w:rsidRDefault="00BA7F44" w:rsidP="002A1969">
      <w:pPr>
        <w:spacing w:line="360" w:lineRule="auto"/>
        <w:rPr>
          <w:b/>
          <w:bCs/>
          <w:i/>
          <w:iCs/>
          <w:color w:val="222222"/>
          <w:sz w:val="20"/>
          <w:szCs w:val="20"/>
          <w:shd w:val="clear" w:color="auto" w:fill="FFFFFF"/>
        </w:rPr>
      </w:pPr>
    </w:p>
    <w:p w14:paraId="519F7FFB" w14:textId="0541D832" w:rsidR="00FF46B9" w:rsidRPr="00FF46B9" w:rsidRDefault="00FF46B9" w:rsidP="002A1969">
      <w:pPr>
        <w:spacing w:line="360" w:lineRule="auto"/>
        <w:rPr>
          <w:color w:val="222222"/>
          <w:sz w:val="20"/>
          <w:szCs w:val="20"/>
          <w:shd w:val="clear" w:color="auto" w:fill="FFFFFF"/>
        </w:rPr>
      </w:pPr>
      <w:r w:rsidRPr="00FF46B9">
        <w:rPr>
          <w:color w:val="222222"/>
          <w:sz w:val="20"/>
          <w:szCs w:val="20"/>
          <w:shd w:val="clear" w:color="auto" w:fill="FFFFFF"/>
        </w:rPr>
        <w:lastRenderedPageBreak/>
        <w:t xml:space="preserve">All models demonstrated excellent convergence (R̂ = 1.00), high effective sample sizes, and no divergent transitions or </w:t>
      </w:r>
      <w:proofErr w:type="spellStart"/>
      <w:r w:rsidRPr="00FF46B9">
        <w:rPr>
          <w:color w:val="222222"/>
          <w:sz w:val="20"/>
          <w:szCs w:val="20"/>
          <w:shd w:val="clear" w:color="auto" w:fill="FFFFFF"/>
        </w:rPr>
        <w:t>treedepth</w:t>
      </w:r>
      <w:proofErr w:type="spellEnd"/>
      <w:r w:rsidRPr="00FF46B9">
        <w:rPr>
          <w:color w:val="222222"/>
          <w:sz w:val="20"/>
          <w:szCs w:val="20"/>
          <w:shd w:val="clear" w:color="auto" w:fill="FFFFFF"/>
        </w:rPr>
        <w:t xml:space="preserve"> saturation, indicating stable and reliable posterior estimation (Table S2). Posterior predictive checks indicated good correspondence between observed and model-predicted RT distributions across tasks.</w:t>
      </w:r>
    </w:p>
    <w:p w14:paraId="2AE06549" w14:textId="77777777" w:rsidR="00FF46B9" w:rsidRDefault="00FF46B9" w:rsidP="002A1969">
      <w:pPr>
        <w:spacing w:line="360" w:lineRule="auto"/>
        <w:rPr>
          <w:b/>
          <w:bCs/>
          <w:i/>
          <w:iCs/>
          <w:color w:val="222222"/>
          <w:sz w:val="20"/>
          <w:szCs w:val="20"/>
          <w:shd w:val="clear" w:color="auto" w:fill="FFFFFF"/>
        </w:rPr>
      </w:pPr>
    </w:p>
    <w:p w14:paraId="054F42C4" w14:textId="179052D7" w:rsidR="002A1969" w:rsidRPr="004478E3" w:rsidRDefault="002A1969" w:rsidP="002A1969">
      <w:pPr>
        <w:spacing w:line="360" w:lineRule="auto"/>
        <w:rPr>
          <w:color w:val="222222"/>
          <w:sz w:val="20"/>
          <w:szCs w:val="20"/>
          <w:shd w:val="clear" w:color="auto" w:fill="FFFFFF"/>
        </w:rPr>
      </w:pPr>
      <w:r w:rsidRPr="004478E3">
        <w:rPr>
          <w:b/>
          <w:bCs/>
          <w:i/>
          <w:iCs/>
          <w:color w:val="222222"/>
          <w:sz w:val="20"/>
          <w:szCs w:val="20"/>
          <w:shd w:val="clear" w:color="auto" w:fill="FFFFFF"/>
        </w:rPr>
        <w:t>Table S2.</w:t>
      </w:r>
      <w:r w:rsidRPr="004478E3">
        <w:rPr>
          <w:color w:val="222222"/>
          <w:sz w:val="20"/>
          <w:szCs w:val="20"/>
          <w:shd w:val="clear" w:color="auto" w:fill="FFFFFF"/>
        </w:rPr>
        <w:t xml:space="preserve"> </w:t>
      </w:r>
      <w:r w:rsidR="00B568A6" w:rsidRPr="00B568A6">
        <w:rPr>
          <w:color w:val="222222"/>
          <w:sz w:val="20"/>
          <w:szCs w:val="20"/>
          <w:shd w:val="clear" w:color="auto" w:fill="FFFFFF"/>
        </w:rPr>
        <w:t>Convergence and sampler diagnostics for Bayesian RT models across cognitive domains.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0"/>
        <w:gridCol w:w="1134"/>
        <w:gridCol w:w="1368"/>
        <w:gridCol w:w="1678"/>
        <w:gridCol w:w="1039"/>
        <w:gridCol w:w="964"/>
      </w:tblGrid>
      <w:tr w:rsidR="003D1857" w:rsidRPr="003D1857" w14:paraId="5CB98093" w14:textId="77777777" w:rsidTr="003D1857">
        <w:trPr>
          <w:tblHeader/>
          <w:tblCellSpacing w:w="15" w:type="dxa"/>
        </w:trPr>
        <w:tc>
          <w:tcPr>
            <w:tcW w:w="1515" w:type="dxa"/>
            <w:tcBorders>
              <w:top w:val="single" w:sz="4" w:space="0" w:color="auto"/>
              <w:bottom w:val="single" w:sz="4" w:space="0" w:color="auto"/>
            </w:tcBorders>
            <w:hideMark/>
          </w:tcPr>
          <w:p w14:paraId="4CC119F1" w14:textId="3B2D97E4" w:rsidR="003D1857" w:rsidRPr="003D1857" w:rsidRDefault="003D1857" w:rsidP="003D1857">
            <w:pPr>
              <w:spacing w:line="360" w:lineRule="auto"/>
              <w:rPr>
                <w:b/>
                <w:bCs/>
                <w:color w:val="222222"/>
                <w:sz w:val="20"/>
                <w:szCs w:val="20"/>
                <w:shd w:val="clear" w:color="auto" w:fill="FFFFFF"/>
              </w:rPr>
            </w:pPr>
            <w:r w:rsidRPr="003D1857">
              <w:rPr>
                <w:b/>
                <w:bCs/>
                <w:sz w:val="20"/>
                <w:szCs w:val="20"/>
              </w:rPr>
              <w:t>Cognitive Domain</w:t>
            </w:r>
          </w:p>
        </w:tc>
        <w:tc>
          <w:tcPr>
            <w:tcW w:w="1104" w:type="dxa"/>
            <w:tcBorders>
              <w:top w:val="single" w:sz="4" w:space="0" w:color="auto"/>
              <w:bottom w:val="single" w:sz="4" w:space="0" w:color="auto"/>
            </w:tcBorders>
            <w:hideMark/>
          </w:tcPr>
          <w:p w14:paraId="270D09FE" w14:textId="3F9D8356" w:rsidR="003D1857" w:rsidRPr="003D1857" w:rsidRDefault="003D1857" w:rsidP="003D1857">
            <w:pPr>
              <w:spacing w:line="360" w:lineRule="auto"/>
              <w:rPr>
                <w:b/>
                <w:bCs/>
                <w:color w:val="222222"/>
                <w:sz w:val="20"/>
                <w:szCs w:val="20"/>
                <w:shd w:val="clear" w:color="auto" w:fill="FFFFFF"/>
              </w:rPr>
            </w:pPr>
            <w:r w:rsidRPr="003D1857">
              <w:rPr>
                <w:b/>
                <w:bCs/>
                <w:sz w:val="20"/>
                <w:szCs w:val="20"/>
              </w:rPr>
              <w:t>Max R̂</w:t>
            </w:r>
          </w:p>
        </w:tc>
        <w:tc>
          <w:tcPr>
            <w:tcW w:w="1338" w:type="dxa"/>
            <w:tcBorders>
              <w:top w:val="single" w:sz="4" w:space="0" w:color="auto"/>
              <w:bottom w:val="single" w:sz="4" w:space="0" w:color="auto"/>
            </w:tcBorders>
            <w:hideMark/>
          </w:tcPr>
          <w:p w14:paraId="3A452E24" w14:textId="3BE67D50" w:rsidR="003D1857" w:rsidRPr="003D1857" w:rsidRDefault="003D1857" w:rsidP="003D1857">
            <w:pPr>
              <w:spacing w:line="360" w:lineRule="auto"/>
              <w:rPr>
                <w:b/>
                <w:bCs/>
                <w:color w:val="222222"/>
                <w:sz w:val="20"/>
                <w:szCs w:val="20"/>
                <w:shd w:val="clear" w:color="auto" w:fill="FFFFFF"/>
              </w:rPr>
            </w:pPr>
            <w:r w:rsidRPr="003D1857">
              <w:rPr>
                <w:b/>
                <w:bCs/>
                <w:sz w:val="20"/>
                <w:szCs w:val="20"/>
              </w:rPr>
              <w:t>Min Bulk ESS</w:t>
            </w:r>
          </w:p>
        </w:tc>
        <w:tc>
          <w:tcPr>
            <w:tcW w:w="1648" w:type="dxa"/>
            <w:tcBorders>
              <w:top w:val="single" w:sz="4" w:space="0" w:color="auto"/>
              <w:bottom w:val="single" w:sz="4" w:space="0" w:color="auto"/>
            </w:tcBorders>
            <w:hideMark/>
          </w:tcPr>
          <w:p w14:paraId="0B07DEE4" w14:textId="199BE2AF" w:rsidR="003D1857" w:rsidRPr="003D1857" w:rsidRDefault="003D1857" w:rsidP="003D1857">
            <w:pPr>
              <w:spacing w:line="360" w:lineRule="auto"/>
              <w:rPr>
                <w:b/>
                <w:bCs/>
                <w:color w:val="222222"/>
                <w:sz w:val="20"/>
                <w:szCs w:val="20"/>
                <w:shd w:val="clear" w:color="auto" w:fill="FFFFFF"/>
              </w:rPr>
            </w:pPr>
            <w:r w:rsidRPr="003D1857">
              <w:rPr>
                <w:b/>
                <w:bCs/>
                <w:sz w:val="20"/>
                <w:szCs w:val="20"/>
              </w:rPr>
              <w:t>Min Tail ESS</w:t>
            </w:r>
          </w:p>
        </w:tc>
        <w:tc>
          <w:tcPr>
            <w:tcW w:w="1009" w:type="dxa"/>
            <w:tcBorders>
              <w:top w:val="single" w:sz="4" w:space="0" w:color="auto"/>
              <w:bottom w:val="single" w:sz="4" w:space="0" w:color="auto"/>
            </w:tcBorders>
            <w:hideMark/>
          </w:tcPr>
          <w:p w14:paraId="47FE9311" w14:textId="13147C0E" w:rsidR="003D1857" w:rsidRPr="003D1857" w:rsidRDefault="003D1857" w:rsidP="003D1857">
            <w:pPr>
              <w:spacing w:line="360" w:lineRule="auto"/>
              <w:rPr>
                <w:b/>
                <w:bCs/>
                <w:color w:val="222222"/>
                <w:sz w:val="20"/>
                <w:szCs w:val="20"/>
                <w:shd w:val="clear" w:color="auto" w:fill="FFFFFF"/>
              </w:rPr>
            </w:pPr>
            <w:r w:rsidRPr="003D1857">
              <w:rPr>
                <w:b/>
                <w:bCs/>
                <w:sz w:val="20"/>
                <w:szCs w:val="20"/>
              </w:rPr>
              <w:t>Divergent Transitions</w:t>
            </w:r>
          </w:p>
        </w:tc>
        <w:tc>
          <w:tcPr>
            <w:tcW w:w="919" w:type="dxa"/>
            <w:tcBorders>
              <w:top w:val="single" w:sz="4" w:space="0" w:color="auto"/>
              <w:bottom w:val="single" w:sz="4" w:space="0" w:color="auto"/>
            </w:tcBorders>
            <w:hideMark/>
          </w:tcPr>
          <w:p w14:paraId="0C5CBC89" w14:textId="4262E75A" w:rsidR="003D1857" w:rsidRPr="003D1857" w:rsidRDefault="003D1857" w:rsidP="003D1857">
            <w:pPr>
              <w:spacing w:line="360" w:lineRule="auto"/>
              <w:rPr>
                <w:b/>
                <w:bCs/>
                <w:color w:val="222222"/>
                <w:sz w:val="20"/>
                <w:szCs w:val="20"/>
                <w:shd w:val="clear" w:color="auto" w:fill="FFFFFF"/>
              </w:rPr>
            </w:pPr>
            <w:proofErr w:type="spellStart"/>
            <w:r w:rsidRPr="003D1857">
              <w:rPr>
                <w:b/>
                <w:bCs/>
                <w:sz w:val="20"/>
                <w:szCs w:val="20"/>
              </w:rPr>
              <w:t>Treedepth</w:t>
            </w:r>
            <w:proofErr w:type="spellEnd"/>
            <w:r w:rsidRPr="003D1857">
              <w:rPr>
                <w:b/>
                <w:bCs/>
                <w:sz w:val="20"/>
                <w:szCs w:val="20"/>
              </w:rPr>
              <w:t xml:space="preserve"> Hits</w:t>
            </w:r>
          </w:p>
        </w:tc>
      </w:tr>
      <w:tr w:rsidR="003D1857" w:rsidRPr="003D1857" w14:paraId="53F1986B" w14:textId="77777777" w:rsidTr="003D1857">
        <w:trPr>
          <w:tblCellSpacing w:w="15" w:type="dxa"/>
        </w:trPr>
        <w:tc>
          <w:tcPr>
            <w:tcW w:w="1515" w:type="dxa"/>
            <w:hideMark/>
          </w:tcPr>
          <w:p w14:paraId="53867911" w14:textId="5ABFC9E5" w:rsidR="003D1857" w:rsidRPr="003D1857" w:rsidRDefault="003D1857" w:rsidP="003D1857">
            <w:pPr>
              <w:spacing w:line="360" w:lineRule="auto"/>
              <w:rPr>
                <w:color w:val="222222"/>
                <w:sz w:val="20"/>
                <w:szCs w:val="20"/>
                <w:shd w:val="clear" w:color="auto" w:fill="FFFFFF"/>
              </w:rPr>
            </w:pPr>
            <w:proofErr w:type="spellStart"/>
            <w:r w:rsidRPr="003D1857">
              <w:rPr>
                <w:sz w:val="20"/>
                <w:szCs w:val="20"/>
              </w:rPr>
              <w:t>LoP</w:t>
            </w:r>
            <w:proofErr w:type="spellEnd"/>
          </w:p>
        </w:tc>
        <w:tc>
          <w:tcPr>
            <w:tcW w:w="1104" w:type="dxa"/>
            <w:hideMark/>
          </w:tcPr>
          <w:p w14:paraId="68DF7011" w14:textId="4DD0EEF2" w:rsidR="003D1857" w:rsidRPr="003D1857" w:rsidRDefault="003D1857" w:rsidP="003D1857">
            <w:pPr>
              <w:spacing w:line="360" w:lineRule="auto"/>
              <w:rPr>
                <w:color w:val="222222"/>
                <w:sz w:val="20"/>
                <w:szCs w:val="20"/>
                <w:shd w:val="clear" w:color="auto" w:fill="FFFFFF"/>
              </w:rPr>
            </w:pPr>
            <w:r w:rsidRPr="003D1857">
              <w:rPr>
                <w:sz w:val="20"/>
                <w:szCs w:val="20"/>
              </w:rPr>
              <w:t>1.00</w:t>
            </w:r>
          </w:p>
        </w:tc>
        <w:tc>
          <w:tcPr>
            <w:tcW w:w="1338" w:type="dxa"/>
            <w:hideMark/>
          </w:tcPr>
          <w:p w14:paraId="5EDB35C8" w14:textId="2F8096C3" w:rsidR="003D1857" w:rsidRPr="003D1857" w:rsidRDefault="003D1857" w:rsidP="003D1857">
            <w:pPr>
              <w:spacing w:line="360" w:lineRule="auto"/>
              <w:rPr>
                <w:color w:val="222222"/>
                <w:sz w:val="20"/>
                <w:szCs w:val="20"/>
                <w:shd w:val="clear" w:color="auto" w:fill="FFFFFF"/>
              </w:rPr>
            </w:pPr>
            <w:r w:rsidRPr="003D1857">
              <w:rPr>
                <w:sz w:val="20"/>
                <w:szCs w:val="20"/>
              </w:rPr>
              <w:t>16002</w:t>
            </w:r>
          </w:p>
        </w:tc>
        <w:tc>
          <w:tcPr>
            <w:tcW w:w="1648" w:type="dxa"/>
            <w:hideMark/>
          </w:tcPr>
          <w:p w14:paraId="1AAB324B" w14:textId="5C595A2F" w:rsidR="003D1857" w:rsidRPr="003D1857" w:rsidRDefault="003D1857" w:rsidP="003D1857">
            <w:pPr>
              <w:spacing w:line="360" w:lineRule="auto"/>
              <w:rPr>
                <w:color w:val="222222"/>
                <w:sz w:val="20"/>
                <w:szCs w:val="20"/>
                <w:shd w:val="clear" w:color="auto" w:fill="FFFFFF"/>
              </w:rPr>
            </w:pPr>
            <w:r w:rsidRPr="003D1857">
              <w:rPr>
                <w:sz w:val="20"/>
                <w:szCs w:val="20"/>
              </w:rPr>
              <w:t>5178</w:t>
            </w:r>
          </w:p>
        </w:tc>
        <w:tc>
          <w:tcPr>
            <w:tcW w:w="1009" w:type="dxa"/>
            <w:hideMark/>
          </w:tcPr>
          <w:p w14:paraId="34B52BA8" w14:textId="0720068F" w:rsidR="003D1857" w:rsidRPr="003D1857" w:rsidRDefault="003D1857" w:rsidP="003D1857">
            <w:pPr>
              <w:spacing w:line="360" w:lineRule="auto"/>
              <w:rPr>
                <w:color w:val="222222"/>
                <w:sz w:val="20"/>
                <w:szCs w:val="20"/>
                <w:shd w:val="clear" w:color="auto" w:fill="FFFFFF"/>
              </w:rPr>
            </w:pPr>
            <w:r w:rsidRPr="003D1857">
              <w:rPr>
                <w:sz w:val="20"/>
                <w:szCs w:val="20"/>
              </w:rPr>
              <w:t>0</w:t>
            </w:r>
          </w:p>
        </w:tc>
        <w:tc>
          <w:tcPr>
            <w:tcW w:w="919" w:type="dxa"/>
            <w:hideMark/>
          </w:tcPr>
          <w:p w14:paraId="25589FA7" w14:textId="3FA54721" w:rsidR="003D1857" w:rsidRPr="003D1857" w:rsidRDefault="003D1857" w:rsidP="003D1857">
            <w:pPr>
              <w:spacing w:line="360" w:lineRule="auto"/>
              <w:rPr>
                <w:color w:val="222222"/>
                <w:sz w:val="20"/>
                <w:szCs w:val="20"/>
                <w:shd w:val="clear" w:color="auto" w:fill="FFFFFF"/>
              </w:rPr>
            </w:pPr>
            <w:r w:rsidRPr="003D1857">
              <w:rPr>
                <w:sz w:val="20"/>
                <w:szCs w:val="20"/>
              </w:rPr>
              <w:t>0</w:t>
            </w:r>
          </w:p>
        </w:tc>
      </w:tr>
      <w:tr w:rsidR="003D1857" w:rsidRPr="003D1857" w14:paraId="0614E407" w14:textId="77777777" w:rsidTr="003D1857">
        <w:trPr>
          <w:tblCellSpacing w:w="15" w:type="dxa"/>
        </w:trPr>
        <w:tc>
          <w:tcPr>
            <w:tcW w:w="1515" w:type="dxa"/>
            <w:hideMark/>
          </w:tcPr>
          <w:p w14:paraId="76711709" w14:textId="0C7F0E7C" w:rsidR="003D1857" w:rsidRPr="003D1857" w:rsidRDefault="003D1857" w:rsidP="003D1857">
            <w:pPr>
              <w:spacing w:line="360" w:lineRule="auto"/>
              <w:rPr>
                <w:color w:val="222222"/>
                <w:sz w:val="20"/>
                <w:szCs w:val="20"/>
                <w:shd w:val="clear" w:color="auto" w:fill="FFFFFF"/>
              </w:rPr>
            </w:pPr>
            <w:r w:rsidRPr="003D1857">
              <w:rPr>
                <w:sz w:val="20"/>
                <w:szCs w:val="20"/>
              </w:rPr>
              <w:t>Structural</w:t>
            </w:r>
          </w:p>
        </w:tc>
        <w:tc>
          <w:tcPr>
            <w:tcW w:w="1104" w:type="dxa"/>
            <w:hideMark/>
          </w:tcPr>
          <w:p w14:paraId="6B8DB020" w14:textId="284ED77A" w:rsidR="003D1857" w:rsidRPr="003D1857" w:rsidRDefault="003D1857" w:rsidP="003D1857">
            <w:pPr>
              <w:spacing w:line="360" w:lineRule="auto"/>
              <w:rPr>
                <w:color w:val="222222"/>
                <w:sz w:val="20"/>
                <w:szCs w:val="20"/>
                <w:shd w:val="clear" w:color="auto" w:fill="FFFFFF"/>
              </w:rPr>
            </w:pPr>
            <w:r w:rsidRPr="003D1857">
              <w:rPr>
                <w:sz w:val="20"/>
                <w:szCs w:val="20"/>
              </w:rPr>
              <w:t>1.00</w:t>
            </w:r>
          </w:p>
        </w:tc>
        <w:tc>
          <w:tcPr>
            <w:tcW w:w="1338" w:type="dxa"/>
            <w:hideMark/>
          </w:tcPr>
          <w:p w14:paraId="35AA9F35" w14:textId="539DDE48" w:rsidR="003D1857" w:rsidRPr="003D1857" w:rsidRDefault="003D1857" w:rsidP="003D1857">
            <w:pPr>
              <w:spacing w:line="360" w:lineRule="auto"/>
              <w:rPr>
                <w:color w:val="222222"/>
                <w:sz w:val="20"/>
                <w:szCs w:val="20"/>
                <w:shd w:val="clear" w:color="auto" w:fill="FFFFFF"/>
              </w:rPr>
            </w:pPr>
            <w:r w:rsidRPr="003D1857">
              <w:rPr>
                <w:sz w:val="20"/>
                <w:szCs w:val="20"/>
              </w:rPr>
              <w:t>16031</w:t>
            </w:r>
          </w:p>
        </w:tc>
        <w:tc>
          <w:tcPr>
            <w:tcW w:w="1648" w:type="dxa"/>
            <w:hideMark/>
          </w:tcPr>
          <w:p w14:paraId="6DAA772A" w14:textId="4A505342" w:rsidR="003D1857" w:rsidRPr="003D1857" w:rsidRDefault="003D1857" w:rsidP="003D1857">
            <w:pPr>
              <w:spacing w:line="360" w:lineRule="auto"/>
              <w:rPr>
                <w:color w:val="222222"/>
                <w:sz w:val="20"/>
                <w:szCs w:val="20"/>
                <w:shd w:val="clear" w:color="auto" w:fill="FFFFFF"/>
              </w:rPr>
            </w:pPr>
            <w:r w:rsidRPr="003D1857">
              <w:rPr>
                <w:sz w:val="20"/>
                <w:szCs w:val="20"/>
              </w:rPr>
              <w:t>5726</w:t>
            </w:r>
          </w:p>
        </w:tc>
        <w:tc>
          <w:tcPr>
            <w:tcW w:w="1009" w:type="dxa"/>
            <w:hideMark/>
          </w:tcPr>
          <w:p w14:paraId="3FAA67F7" w14:textId="656D7C40" w:rsidR="003D1857" w:rsidRPr="003D1857" w:rsidRDefault="003D1857" w:rsidP="003D1857">
            <w:pPr>
              <w:spacing w:line="360" w:lineRule="auto"/>
              <w:rPr>
                <w:color w:val="222222"/>
                <w:sz w:val="20"/>
                <w:szCs w:val="20"/>
                <w:shd w:val="clear" w:color="auto" w:fill="FFFFFF"/>
              </w:rPr>
            </w:pPr>
            <w:r w:rsidRPr="003D1857">
              <w:rPr>
                <w:sz w:val="20"/>
                <w:szCs w:val="20"/>
              </w:rPr>
              <w:t>0</w:t>
            </w:r>
          </w:p>
        </w:tc>
        <w:tc>
          <w:tcPr>
            <w:tcW w:w="919" w:type="dxa"/>
            <w:hideMark/>
          </w:tcPr>
          <w:p w14:paraId="0763432E" w14:textId="476AB462" w:rsidR="003D1857" w:rsidRPr="003D1857" w:rsidRDefault="003D1857" w:rsidP="003D1857">
            <w:pPr>
              <w:spacing w:line="360" w:lineRule="auto"/>
              <w:rPr>
                <w:color w:val="222222"/>
                <w:sz w:val="20"/>
                <w:szCs w:val="20"/>
                <w:shd w:val="clear" w:color="auto" w:fill="FFFFFF"/>
              </w:rPr>
            </w:pPr>
            <w:r w:rsidRPr="003D1857">
              <w:rPr>
                <w:sz w:val="20"/>
                <w:szCs w:val="20"/>
              </w:rPr>
              <w:t>0</w:t>
            </w:r>
          </w:p>
        </w:tc>
      </w:tr>
      <w:tr w:rsidR="003D1857" w:rsidRPr="003D1857" w14:paraId="6757F6CD" w14:textId="77777777" w:rsidTr="003D1857">
        <w:trPr>
          <w:tblCellSpacing w:w="15" w:type="dxa"/>
        </w:trPr>
        <w:tc>
          <w:tcPr>
            <w:tcW w:w="1515" w:type="dxa"/>
            <w:hideMark/>
          </w:tcPr>
          <w:p w14:paraId="6A7C8960" w14:textId="2FC3DDDD" w:rsidR="003D1857" w:rsidRPr="003D1857" w:rsidRDefault="003D1857" w:rsidP="003D1857">
            <w:pPr>
              <w:spacing w:line="360" w:lineRule="auto"/>
              <w:rPr>
                <w:color w:val="222222"/>
                <w:sz w:val="20"/>
                <w:szCs w:val="20"/>
                <w:shd w:val="clear" w:color="auto" w:fill="FFFFFF"/>
              </w:rPr>
            </w:pPr>
            <w:r w:rsidRPr="003D1857">
              <w:rPr>
                <w:sz w:val="20"/>
                <w:szCs w:val="20"/>
              </w:rPr>
              <w:t>Semantic</w:t>
            </w:r>
          </w:p>
        </w:tc>
        <w:tc>
          <w:tcPr>
            <w:tcW w:w="1104" w:type="dxa"/>
            <w:hideMark/>
          </w:tcPr>
          <w:p w14:paraId="46AF27DA" w14:textId="48392052" w:rsidR="003D1857" w:rsidRPr="003D1857" w:rsidRDefault="003D1857" w:rsidP="003D1857">
            <w:pPr>
              <w:spacing w:line="360" w:lineRule="auto"/>
              <w:rPr>
                <w:color w:val="222222"/>
                <w:sz w:val="20"/>
                <w:szCs w:val="20"/>
                <w:shd w:val="clear" w:color="auto" w:fill="FFFFFF"/>
              </w:rPr>
            </w:pPr>
            <w:r w:rsidRPr="003D1857">
              <w:rPr>
                <w:sz w:val="20"/>
                <w:szCs w:val="20"/>
              </w:rPr>
              <w:t>1.00</w:t>
            </w:r>
          </w:p>
        </w:tc>
        <w:tc>
          <w:tcPr>
            <w:tcW w:w="1338" w:type="dxa"/>
            <w:hideMark/>
          </w:tcPr>
          <w:p w14:paraId="4898B953" w14:textId="6D7A659C" w:rsidR="003D1857" w:rsidRPr="003D1857" w:rsidRDefault="003D1857" w:rsidP="003D1857">
            <w:pPr>
              <w:spacing w:line="360" w:lineRule="auto"/>
              <w:rPr>
                <w:color w:val="222222"/>
                <w:sz w:val="20"/>
                <w:szCs w:val="20"/>
                <w:shd w:val="clear" w:color="auto" w:fill="FFFFFF"/>
              </w:rPr>
            </w:pPr>
            <w:r w:rsidRPr="003D1857">
              <w:rPr>
                <w:sz w:val="20"/>
                <w:szCs w:val="20"/>
              </w:rPr>
              <w:t>17775</w:t>
            </w:r>
          </w:p>
        </w:tc>
        <w:tc>
          <w:tcPr>
            <w:tcW w:w="1648" w:type="dxa"/>
            <w:hideMark/>
          </w:tcPr>
          <w:p w14:paraId="260A8AE8" w14:textId="0821E937" w:rsidR="003D1857" w:rsidRPr="003D1857" w:rsidRDefault="003D1857" w:rsidP="003D1857">
            <w:pPr>
              <w:spacing w:line="360" w:lineRule="auto"/>
              <w:rPr>
                <w:color w:val="222222"/>
                <w:sz w:val="20"/>
                <w:szCs w:val="20"/>
                <w:shd w:val="clear" w:color="auto" w:fill="FFFFFF"/>
              </w:rPr>
            </w:pPr>
            <w:r w:rsidRPr="003D1857">
              <w:rPr>
                <w:sz w:val="20"/>
                <w:szCs w:val="20"/>
              </w:rPr>
              <w:t>5399</w:t>
            </w:r>
          </w:p>
        </w:tc>
        <w:tc>
          <w:tcPr>
            <w:tcW w:w="1009" w:type="dxa"/>
            <w:hideMark/>
          </w:tcPr>
          <w:p w14:paraId="7D7FB361" w14:textId="50333787" w:rsidR="003D1857" w:rsidRPr="003D1857" w:rsidRDefault="003D1857" w:rsidP="003D1857">
            <w:pPr>
              <w:spacing w:line="360" w:lineRule="auto"/>
              <w:rPr>
                <w:color w:val="222222"/>
                <w:sz w:val="20"/>
                <w:szCs w:val="20"/>
                <w:shd w:val="clear" w:color="auto" w:fill="FFFFFF"/>
              </w:rPr>
            </w:pPr>
            <w:r w:rsidRPr="003D1857">
              <w:rPr>
                <w:sz w:val="20"/>
                <w:szCs w:val="20"/>
              </w:rPr>
              <w:t>0</w:t>
            </w:r>
          </w:p>
        </w:tc>
        <w:tc>
          <w:tcPr>
            <w:tcW w:w="919" w:type="dxa"/>
            <w:hideMark/>
          </w:tcPr>
          <w:p w14:paraId="27118CEC" w14:textId="329424E6" w:rsidR="003D1857" w:rsidRPr="003D1857" w:rsidRDefault="003D1857" w:rsidP="003D1857">
            <w:pPr>
              <w:spacing w:line="360" w:lineRule="auto"/>
              <w:rPr>
                <w:color w:val="222222"/>
                <w:sz w:val="20"/>
                <w:szCs w:val="20"/>
                <w:shd w:val="clear" w:color="auto" w:fill="FFFFFF"/>
              </w:rPr>
            </w:pPr>
            <w:r w:rsidRPr="003D1857">
              <w:rPr>
                <w:sz w:val="20"/>
                <w:szCs w:val="20"/>
              </w:rPr>
              <w:t>0</w:t>
            </w:r>
          </w:p>
        </w:tc>
      </w:tr>
      <w:tr w:rsidR="003D1857" w:rsidRPr="003D1857" w14:paraId="3F30D9FF" w14:textId="77777777" w:rsidTr="003D1857">
        <w:trPr>
          <w:tblCellSpacing w:w="15" w:type="dxa"/>
        </w:trPr>
        <w:tc>
          <w:tcPr>
            <w:tcW w:w="1515" w:type="dxa"/>
            <w:hideMark/>
          </w:tcPr>
          <w:p w14:paraId="34A3F1BD" w14:textId="733679DA" w:rsidR="003D1857" w:rsidRPr="003D1857" w:rsidRDefault="003D1857" w:rsidP="003D1857">
            <w:pPr>
              <w:spacing w:line="360" w:lineRule="auto"/>
              <w:rPr>
                <w:color w:val="222222"/>
                <w:sz w:val="20"/>
                <w:szCs w:val="20"/>
                <w:shd w:val="clear" w:color="auto" w:fill="FFFFFF"/>
              </w:rPr>
            </w:pPr>
            <w:r w:rsidRPr="003D1857">
              <w:rPr>
                <w:sz w:val="20"/>
                <w:szCs w:val="20"/>
              </w:rPr>
              <w:t>Phonemic</w:t>
            </w:r>
          </w:p>
        </w:tc>
        <w:tc>
          <w:tcPr>
            <w:tcW w:w="1104" w:type="dxa"/>
            <w:hideMark/>
          </w:tcPr>
          <w:p w14:paraId="107D9C48" w14:textId="32E7E091" w:rsidR="003D1857" w:rsidRPr="003D1857" w:rsidRDefault="003D1857" w:rsidP="003D1857">
            <w:pPr>
              <w:spacing w:line="360" w:lineRule="auto"/>
              <w:rPr>
                <w:color w:val="222222"/>
                <w:sz w:val="20"/>
                <w:szCs w:val="20"/>
                <w:shd w:val="clear" w:color="auto" w:fill="FFFFFF"/>
              </w:rPr>
            </w:pPr>
            <w:r w:rsidRPr="003D1857">
              <w:rPr>
                <w:sz w:val="20"/>
                <w:szCs w:val="20"/>
              </w:rPr>
              <w:t>1.00</w:t>
            </w:r>
          </w:p>
        </w:tc>
        <w:tc>
          <w:tcPr>
            <w:tcW w:w="1338" w:type="dxa"/>
            <w:hideMark/>
          </w:tcPr>
          <w:p w14:paraId="3DE1279C" w14:textId="5E6DFC46" w:rsidR="003D1857" w:rsidRPr="003D1857" w:rsidRDefault="003D1857" w:rsidP="003D1857">
            <w:pPr>
              <w:spacing w:line="360" w:lineRule="auto"/>
              <w:rPr>
                <w:color w:val="222222"/>
                <w:sz w:val="20"/>
                <w:szCs w:val="20"/>
                <w:shd w:val="clear" w:color="auto" w:fill="FFFFFF"/>
              </w:rPr>
            </w:pPr>
            <w:r w:rsidRPr="003D1857">
              <w:rPr>
                <w:sz w:val="20"/>
                <w:szCs w:val="20"/>
              </w:rPr>
              <w:t>17472</w:t>
            </w:r>
          </w:p>
        </w:tc>
        <w:tc>
          <w:tcPr>
            <w:tcW w:w="1648" w:type="dxa"/>
            <w:hideMark/>
          </w:tcPr>
          <w:p w14:paraId="01B96105" w14:textId="4774E21F" w:rsidR="003D1857" w:rsidRPr="003D1857" w:rsidRDefault="003D1857" w:rsidP="003D1857">
            <w:pPr>
              <w:spacing w:line="360" w:lineRule="auto"/>
              <w:rPr>
                <w:color w:val="222222"/>
                <w:sz w:val="20"/>
                <w:szCs w:val="20"/>
                <w:shd w:val="clear" w:color="auto" w:fill="FFFFFF"/>
              </w:rPr>
            </w:pPr>
            <w:r w:rsidRPr="003D1857">
              <w:rPr>
                <w:sz w:val="20"/>
                <w:szCs w:val="20"/>
              </w:rPr>
              <w:t>5607</w:t>
            </w:r>
          </w:p>
        </w:tc>
        <w:tc>
          <w:tcPr>
            <w:tcW w:w="1009" w:type="dxa"/>
            <w:hideMark/>
          </w:tcPr>
          <w:p w14:paraId="3FCBAC06" w14:textId="0F215262" w:rsidR="003D1857" w:rsidRPr="003D1857" w:rsidRDefault="003D1857" w:rsidP="003D1857">
            <w:pPr>
              <w:spacing w:line="360" w:lineRule="auto"/>
              <w:rPr>
                <w:color w:val="222222"/>
                <w:sz w:val="20"/>
                <w:szCs w:val="20"/>
                <w:shd w:val="clear" w:color="auto" w:fill="FFFFFF"/>
              </w:rPr>
            </w:pPr>
            <w:r w:rsidRPr="003D1857">
              <w:rPr>
                <w:sz w:val="20"/>
                <w:szCs w:val="20"/>
              </w:rPr>
              <w:t>0</w:t>
            </w:r>
          </w:p>
        </w:tc>
        <w:tc>
          <w:tcPr>
            <w:tcW w:w="919" w:type="dxa"/>
            <w:hideMark/>
          </w:tcPr>
          <w:p w14:paraId="0393264C" w14:textId="30EBE176" w:rsidR="003D1857" w:rsidRPr="003D1857" w:rsidRDefault="003D1857" w:rsidP="003D1857">
            <w:pPr>
              <w:spacing w:line="360" w:lineRule="auto"/>
              <w:rPr>
                <w:color w:val="222222"/>
                <w:sz w:val="20"/>
                <w:szCs w:val="20"/>
                <w:shd w:val="clear" w:color="auto" w:fill="FFFFFF"/>
              </w:rPr>
            </w:pPr>
            <w:r w:rsidRPr="003D1857">
              <w:rPr>
                <w:sz w:val="20"/>
                <w:szCs w:val="20"/>
              </w:rPr>
              <w:t>0</w:t>
            </w:r>
          </w:p>
        </w:tc>
      </w:tr>
      <w:tr w:rsidR="003D1857" w:rsidRPr="003D1857" w14:paraId="4B94C997" w14:textId="77777777" w:rsidTr="003D1857">
        <w:trPr>
          <w:tblCellSpacing w:w="15" w:type="dxa"/>
        </w:trPr>
        <w:tc>
          <w:tcPr>
            <w:tcW w:w="1515" w:type="dxa"/>
            <w:hideMark/>
          </w:tcPr>
          <w:p w14:paraId="5027E1CE" w14:textId="6719CC74" w:rsidR="003D1857" w:rsidRPr="003D1857" w:rsidRDefault="003D1857" w:rsidP="003D1857">
            <w:pPr>
              <w:spacing w:line="360" w:lineRule="auto"/>
              <w:rPr>
                <w:color w:val="222222"/>
                <w:sz w:val="20"/>
                <w:szCs w:val="20"/>
                <w:shd w:val="clear" w:color="auto" w:fill="FFFFFF"/>
              </w:rPr>
            </w:pPr>
            <w:r w:rsidRPr="003D1857">
              <w:rPr>
                <w:sz w:val="20"/>
                <w:szCs w:val="20"/>
              </w:rPr>
              <w:t>Working Memory</w:t>
            </w:r>
          </w:p>
        </w:tc>
        <w:tc>
          <w:tcPr>
            <w:tcW w:w="1104" w:type="dxa"/>
            <w:hideMark/>
          </w:tcPr>
          <w:p w14:paraId="250E7155" w14:textId="29FA2E3D" w:rsidR="003D1857" w:rsidRPr="003D1857" w:rsidRDefault="003D1857" w:rsidP="003D1857">
            <w:pPr>
              <w:spacing w:line="360" w:lineRule="auto"/>
              <w:rPr>
                <w:color w:val="222222"/>
                <w:sz w:val="20"/>
                <w:szCs w:val="20"/>
                <w:shd w:val="clear" w:color="auto" w:fill="FFFFFF"/>
              </w:rPr>
            </w:pPr>
            <w:r w:rsidRPr="003D1857">
              <w:rPr>
                <w:sz w:val="20"/>
                <w:szCs w:val="20"/>
              </w:rPr>
              <w:t>1.00</w:t>
            </w:r>
          </w:p>
        </w:tc>
        <w:tc>
          <w:tcPr>
            <w:tcW w:w="1338" w:type="dxa"/>
            <w:hideMark/>
          </w:tcPr>
          <w:p w14:paraId="361E8705" w14:textId="2E1178FB" w:rsidR="003D1857" w:rsidRPr="003D1857" w:rsidRDefault="003D1857" w:rsidP="003D1857">
            <w:pPr>
              <w:spacing w:line="360" w:lineRule="auto"/>
              <w:rPr>
                <w:color w:val="222222"/>
                <w:sz w:val="20"/>
                <w:szCs w:val="20"/>
                <w:shd w:val="clear" w:color="auto" w:fill="FFFFFF"/>
              </w:rPr>
            </w:pPr>
            <w:r w:rsidRPr="003D1857">
              <w:rPr>
                <w:sz w:val="20"/>
                <w:szCs w:val="20"/>
              </w:rPr>
              <w:t>16913</w:t>
            </w:r>
          </w:p>
        </w:tc>
        <w:tc>
          <w:tcPr>
            <w:tcW w:w="1648" w:type="dxa"/>
            <w:hideMark/>
          </w:tcPr>
          <w:p w14:paraId="4C2EAD0C" w14:textId="0F6E181E" w:rsidR="003D1857" w:rsidRPr="003D1857" w:rsidRDefault="003D1857" w:rsidP="003D1857">
            <w:pPr>
              <w:spacing w:line="360" w:lineRule="auto"/>
              <w:rPr>
                <w:color w:val="222222"/>
                <w:sz w:val="20"/>
                <w:szCs w:val="20"/>
                <w:shd w:val="clear" w:color="auto" w:fill="FFFFFF"/>
              </w:rPr>
            </w:pPr>
            <w:r w:rsidRPr="003D1857">
              <w:rPr>
                <w:sz w:val="20"/>
                <w:szCs w:val="20"/>
              </w:rPr>
              <w:t>5337</w:t>
            </w:r>
          </w:p>
        </w:tc>
        <w:tc>
          <w:tcPr>
            <w:tcW w:w="1009" w:type="dxa"/>
            <w:hideMark/>
          </w:tcPr>
          <w:p w14:paraId="35B18438" w14:textId="4E4D8FC0" w:rsidR="003D1857" w:rsidRPr="003D1857" w:rsidRDefault="003D1857" w:rsidP="003D1857">
            <w:pPr>
              <w:spacing w:line="360" w:lineRule="auto"/>
              <w:rPr>
                <w:color w:val="222222"/>
                <w:sz w:val="20"/>
                <w:szCs w:val="20"/>
                <w:shd w:val="clear" w:color="auto" w:fill="FFFFFF"/>
              </w:rPr>
            </w:pPr>
            <w:r w:rsidRPr="003D1857">
              <w:rPr>
                <w:sz w:val="20"/>
                <w:szCs w:val="20"/>
              </w:rPr>
              <w:t>0</w:t>
            </w:r>
          </w:p>
        </w:tc>
        <w:tc>
          <w:tcPr>
            <w:tcW w:w="919" w:type="dxa"/>
            <w:hideMark/>
          </w:tcPr>
          <w:p w14:paraId="762A3088" w14:textId="13F5CC4F" w:rsidR="003D1857" w:rsidRPr="003D1857" w:rsidRDefault="003D1857" w:rsidP="003D1857">
            <w:pPr>
              <w:spacing w:line="360" w:lineRule="auto"/>
              <w:rPr>
                <w:color w:val="222222"/>
                <w:sz w:val="20"/>
                <w:szCs w:val="20"/>
                <w:shd w:val="clear" w:color="auto" w:fill="FFFFFF"/>
              </w:rPr>
            </w:pPr>
            <w:r w:rsidRPr="003D1857">
              <w:rPr>
                <w:sz w:val="20"/>
                <w:szCs w:val="20"/>
              </w:rPr>
              <w:t>0</w:t>
            </w:r>
          </w:p>
        </w:tc>
      </w:tr>
      <w:tr w:rsidR="003D1857" w:rsidRPr="003D1857" w14:paraId="64473C94" w14:textId="77777777" w:rsidTr="003D1857">
        <w:trPr>
          <w:tblCellSpacing w:w="15" w:type="dxa"/>
        </w:trPr>
        <w:tc>
          <w:tcPr>
            <w:tcW w:w="1515" w:type="dxa"/>
            <w:hideMark/>
          </w:tcPr>
          <w:p w14:paraId="26068D2F" w14:textId="6F9CD7CF" w:rsidR="003D1857" w:rsidRPr="003D1857" w:rsidRDefault="003D1857" w:rsidP="003D1857">
            <w:pPr>
              <w:spacing w:line="360" w:lineRule="auto"/>
              <w:rPr>
                <w:color w:val="222222"/>
                <w:sz w:val="20"/>
                <w:szCs w:val="20"/>
                <w:shd w:val="clear" w:color="auto" w:fill="FFFFFF"/>
              </w:rPr>
            </w:pPr>
            <w:r w:rsidRPr="003D1857">
              <w:rPr>
                <w:sz w:val="20"/>
                <w:szCs w:val="20"/>
              </w:rPr>
              <w:t>Attention</w:t>
            </w:r>
          </w:p>
        </w:tc>
        <w:tc>
          <w:tcPr>
            <w:tcW w:w="1104" w:type="dxa"/>
            <w:hideMark/>
          </w:tcPr>
          <w:p w14:paraId="64630A0E" w14:textId="57C0AC49" w:rsidR="003D1857" w:rsidRPr="003D1857" w:rsidRDefault="003D1857" w:rsidP="003D1857">
            <w:pPr>
              <w:spacing w:line="360" w:lineRule="auto"/>
              <w:rPr>
                <w:color w:val="222222"/>
                <w:sz w:val="20"/>
                <w:szCs w:val="20"/>
                <w:shd w:val="clear" w:color="auto" w:fill="FFFFFF"/>
              </w:rPr>
            </w:pPr>
            <w:r w:rsidRPr="003D1857">
              <w:rPr>
                <w:sz w:val="20"/>
                <w:szCs w:val="20"/>
              </w:rPr>
              <w:t>1.00</w:t>
            </w:r>
          </w:p>
        </w:tc>
        <w:tc>
          <w:tcPr>
            <w:tcW w:w="1338" w:type="dxa"/>
            <w:hideMark/>
          </w:tcPr>
          <w:p w14:paraId="4685ADF3" w14:textId="7659ADEF" w:rsidR="003D1857" w:rsidRPr="003D1857" w:rsidRDefault="003D1857" w:rsidP="003D1857">
            <w:pPr>
              <w:spacing w:line="360" w:lineRule="auto"/>
              <w:rPr>
                <w:color w:val="222222"/>
                <w:sz w:val="20"/>
                <w:szCs w:val="20"/>
                <w:shd w:val="clear" w:color="auto" w:fill="FFFFFF"/>
              </w:rPr>
            </w:pPr>
            <w:r w:rsidRPr="003D1857">
              <w:rPr>
                <w:sz w:val="20"/>
                <w:szCs w:val="20"/>
              </w:rPr>
              <w:t>17887</w:t>
            </w:r>
          </w:p>
        </w:tc>
        <w:tc>
          <w:tcPr>
            <w:tcW w:w="1648" w:type="dxa"/>
            <w:hideMark/>
          </w:tcPr>
          <w:p w14:paraId="116F2E94" w14:textId="6BAA460D" w:rsidR="003D1857" w:rsidRPr="003D1857" w:rsidRDefault="003D1857" w:rsidP="003D1857">
            <w:pPr>
              <w:spacing w:line="360" w:lineRule="auto"/>
              <w:rPr>
                <w:color w:val="222222"/>
                <w:sz w:val="20"/>
                <w:szCs w:val="20"/>
                <w:shd w:val="clear" w:color="auto" w:fill="FFFFFF"/>
              </w:rPr>
            </w:pPr>
            <w:r w:rsidRPr="003D1857">
              <w:rPr>
                <w:sz w:val="20"/>
                <w:szCs w:val="20"/>
              </w:rPr>
              <w:t>5727</w:t>
            </w:r>
          </w:p>
        </w:tc>
        <w:tc>
          <w:tcPr>
            <w:tcW w:w="1009" w:type="dxa"/>
            <w:hideMark/>
          </w:tcPr>
          <w:p w14:paraId="715A9B6F" w14:textId="1D3FF492" w:rsidR="003D1857" w:rsidRPr="003D1857" w:rsidRDefault="003D1857" w:rsidP="003D1857">
            <w:pPr>
              <w:spacing w:line="360" w:lineRule="auto"/>
              <w:rPr>
                <w:color w:val="222222"/>
                <w:sz w:val="20"/>
                <w:szCs w:val="20"/>
                <w:shd w:val="clear" w:color="auto" w:fill="FFFFFF"/>
              </w:rPr>
            </w:pPr>
            <w:r w:rsidRPr="003D1857">
              <w:rPr>
                <w:sz w:val="20"/>
                <w:szCs w:val="20"/>
              </w:rPr>
              <w:t>0</w:t>
            </w:r>
          </w:p>
        </w:tc>
        <w:tc>
          <w:tcPr>
            <w:tcW w:w="919" w:type="dxa"/>
            <w:hideMark/>
          </w:tcPr>
          <w:p w14:paraId="3C09EFF4" w14:textId="57AEBBD3" w:rsidR="003D1857" w:rsidRPr="003D1857" w:rsidRDefault="003D1857" w:rsidP="003D1857">
            <w:pPr>
              <w:spacing w:line="360" w:lineRule="auto"/>
              <w:rPr>
                <w:color w:val="222222"/>
                <w:sz w:val="20"/>
                <w:szCs w:val="20"/>
                <w:shd w:val="clear" w:color="auto" w:fill="FFFFFF"/>
              </w:rPr>
            </w:pPr>
            <w:r w:rsidRPr="003D1857">
              <w:rPr>
                <w:sz w:val="20"/>
                <w:szCs w:val="20"/>
              </w:rPr>
              <w:t>0</w:t>
            </w:r>
          </w:p>
        </w:tc>
      </w:tr>
      <w:tr w:rsidR="003D1857" w:rsidRPr="003D1857" w14:paraId="7B85126A" w14:textId="77777777" w:rsidTr="003D1857">
        <w:trPr>
          <w:tblCellSpacing w:w="15" w:type="dxa"/>
        </w:trPr>
        <w:tc>
          <w:tcPr>
            <w:tcW w:w="1515" w:type="dxa"/>
            <w:hideMark/>
          </w:tcPr>
          <w:p w14:paraId="1BEBEAE9" w14:textId="7311CA87" w:rsidR="003D1857" w:rsidRPr="003D1857" w:rsidRDefault="003D1857" w:rsidP="003D1857">
            <w:pPr>
              <w:spacing w:line="360" w:lineRule="auto"/>
              <w:rPr>
                <w:color w:val="222222"/>
                <w:sz w:val="20"/>
                <w:szCs w:val="20"/>
                <w:shd w:val="clear" w:color="auto" w:fill="FFFFFF"/>
              </w:rPr>
            </w:pPr>
            <w:r w:rsidRPr="003D1857">
              <w:rPr>
                <w:sz w:val="20"/>
                <w:szCs w:val="20"/>
              </w:rPr>
              <w:t>Inhibition</w:t>
            </w:r>
          </w:p>
        </w:tc>
        <w:tc>
          <w:tcPr>
            <w:tcW w:w="1104" w:type="dxa"/>
            <w:hideMark/>
          </w:tcPr>
          <w:p w14:paraId="449FAAC3" w14:textId="12D3F05D" w:rsidR="003D1857" w:rsidRPr="003D1857" w:rsidRDefault="003D1857" w:rsidP="003D1857">
            <w:pPr>
              <w:spacing w:line="360" w:lineRule="auto"/>
              <w:rPr>
                <w:color w:val="222222"/>
                <w:sz w:val="20"/>
                <w:szCs w:val="20"/>
                <w:shd w:val="clear" w:color="auto" w:fill="FFFFFF"/>
              </w:rPr>
            </w:pPr>
            <w:r w:rsidRPr="003D1857">
              <w:rPr>
                <w:sz w:val="20"/>
                <w:szCs w:val="20"/>
              </w:rPr>
              <w:t>1.00</w:t>
            </w:r>
          </w:p>
        </w:tc>
        <w:tc>
          <w:tcPr>
            <w:tcW w:w="1338" w:type="dxa"/>
            <w:hideMark/>
          </w:tcPr>
          <w:p w14:paraId="3C66C492" w14:textId="3C72F623" w:rsidR="003D1857" w:rsidRPr="003D1857" w:rsidRDefault="003D1857" w:rsidP="003D1857">
            <w:pPr>
              <w:spacing w:line="360" w:lineRule="auto"/>
              <w:rPr>
                <w:color w:val="222222"/>
                <w:sz w:val="20"/>
                <w:szCs w:val="20"/>
                <w:shd w:val="clear" w:color="auto" w:fill="FFFFFF"/>
              </w:rPr>
            </w:pPr>
            <w:r w:rsidRPr="003D1857">
              <w:rPr>
                <w:sz w:val="20"/>
                <w:szCs w:val="20"/>
              </w:rPr>
              <w:t>18405</w:t>
            </w:r>
          </w:p>
        </w:tc>
        <w:tc>
          <w:tcPr>
            <w:tcW w:w="1648" w:type="dxa"/>
            <w:hideMark/>
          </w:tcPr>
          <w:p w14:paraId="4D8FE4B0" w14:textId="7E7F6A44" w:rsidR="003D1857" w:rsidRPr="003D1857" w:rsidRDefault="003D1857" w:rsidP="003D1857">
            <w:pPr>
              <w:spacing w:line="360" w:lineRule="auto"/>
              <w:rPr>
                <w:color w:val="222222"/>
                <w:sz w:val="20"/>
                <w:szCs w:val="20"/>
                <w:shd w:val="clear" w:color="auto" w:fill="FFFFFF"/>
              </w:rPr>
            </w:pPr>
            <w:r w:rsidRPr="003D1857">
              <w:rPr>
                <w:sz w:val="20"/>
                <w:szCs w:val="20"/>
              </w:rPr>
              <w:t>5344</w:t>
            </w:r>
          </w:p>
        </w:tc>
        <w:tc>
          <w:tcPr>
            <w:tcW w:w="1009" w:type="dxa"/>
            <w:hideMark/>
          </w:tcPr>
          <w:p w14:paraId="24451100" w14:textId="5BC36EB7" w:rsidR="003D1857" w:rsidRPr="003D1857" w:rsidRDefault="003D1857" w:rsidP="003D1857">
            <w:pPr>
              <w:spacing w:line="360" w:lineRule="auto"/>
              <w:rPr>
                <w:color w:val="222222"/>
                <w:sz w:val="20"/>
                <w:szCs w:val="20"/>
                <w:shd w:val="clear" w:color="auto" w:fill="FFFFFF"/>
              </w:rPr>
            </w:pPr>
            <w:r w:rsidRPr="003D1857">
              <w:rPr>
                <w:sz w:val="20"/>
                <w:szCs w:val="20"/>
              </w:rPr>
              <w:t>0</w:t>
            </w:r>
          </w:p>
        </w:tc>
        <w:tc>
          <w:tcPr>
            <w:tcW w:w="919" w:type="dxa"/>
            <w:hideMark/>
          </w:tcPr>
          <w:p w14:paraId="08A9F768" w14:textId="5C9A46DF" w:rsidR="003D1857" w:rsidRPr="003D1857" w:rsidRDefault="003D1857" w:rsidP="003D1857">
            <w:pPr>
              <w:spacing w:line="360" w:lineRule="auto"/>
              <w:rPr>
                <w:color w:val="222222"/>
                <w:sz w:val="20"/>
                <w:szCs w:val="20"/>
                <w:shd w:val="clear" w:color="auto" w:fill="FFFFFF"/>
              </w:rPr>
            </w:pPr>
            <w:r w:rsidRPr="003D1857">
              <w:rPr>
                <w:sz w:val="20"/>
                <w:szCs w:val="20"/>
              </w:rPr>
              <w:t>0</w:t>
            </w:r>
          </w:p>
        </w:tc>
      </w:tr>
      <w:tr w:rsidR="003D1857" w:rsidRPr="003D1857" w14:paraId="6E22D231" w14:textId="77777777" w:rsidTr="003D1857">
        <w:trPr>
          <w:tblCellSpacing w:w="15" w:type="dxa"/>
        </w:trPr>
        <w:tc>
          <w:tcPr>
            <w:tcW w:w="1515" w:type="dxa"/>
            <w:tcBorders>
              <w:bottom w:val="single" w:sz="4" w:space="0" w:color="auto"/>
            </w:tcBorders>
            <w:hideMark/>
          </w:tcPr>
          <w:p w14:paraId="3B207135" w14:textId="2D702C0B" w:rsidR="003D1857" w:rsidRPr="003D1857" w:rsidRDefault="003D1857" w:rsidP="003D1857">
            <w:pPr>
              <w:spacing w:line="360" w:lineRule="auto"/>
              <w:rPr>
                <w:color w:val="222222"/>
                <w:sz w:val="20"/>
                <w:szCs w:val="20"/>
                <w:shd w:val="clear" w:color="auto" w:fill="FFFFFF"/>
              </w:rPr>
            </w:pPr>
            <w:r w:rsidRPr="003D1857">
              <w:rPr>
                <w:sz w:val="20"/>
                <w:szCs w:val="20"/>
              </w:rPr>
              <w:t>Flexibility</w:t>
            </w:r>
          </w:p>
        </w:tc>
        <w:tc>
          <w:tcPr>
            <w:tcW w:w="1104" w:type="dxa"/>
            <w:tcBorders>
              <w:bottom w:val="single" w:sz="4" w:space="0" w:color="auto"/>
            </w:tcBorders>
            <w:hideMark/>
          </w:tcPr>
          <w:p w14:paraId="66A3CC1A" w14:textId="63BD81BF" w:rsidR="003D1857" w:rsidRPr="003D1857" w:rsidRDefault="003D1857" w:rsidP="003D1857">
            <w:pPr>
              <w:spacing w:line="360" w:lineRule="auto"/>
              <w:rPr>
                <w:color w:val="222222"/>
                <w:sz w:val="20"/>
                <w:szCs w:val="20"/>
                <w:shd w:val="clear" w:color="auto" w:fill="FFFFFF"/>
              </w:rPr>
            </w:pPr>
            <w:r w:rsidRPr="003D1857">
              <w:rPr>
                <w:sz w:val="20"/>
                <w:szCs w:val="20"/>
              </w:rPr>
              <w:t>1.00</w:t>
            </w:r>
          </w:p>
        </w:tc>
        <w:tc>
          <w:tcPr>
            <w:tcW w:w="1338" w:type="dxa"/>
            <w:tcBorders>
              <w:bottom w:val="single" w:sz="4" w:space="0" w:color="auto"/>
            </w:tcBorders>
            <w:hideMark/>
          </w:tcPr>
          <w:p w14:paraId="34D9F715" w14:textId="19E42C92" w:rsidR="003D1857" w:rsidRPr="003D1857" w:rsidRDefault="003D1857" w:rsidP="003D1857">
            <w:pPr>
              <w:spacing w:line="360" w:lineRule="auto"/>
              <w:rPr>
                <w:color w:val="222222"/>
                <w:sz w:val="20"/>
                <w:szCs w:val="20"/>
                <w:shd w:val="clear" w:color="auto" w:fill="FFFFFF"/>
              </w:rPr>
            </w:pPr>
            <w:r w:rsidRPr="003D1857">
              <w:rPr>
                <w:sz w:val="20"/>
                <w:szCs w:val="20"/>
              </w:rPr>
              <w:t>13973</w:t>
            </w:r>
          </w:p>
        </w:tc>
        <w:tc>
          <w:tcPr>
            <w:tcW w:w="1648" w:type="dxa"/>
            <w:tcBorders>
              <w:bottom w:val="single" w:sz="4" w:space="0" w:color="auto"/>
            </w:tcBorders>
            <w:hideMark/>
          </w:tcPr>
          <w:p w14:paraId="28E8C137" w14:textId="36A3DA1B" w:rsidR="003D1857" w:rsidRPr="003D1857" w:rsidRDefault="003D1857" w:rsidP="003D1857">
            <w:pPr>
              <w:spacing w:line="360" w:lineRule="auto"/>
              <w:rPr>
                <w:color w:val="222222"/>
                <w:sz w:val="20"/>
                <w:szCs w:val="20"/>
                <w:shd w:val="clear" w:color="auto" w:fill="FFFFFF"/>
              </w:rPr>
            </w:pPr>
            <w:r w:rsidRPr="003D1857">
              <w:rPr>
                <w:sz w:val="20"/>
                <w:szCs w:val="20"/>
              </w:rPr>
              <w:t>5505</w:t>
            </w:r>
          </w:p>
        </w:tc>
        <w:tc>
          <w:tcPr>
            <w:tcW w:w="1009" w:type="dxa"/>
            <w:tcBorders>
              <w:bottom w:val="single" w:sz="4" w:space="0" w:color="auto"/>
            </w:tcBorders>
            <w:hideMark/>
          </w:tcPr>
          <w:p w14:paraId="044913A1" w14:textId="776EC682" w:rsidR="003D1857" w:rsidRPr="003D1857" w:rsidRDefault="003D1857" w:rsidP="003D1857">
            <w:pPr>
              <w:spacing w:line="360" w:lineRule="auto"/>
              <w:rPr>
                <w:color w:val="222222"/>
                <w:sz w:val="20"/>
                <w:szCs w:val="20"/>
                <w:shd w:val="clear" w:color="auto" w:fill="FFFFFF"/>
              </w:rPr>
            </w:pPr>
            <w:r w:rsidRPr="003D1857">
              <w:rPr>
                <w:sz w:val="20"/>
                <w:szCs w:val="20"/>
              </w:rPr>
              <w:t>0</w:t>
            </w:r>
          </w:p>
        </w:tc>
        <w:tc>
          <w:tcPr>
            <w:tcW w:w="919" w:type="dxa"/>
            <w:tcBorders>
              <w:bottom w:val="single" w:sz="4" w:space="0" w:color="auto"/>
            </w:tcBorders>
            <w:hideMark/>
          </w:tcPr>
          <w:p w14:paraId="0282C742" w14:textId="0E200C0F" w:rsidR="003D1857" w:rsidRPr="003D1857" w:rsidRDefault="003D1857" w:rsidP="003D1857">
            <w:pPr>
              <w:spacing w:line="360" w:lineRule="auto"/>
              <w:rPr>
                <w:color w:val="222222"/>
                <w:sz w:val="20"/>
                <w:szCs w:val="20"/>
                <w:shd w:val="clear" w:color="auto" w:fill="FFFFFF"/>
              </w:rPr>
            </w:pPr>
            <w:r w:rsidRPr="003D1857">
              <w:rPr>
                <w:sz w:val="20"/>
                <w:szCs w:val="20"/>
              </w:rPr>
              <w:t>0</w:t>
            </w:r>
          </w:p>
        </w:tc>
      </w:tr>
    </w:tbl>
    <w:p w14:paraId="4F4452AE" w14:textId="00F91537" w:rsidR="002A1969" w:rsidRPr="004478E3" w:rsidRDefault="002A1969" w:rsidP="002A1969">
      <w:pPr>
        <w:spacing w:line="360" w:lineRule="auto"/>
        <w:rPr>
          <w:i/>
          <w:iCs/>
          <w:color w:val="222222"/>
          <w:sz w:val="20"/>
          <w:szCs w:val="20"/>
          <w:shd w:val="clear" w:color="auto" w:fill="FFFFFF"/>
        </w:rPr>
      </w:pPr>
      <w:r w:rsidRPr="004478E3">
        <w:rPr>
          <w:i/>
          <w:iCs/>
          <w:color w:val="222222"/>
          <w:sz w:val="20"/>
          <w:szCs w:val="20"/>
          <w:shd w:val="clear" w:color="auto" w:fill="FFFFFF"/>
        </w:rPr>
        <w:t xml:space="preserve">Note: </w:t>
      </w:r>
      <w:proofErr w:type="spellStart"/>
      <w:r w:rsidRPr="004478E3">
        <w:rPr>
          <w:i/>
          <w:iCs/>
          <w:color w:val="222222"/>
          <w:sz w:val="20"/>
          <w:szCs w:val="20"/>
          <w:shd w:val="clear" w:color="auto" w:fill="FFFFFF"/>
        </w:rPr>
        <w:t>LoP</w:t>
      </w:r>
      <w:proofErr w:type="spellEnd"/>
      <w:r w:rsidRPr="004478E3">
        <w:rPr>
          <w:i/>
          <w:iCs/>
          <w:color w:val="222222"/>
          <w:sz w:val="20"/>
          <w:szCs w:val="20"/>
          <w:shd w:val="clear" w:color="auto" w:fill="FFFFFF"/>
        </w:rPr>
        <w:t xml:space="preserve"> = Levels of Processing</w:t>
      </w:r>
      <w:r w:rsidR="00EB1BDD">
        <w:rPr>
          <w:i/>
          <w:iCs/>
          <w:color w:val="222222"/>
          <w:sz w:val="20"/>
          <w:szCs w:val="20"/>
          <w:shd w:val="clear" w:color="auto" w:fill="FFFFFF"/>
        </w:rPr>
        <w:t>.</w:t>
      </w:r>
      <w:r w:rsidRPr="004478E3">
        <w:rPr>
          <w:i/>
          <w:iCs/>
          <w:color w:val="222222"/>
          <w:sz w:val="20"/>
          <w:szCs w:val="20"/>
          <w:shd w:val="clear" w:color="auto" w:fill="FFFFFF"/>
        </w:rPr>
        <w:t xml:space="preserve"> </w:t>
      </w:r>
    </w:p>
    <w:p w14:paraId="0B24C42A" w14:textId="77777777" w:rsidR="002A1969" w:rsidRDefault="002A1969" w:rsidP="002A1969">
      <w:pPr>
        <w:spacing w:line="360" w:lineRule="auto"/>
        <w:rPr>
          <w:color w:val="222222"/>
          <w:sz w:val="20"/>
          <w:szCs w:val="20"/>
          <w:shd w:val="clear" w:color="auto" w:fill="FFFFFF"/>
        </w:rPr>
      </w:pPr>
    </w:p>
    <w:p w14:paraId="66A241F2" w14:textId="12F87BB2" w:rsidR="002A1969" w:rsidRDefault="005F7BC9" w:rsidP="002A1969">
      <w:pPr>
        <w:spacing w:line="360" w:lineRule="auto"/>
        <w:rPr>
          <w:color w:val="222222"/>
          <w:sz w:val="20"/>
          <w:szCs w:val="20"/>
        </w:rPr>
      </w:pPr>
      <w:r w:rsidRPr="005F7BC9">
        <w:rPr>
          <w:color w:val="222222"/>
          <w:sz w:val="20"/>
          <w:szCs w:val="20"/>
          <w:shd w:val="clear" w:color="auto" w:fill="FFFFFF"/>
        </w:rPr>
        <w:t xml:space="preserve">All models demonstrated excellent convergence (R̂ = 1.00), high effective sample sizes, and no divergent transitions or </w:t>
      </w:r>
      <w:proofErr w:type="spellStart"/>
      <w:r w:rsidRPr="005F7BC9">
        <w:rPr>
          <w:color w:val="222222"/>
          <w:sz w:val="20"/>
          <w:szCs w:val="20"/>
          <w:shd w:val="clear" w:color="auto" w:fill="FFFFFF"/>
        </w:rPr>
        <w:t>treedepth</w:t>
      </w:r>
      <w:proofErr w:type="spellEnd"/>
      <w:r w:rsidRPr="005F7BC9">
        <w:rPr>
          <w:color w:val="222222"/>
          <w:sz w:val="20"/>
          <w:szCs w:val="20"/>
          <w:shd w:val="clear" w:color="auto" w:fill="FFFFFF"/>
        </w:rPr>
        <w:t xml:space="preserve"> saturation, indicating stable and reliable posterior estimation. Posterior predictive checks indicated good correspondence between observed and model-predicted RT distributions across tasks.</w:t>
      </w:r>
    </w:p>
    <w:p w14:paraId="61AD644C" w14:textId="77777777" w:rsidR="004478E3" w:rsidRDefault="004478E3" w:rsidP="002A1969">
      <w:pPr>
        <w:spacing w:line="360" w:lineRule="auto"/>
        <w:rPr>
          <w:color w:val="222222"/>
          <w:sz w:val="20"/>
          <w:szCs w:val="20"/>
        </w:rPr>
      </w:pPr>
    </w:p>
    <w:p w14:paraId="5C0E7928" w14:textId="77777777" w:rsidR="004478E3" w:rsidRDefault="004478E3" w:rsidP="002A1969">
      <w:pPr>
        <w:spacing w:line="360" w:lineRule="auto"/>
        <w:rPr>
          <w:color w:val="222222"/>
          <w:sz w:val="20"/>
          <w:szCs w:val="20"/>
        </w:rPr>
      </w:pPr>
    </w:p>
    <w:p w14:paraId="7A370CDF" w14:textId="77777777" w:rsidR="004478E3" w:rsidRDefault="004478E3" w:rsidP="002A1969">
      <w:pPr>
        <w:spacing w:line="360" w:lineRule="auto"/>
        <w:rPr>
          <w:color w:val="222222"/>
          <w:sz w:val="20"/>
          <w:szCs w:val="20"/>
        </w:rPr>
      </w:pPr>
    </w:p>
    <w:p w14:paraId="6A44AD9B" w14:textId="77777777" w:rsidR="004478E3" w:rsidRDefault="004478E3" w:rsidP="002A1969">
      <w:pPr>
        <w:spacing w:line="360" w:lineRule="auto"/>
        <w:rPr>
          <w:color w:val="222222"/>
          <w:sz w:val="20"/>
          <w:szCs w:val="20"/>
        </w:rPr>
      </w:pPr>
    </w:p>
    <w:p w14:paraId="0DB2C3F7" w14:textId="77777777" w:rsidR="004478E3" w:rsidRDefault="004478E3" w:rsidP="002A1969">
      <w:pPr>
        <w:spacing w:line="360" w:lineRule="auto"/>
        <w:rPr>
          <w:color w:val="222222"/>
          <w:sz w:val="20"/>
          <w:szCs w:val="20"/>
        </w:rPr>
      </w:pPr>
    </w:p>
    <w:p w14:paraId="15E275F4" w14:textId="77777777" w:rsidR="004478E3" w:rsidRDefault="004478E3" w:rsidP="002A1969">
      <w:pPr>
        <w:spacing w:line="360" w:lineRule="auto"/>
        <w:rPr>
          <w:color w:val="222222"/>
          <w:sz w:val="20"/>
          <w:szCs w:val="20"/>
        </w:rPr>
      </w:pPr>
    </w:p>
    <w:p w14:paraId="79379F4C" w14:textId="77777777" w:rsidR="004478E3" w:rsidRDefault="004478E3" w:rsidP="002A1969">
      <w:pPr>
        <w:spacing w:line="360" w:lineRule="auto"/>
        <w:rPr>
          <w:color w:val="222222"/>
          <w:sz w:val="20"/>
          <w:szCs w:val="20"/>
        </w:rPr>
      </w:pPr>
    </w:p>
    <w:p w14:paraId="6D088B11" w14:textId="77777777" w:rsidR="004478E3" w:rsidRDefault="004478E3" w:rsidP="002A1969">
      <w:pPr>
        <w:spacing w:line="360" w:lineRule="auto"/>
        <w:rPr>
          <w:color w:val="222222"/>
          <w:sz w:val="20"/>
          <w:szCs w:val="20"/>
        </w:rPr>
      </w:pPr>
    </w:p>
    <w:p w14:paraId="5BF78FEA" w14:textId="77777777" w:rsidR="004478E3" w:rsidRDefault="004478E3" w:rsidP="002A1969">
      <w:pPr>
        <w:spacing w:line="360" w:lineRule="auto"/>
        <w:rPr>
          <w:color w:val="222222"/>
          <w:sz w:val="20"/>
          <w:szCs w:val="20"/>
        </w:rPr>
      </w:pPr>
    </w:p>
    <w:p w14:paraId="462EFDE1" w14:textId="77777777" w:rsidR="004478E3" w:rsidRDefault="004478E3" w:rsidP="002A1969">
      <w:pPr>
        <w:spacing w:line="360" w:lineRule="auto"/>
        <w:rPr>
          <w:color w:val="222222"/>
          <w:sz w:val="20"/>
          <w:szCs w:val="20"/>
        </w:rPr>
      </w:pPr>
    </w:p>
    <w:p w14:paraId="73978D8E" w14:textId="77777777" w:rsidR="004478E3" w:rsidRDefault="004478E3" w:rsidP="002A1969">
      <w:pPr>
        <w:spacing w:line="360" w:lineRule="auto"/>
        <w:rPr>
          <w:color w:val="222222"/>
          <w:sz w:val="20"/>
          <w:szCs w:val="20"/>
        </w:rPr>
      </w:pPr>
    </w:p>
    <w:p w14:paraId="63E6A6A6" w14:textId="77777777" w:rsidR="004478E3" w:rsidRDefault="004478E3" w:rsidP="002A1969">
      <w:pPr>
        <w:spacing w:line="360" w:lineRule="auto"/>
        <w:rPr>
          <w:color w:val="222222"/>
          <w:sz w:val="20"/>
          <w:szCs w:val="20"/>
        </w:rPr>
      </w:pPr>
    </w:p>
    <w:p w14:paraId="2462611B" w14:textId="77777777" w:rsidR="004478E3" w:rsidRDefault="004478E3" w:rsidP="002A1969">
      <w:pPr>
        <w:spacing w:line="360" w:lineRule="auto"/>
        <w:rPr>
          <w:color w:val="222222"/>
          <w:sz w:val="20"/>
          <w:szCs w:val="20"/>
        </w:rPr>
      </w:pPr>
    </w:p>
    <w:p w14:paraId="022B029D" w14:textId="77777777" w:rsidR="004478E3" w:rsidRDefault="004478E3" w:rsidP="002A1969">
      <w:pPr>
        <w:spacing w:line="360" w:lineRule="auto"/>
        <w:rPr>
          <w:color w:val="222222"/>
          <w:sz w:val="20"/>
          <w:szCs w:val="20"/>
        </w:rPr>
      </w:pPr>
    </w:p>
    <w:p w14:paraId="48EDA53B" w14:textId="77777777" w:rsidR="004478E3" w:rsidRDefault="004478E3" w:rsidP="002A1969">
      <w:pPr>
        <w:spacing w:line="360" w:lineRule="auto"/>
        <w:rPr>
          <w:color w:val="222222"/>
          <w:sz w:val="20"/>
          <w:szCs w:val="20"/>
        </w:rPr>
      </w:pPr>
    </w:p>
    <w:p w14:paraId="7BBCFC8E" w14:textId="77777777" w:rsidR="004478E3" w:rsidRDefault="004478E3" w:rsidP="002A1969">
      <w:pPr>
        <w:spacing w:line="360" w:lineRule="auto"/>
        <w:rPr>
          <w:color w:val="222222"/>
          <w:sz w:val="20"/>
          <w:szCs w:val="20"/>
        </w:rPr>
      </w:pPr>
    </w:p>
    <w:p w14:paraId="3C1B7AC9" w14:textId="77777777" w:rsidR="004478E3" w:rsidRDefault="004478E3" w:rsidP="002A1969">
      <w:pPr>
        <w:spacing w:line="360" w:lineRule="auto"/>
        <w:rPr>
          <w:color w:val="222222"/>
          <w:sz w:val="20"/>
          <w:szCs w:val="20"/>
        </w:rPr>
      </w:pPr>
    </w:p>
    <w:p w14:paraId="700F5851" w14:textId="77777777" w:rsidR="00B568A6" w:rsidRDefault="00B568A6" w:rsidP="002A1969">
      <w:pPr>
        <w:spacing w:line="360" w:lineRule="auto"/>
        <w:rPr>
          <w:b/>
          <w:bCs/>
          <w:color w:val="222222"/>
          <w:sz w:val="20"/>
          <w:szCs w:val="20"/>
          <w:u w:val="single"/>
          <w:shd w:val="clear" w:color="auto" w:fill="FFFFFF"/>
        </w:rPr>
      </w:pPr>
    </w:p>
    <w:p w14:paraId="79C8CA56" w14:textId="60EFF177" w:rsidR="002A1969" w:rsidRDefault="002A1969" w:rsidP="002A1969">
      <w:pPr>
        <w:spacing w:line="360" w:lineRule="auto"/>
        <w:rPr>
          <w:b/>
          <w:bCs/>
          <w:color w:val="222222"/>
          <w:sz w:val="20"/>
          <w:szCs w:val="20"/>
          <w:u w:val="single"/>
          <w:shd w:val="clear" w:color="auto" w:fill="FFFFFF"/>
        </w:rPr>
      </w:pPr>
      <w:r w:rsidRPr="00EE1783">
        <w:rPr>
          <w:b/>
          <w:bCs/>
          <w:color w:val="222222"/>
          <w:sz w:val="20"/>
          <w:szCs w:val="20"/>
          <w:u w:val="single"/>
          <w:shd w:val="clear" w:color="auto" w:fill="FFFFFF"/>
        </w:rPr>
        <w:lastRenderedPageBreak/>
        <w:t>Accuracy</w:t>
      </w:r>
    </w:p>
    <w:p w14:paraId="02C93FE7" w14:textId="110F3636" w:rsidR="00750733" w:rsidRDefault="00F1022F" w:rsidP="002A1969">
      <w:pPr>
        <w:spacing w:line="360" w:lineRule="auto"/>
        <w:rPr>
          <w:color w:val="222222"/>
          <w:sz w:val="20"/>
          <w:szCs w:val="20"/>
          <w:shd w:val="clear" w:color="auto" w:fill="FFFFFF"/>
        </w:rPr>
      </w:pPr>
      <w:r w:rsidRPr="00F1022F">
        <w:rPr>
          <w:color w:val="222222"/>
          <w:sz w:val="20"/>
          <w:szCs w:val="20"/>
          <w:shd w:val="clear" w:color="auto" w:fill="FFFFFF"/>
        </w:rPr>
        <w:t>As shown in Figure S2, posterior distributions across cognitive domains exhibited a small positive shift favouring the Myeloma group, with posterior means above zero in all tasks. However, 95% credible intervals overlapped zero for every domain, indicating substantial uncertainty around effect magnitude. Posterior probabilities that the group effect exceeded zero ranged from 0.75 to 0.86 (Table S3), suggesting weak-to-moderate directional evidence rather than reliable domain-specific accuracy differences.</w:t>
      </w:r>
    </w:p>
    <w:p w14:paraId="454E6383" w14:textId="77777777" w:rsidR="00F1022F" w:rsidRPr="00750733" w:rsidRDefault="00F1022F" w:rsidP="002A1969">
      <w:pPr>
        <w:spacing w:line="360" w:lineRule="auto"/>
        <w:rPr>
          <w:color w:val="222222"/>
          <w:sz w:val="20"/>
          <w:szCs w:val="20"/>
          <w:shd w:val="clear" w:color="auto" w:fill="FFFFFF"/>
        </w:rPr>
      </w:pPr>
    </w:p>
    <w:p w14:paraId="66FB851C" w14:textId="5DCD954D" w:rsidR="003B3CE9" w:rsidRPr="003B3CE9" w:rsidRDefault="003B3CE9" w:rsidP="003B3CE9">
      <w:pPr>
        <w:spacing w:line="360" w:lineRule="auto"/>
        <w:rPr>
          <w:color w:val="222222"/>
          <w:sz w:val="20"/>
          <w:szCs w:val="20"/>
          <w:shd w:val="clear" w:color="auto" w:fill="FFFFFF"/>
        </w:rPr>
      </w:pPr>
      <w:r w:rsidRPr="003B3CE9">
        <w:rPr>
          <w:color w:val="222222"/>
          <w:sz w:val="20"/>
          <w:szCs w:val="20"/>
          <w:shd w:val="clear" w:color="auto" w:fill="FFFFFF"/>
        </w:rPr>
        <w:drawing>
          <wp:inline distT="0" distB="0" distL="0" distR="0" wp14:anchorId="0BFF94C8" wp14:editId="48B078FE">
            <wp:extent cx="5932967" cy="2299617"/>
            <wp:effectExtent l="0" t="0" r="0" b="5715"/>
            <wp:docPr id="1275170984" name="Picture 4" descr="A group of graphs showing different types of group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170984" name="Picture 4" descr="A group of graphs showing different types of groups&#10;&#10;AI-generated content may be incorrect."/>
                    <pic:cNvPicPr>
                      <a:picLocks noChangeAspect="1" noChangeArrowheads="1"/>
                    </pic:cNvPicPr>
                  </pic:nvPicPr>
                  <pic:blipFill rotWithShape="1">
                    <a:blip r:embed="rId16">
                      <a:extLst>
                        <a:ext uri="{28A0092B-C50C-407E-A947-70E740481C1C}">
                          <a14:useLocalDpi xmlns:a14="http://schemas.microsoft.com/office/drawing/2010/main" val="0"/>
                        </a:ext>
                      </a:extLst>
                    </a:blip>
                    <a:srcRect t="13103"/>
                    <a:stretch/>
                  </pic:blipFill>
                  <pic:spPr bwMode="auto">
                    <a:xfrm>
                      <a:off x="0" y="0"/>
                      <a:ext cx="5950327" cy="2306346"/>
                    </a:xfrm>
                    <a:prstGeom prst="rect">
                      <a:avLst/>
                    </a:prstGeom>
                    <a:noFill/>
                    <a:ln>
                      <a:noFill/>
                    </a:ln>
                    <a:extLst>
                      <a:ext uri="{53640926-AAD7-44D8-BBD7-CCE9431645EC}">
                        <a14:shadowObscured xmlns:a14="http://schemas.microsoft.com/office/drawing/2010/main"/>
                      </a:ext>
                    </a:extLst>
                  </pic:spPr>
                </pic:pic>
              </a:graphicData>
            </a:graphic>
          </wp:inline>
        </w:drawing>
      </w:r>
    </w:p>
    <w:p w14:paraId="08F0315B" w14:textId="77777777" w:rsidR="00C35EB3" w:rsidRPr="00C35EB3" w:rsidRDefault="002A1969" w:rsidP="00C35EB3">
      <w:pPr>
        <w:spacing w:line="360" w:lineRule="auto"/>
        <w:rPr>
          <w:color w:val="222222"/>
          <w:sz w:val="20"/>
          <w:szCs w:val="20"/>
          <w:shd w:val="clear" w:color="auto" w:fill="FFFFFF"/>
        </w:rPr>
      </w:pPr>
      <w:r w:rsidRPr="004478E3">
        <w:rPr>
          <w:b/>
          <w:bCs/>
          <w:i/>
          <w:iCs/>
          <w:color w:val="222222"/>
          <w:sz w:val="20"/>
          <w:szCs w:val="20"/>
          <w:shd w:val="clear" w:color="auto" w:fill="FFFFFF"/>
        </w:rPr>
        <w:t>Figure S2.</w:t>
      </w:r>
      <w:r w:rsidRPr="004478E3">
        <w:rPr>
          <w:color w:val="222222"/>
          <w:sz w:val="20"/>
          <w:szCs w:val="20"/>
          <w:shd w:val="clear" w:color="auto" w:fill="FFFFFF"/>
        </w:rPr>
        <w:t xml:space="preserve"> </w:t>
      </w:r>
      <w:r w:rsidR="00C35EB3" w:rsidRPr="00C35EB3">
        <w:rPr>
          <w:color w:val="222222"/>
          <w:sz w:val="20"/>
          <w:szCs w:val="20"/>
          <w:shd w:val="clear" w:color="auto" w:fill="FFFFFF"/>
        </w:rPr>
        <w:t>Posterior distributions of group effects on task accuracy (logit-transformed) across eight cognitive domains: Levels of Processing (</w:t>
      </w:r>
      <w:proofErr w:type="spellStart"/>
      <w:r w:rsidR="00C35EB3" w:rsidRPr="00C35EB3">
        <w:rPr>
          <w:color w:val="222222"/>
          <w:sz w:val="20"/>
          <w:szCs w:val="20"/>
          <w:shd w:val="clear" w:color="auto" w:fill="FFFFFF"/>
        </w:rPr>
        <w:t>LoP_Correct</w:t>
      </w:r>
      <w:proofErr w:type="spellEnd"/>
      <w:r w:rsidR="00C35EB3" w:rsidRPr="00C35EB3">
        <w:rPr>
          <w:color w:val="222222"/>
          <w:sz w:val="20"/>
          <w:szCs w:val="20"/>
          <w:shd w:val="clear" w:color="auto" w:fill="FFFFFF"/>
        </w:rPr>
        <w:t xml:space="preserve">), </w:t>
      </w:r>
      <w:proofErr w:type="spellStart"/>
      <w:r w:rsidR="00C35EB3" w:rsidRPr="00C35EB3">
        <w:rPr>
          <w:color w:val="222222"/>
          <w:sz w:val="20"/>
          <w:szCs w:val="20"/>
          <w:shd w:val="clear" w:color="auto" w:fill="FFFFFF"/>
        </w:rPr>
        <w:t>Structural_Correct</w:t>
      </w:r>
      <w:proofErr w:type="spellEnd"/>
      <w:r w:rsidR="00C35EB3" w:rsidRPr="00C35EB3">
        <w:rPr>
          <w:color w:val="222222"/>
          <w:sz w:val="20"/>
          <w:szCs w:val="20"/>
          <w:shd w:val="clear" w:color="auto" w:fill="FFFFFF"/>
        </w:rPr>
        <w:t xml:space="preserve">, </w:t>
      </w:r>
      <w:proofErr w:type="spellStart"/>
      <w:r w:rsidR="00C35EB3" w:rsidRPr="00C35EB3">
        <w:rPr>
          <w:color w:val="222222"/>
          <w:sz w:val="20"/>
          <w:szCs w:val="20"/>
          <w:shd w:val="clear" w:color="auto" w:fill="FFFFFF"/>
        </w:rPr>
        <w:t>Semantic_Correct</w:t>
      </w:r>
      <w:proofErr w:type="spellEnd"/>
      <w:r w:rsidR="00C35EB3" w:rsidRPr="00C35EB3">
        <w:rPr>
          <w:color w:val="222222"/>
          <w:sz w:val="20"/>
          <w:szCs w:val="20"/>
          <w:shd w:val="clear" w:color="auto" w:fill="FFFFFF"/>
        </w:rPr>
        <w:t xml:space="preserve">, </w:t>
      </w:r>
      <w:proofErr w:type="spellStart"/>
      <w:r w:rsidR="00C35EB3" w:rsidRPr="00C35EB3">
        <w:rPr>
          <w:color w:val="222222"/>
          <w:sz w:val="20"/>
          <w:szCs w:val="20"/>
          <w:shd w:val="clear" w:color="auto" w:fill="FFFFFF"/>
        </w:rPr>
        <w:t>Phonemic_Correct</w:t>
      </w:r>
      <w:proofErr w:type="spellEnd"/>
      <w:r w:rsidR="00C35EB3" w:rsidRPr="00C35EB3">
        <w:rPr>
          <w:color w:val="222222"/>
          <w:sz w:val="20"/>
          <w:szCs w:val="20"/>
          <w:shd w:val="clear" w:color="auto" w:fill="FFFFFF"/>
        </w:rPr>
        <w:t>, Working Memory (</w:t>
      </w:r>
      <w:proofErr w:type="spellStart"/>
      <w:r w:rsidR="00C35EB3" w:rsidRPr="00C35EB3">
        <w:rPr>
          <w:color w:val="222222"/>
          <w:sz w:val="20"/>
          <w:szCs w:val="20"/>
          <w:shd w:val="clear" w:color="auto" w:fill="FFFFFF"/>
        </w:rPr>
        <w:t>WM_Correct</w:t>
      </w:r>
      <w:proofErr w:type="spellEnd"/>
      <w:r w:rsidR="00C35EB3" w:rsidRPr="00C35EB3">
        <w:rPr>
          <w:color w:val="222222"/>
          <w:sz w:val="20"/>
          <w:szCs w:val="20"/>
          <w:shd w:val="clear" w:color="auto" w:fill="FFFFFF"/>
        </w:rPr>
        <w:t>), Attention (</w:t>
      </w:r>
      <w:proofErr w:type="spellStart"/>
      <w:r w:rsidR="00C35EB3" w:rsidRPr="00C35EB3">
        <w:rPr>
          <w:color w:val="222222"/>
          <w:sz w:val="20"/>
          <w:szCs w:val="20"/>
          <w:shd w:val="clear" w:color="auto" w:fill="FFFFFF"/>
        </w:rPr>
        <w:t>Attn_Correct</w:t>
      </w:r>
      <w:proofErr w:type="spellEnd"/>
      <w:r w:rsidR="00C35EB3" w:rsidRPr="00C35EB3">
        <w:rPr>
          <w:color w:val="222222"/>
          <w:sz w:val="20"/>
          <w:szCs w:val="20"/>
          <w:shd w:val="clear" w:color="auto" w:fill="FFFFFF"/>
        </w:rPr>
        <w:t>), Inhibition (</w:t>
      </w:r>
      <w:proofErr w:type="spellStart"/>
      <w:r w:rsidR="00C35EB3" w:rsidRPr="00C35EB3">
        <w:rPr>
          <w:color w:val="222222"/>
          <w:sz w:val="20"/>
          <w:szCs w:val="20"/>
          <w:shd w:val="clear" w:color="auto" w:fill="FFFFFF"/>
        </w:rPr>
        <w:t>Inhib_Correct</w:t>
      </w:r>
      <w:proofErr w:type="spellEnd"/>
      <w:r w:rsidR="00C35EB3" w:rsidRPr="00C35EB3">
        <w:rPr>
          <w:color w:val="222222"/>
          <w:sz w:val="20"/>
          <w:szCs w:val="20"/>
          <w:shd w:val="clear" w:color="auto" w:fill="FFFFFF"/>
        </w:rPr>
        <w:t>), and Cognitive Flexibility (</w:t>
      </w:r>
      <w:proofErr w:type="spellStart"/>
      <w:r w:rsidR="00C35EB3" w:rsidRPr="00C35EB3">
        <w:rPr>
          <w:color w:val="222222"/>
          <w:sz w:val="20"/>
          <w:szCs w:val="20"/>
          <w:shd w:val="clear" w:color="auto" w:fill="FFFFFF"/>
        </w:rPr>
        <w:t>Flex_Correct</w:t>
      </w:r>
      <w:proofErr w:type="spellEnd"/>
      <w:r w:rsidR="00C35EB3" w:rsidRPr="00C35EB3">
        <w:rPr>
          <w:color w:val="222222"/>
          <w:sz w:val="20"/>
          <w:szCs w:val="20"/>
          <w:shd w:val="clear" w:color="auto" w:fill="FFFFFF"/>
        </w:rPr>
        <w:t>). Positive values indicate higher accuracy in the Myeloma group relative to controls; negative values indicate higher accuracy in the Control group. The vertical dashed line represents a null group difference (zero effect).</w:t>
      </w:r>
    </w:p>
    <w:p w14:paraId="088CE3F6" w14:textId="77777777" w:rsidR="002A1969" w:rsidRPr="004478E3" w:rsidRDefault="002A1969" w:rsidP="002A1969">
      <w:pPr>
        <w:spacing w:line="360" w:lineRule="auto"/>
        <w:rPr>
          <w:color w:val="222222"/>
          <w:sz w:val="20"/>
          <w:szCs w:val="20"/>
          <w:shd w:val="clear" w:color="auto" w:fill="FFFFFF"/>
        </w:rPr>
      </w:pPr>
    </w:p>
    <w:p w14:paraId="2012140F" w14:textId="110CF32B" w:rsidR="002A1969" w:rsidRPr="004478E3" w:rsidRDefault="002A1969" w:rsidP="002A1969">
      <w:pPr>
        <w:spacing w:line="360" w:lineRule="auto"/>
        <w:rPr>
          <w:color w:val="222222"/>
          <w:sz w:val="20"/>
          <w:szCs w:val="20"/>
          <w:shd w:val="clear" w:color="auto" w:fill="FFFFFF"/>
        </w:rPr>
      </w:pPr>
      <w:r w:rsidRPr="004478E3">
        <w:rPr>
          <w:b/>
          <w:bCs/>
          <w:i/>
          <w:iCs/>
          <w:color w:val="222222"/>
          <w:sz w:val="20"/>
          <w:szCs w:val="20"/>
          <w:shd w:val="clear" w:color="auto" w:fill="FFFFFF"/>
        </w:rPr>
        <w:t>Table S3.</w:t>
      </w:r>
      <w:r w:rsidRPr="004478E3">
        <w:rPr>
          <w:color w:val="222222"/>
          <w:sz w:val="20"/>
          <w:szCs w:val="20"/>
          <w:shd w:val="clear" w:color="auto" w:fill="FFFFFF"/>
        </w:rPr>
        <w:t xml:space="preserve"> </w:t>
      </w:r>
      <w:r w:rsidR="000A1F51" w:rsidRPr="000A1F51">
        <w:rPr>
          <w:color w:val="222222"/>
          <w:sz w:val="20"/>
          <w:szCs w:val="20"/>
          <w:shd w:val="clear" w:color="auto" w:fill="FFFFFF"/>
        </w:rPr>
        <w:t>Posterior summaries for group effects on accuracy (logit scale) across cognitive domains.</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27"/>
        <w:gridCol w:w="850"/>
        <w:gridCol w:w="709"/>
        <w:gridCol w:w="1276"/>
        <w:gridCol w:w="850"/>
        <w:gridCol w:w="709"/>
      </w:tblGrid>
      <w:tr w:rsidR="000A1F51" w:rsidRPr="000A1F51" w14:paraId="5AD47476" w14:textId="77777777" w:rsidTr="000A1F51">
        <w:trPr>
          <w:tblHeader/>
          <w:tblCellSpacing w:w="15" w:type="dxa"/>
        </w:trPr>
        <w:tc>
          <w:tcPr>
            <w:tcW w:w="2082" w:type="dxa"/>
            <w:tcBorders>
              <w:top w:val="single" w:sz="4" w:space="0" w:color="auto"/>
              <w:bottom w:val="single" w:sz="4" w:space="0" w:color="auto"/>
            </w:tcBorders>
            <w:hideMark/>
          </w:tcPr>
          <w:p w14:paraId="7098460F" w14:textId="6E27D20C" w:rsidR="000A1F51" w:rsidRPr="000A1F51" w:rsidRDefault="000A1F51" w:rsidP="000A1F51">
            <w:pPr>
              <w:spacing w:line="360" w:lineRule="auto"/>
              <w:rPr>
                <w:b/>
                <w:bCs/>
                <w:color w:val="222222"/>
                <w:sz w:val="20"/>
                <w:szCs w:val="20"/>
              </w:rPr>
            </w:pPr>
            <w:r w:rsidRPr="000A1F51">
              <w:rPr>
                <w:b/>
                <w:bCs/>
                <w:sz w:val="20"/>
                <w:szCs w:val="20"/>
              </w:rPr>
              <w:t>Cognitive Domain</w:t>
            </w:r>
          </w:p>
        </w:tc>
        <w:tc>
          <w:tcPr>
            <w:tcW w:w="820" w:type="dxa"/>
            <w:tcBorders>
              <w:top w:val="single" w:sz="4" w:space="0" w:color="auto"/>
              <w:bottom w:val="single" w:sz="4" w:space="0" w:color="auto"/>
            </w:tcBorders>
            <w:hideMark/>
          </w:tcPr>
          <w:p w14:paraId="1CC499A6" w14:textId="2FCB4A15" w:rsidR="000A1F51" w:rsidRPr="000A1F51" w:rsidRDefault="000A1F51" w:rsidP="000A1F51">
            <w:pPr>
              <w:spacing w:line="360" w:lineRule="auto"/>
              <w:rPr>
                <w:b/>
                <w:bCs/>
                <w:color w:val="222222"/>
                <w:sz w:val="20"/>
                <w:szCs w:val="20"/>
              </w:rPr>
            </w:pPr>
            <w:r w:rsidRPr="000A1F51">
              <w:rPr>
                <w:b/>
                <w:bCs/>
                <w:sz w:val="20"/>
                <w:szCs w:val="20"/>
              </w:rPr>
              <w:t>Mean</w:t>
            </w:r>
          </w:p>
        </w:tc>
        <w:tc>
          <w:tcPr>
            <w:tcW w:w="679" w:type="dxa"/>
            <w:tcBorders>
              <w:top w:val="single" w:sz="4" w:space="0" w:color="auto"/>
              <w:bottom w:val="single" w:sz="4" w:space="0" w:color="auto"/>
            </w:tcBorders>
            <w:hideMark/>
          </w:tcPr>
          <w:p w14:paraId="3D4733DF" w14:textId="209A7AB1" w:rsidR="000A1F51" w:rsidRPr="000A1F51" w:rsidRDefault="000A1F51" w:rsidP="000A1F51">
            <w:pPr>
              <w:spacing w:line="360" w:lineRule="auto"/>
              <w:rPr>
                <w:b/>
                <w:bCs/>
                <w:color w:val="222222"/>
                <w:sz w:val="20"/>
                <w:szCs w:val="20"/>
              </w:rPr>
            </w:pPr>
            <w:r w:rsidRPr="000A1F51">
              <w:rPr>
                <w:b/>
                <w:bCs/>
                <w:sz w:val="20"/>
                <w:szCs w:val="20"/>
              </w:rPr>
              <w:t>SD</w:t>
            </w:r>
          </w:p>
        </w:tc>
        <w:tc>
          <w:tcPr>
            <w:tcW w:w="1246" w:type="dxa"/>
            <w:tcBorders>
              <w:top w:val="single" w:sz="4" w:space="0" w:color="auto"/>
              <w:bottom w:val="single" w:sz="4" w:space="0" w:color="auto"/>
            </w:tcBorders>
            <w:hideMark/>
          </w:tcPr>
          <w:p w14:paraId="6F9DBF2F" w14:textId="79DC9930" w:rsidR="000A1F51" w:rsidRPr="000A1F51" w:rsidRDefault="000A1F51" w:rsidP="000A1F51">
            <w:pPr>
              <w:spacing w:line="360" w:lineRule="auto"/>
              <w:rPr>
                <w:b/>
                <w:bCs/>
                <w:color w:val="222222"/>
                <w:sz w:val="20"/>
                <w:szCs w:val="20"/>
              </w:rPr>
            </w:pPr>
            <w:r w:rsidRPr="000A1F51">
              <w:rPr>
                <w:b/>
                <w:bCs/>
                <w:sz w:val="20"/>
                <w:szCs w:val="20"/>
              </w:rPr>
              <w:t xml:space="preserve">95% </w:t>
            </w:r>
            <w:proofErr w:type="spellStart"/>
            <w:r w:rsidRPr="000A1F51">
              <w:rPr>
                <w:b/>
                <w:bCs/>
                <w:sz w:val="20"/>
                <w:szCs w:val="20"/>
              </w:rPr>
              <w:t>CrI</w:t>
            </w:r>
            <w:proofErr w:type="spellEnd"/>
          </w:p>
        </w:tc>
        <w:tc>
          <w:tcPr>
            <w:tcW w:w="820" w:type="dxa"/>
            <w:tcBorders>
              <w:top w:val="single" w:sz="4" w:space="0" w:color="auto"/>
              <w:bottom w:val="single" w:sz="4" w:space="0" w:color="auto"/>
            </w:tcBorders>
            <w:hideMark/>
          </w:tcPr>
          <w:p w14:paraId="11BC71BA" w14:textId="24969FFB" w:rsidR="000A1F51" w:rsidRPr="000A1F51" w:rsidRDefault="000A1F51" w:rsidP="000A1F51">
            <w:pPr>
              <w:spacing w:line="360" w:lineRule="auto"/>
              <w:rPr>
                <w:b/>
                <w:bCs/>
                <w:color w:val="222222"/>
                <w:sz w:val="20"/>
                <w:szCs w:val="20"/>
              </w:rPr>
            </w:pPr>
            <w:proofErr w:type="gramStart"/>
            <w:r w:rsidRPr="000A1F51">
              <w:rPr>
                <w:b/>
                <w:bCs/>
                <w:sz w:val="20"/>
                <w:szCs w:val="20"/>
              </w:rPr>
              <w:t>P(</w:t>
            </w:r>
            <w:proofErr w:type="gramEnd"/>
            <w:r w:rsidRPr="000A1F51">
              <w:rPr>
                <w:b/>
                <w:bCs/>
                <w:sz w:val="20"/>
                <w:szCs w:val="20"/>
              </w:rPr>
              <w:t>&gt;0)</w:t>
            </w:r>
          </w:p>
        </w:tc>
        <w:tc>
          <w:tcPr>
            <w:tcW w:w="664" w:type="dxa"/>
            <w:tcBorders>
              <w:top w:val="single" w:sz="4" w:space="0" w:color="auto"/>
              <w:bottom w:val="single" w:sz="4" w:space="0" w:color="auto"/>
            </w:tcBorders>
            <w:hideMark/>
          </w:tcPr>
          <w:p w14:paraId="0563A598" w14:textId="0898EB05" w:rsidR="000A1F51" w:rsidRPr="000A1F51" w:rsidRDefault="000A1F51" w:rsidP="000A1F51">
            <w:pPr>
              <w:spacing w:line="360" w:lineRule="auto"/>
              <w:rPr>
                <w:b/>
                <w:bCs/>
                <w:color w:val="222222"/>
                <w:sz w:val="20"/>
                <w:szCs w:val="20"/>
              </w:rPr>
            </w:pPr>
            <w:proofErr w:type="gramStart"/>
            <w:r w:rsidRPr="000A1F51">
              <w:rPr>
                <w:b/>
                <w:bCs/>
                <w:sz w:val="20"/>
                <w:szCs w:val="20"/>
              </w:rPr>
              <w:t>P(</w:t>
            </w:r>
            <w:proofErr w:type="gramEnd"/>
            <w:r w:rsidRPr="000A1F51">
              <w:rPr>
                <w:b/>
                <w:bCs/>
                <w:sz w:val="20"/>
                <w:szCs w:val="20"/>
              </w:rPr>
              <w:t>&lt;0)</w:t>
            </w:r>
          </w:p>
        </w:tc>
      </w:tr>
      <w:tr w:rsidR="000A1F51" w:rsidRPr="000A1F51" w14:paraId="03C2F92A" w14:textId="77777777" w:rsidTr="000A1F51">
        <w:trPr>
          <w:tblCellSpacing w:w="15" w:type="dxa"/>
        </w:trPr>
        <w:tc>
          <w:tcPr>
            <w:tcW w:w="2082" w:type="dxa"/>
            <w:hideMark/>
          </w:tcPr>
          <w:p w14:paraId="2384AE35" w14:textId="685A3BE4" w:rsidR="000A1F51" w:rsidRPr="000A1F51" w:rsidRDefault="000A1F51" w:rsidP="000A1F51">
            <w:pPr>
              <w:spacing w:line="360" w:lineRule="auto"/>
              <w:rPr>
                <w:color w:val="222222"/>
                <w:sz w:val="20"/>
                <w:szCs w:val="20"/>
              </w:rPr>
            </w:pPr>
            <w:proofErr w:type="spellStart"/>
            <w:r w:rsidRPr="000A1F51">
              <w:rPr>
                <w:sz w:val="20"/>
                <w:szCs w:val="20"/>
              </w:rPr>
              <w:t>LoP</w:t>
            </w:r>
            <w:proofErr w:type="spellEnd"/>
          </w:p>
        </w:tc>
        <w:tc>
          <w:tcPr>
            <w:tcW w:w="820" w:type="dxa"/>
            <w:hideMark/>
          </w:tcPr>
          <w:p w14:paraId="341BEAD7" w14:textId="09E09A47" w:rsidR="000A1F51" w:rsidRPr="000A1F51" w:rsidRDefault="000A1F51" w:rsidP="000A1F51">
            <w:pPr>
              <w:spacing w:line="360" w:lineRule="auto"/>
              <w:rPr>
                <w:color w:val="222222"/>
                <w:sz w:val="20"/>
                <w:szCs w:val="20"/>
              </w:rPr>
            </w:pPr>
            <w:r w:rsidRPr="000A1F51">
              <w:rPr>
                <w:sz w:val="20"/>
                <w:szCs w:val="20"/>
              </w:rPr>
              <w:t>0.0976</w:t>
            </w:r>
          </w:p>
        </w:tc>
        <w:tc>
          <w:tcPr>
            <w:tcW w:w="679" w:type="dxa"/>
            <w:hideMark/>
          </w:tcPr>
          <w:p w14:paraId="2E0D0DCD" w14:textId="607005CB" w:rsidR="000A1F51" w:rsidRPr="000A1F51" w:rsidRDefault="000A1F51" w:rsidP="000A1F51">
            <w:pPr>
              <w:spacing w:line="360" w:lineRule="auto"/>
              <w:rPr>
                <w:color w:val="222222"/>
                <w:sz w:val="20"/>
                <w:szCs w:val="20"/>
              </w:rPr>
            </w:pPr>
            <w:r w:rsidRPr="000A1F51">
              <w:rPr>
                <w:sz w:val="20"/>
                <w:szCs w:val="20"/>
              </w:rPr>
              <w:t>0.139</w:t>
            </w:r>
          </w:p>
        </w:tc>
        <w:tc>
          <w:tcPr>
            <w:tcW w:w="1246" w:type="dxa"/>
            <w:hideMark/>
          </w:tcPr>
          <w:p w14:paraId="45D74731" w14:textId="0C904C3D" w:rsidR="000A1F51" w:rsidRPr="000A1F51" w:rsidRDefault="000A1F51" w:rsidP="000A1F51">
            <w:pPr>
              <w:spacing w:line="360" w:lineRule="auto"/>
              <w:rPr>
                <w:color w:val="222222"/>
                <w:sz w:val="20"/>
                <w:szCs w:val="20"/>
              </w:rPr>
            </w:pPr>
            <w:r w:rsidRPr="000A1F51">
              <w:rPr>
                <w:sz w:val="20"/>
                <w:szCs w:val="20"/>
              </w:rPr>
              <w:t>(-0.176, 0.364)</w:t>
            </w:r>
          </w:p>
        </w:tc>
        <w:tc>
          <w:tcPr>
            <w:tcW w:w="820" w:type="dxa"/>
            <w:hideMark/>
          </w:tcPr>
          <w:p w14:paraId="6ED2F4D8" w14:textId="47B6D949" w:rsidR="000A1F51" w:rsidRPr="000A1F51" w:rsidRDefault="000A1F51" w:rsidP="000A1F51">
            <w:pPr>
              <w:spacing w:line="360" w:lineRule="auto"/>
              <w:rPr>
                <w:color w:val="222222"/>
                <w:sz w:val="20"/>
                <w:szCs w:val="20"/>
              </w:rPr>
            </w:pPr>
            <w:r w:rsidRPr="000A1F51">
              <w:rPr>
                <w:sz w:val="20"/>
                <w:szCs w:val="20"/>
              </w:rPr>
              <w:t>0.756</w:t>
            </w:r>
          </w:p>
        </w:tc>
        <w:tc>
          <w:tcPr>
            <w:tcW w:w="664" w:type="dxa"/>
            <w:hideMark/>
          </w:tcPr>
          <w:p w14:paraId="2E07FEB4" w14:textId="2F15D75F" w:rsidR="000A1F51" w:rsidRPr="000A1F51" w:rsidRDefault="000A1F51" w:rsidP="000A1F51">
            <w:pPr>
              <w:spacing w:line="360" w:lineRule="auto"/>
              <w:rPr>
                <w:color w:val="222222"/>
                <w:sz w:val="20"/>
                <w:szCs w:val="20"/>
              </w:rPr>
            </w:pPr>
            <w:r w:rsidRPr="000A1F51">
              <w:rPr>
                <w:sz w:val="20"/>
                <w:szCs w:val="20"/>
              </w:rPr>
              <w:t>0.244</w:t>
            </w:r>
          </w:p>
        </w:tc>
      </w:tr>
      <w:tr w:rsidR="000A1F51" w:rsidRPr="000A1F51" w14:paraId="70055928" w14:textId="77777777" w:rsidTr="000A1F51">
        <w:trPr>
          <w:tblCellSpacing w:w="15" w:type="dxa"/>
        </w:trPr>
        <w:tc>
          <w:tcPr>
            <w:tcW w:w="2082" w:type="dxa"/>
            <w:hideMark/>
          </w:tcPr>
          <w:p w14:paraId="69DD7574" w14:textId="76A682F0" w:rsidR="000A1F51" w:rsidRPr="000A1F51" w:rsidRDefault="000A1F51" w:rsidP="000A1F51">
            <w:pPr>
              <w:spacing w:line="360" w:lineRule="auto"/>
              <w:rPr>
                <w:color w:val="222222"/>
                <w:sz w:val="20"/>
                <w:szCs w:val="20"/>
              </w:rPr>
            </w:pPr>
            <w:r w:rsidRPr="000A1F51">
              <w:rPr>
                <w:sz w:val="20"/>
                <w:szCs w:val="20"/>
              </w:rPr>
              <w:t>Structural</w:t>
            </w:r>
          </w:p>
        </w:tc>
        <w:tc>
          <w:tcPr>
            <w:tcW w:w="820" w:type="dxa"/>
            <w:hideMark/>
          </w:tcPr>
          <w:p w14:paraId="6FEFE1FE" w14:textId="5476A463" w:rsidR="000A1F51" w:rsidRPr="000A1F51" w:rsidRDefault="000A1F51" w:rsidP="000A1F51">
            <w:pPr>
              <w:spacing w:line="360" w:lineRule="auto"/>
              <w:rPr>
                <w:color w:val="222222"/>
                <w:sz w:val="20"/>
                <w:szCs w:val="20"/>
              </w:rPr>
            </w:pPr>
            <w:r w:rsidRPr="000A1F51">
              <w:rPr>
                <w:sz w:val="20"/>
                <w:szCs w:val="20"/>
              </w:rPr>
              <w:t>0.0969</w:t>
            </w:r>
          </w:p>
        </w:tc>
        <w:tc>
          <w:tcPr>
            <w:tcW w:w="679" w:type="dxa"/>
            <w:hideMark/>
          </w:tcPr>
          <w:p w14:paraId="60BDBAF7" w14:textId="53E50DB7" w:rsidR="000A1F51" w:rsidRPr="000A1F51" w:rsidRDefault="000A1F51" w:rsidP="000A1F51">
            <w:pPr>
              <w:spacing w:line="360" w:lineRule="auto"/>
              <w:rPr>
                <w:color w:val="222222"/>
                <w:sz w:val="20"/>
                <w:szCs w:val="20"/>
              </w:rPr>
            </w:pPr>
            <w:r w:rsidRPr="000A1F51">
              <w:rPr>
                <w:sz w:val="20"/>
                <w:szCs w:val="20"/>
              </w:rPr>
              <w:t>0.135</w:t>
            </w:r>
          </w:p>
        </w:tc>
        <w:tc>
          <w:tcPr>
            <w:tcW w:w="1246" w:type="dxa"/>
            <w:hideMark/>
          </w:tcPr>
          <w:p w14:paraId="69BA92EF" w14:textId="206374E5" w:rsidR="000A1F51" w:rsidRPr="000A1F51" w:rsidRDefault="000A1F51" w:rsidP="000A1F51">
            <w:pPr>
              <w:spacing w:line="360" w:lineRule="auto"/>
              <w:rPr>
                <w:color w:val="222222"/>
                <w:sz w:val="20"/>
                <w:szCs w:val="20"/>
              </w:rPr>
            </w:pPr>
            <w:r w:rsidRPr="000A1F51">
              <w:rPr>
                <w:sz w:val="20"/>
                <w:szCs w:val="20"/>
              </w:rPr>
              <w:t>(-0.172, 0.367)</w:t>
            </w:r>
          </w:p>
        </w:tc>
        <w:tc>
          <w:tcPr>
            <w:tcW w:w="820" w:type="dxa"/>
            <w:hideMark/>
          </w:tcPr>
          <w:p w14:paraId="35A3C8AC" w14:textId="5CC67734" w:rsidR="000A1F51" w:rsidRPr="000A1F51" w:rsidRDefault="000A1F51" w:rsidP="000A1F51">
            <w:pPr>
              <w:spacing w:line="360" w:lineRule="auto"/>
              <w:rPr>
                <w:color w:val="222222"/>
                <w:sz w:val="20"/>
                <w:szCs w:val="20"/>
              </w:rPr>
            </w:pPr>
            <w:r w:rsidRPr="000A1F51">
              <w:rPr>
                <w:sz w:val="20"/>
                <w:szCs w:val="20"/>
              </w:rPr>
              <w:t>0.772</w:t>
            </w:r>
          </w:p>
        </w:tc>
        <w:tc>
          <w:tcPr>
            <w:tcW w:w="664" w:type="dxa"/>
            <w:hideMark/>
          </w:tcPr>
          <w:p w14:paraId="67562CE6" w14:textId="2D82E2FF" w:rsidR="000A1F51" w:rsidRPr="000A1F51" w:rsidRDefault="000A1F51" w:rsidP="000A1F51">
            <w:pPr>
              <w:spacing w:line="360" w:lineRule="auto"/>
              <w:rPr>
                <w:color w:val="222222"/>
                <w:sz w:val="20"/>
                <w:szCs w:val="20"/>
              </w:rPr>
            </w:pPr>
            <w:r w:rsidRPr="000A1F51">
              <w:rPr>
                <w:sz w:val="20"/>
                <w:szCs w:val="20"/>
              </w:rPr>
              <w:t>0.228</w:t>
            </w:r>
          </w:p>
        </w:tc>
      </w:tr>
      <w:tr w:rsidR="000A1F51" w:rsidRPr="000A1F51" w14:paraId="5DC50186" w14:textId="77777777" w:rsidTr="000A1F51">
        <w:trPr>
          <w:tblCellSpacing w:w="15" w:type="dxa"/>
        </w:trPr>
        <w:tc>
          <w:tcPr>
            <w:tcW w:w="2082" w:type="dxa"/>
            <w:hideMark/>
          </w:tcPr>
          <w:p w14:paraId="183A3910" w14:textId="0A7E6972" w:rsidR="000A1F51" w:rsidRPr="000A1F51" w:rsidRDefault="000A1F51" w:rsidP="000A1F51">
            <w:pPr>
              <w:spacing w:line="360" w:lineRule="auto"/>
              <w:rPr>
                <w:color w:val="222222"/>
                <w:sz w:val="20"/>
                <w:szCs w:val="20"/>
              </w:rPr>
            </w:pPr>
            <w:r w:rsidRPr="000A1F51">
              <w:rPr>
                <w:sz w:val="20"/>
                <w:szCs w:val="20"/>
              </w:rPr>
              <w:t>Semantic</w:t>
            </w:r>
          </w:p>
        </w:tc>
        <w:tc>
          <w:tcPr>
            <w:tcW w:w="820" w:type="dxa"/>
            <w:hideMark/>
          </w:tcPr>
          <w:p w14:paraId="0CABD316" w14:textId="4961CAE5" w:rsidR="000A1F51" w:rsidRPr="000A1F51" w:rsidRDefault="000A1F51" w:rsidP="000A1F51">
            <w:pPr>
              <w:spacing w:line="360" w:lineRule="auto"/>
              <w:rPr>
                <w:color w:val="222222"/>
                <w:sz w:val="20"/>
                <w:szCs w:val="20"/>
              </w:rPr>
            </w:pPr>
            <w:r w:rsidRPr="000A1F51">
              <w:rPr>
                <w:sz w:val="20"/>
                <w:szCs w:val="20"/>
              </w:rPr>
              <w:t>0.122</w:t>
            </w:r>
          </w:p>
        </w:tc>
        <w:tc>
          <w:tcPr>
            <w:tcW w:w="679" w:type="dxa"/>
            <w:hideMark/>
          </w:tcPr>
          <w:p w14:paraId="36CDB647" w14:textId="0284B1AF" w:rsidR="000A1F51" w:rsidRPr="000A1F51" w:rsidRDefault="000A1F51" w:rsidP="000A1F51">
            <w:pPr>
              <w:spacing w:line="360" w:lineRule="auto"/>
              <w:rPr>
                <w:color w:val="222222"/>
                <w:sz w:val="20"/>
                <w:szCs w:val="20"/>
              </w:rPr>
            </w:pPr>
            <w:r w:rsidRPr="000A1F51">
              <w:rPr>
                <w:sz w:val="20"/>
                <w:szCs w:val="20"/>
              </w:rPr>
              <w:t>0.141</w:t>
            </w:r>
          </w:p>
        </w:tc>
        <w:tc>
          <w:tcPr>
            <w:tcW w:w="1246" w:type="dxa"/>
            <w:hideMark/>
          </w:tcPr>
          <w:p w14:paraId="0CD69FFB" w14:textId="3FD80F6A" w:rsidR="000A1F51" w:rsidRPr="000A1F51" w:rsidRDefault="000A1F51" w:rsidP="000A1F51">
            <w:pPr>
              <w:spacing w:line="360" w:lineRule="auto"/>
              <w:rPr>
                <w:color w:val="222222"/>
                <w:sz w:val="20"/>
                <w:szCs w:val="20"/>
              </w:rPr>
            </w:pPr>
            <w:r w:rsidRPr="000A1F51">
              <w:rPr>
                <w:sz w:val="20"/>
                <w:szCs w:val="20"/>
              </w:rPr>
              <w:t>(-0.149, 0.401)</w:t>
            </w:r>
          </w:p>
        </w:tc>
        <w:tc>
          <w:tcPr>
            <w:tcW w:w="820" w:type="dxa"/>
            <w:hideMark/>
          </w:tcPr>
          <w:p w14:paraId="20C42006" w14:textId="0BEFE91B" w:rsidR="000A1F51" w:rsidRPr="000A1F51" w:rsidRDefault="000A1F51" w:rsidP="000A1F51">
            <w:pPr>
              <w:spacing w:line="360" w:lineRule="auto"/>
              <w:rPr>
                <w:color w:val="222222"/>
                <w:sz w:val="20"/>
                <w:szCs w:val="20"/>
              </w:rPr>
            </w:pPr>
            <w:r w:rsidRPr="000A1F51">
              <w:rPr>
                <w:sz w:val="20"/>
                <w:szCs w:val="20"/>
              </w:rPr>
              <w:t>0.805</w:t>
            </w:r>
          </w:p>
        </w:tc>
        <w:tc>
          <w:tcPr>
            <w:tcW w:w="664" w:type="dxa"/>
            <w:hideMark/>
          </w:tcPr>
          <w:p w14:paraId="1F0D56BB" w14:textId="402C8A3D" w:rsidR="000A1F51" w:rsidRPr="000A1F51" w:rsidRDefault="000A1F51" w:rsidP="000A1F51">
            <w:pPr>
              <w:spacing w:line="360" w:lineRule="auto"/>
              <w:rPr>
                <w:color w:val="222222"/>
                <w:sz w:val="20"/>
                <w:szCs w:val="20"/>
              </w:rPr>
            </w:pPr>
            <w:r w:rsidRPr="000A1F51">
              <w:rPr>
                <w:sz w:val="20"/>
                <w:szCs w:val="20"/>
              </w:rPr>
              <w:t>0.195</w:t>
            </w:r>
          </w:p>
        </w:tc>
      </w:tr>
      <w:tr w:rsidR="000A1F51" w:rsidRPr="000A1F51" w14:paraId="6E3610A3" w14:textId="77777777" w:rsidTr="000A1F51">
        <w:trPr>
          <w:tblCellSpacing w:w="15" w:type="dxa"/>
        </w:trPr>
        <w:tc>
          <w:tcPr>
            <w:tcW w:w="2082" w:type="dxa"/>
            <w:hideMark/>
          </w:tcPr>
          <w:p w14:paraId="69D8575B" w14:textId="6E84A998" w:rsidR="000A1F51" w:rsidRPr="000A1F51" w:rsidRDefault="000A1F51" w:rsidP="000A1F51">
            <w:pPr>
              <w:spacing w:line="360" w:lineRule="auto"/>
              <w:rPr>
                <w:color w:val="222222"/>
                <w:sz w:val="20"/>
                <w:szCs w:val="20"/>
              </w:rPr>
            </w:pPr>
            <w:r w:rsidRPr="000A1F51">
              <w:rPr>
                <w:sz w:val="20"/>
                <w:szCs w:val="20"/>
              </w:rPr>
              <w:t>Phonemic</w:t>
            </w:r>
          </w:p>
        </w:tc>
        <w:tc>
          <w:tcPr>
            <w:tcW w:w="820" w:type="dxa"/>
            <w:hideMark/>
          </w:tcPr>
          <w:p w14:paraId="2B9C2A8E" w14:textId="13C7E617" w:rsidR="000A1F51" w:rsidRPr="000A1F51" w:rsidRDefault="000A1F51" w:rsidP="000A1F51">
            <w:pPr>
              <w:spacing w:line="360" w:lineRule="auto"/>
              <w:rPr>
                <w:color w:val="222222"/>
                <w:sz w:val="20"/>
                <w:szCs w:val="20"/>
              </w:rPr>
            </w:pPr>
            <w:r w:rsidRPr="000A1F51">
              <w:rPr>
                <w:sz w:val="20"/>
                <w:szCs w:val="20"/>
              </w:rPr>
              <w:t>0.0951</w:t>
            </w:r>
          </w:p>
        </w:tc>
        <w:tc>
          <w:tcPr>
            <w:tcW w:w="679" w:type="dxa"/>
            <w:hideMark/>
          </w:tcPr>
          <w:p w14:paraId="21196407" w14:textId="0FD61B30" w:rsidR="000A1F51" w:rsidRPr="000A1F51" w:rsidRDefault="000A1F51" w:rsidP="000A1F51">
            <w:pPr>
              <w:spacing w:line="360" w:lineRule="auto"/>
              <w:rPr>
                <w:color w:val="222222"/>
                <w:sz w:val="20"/>
                <w:szCs w:val="20"/>
              </w:rPr>
            </w:pPr>
            <w:r w:rsidRPr="000A1F51">
              <w:rPr>
                <w:sz w:val="20"/>
                <w:szCs w:val="20"/>
              </w:rPr>
              <w:t>0.141</w:t>
            </w:r>
          </w:p>
        </w:tc>
        <w:tc>
          <w:tcPr>
            <w:tcW w:w="1246" w:type="dxa"/>
            <w:hideMark/>
          </w:tcPr>
          <w:p w14:paraId="661F1D3C" w14:textId="0B90E694" w:rsidR="000A1F51" w:rsidRPr="000A1F51" w:rsidRDefault="000A1F51" w:rsidP="000A1F51">
            <w:pPr>
              <w:spacing w:line="360" w:lineRule="auto"/>
              <w:rPr>
                <w:color w:val="222222"/>
                <w:sz w:val="20"/>
                <w:szCs w:val="20"/>
              </w:rPr>
            </w:pPr>
            <w:r w:rsidRPr="000A1F51">
              <w:rPr>
                <w:sz w:val="20"/>
                <w:szCs w:val="20"/>
              </w:rPr>
              <w:t>(-0.185, 0.373)</w:t>
            </w:r>
          </w:p>
        </w:tc>
        <w:tc>
          <w:tcPr>
            <w:tcW w:w="820" w:type="dxa"/>
            <w:hideMark/>
          </w:tcPr>
          <w:p w14:paraId="52B16595" w14:textId="4F161409" w:rsidR="000A1F51" w:rsidRPr="000A1F51" w:rsidRDefault="000A1F51" w:rsidP="000A1F51">
            <w:pPr>
              <w:spacing w:line="360" w:lineRule="auto"/>
              <w:rPr>
                <w:color w:val="222222"/>
                <w:sz w:val="20"/>
                <w:szCs w:val="20"/>
              </w:rPr>
            </w:pPr>
            <w:r w:rsidRPr="000A1F51">
              <w:rPr>
                <w:sz w:val="20"/>
                <w:szCs w:val="20"/>
              </w:rPr>
              <w:t>0.754</w:t>
            </w:r>
          </w:p>
        </w:tc>
        <w:tc>
          <w:tcPr>
            <w:tcW w:w="664" w:type="dxa"/>
            <w:hideMark/>
          </w:tcPr>
          <w:p w14:paraId="7A92D659" w14:textId="5E5DA264" w:rsidR="000A1F51" w:rsidRPr="000A1F51" w:rsidRDefault="000A1F51" w:rsidP="000A1F51">
            <w:pPr>
              <w:spacing w:line="360" w:lineRule="auto"/>
              <w:rPr>
                <w:color w:val="222222"/>
                <w:sz w:val="20"/>
                <w:szCs w:val="20"/>
              </w:rPr>
            </w:pPr>
            <w:r w:rsidRPr="000A1F51">
              <w:rPr>
                <w:sz w:val="20"/>
                <w:szCs w:val="20"/>
              </w:rPr>
              <w:t>0.246</w:t>
            </w:r>
          </w:p>
        </w:tc>
      </w:tr>
      <w:tr w:rsidR="000A1F51" w:rsidRPr="000A1F51" w14:paraId="4E8206B4" w14:textId="77777777" w:rsidTr="000A1F51">
        <w:trPr>
          <w:tblCellSpacing w:w="15" w:type="dxa"/>
        </w:trPr>
        <w:tc>
          <w:tcPr>
            <w:tcW w:w="2082" w:type="dxa"/>
            <w:hideMark/>
          </w:tcPr>
          <w:p w14:paraId="2B29243E" w14:textId="2E1D5BC2" w:rsidR="000A1F51" w:rsidRPr="000A1F51" w:rsidRDefault="000A1F51" w:rsidP="000A1F51">
            <w:pPr>
              <w:spacing w:line="360" w:lineRule="auto"/>
              <w:rPr>
                <w:color w:val="222222"/>
                <w:sz w:val="20"/>
                <w:szCs w:val="20"/>
              </w:rPr>
            </w:pPr>
            <w:r w:rsidRPr="000A1F51">
              <w:rPr>
                <w:sz w:val="20"/>
                <w:szCs w:val="20"/>
              </w:rPr>
              <w:t>Working Memory</w:t>
            </w:r>
          </w:p>
        </w:tc>
        <w:tc>
          <w:tcPr>
            <w:tcW w:w="820" w:type="dxa"/>
            <w:hideMark/>
          </w:tcPr>
          <w:p w14:paraId="64602F12" w14:textId="755B4957" w:rsidR="000A1F51" w:rsidRPr="000A1F51" w:rsidRDefault="000A1F51" w:rsidP="000A1F51">
            <w:pPr>
              <w:spacing w:line="360" w:lineRule="auto"/>
              <w:rPr>
                <w:color w:val="222222"/>
                <w:sz w:val="20"/>
                <w:szCs w:val="20"/>
              </w:rPr>
            </w:pPr>
            <w:r w:rsidRPr="000A1F51">
              <w:rPr>
                <w:sz w:val="20"/>
                <w:szCs w:val="20"/>
              </w:rPr>
              <w:t>0.121</w:t>
            </w:r>
          </w:p>
        </w:tc>
        <w:tc>
          <w:tcPr>
            <w:tcW w:w="679" w:type="dxa"/>
            <w:hideMark/>
          </w:tcPr>
          <w:p w14:paraId="58FAA97E" w14:textId="511B31DC" w:rsidR="000A1F51" w:rsidRPr="000A1F51" w:rsidRDefault="000A1F51" w:rsidP="000A1F51">
            <w:pPr>
              <w:spacing w:line="360" w:lineRule="auto"/>
              <w:rPr>
                <w:color w:val="222222"/>
                <w:sz w:val="20"/>
                <w:szCs w:val="20"/>
              </w:rPr>
            </w:pPr>
            <w:r w:rsidRPr="000A1F51">
              <w:rPr>
                <w:sz w:val="20"/>
                <w:szCs w:val="20"/>
              </w:rPr>
              <w:t>0.152</w:t>
            </w:r>
          </w:p>
        </w:tc>
        <w:tc>
          <w:tcPr>
            <w:tcW w:w="1246" w:type="dxa"/>
            <w:hideMark/>
          </w:tcPr>
          <w:p w14:paraId="23452C74" w14:textId="19CE3FD5" w:rsidR="000A1F51" w:rsidRPr="000A1F51" w:rsidRDefault="000A1F51" w:rsidP="000A1F51">
            <w:pPr>
              <w:spacing w:line="360" w:lineRule="auto"/>
              <w:rPr>
                <w:color w:val="222222"/>
                <w:sz w:val="20"/>
                <w:szCs w:val="20"/>
              </w:rPr>
            </w:pPr>
            <w:r w:rsidRPr="000A1F51">
              <w:rPr>
                <w:sz w:val="20"/>
                <w:szCs w:val="20"/>
              </w:rPr>
              <w:t>(-0.190, 0.406)</w:t>
            </w:r>
          </w:p>
        </w:tc>
        <w:tc>
          <w:tcPr>
            <w:tcW w:w="820" w:type="dxa"/>
            <w:hideMark/>
          </w:tcPr>
          <w:p w14:paraId="2FC72446" w14:textId="230A1791" w:rsidR="000A1F51" w:rsidRPr="000A1F51" w:rsidRDefault="000A1F51" w:rsidP="000A1F51">
            <w:pPr>
              <w:spacing w:line="360" w:lineRule="auto"/>
              <w:rPr>
                <w:color w:val="222222"/>
                <w:sz w:val="20"/>
                <w:szCs w:val="20"/>
              </w:rPr>
            </w:pPr>
            <w:r w:rsidRPr="000A1F51">
              <w:rPr>
                <w:sz w:val="20"/>
                <w:szCs w:val="20"/>
              </w:rPr>
              <w:t>0.784</w:t>
            </w:r>
          </w:p>
        </w:tc>
        <w:tc>
          <w:tcPr>
            <w:tcW w:w="664" w:type="dxa"/>
            <w:hideMark/>
          </w:tcPr>
          <w:p w14:paraId="05C76BDF" w14:textId="365BDA77" w:rsidR="000A1F51" w:rsidRPr="000A1F51" w:rsidRDefault="000A1F51" w:rsidP="000A1F51">
            <w:pPr>
              <w:spacing w:line="360" w:lineRule="auto"/>
              <w:rPr>
                <w:color w:val="222222"/>
                <w:sz w:val="20"/>
                <w:szCs w:val="20"/>
              </w:rPr>
            </w:pPr>
            <w:r w:rsidRPr="000A1F51">
              <w:rPr>
                <w:sz w:val="20"/>
                <w:szCs w:val="20"/>
              </w:rPr>
              <w:t>0.216</w:t>
            </w:r>
          </w:p>
        </w:tc>
      </w:tr>
      <w:tr w:rsidR="000A1F51" w:rsidRPr="000A1F51" w14:paraId="3F27F168" w14:textId="77777777" w:rsidTr="000A1F51">
        <w:trPr>
          <w:tblCellSpacing w:w="15" w:type="dxa"/>
        </w:trPr>
        <w:tc>
          <w:tcPr>
            <w:tcW w:w="2082" w:type="dxa"/>
            <w:hideMark/>
          </w:tcPr>
          <w:p w14:paraId="6D48062C" w14:textId="2445837C" w:rsidR="000A1F51" w:rsidRPr="000A1F51" w:rsidRDefault="000A1F51" w:rsidP="000A1F51">
            <w:pPr>
              <w:spacing w:line="360" w:lineRule="auto"/>
              <w:rPr>
                <w:color w:val="222222"/>
                <w:sz w:val="20"/>
                <w:szCs w:val="20"/>
              </w:rPr>
            </w:pPr>
            <w:r w:rsidRPr="000A1F51">
              <w:rPr>
                <w:sz w:val="20"/>
                <w:szCs w:val="20"/>
              </w:rPr>
              <w:t>Attention</w:t>
            </w:r>
          </w:p>
        </w:tc>
        <w:tc>
          <w:tcPr>
            <w:tcW w:w="820" w:type="dxa"/>
            <w:hideMark/>
          </w:tcPr>
          <w:p w14:paraId="7F21BD91" w14:textId="26198B17" w:rsidR="000A1F51" w:rsidRPr="000A1F51" w:rsidRDefault="000A1F51" w:rsidP="000A1F51">
            <w:pPr>
              <w:spacing w:line="360" w:lineRule="auto"/>
              <w:rPr>
                <w:color w:val="222222"/>
                <w:sz w:val="20"/>
                <w:szCs w:val="20"/>
              </w:rPr>
            </w:pPr>
            <w:r w:rsidRPr="000A1F51">
              <w:rPr>
                <w:sz w:val="20"/>
                <w:szCs w:val="20"/>
              </w:rPr>
              <w:t>0.143</w:t>
            </w:r>
          </w:p>
        </w:tc>
        <w:tc>
          <w:tcPr>
            <w:tcW w:w="679" w:type="dxa"/>
            <w:hideMark/>
          </w:tcPr>
          <w:p w14:paraId="4C725FFB" w14:textId="551A98AA" w:rsidR="000A1F51" w:rsidRPr="000A1F51" w:rsidRDefault="000A1F51" w:rsidP="000A1F51">
            <w:pPr>
              <w:spacing w:line="360" w:lineRule="auto"/>
              <w:rPr>
                <w:color w:val="222222"/>
                <w:sz w:val="20"/>
                <w:szCs w:val="20"/>
              </w:rPr>
            </w:pPr>
            <w:r w:rsidRPr="000A1F51">
              <w:rPr>
                <w:sz w:val="20"/>
                <w:szCs w:val="20"/>
              </w:rPr>
              <w:t>0.141</w:t>
            </w:r>
          </w:p>
        </w:tc>
        <w:tc>
          <w:tcPr>
            <w:tcW w:w="1246" w:type="dxa"/>
            <w:hideMark/>
          </w:tcPr>
          <w:p w14:paraId="5AD90735" w14:textId="055B742C" w:rsidR="000A1F51" w:rsidRPr="000A1F51" w:rsidRDefault="000A1F51" w:rsidP="000A1F51">
            <w:pPr>
              <w:spacing w:line="360" w:lineRule="auto"/>
              <w:rPr>
                <w:color w:val="222222"/>
                <w:sz w:val="20"/>
                <w:szCs w:val="20"/>
              </w:rPr>
            </w:pPr>
            <w:r w:rsidRPr="000A1F51">
              <w:rPr>
                <w:sz w:val="20"/>
                <w:szCs w:val="20"/>
              </w:rPr>
              <w:t>(-0.132, 0.435)</w:t>
            </w:r>
          </w:p>
        </w:tc>
        <w:tc>
          <w:tcPr>
            <w:tcW w:w="820" w:type="dxa"/>
            <w:hideMark/>
          </w:tcPr>
          <w:p w14:paraId="52F67317" w14:textId="1175ED68" w:rsidR="000A1F51" w:rsidRPr="000A1F51" w:rsidRDefault="000A1F51" w:rsidP="000A1F51">
            <w:pPr>
              <w:spacing w:line="360" w:lineRule="auto"/>
              <w:rPr>
                <w:color w:val="222222"/>
                <w:sz w:val="20"/>
                <w:szCs w:val="20"/>
              </w:rPr>
            </w:pPr>
            <w:r w:rsidRPr="000A1F51">
              <w:rPr>
                <w:sz w:val="20"/>
                <w:szCs w:val="20"/>
              </w:rPr>
              <w:t>0.850</w:t>
            </w:r>
          </w:p>
        </w:tc>
        <w:tc>
          <w:tcPr>
            <w:tcW w:w="664" w:type="dxa"/>
            <w:hideMark/>
          </w:tcPr>
          <w:p w14:paraId="53AA1657" w14:textId="427AF05A" w:rsidR="000A1F51" w:rsidRPr="000A1F51" w:rsidRDefault="000A1F51" w:rsidP="000A1F51">
            <w:pPr>
              <w:spacing w:line="360" w:lineRule="auto"/>
              <w:rPr>
                <w:color w:val="222222"/>
                <w:sz w:val="20"/>
                <w:szCs w:val="20"/>
              </w:rPr>
            </w:pPr>
            <w:r w:rsidRPr="000A1F51">
              <w:rPr>
                <w:sz w:val="20"/>
                <w:szCs w:val="20"/>
              </w:rPr>
              <w:t>0.150</w:t>
            </w:r>
          </w:p>
        </w:tc>
      </w:tr>
      <w:tr w:rsidR="000A1F51" w:rsidRPr="000A1F51" w14:paraId="5314691E" w14:textId="77777777" w:rsidTr="000A1F51">
        <w:trPr>
          <w:tblCellSpacing w:w="15" w:type="dxa"/>
        </w:trPr>
        <w:tc>
          <w:tcPr>
            <w:tcW w:w="2082" w:type="dxa"/>
            <w:hideMark/>
          </w:tcPr>
          <w:p w14:paraId="7A64E889" w14:textId="622187F5" w:rsidR="000A1F51" w:rsidRPr="000A1F51" w:rsidRDefault="000A1F51" w:rsidP="000A1F51">
            <w:pPr>
              <w:spacing w:line="360" w:lineRule="auto"/>
              <w:rPr>
                <w:color w:val="222222"/>
                <w:sz w:val="20"/>
                <w:szCs w:val="20"/>
              </w:rPr>
            </w:pPr>
            <w:r w:rsidRPr="000A1F51">
              <w:rPr>
                <w:sz w:val="20"/>
                <w:szCs w:val="20"/>
              </w:rPr>
              <w:t>Inhibition</w:t>
            </w:r>
          </w:p>
        </w:tc>
        <w:tc>
          <w:tcPr>
            <w:tcW w:w="820" w:type="dxa"/>
            <w:hideMark/>
          </w:tcPr>
          <w:p w14:paraId="0C39D419" w14:textId="5FF3AEED" w:rsidR="000A1F51" w:rsidRPr="000A1F51" w:rsidRDefault="000A1F51" w:rsidP="000A1F51">
            <w:pPr>
              <w:spacing w:line="360" w:lineRule="auto"/>
              <w:rPr>
                <w:color w:val="222222"/>
                <w:sz w:val="20"/>
                <w:szCs w:val="20"/>
              </w:rPr>
            </w:pPr>
            <w:r w:rsidRPr="000A1F51">
              <w:rPr>
                <w:sz w:val="20"/>
                <w:szCs w:val="20"/>
              </w:rPr>
              <w:t>0.104</w:t>
            </w:r>
          </w:p>
        </w:tc>
        <w:tc>
          <w:tcPr>
            <w:tcW w:w="679" w:type="dxa"/>
            <w:hideMark/>
          </w:tcPr>
          <w:p w14:paraId="218A6E2B" w14:textId="3DE65B7C" w:rsidR="000A1F51" w:rsidRPr="000A1F51" w:rsidRDefault="000A1F51" w:rsidP="000A1F51">
            <w:pPr>
              <w:spacing w:line="360" w:lineRule="auto"/>
              <w:rPr>
                <w:color w:val="222222"/>
                <w:sz w:val="20"/>
                <w:szCs w:val="20"/>
              </w:rPr>
            </w:pPr>
            <w:r w:rsidRPr="000A1F51">
              <w:rPr>
                <w:sz w:val="20"/>
                <w:szCs w:val="20"/>
              </w:rPr>
              <w:t>0.135</w:t>
            </w:r>
          </w:p>
        </w:tc>
        <w:tc>
          <w:tcPr>
            <w:tcW w:w="1246" w:type="dxa"/>
            <w:hideMark/>
          </w:tcPr>
          <w:p w14:paraId="56B12C1B" w14:textId="2D008169" w:rsidR="000A1F51" w:rsidRPr="000A1F51" w:rsidRDefault="000A1F51" w:rsidP="000A1F51">
            <w:pPr>
              <w:spacing w:line="360" w:lineRule="auto"/>
              <w:rPr>
                <w:color w:val="222222"/>
                <w:sz w:val="20"/>
                <w:szCs w:val="20"/>
              </w:rPr>
            </w:pPr>
            <w:r w:rsidRPr="000A1F51">
              <w:rPr>
                <w:sz w:val="20"/>
                <w:szCs w:val="20"/>
              </w:rPr>
              <w:t>(-0.160, 0.373)</w:t>
            </w:r>
          </w:p>
        </w:tc>
        <w:tc>
          <w:tcPr>
            <w:tcW w:w="820" w:type="dxa"/>
            <w:hideMark/>
          </w:tcPr>
          <w:p w14:paraId="65F5E265" w14:textId="2333034D" w:rsidR="000A1F51" w:rsidRPr="000A1F51" w:rsidRDefault="000A1F51" w:rsidP="000A1F51">
            <w:pPr>
              <w:spacing w:line="360" w:lineRule="auto"/>
              <w:rPr>
                <w:color w:val="222222"/>
                <w:sz w:val="20"/>
                <w:szCs w:val="20"/>
              </w:rPr>
            </w:pPr>
            <w:r w:rsidRPr="000A1F51">
              <w:rPr>
                <w:sz w:val="20"/>
                <w:szCs w:val="20"/>
              </w:rPr>
              <w:t>0.780</w:t>
            </w:r>
          </w:p>
        </w:tc>
        <w:tc>
          <w:tcPr>
            <w:tcW w:w="664" w:type="dxa"/>
            <w:hideMark/>
          </w:tcPr>
          <w:p w14:paraId="24FB2DAF" w14:textId="1AC1F1F4" w:rsidR="000A1F51" w:rsidRPr="000A1F51" w:rsidRDefault="000A1F51" w:rsidP="000A1F51">
            <w:pPr>
              <w:spacing w:line="360" w:lineRule="auto"/>
              <w:rPr>
                <w:color w:val="222222"/>
                <w:sz w:val="20"/>
                <w:szCs w:val="20"/>
              </w:rPr>
            </w:pPr>
            <w:r w:rsidRPr="000A1F51">
              <w:rPr>
                <w:sz w:val="20"/>
                <w:szCs w:val="20"/>
              </w:rPr>
              <w:t>0.220</w:t>
            </w:r>
          </w:p>
        </w:tc>
      </w:tr>
      <w:tr w:rsidR="000A1F51" w:rsidRPr="000A1F51" w14:paraId="40600F8F" w14:textId="77777777" w:rsidTr="000A1F51">
        <w:trPr>
          <w:tblCellSpacing w:w="15" w:type="dxa"/>
        </w:trPr>
        <w:tc>
          <w:tcPr>
            <w:tcW w:w="2082" w:type="dxa"/>
            <w:tcBorders>
              <w:bottom w:val="single" w:sz="4" w:space="0" w:color="auto"/>
            </w:tcBorders>
            <w:hideMark/>
          </w:tcPr>
          <w:p w14:paraId="511175DF" w14:textId="4DAC6D46" w:rsidR="000A1F51" w:rsidRPr="000A1F51" w:rsidRDefault="000A1F51" w:rsidP="000A1F51">
            <w:pPr>
              <w:spacing w:line="360" w:lineRule="auto"/>
              <w:rPr>
                <w:color w:val="222222"/>
                <w:sz w:val="20"/>
                <w:szCs w:val="20"/>
              </w:rPr>
            </w:pPr>
            <w:r w:rsidRPr="000A1F51">
              <w:rPr>
                <w:sz w:val="20"/>
                <w:szCs w:val="20"/>
              </w:rPr>
              <w:t>Flexibility</w:t>
            </w:r>
          </w:p>
        </w:tc>
        <w:tc>
          <w:tcPr>
            <w:tcW w:w="820" w:type="dxa"/>
            <w:tcBorders>
              <w:bottom w:val="single" w:sz="4" w:space="0" w:color="auto"/>
            </w:tcBorders>
            <w:hideMark/>
          </w:tcPr>
          <w:p w14:paraId="25E3BAEA" w14:textId="07F13ABD" w:rsidR="000A1F51" w:rsidRPr="000A1F51" w:rsidRDefault="000A1F51" w:rsidP="000A1F51">
            <w:pPr>
              <w:spacing w:line="360" w:lineRule="auto"/>
              <w:rPr>
                <w:color w:val="222222"/>
                <w:sz w:val="20"/>
                <w:szCs w:val="20"/>
              </w:rPr>
            </w:pPr>
            <w:r w:rsidRPr="000A1F51">
              <w:rPr>
                <w:sz w:val="20"/>
                <w:szCs w:val="20"/>
              </w:rPr>
              <w:t>0.156</w:t>
            </w:r>
          </w:p>
        </w:tc>
        <w:tc>
          <w:tcPr>
            <w:tcW w:w="679" w:type="dxa"/>
            <w:tcBorders>
              <w:bottom w:val="single" w:sz="4" w:space="0" w:color="auto"/>
            </w:tcBorders>
            <w:hideMark/>
          </w:tcPr>
          <w:p w14:paraId="2C8660C0" w14:textId="2A7D43BC" w:rsidR="000A1F51" w:rsidRPr="000A1F51" w:rsidRDefault="000A1F51" w:rsidP="000A1F51">
            <w:pPr>
              <w:spacing w:line="360" w:lineRule="auto"/>
              <w:rPr>
                <w:color w:val="222222"/>
                <w:sz w:val="20"/>
                <w:szCs w:val="20"/>
              </w:rPr>
            </w:pPr>
            <w:r w:rsidRPr="000A1F51">
              <w:rPr>
                <w:sz w:val="20"/>
                <w:szCs w:val="20"/>
              </w:rPr>
              <w:t>0.142</w:t>
            </w:r>
          </w:p>
        </w:tc>
        <w:tc>
          <w:tcPr>
            <w:tcW w:w="1246" w:type="dxa"/>
            <w:tcBorders>
              <w:bottom w:val="single" w:sz="4" w:space="0" w:color="auto"/>
            </w:tcBorders>
            <w:hideMark/>
          </w:tcPr>
          <w:p w14:paraId="3A3A7300" w14:textId="5EA05395" w:rsidR="000A1F51" w:rsidRPr="000A1F51" w:rsidRDefault="000A1F51" w:rsidP="000A1F51">
            <w:pPr>
              <w:spacing w:line="360" w:lineRule="auto"/>
              <w:rPr>
                <w:color w:val="222222"/>
                <w:sz w:val="20"/>
                <w:szCs w:val="20"/>
              </w:rPr>
            </w:pPr>
            <w:r w:rsidRPr="000A1F51">
              <w:rPr>
                <w:sz w:val="20"/>
                <w:szCs w:val="20"/>
              </w:rPr>
              <w:t>(-0.128, 0.430)</w:t>
            </w:r>
          </w:p>
        </w:tc>
        <w:tc>
          <w:tcPr>
            <w:tcW w:w="820" w:type="dxa"/>
            <w:tcBorders>
              <w:bottom w:val="single" w:sz="4" w:space="0" w:color="auto"/>
            </w:tcBorders>
            <w:hideMark/>
          </w:tcPr>
          <w:p w14:paraId="6F5AAB40" w14:textId="47B26A0A" w:rsidR="000A1F51" w:rsidRPr="000A1F51" w:rsidRDefault="000A1F51" w:rsidP="000A1F51">
            <w:pPr>
              <w:spacing w:line="360" w:lineRule="auto"/>
              <w:rPr>
                <w:color w:val="222222"/>
                <w:sz w:val="20"/>
                <w:szCs w:val="20"/>
              </w:rPr>
            </w:pPr>
            <w:r w:rsidRPr="000A1F51">
              <w:rPr>
                <w:sz w:val="20"/>
                <w:szCs w:val="20"/>
              </w:rPr>
              <w:t>0.864</w:t>
            </w:r>
          </w:p>
        </w:tc>
        <w:tc>
          <w:tcPr>
            <w:tcW w:w="664" w:type="dxa"/>
            <w:tcBorders>
              <w:bottom w:val="single" w:sz="4" w:space="0" w:color="auto"/>
            </w:tcBorders>
            <w:hideMark/>
          </w:tcPr>
          <w:p w14:paraId="0468B7CE" w14:textId="298C4683" w:rsidR="000A1F51" w:rsidRPr="000A1F51" w:rsidRDefault="000A1F51" w:rsidP="000A1F51">
            <w:pPr>
              <w:spacing w:line="360" w:lineRule="auto"/>
              <w:rPr>
                <w:color w:val="222222"/>
                <w:sz w:val="20"/>
                <w:szCs w:val="20"/>
              </w:rPr>
            </w:pPr>
            <w:r w:rsidRPr="000A1F51">
              <w:rPr>
                <w:sz w:val="20"/>
                <w:szCs w:val="20"/>
              </w:rPr>
              <w:t>0.136</w:t>
            </w:r>
          </w:p>
        </w:tc>
      </w:tr>
    </w:tbl>
    <w:p w14:paraId="4041C3DB" w14:textId="77777777" w:rsidR="002A1969" w:rsidRPr="004478E3" w:rsidRDefault="002A1969" w:rsidP="002A1969">
      <w:pPr>
        <w:spacing w:line="360" w:lineRule="auto"/>
        <w:rPr>
          <w:b/>
          <w:bCs/>
          <w:i/>
          <w:iCs/>
          <w:color w:val="222222"/>
          <w:sz w:val="20"/>
          <w:szCs w:val="20"/>
          <w:shd w:val="clear" w:color="auto" w:fill="FFFFFF"/>
        </w:rPr>
      </w:pPr>
    </w:p>
    <w:p w14:paraId="173FD220" w14:textId="25ACFBAE" w:rsidR="00010152" w:rsidRDefault="000753A9" w:rsidP="00010152">
      <w:pPr>
        <w:spacing w:line="360" w:lineRule="auto"/>
        <w:rPr>
          <w:color w:val="222222"/>
          <w:sz w:val="20"/>
          <w:szCs w:val="20"/>
        </w:rPr>
      </w:pPr>
      <w:r w:rsidRPr="000753A9">
        <w:rPr>
          <w:color w:val="222222"/>
          <w:sz w:val="20"/>
          <w:szCs w:val="20"/>
        </w:rPr>
        <w:t xml:space="preserve">Most models demonstrated acceptable convergence (R̂ ≤ 1.03) and adequate effective sample sizes. Lower bulk effective sample sizes were observed for some domains, particularly Working Memory and Attention, reflecting increased posterior uncertainty rather than model instability (Table S4). Posterior predictive checks indicated </w:t>
      </w:r>
      <w:r w:rsidRPr="000753A9">
        <w:rPr>
          <w:color w:val="222222"/>
          <w:sz w:val="20"/>
          <w:szCs w:val="20"/>
        </w:rPr>
        <w:lastRenderedPageBreak/>
        <w:t>reasonable correspondence between observed and model-predicted accuracy distributions across domains, with no consistent evidence of model misfit.</w:t>
      </w:r>
    </w:p>
    <w:p w14:paraId="06E9F69C" w14:textId="77777777" w:rsidR="000753A9" w:rsidRPr="004478E3" w:rsidRDefault="000753A9" w:rsidP="00010152">
      <w:pPr>
        <w:spacing w:line="360" w:lineRule="auto"/>
        <w:rPr>
          <w:color w:val="222222"/>
          <w:sz w:val="20"/>
          <w:szCs w:val="20"/>
          <w:shd w:val="clear" w:color="auto" w:fill="FFFFFF"/>
        </w:rPr>
      </w:pPr>
    </w:p>
    <w:p w14:paraId="36037968" w14:textId="45FEF821" w:rsidR="002A1969" w:rsidRPr="004478E3" w:rsidRDefault="002A1969" w:rsidP="002A1969">
      <w:pPr>
        <w:spacing w:line="360" w:lineRule="auto"/>
        <w:rPr>
          <w:color w:val="222222"/>
          <w:sz w:val="20"/>
          <w:szCs w:val="20"/>
        </w:rPr>
      </w:pPr>
      <w:r w:rsidRPr="004478E3">
        <w:rPr>
          <w:b/>
          <w:bCs/>
          <w:i/>
          <w:iCs/>
          <w:color w:val="222222"/>
          <w:sz w:val="20"/>
          <w:szCs w:val="20"/>
          <w:shd w:val="clear" w:color="auto" w:fill="FFFFFF"/>
        </w:rPr>
        <w:t>Table S4.</w:t>
      </w:r>
      <w:r w:rsidRPr="004478E3">
        <w:rPr>
          <w:color w:val="222222"/>
          <w:sz w:val="20"/>
          <w:szCs w:val="20"/>
          <w:shd w:val="clear" w:color="auto" w:fill="FFFFFF"/>
        </w:rPr>
        <w:t xml:space="preserve"> </w:t>
      </w:r>
      <w:r w:rsidR="006C407C" w:rsidRPr="006C407C">
        <w:rPr>
          <w:color w:val="222222"/>
          <w:sz w:val="20"/>
          <w:szCs w:val="20"/>
          <w:shd w:val="clear" w:color="auto" w:fill="FFFFFF"/>
        </w:rPr>
        <w:t>Convergence and sampler diagnostics for Bayesian accuracy models across cognitive domains.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3"/>
        <w:gridCol w:w="992"/>
        <w:gridCol w:w="1560"/>
        <w:gridCol w:w="1701"/>
      </w:tblGrid>
      <w:tr w:rsidR="009F4CA3" w:rsidRPr="009F4CA3" w14:paraId="371E4B00" w14:textId="77777777" w:rsidTr="009F4CA3">
        <w:trPr>
          <w:tblHeader/>
          <w:tblCellSpacing w:w="15" w:type="dxa"/>
        </w:trPr>
        <w:tc>
          <w:tcPr>
            <w:tcW w:w="1798" w:type="dxa"/>
            <w:tcBorders>
              <w:top w:val="single" w:sz="4" w:space="0" w:color="auto"/>
              <w:bottom w:val="single" w:sz="4" w:space="0" w:color="auto"/>
            </w:tcBorders>
          </w:tcPr>
          <w:p w14:paraId="3E55643F" w14:textId="5C10E1E7" w:rsidR="009F4CA3" w:rsidRPr="009F4CA3" w:rsidRDefault="009F4CA3" w:rsidP="009F4CA3">
            <w:pPr>
              <w:spacing w:line="360" w:lineRule="auto"/>
              <w:rPr>
                <w:b/>
                <w:bCs/>
                <w:color w:val="222222"/>
                <w:sz w:val="20"/>
                <w:szCs w:val="20"/>
              </w:rPr>
            </w:pPr>
            <w:r w:rsidRPr="009F4CA3">
              <w:rPr>
                <w:b/>
                <w:bCs/>
                <w:sz w:val="20"/>
                <w:szCs w:val="20"/>
              </w:rPr>
              <w:t>Cognitive Domain</w:t>
            </w:r>
          </w:p>
        </w:tc>
        <w:tc>
          <w:tcPr>
            <w:tcW w:w="962" w:type="dxa"/>
            <w:tcBorders>
              <w:top w:val="single" w:sz="4" w:space="0" w:color="auto"/>
              <w:bottom w:val="single" w:sz="4" w:space="0" w:color="auto"/>
            </w:tcBorders>
          </w:tcPr>
          <w:p w14:paraId="6CF39A14" w14:textId="0EB73DFA" w:rsidR="009F4CA3" w:rsidRPr="009F4CA3" w:rsidRDefault="009F4CA3" w:rsidP="009F4CA3">
            <w:pPr>
              <w:spacing w:line="360" w:lineRule="auto"/>
              <w:rPr>
                <w:b/>
                <w:bCs/>
                <w:color w:val="222222"/>
                <w:sz w:val="20"/>
                <w:szCs w:val="20"/>
              </w:rPr>
            </w:pPr>
            <w:r w:rsidRPr="009F4CA3">
              <w:rPr>
                <w:b/>
                <w:bCs/>
                <w:sz w:val="20"/>
                <w:szCs w:val="20"/>
              </w:rPr>
              <w:t>Max R̂</w:t>
            </w:r>
          </w:p>
        </w:tc>
        <w:tc>
          <w:tcPr>
            <w:tcW w:w="1530" w:type="dxa"/>
            <w:tcBorders>
              <w:top w:val="single" w:sz="4" w:space="0" w:color="auto"/>
              <w:bottom w:val="single" w:sz="4" w:space="0" w:color="auto"/>
            </w:tcBorders>
          </w:tcPr>
          <w:p w14:paraId="586ADF42" w14:textId="26D1583E" w:rsidR="009F4CA3" w:rsidRPr="009F4CA3" w:rsidRDefault="009F4CA3" w:rsidP="009F4CA3">
            <w:pPr>
              <w:spacing w:line="360" w:lineRule="auto"/>
              <w:rPr>
                <w:b/>
                <w:bCs/>
                <w:color w:val="222222"/>
                <w:sz w:val="20"/>
                <w:szCs w:val="20"/>
              </w:rPr>
            </w:pPr>
            <w:r w:rsidRPr="009F4CA3">
              <w:rPr>
                <w:b/>
                <w:bCs/>
                <w:sz w:val="20"/>
                <w:szCs w:val="20"/>
              </w:rPr>
              <w:t>Min Bulk ESS</w:t>
            </w:r>
          </w:p>
        </w:tc>
        <w:tc>
          <w:tcPr>
            <w:tcW w:w="1656" w:type="dxa"/>
            <w:tcBorders>
              <w:top w:val="single" w:sz="4" w:space="0" w:color="auto"/>
              <w:bottom w:val="single" w:sz="4" w:space="0" w:color="auto"/>
            </w:tcBorders>
          </w:tcPr>
          <w:p w14:paraId="1703D9B2" w14:textId="483313BF" w:rsidR="009F4CA3" w:rsidRPr="009F4CA3" w:rsidRDefault="009F4CA3" w:rsidP="009F4CA3">
            <w:pPr>
              <w:spacing w:line="360" w:lineRule="auto"/>
              <w:rPr>
                <w:b/>
                <w:bCs/>
                <w:color w:val="222222"/>
                <w:sz w:val="20"/>
                <w:szCs w:val="20"/>
              </w:rPr>
            </w:pPr>
            <w:r w:rsidRPr="009F4CA3">
              <w:rPr>
                <w:b/>
                <w:bCs/>
                <w:sz w:val="20"/>
                <w:szCs w:val="20"/>
              </w:rPr>
              <w:t>Min Tail ESS</w:t>
            </w:r>
          </w:p>
        </w:tc>
      </w:tr>
      <w:tr w:rsidR="009F4CA3" w:rsidRPr="009F4CA3" w14:paraId="1A2F81CE" w14:textId="77777777" w:rsidTr="009F4CA3">
        <w:trPr>
          <w:tblCellSpacing w:w="15" w:type="dxa"/>
        </w:trPr>
        <w:tc>
          <w:tcPr>
            <w:tcW w:w="1798" w:type="dxa"/>
          </w:tcPr>
          <w:p w14:paraId="20301ED6" w14:textId="6A895C54" w:rsidR="009F4CA3" w:rsidRPr="009F4CA3" w:rsidRDefault="009F4CA3" w:rsidP="009F4CA3">
            <w:pPr>
              <w:spacing w:line="360" w:lineRule="auto"/>
              <w:rPr>
                <w:color w:val="222222"/>
                <w:sz w:val="20"/>
                <w:szCs w:val="20"/>
              </w:rPr>
            </w:pPr>
            <w:proofErr w:type="spellStart"/>
            <w:r w:rsidRPr="009F4CA3">
              <w:rPr>
                <w:sz w:val="20"/>
                <w:szCs w:val="20"/>
              </w:rPr>
              <w:t>LoP</w:t>
            </w:r>
            <w:proofErr w:type="spellEnd"/>
          </w:p>
        </w:tc>
        <w:tc>
          <w:tcPr>
            <w:tcW w:w="962" w:type="dxa"/>
          </w:tcPr>
          <w:p w14:paraId="711BB76E" w14:textId="32A7E978" w:rsidR="009F4CA3" w:rsidRPr="009F4CA3" w:rsidRDefault="009F4CA3" w:rsidP="009F4CA3">
            <w:pPr>
              <w:spacing w:line="360" w:lineRule="auto"/>
              <w:rPr>
                <w:color w:val="222222"/>
                <w:sz w:val="20"/>
                <w:szCs w:val="20"/>
              </w:rPr>
            </w:pPr>
            <w:r w:rsidRPr="009F4CA3">
              <w:rPr>
                <w:sz w:val="20"/>
                <w:szCs w:val="20"/>
              </w:rPr>
              <w:t>1.01</w:t>
            </w:r>
          </w:p>
        </w:tc>
        <w:tc>
          <w:tcPr>
            <w:tcW w:w="1530" w:type="dxa"/>
          </w:tcPr>
          <w:p w14:paraId="4F58DFEF" w14:textId="6EB46A19" w:rsidR="009F4CA3" w:rsidRPr="009F4CA3" w:rsidRDefault="009F4CA3" w:rsidP="009F4CA3">
            <w:pPr>
              <w:spacing w:line="360" w:lineRule="auto"/>
              <w:rPr>
                <w:color w:val="222222"/>
                <w:sz w:val="20"/>
                <w:szCs w:val="20"/>
              </w:rPr>
            </w:pPr>
            <w:r w:rsidRPr="009F4CA3">
              <w:rPr>
                <w:sz w:val="20"/>
                <w:szCs w:val="20"/>
              </w:rPr>
              <w:t>885</w:t>
            </w:r>
          </w:p>
        </w:tc>
        <w:tc>
          <w:tcPr>
            <w:tcW w:w="1656" w:type="dxa"/>
          </w:tcPr>
          <w:p w14:paraId="1F93C019" w14:textId="1A572231" w:rsidR="009F4CA3" w:rsidRPr="009F4CA3" w:rsidRDefault="009F4CA3" w:rsidP="009F4CA3">
            <w:pPr>
              <w:spacing w:line="360" w:lineRule="auto"/>
              <w:rPr>
                <w:color w:val="222222"/>
                <w:sz w:val="20"/>
                <w:szCs w:val="20"/>
              </w:rPr>
            </w:pPr>
            <w:r w:rsidRPr="009F4CA3">
              <w:rPr>
                <w:sz w:val="20"/>
                <w:szCs w:val="20"/>
              </w:rPr>
              <w:t>1267</w:t>
            </w:r>
          </w:p>
        </w:tc>
      </w:tr>
      <w:tr w:rsidR="009F4CA3" w:rsidRPr="009F4CA3" w14:paraId="018832F1" w14:textId="77777777" w:rsidTr="009F4CA3">
        <w:trPr>
          <w:tblCellSpacing w:w="15" w:type="dxa"/>
        </w:trPr>
        <w:tc>
          <w:tcPr>
            <w:tcW w:w="1798" w:type="dxa"/>
          </w:tcPr>
          <w:p w14:paraId="2B938841" w14:textId="1BC774DD" w:rsidR="009F4CA3" w:rsidRPr="009F4CA3" w:rsidRDefault="009F4CA3" w:rsidP="009F4CA3">
            <w:pPr>
              <w:spacing w:line="360" w:lineRule="auto"/>
              <w:rPr>
                <w:color w:val="222222"/>
                <w:sz w:val="20"/>
                <w:szCs w:val="20"/>
              </w:rPr>
            </w:pPr>
            <w:r w:rsidRPr="009F4CA3">
              <w:rPr>
                <w:sz w:val="20"/>
                <w:szCs w:val="20"/>
              </w:rPr>
              <w:t>Structural</w:t>
            </w:r>
          </w:p>
        </w:tc>
        <w:tc>
          <w:tcPr>
            <w:tcW w:w="962" w:type="dxa"/>
          </w:tcPr>
          <w:p w14:paraId="55DEFAB1" w14:textId="4DDB0B91" w:rsidR="009F4CA3" w:rsidRPr="009F4CA3" w:rsidRDefault="009F4CA3" w:rsidP="009F4CA3">
            <w:pPr>
              <w:spacing w:line="360" w:lineRule="auto"/>
              <w:rPr>
                <w:color w:val="222222"/>
                <w:sz w:val="20"/>
                <w:szCs w:val="20"/>
              </w:rPr>
            </w:pPr>
            <w:r w:rsidRPr="009F4CA3">
              <w:rPr>
                <w:sz w:val="20"/>
                <w:szCs w:val="20"/>
              </w:rPr>
              <w:t>1.01</w:t>
            </w:r>
          </w:p>
        </w:tc>
        <w:tc>
          <w:tcPr>
            <w:tcW w:w="1530" w:type="dxa"/>
          </w:tcPr>
          <w:p w14:paraId="66444F06" w14:textId="675785E0" w:rsidR="009F4CA3" w:rsidRPr="009F4CA3" w:rsidRDefault="009F4CA3" w:rsidP="009F4CA3">
            <w:pPr>
              <w:spacing w:line="360" w:lineRule="auto"/>
              <w:rPr>
                <w:color w:val="222222"/>
                <w:sz w:val="20"/>
                <w:szCs w:val="20"/>
              </w:rPr>
            </w:pPr>
            <w:r w:rsidRPr="009F4CA3">
              <w:rPr>
                <w:sz w:val="20"/>
                <w:szCs w:val="20"/>
              </w:rPr>
              <w:t>790</w:t>
            </w:r>
          </w:p>
        </w:tc>
        <w:tc>
          <w:tcPr>
            <w:tcW w:w="1656" w:type="dxa"/>
          </w:tcPr>
          <w:p w14:paraId="65987EEE" w14:textId="23B7D82A" w:rsidR="009F4CA3" w:rsidRPr="009F4CA3" w:rsidRDefault="009F4CA3" w:rsidP="009F4CA3">
            <w:pPr>
              <w:spacing w:line="360" w:lineRule="auto"/>
              <w:rPr>
                <w:color w:val="222222"/>
                <w:sz w:val="20"/>
                <w:szCs w:val="20"/>
              </w:rPr>
            </w:pPr>
            <w:r w:rsidRPr="009F4CA3">
              <w:rPr>
                <w:sz w:val="20"/>
                <w:szCs w:val="20"/>
              </w:rPr>
              <w:t>1815</w:t>
            </w:r>
          </w:p>
        </w:tc>
      </w:tr>
      <w:tr w:rsidR="009F4CA3" w:rsidRPr="009F4CA3" w14:paraId="6A553651" w14:textId="77777777" w:rsidTr="009F4CA3">
        <w:trPr>
          <w:tblCellSpacing w:w="15" w:type="dxa"/>
        </w:trPr>
        <w:tc>
          <w:tcPr>
            <w:tcW w:w="1798" w:type="dxa"/>
          </w:tcPr>
          <w:p w14:paraId="6116FC73" w14:textId="5EEC8B6A" w:rsidR="009F4CA3" w:rsidRPr="009F4CA3" w:rsidRDefault="009F4CA3" w:rsidP="009F4CA3">
            <w:pPr>
              <w:spacing w:line="360" w:lineRule="auto"/>
              <w:rPr>
                <w:color w:val="222222"/>
                <w:sz w:val="20"/>
                <w:szCs w:val="20"/>
              </w:rPr>
            </w:pPr>
            <w:r w:rsidRPr="009F4CA3">
              <w:rPr>
                <w:sz w:val="20"/>
                <w:szCs w:val="20"/>
              </w:rPr>
              <w:t>Semantic</w:t>
            </w:r>
          </w:p>
        </w:tc>
        <w:tc>
          <w:tcPr>
            <w:tcW w:w="962" w:type="dxa"/>
          </w:tcPr>
          <w:p w14:paraId="49DFAAC2" w14:textId="33AD3847" w:rsidR="009F4CA3" w:rsidRPr="009F4CA3" w:rsidRDefault="009F4CA3" w:rsidP="009F4CA3">
            <w:pPr>
              <w:spacing w:line="360" w:lineRule="auto"/>
              <w:rPr>
                <w:color w:val="222222"/>
                <w:sz w:val="20"/>
                <w:szCs w:val="20"/>
              </w:rPr>
            </w:pPr>
            <w:r w:rsidRPr="009F4CA3">
              <w:rPr>
                <w:sz w:val="20"/>
                <w:szCs w:val="20"/>
              </w:rPr>
              <w:t>1.00</w:t>
            </w:r>
          </w:p>
        </w:tc>
        <w:tc>
          <w:tcPr>
            <w:tcW w:w="1530" w:type="dxa"/>
          </w:tcPr>
          <w:p w14:paraId="24A6B7C2" w14:textId="1754BC4F" w:rsidR="009F4CA3" w:rsidRPr="009F4CA3" w:rsidRDefault="009F4CA3" w:rsidP="009F4CA3">
            <w:pPr>
              <w:spacing w:line="360" w:lineRule="auto"/>
              <w:rPr>
                <w:color w:val="222222"/>
                <w:sz w:val="20"/>
                <w:szCs w:val="20"/>
              </w:rPr>
            </w:pPr>
            <w:r w:rsidRPr="009F4CA3">
              <w:rPr>
                <w:sz w:val="20"/>
                <w:szCs w:val="20"/>
              </w:rPr>
              <w:t>1948</w:t>
            </w:r>
          </w:p>
        </w:tc>
        <w:tc>
          <w:tcPr>
            <w:tcW w:w="1656" w:type="dxa"/>
          </w:tcPr>
          <w:p w14:paraId="2AE45ACE" w14:textId="28C8E53D" w:rsidR="009F4CA3" w:rsidRPr="009F4CA3" w:rsidRDefault="009F4CA3" w:rsidP="009F4CA3">
            <w:pPr>
              <w:spacing w:line="360" w:lineRule="auto"/>
              <w:rPr>
                <w:color w:val="222222"/>
                <w:sz w:val="20"/>
                <w:szCs w:val="20"/>
              </w:rPr>
            </w:pPr>
            <w:r w:rsidRPr="009F4CA3">
              <w:rPr>
                <w:sz w:val="20"/>
                <w:szCs w:val="20"/>
              </w:rPr>
              <w:t>1185</w:t>
            </w:r>
          </w:p>
        </w:tc>
      </w:tr>
      <w:tr w:rsidR="009F4CA3" w:rsidRPr="009F4CA3" w14:paraId="6EFC7E1B" w14:textId="77777777" w:rsidTr="009F4CA3">
        <w:trPr>
          <w:tblCellSpacing w:w="15" w:type="dxa"/>
        </w:trPr>
        <w:tc>
          <w:tcPr>
            <w:tcW w:w="1798" w:type="dxa"/>
          </w:tcPr>
          <w:p w14:paraId="6211C034" w14:textId="3E0F1407" w:rsidR="009F4CA3" w:rsidRPr="009F4CA3" w:rsidRDefault="009F4CA3" w:rsidP="009F4CA3">
            <w:pPr>
              <w:spacing w:line="360" w:lineRule="auto"/>
              <w:rPr>
                <w:color w:val="222222"/>
                <w:sz w:val="20"/>
                <w:szCs w:val="20"/>
              </w:rPr>
            </w:pPr>
            <w:r w:rsidRPr="009F4CA3">
              <w:rPr>
                <w:sz w:val="20"/>
                <w:szCs w:val="20"/>
              </w:rPr>
              <w:t>Phonemic</w:t>
            </w:r>
          </w:p>
        </w:tc>
        <w:tc>
          <w:tcPr>
            <w:tcW w:w="962" w:type="dxa"/>
          </w:tcPr>
          <w:p w14:paraId="5E07719E" w14:textId="6380133A" w:rsidR="009F4CA3" w:rsidRPr="009F4CA3" w:rsidRDefault="009F4CA3" w:rsidP="009F4CA3">
            <w:pPr>
              <w:spacing w:line="360" w:lineRule="auto"/>
              <w:rPr>
                <w:color w:val="222222"/>
                <w:sz w:val="20"/>
                <w:szCs w:val="20"/>
              </w:rPr>
            </w:pPr>
            <w:r w:rsidRPr="009F4CA3">
              <w:rPr>
                <w:sz w:val="20"/>
                <w:szCs w:val="20"/>
              </w:rPr>
              <w:t>1.00</w:t>
            </w:r>
          </w:p>
        </w:tc>
        <w:tc>
          <w:tcPr>
            <w:tcW w:w="1530" w:type="dxa"/>
          </w:tcPr>
          <w:p w14:paraId="5E9E955C" w14:textId="436E8B3C" w:rsidR="009F4CA3" w:rsidRPr="009F4CA3" w:rsidRDefault="009F4CA3" w:rsidP="009F4CA3">
            <w:pPr>
              <w:spacing w:line="360" w:lineRule="auto"/>
              <w:rPr>
                <w:color w:val="222222"/>
                <w:sz w:val="20"/>
                <w:szCs w:val="20"/>
              </w:rPr>
            </w:pPr>
            <w:r w:rsidRPr="009F4CA3">
              <w:rPr>
                <w:sz w:val="20"/>
                <w:szCs w:val="20"/>
              </w:rPr>
              <w:t>1449</w:t>
            </w:r>
          </w:p>
        </w:tc>
        <w:tc>
          <w:tcPr>
            <w:tcW w:w="1656" w:type="dxa"/>
          </w:tcPr>
          <w:p w14:paraId="04D4D7E5" w14:textId="02E05D9C" w:rsidR="009F4CA3" w:rsidRPr="009F4CA3" w:rsidRDefault="009F4CA3" w:rsidP="009F4CA3">
            <w:pPr>
              <w:spacing w:line="360" w:lineRule="auto"/>
              <w:rPr>
                <w:color w:val="222222"/>
                <w:sz w:val="20"/>
                <w:szCs w:val="20"/>
              </w:rPr>
            </w:pPr>
            <w:r w:rsidRPr="009F4CA3">
              <w:rPr>
                <w:sz w:val="20"/>
                <w:szCs w:val="20"/>
              </w:rPr>
              <w:t>738</w:t>
            </w:r>
          </w:p>
        </w:tc>
      </w:tr>
      <w:tr w:rsidR="009F4CA3" w:rsidRPr="009F4CA3" w14:paraId="3564ADAA" w14:textId="77777777" w:rsidTr="009F4CA3">
        <w:trPr>
          <w:tblCellSpacing w:w="15" w:type="dxa"/>
        </w:trPr>
        <w:tc>
          <w:tcPr>
            <w:tcW w:w="1798" w:type="dxa"/>
          </w:tcPr>
          <w:p w14:paraId="677EC8F1" w14:textId="7473D0DB" w:rsidR="009F4CA3" w:rsidRPr="009F4CA3" w:rsidRDefault="009F4CA3" w:rsidP="009F4CA3">
            <w:pPr>
              <w:spacing w:line="360" w:lineRule="auto"/>
              <w:rPr>
                <w:color w:val="222222"/>
                <w:sz w:val="20"/>
                <w:szCs w:val="20"/>
              </w:rPr>
            </w:pPr>
            <w:r w:rsidRPr="009F4CA3">
              <w:rPr>
                <w:sz w:val="20"/>
                <w:szCs w:val="20"/>
              </w:rPr>
              <w:t>Working Memory</w:t>
            </w:r>
          </w:p>
        </w:tc>
        <w:tc>
          <w:tcPr>
            <w:tcW w:w="962" w:type="dxa"/>
          </w:tcPr>
          <w:p w14:paraId="05EFBE90" w14:textId="1A2061B1" w:rsidR="009F4CA3" w:rsidRPr="009F4CA3" w:rsidRDefault="009F4CA3" w:rsidP="009F4CA3">
            <w:pPr>
              <w:spacing w:line="360" w:lineRule="auto"/>
              <w:rPr>
                <w:color w:val="222222"/>
                <w:sz w:val="20"/>
                <w:szCs w:val="20"/>
              </w:rPr>
            </w:pPr>
            <w:r w:rsidRPr="009F4CA3">
              <w:rPr>
                <w:sz w:val="20"/>
                <w:szCs w:val="20"/>
              </w:rPr>
              <w:t>1.03</w:t>
            </w:r>
          </w:p>
        </w:tc>
        <w:tc>
          <w:tcPr>
            <w:tcW w:w="1530" w:type="dxa"/>
          </w:tcPr>
          <w:p w14:paraId="596E5B33" w14:textId="67507EB8" w:rsidR="009F4CA3" w:rsidRPr="009F4CA3" w:rsidRDefault="009F4CA3" w:rsidP="009F4CA3">
            <w:pPr>
              <w:spacing w:line="360" w:lineRule="auto"/>
              <w:rPr>
                <w:color w:val="222222"/>
                <w:sz w:val="20"/>
                <w:szCs w:val="20"/>
              </w:rPr>
            </w:pPr>
            <w:r w:rsidRPr="009F4CA3">
              <w:rPr>
                <w:sz w:val="20"/>
                <w:szCs w:val="20"/>
              </w:rPr>
              <w:t>109</w:t>
            </w:r>
          </w:p>
        </w:tc>
        <w:tc>
          <w:tcPr>
            <w:tcW w:w="1656" w:type="dxa"/>
          </w:tcPr>
          <w:p w14:paraId="79AD98E7" w14:textId="161A3442" w:rsidR="009F4CA3" w:rsidRPr="009F4CA3" w:rsidRDefault="009F4CA3" w:rsidP="009F4CA3">
            <w:pPr>
              <w:spacing w:line="360" w:lineRule="auto"/>
              <w:rPr>
                <w:color w:val="222222"/>
                <w:sz w:val="20"/>
                <w:szCs w:val="20"/>
              </w:rPr>
            </w:pPr>
            <w:r w:rsidRPr="009F4CA3">
              <w:rPr>
                <w:sz w:val="20"/>
                <w:szCs w:val="20"/>
              </w:rPr>
              <w:t>1285</w:t>
            </w:r>
          </w:p>
        </w:tc>
      </w:tr>
      <w:tr w:rsidR="009F4CA3" w:rsidRPr="009F4CA3" w14:paraId="2A48C56F" w14:textId="77777777" w:rsidTr="009F4CA3">
        <w:trPr>
          <w:tblCellSpacing w:w="15" w:type="dxa"/>
        </w:trPr>
        <w:tc>
          <w:tcPr>
            <w:tcW w:w="1798" w:type="dxa"/>
          </w:tcPr>
          <w:p w14:paraId="72671943" w14:textId="06539289" w:rsidR="009F4CA3" w:rsidRPr="009F4CA3" w:rsidRDefault="009F4CA3" w:rsidP="009F4CA3">
            <w:pPr>
              <w:spacing w:line="360" w:lineRule="auto"/>
              <w:rPr>
                <w:color w:val="222222"/>
                <w:sz w:val="20"/>
                <w:szCs w:val="20"/>
              </w:rPr>
            </w:pPr>
            <w:r w:rsidRPr="009F4CA3">
              <w:rPr>
                <w:sz w:val="20"/>
                <w:szCs w:val="20"/>
              </w:rPr>
              <w:t>Attention</w:t>
            </w:r>
          </w:p>
        </w:tc>
        <w:tc>
          <w:tcPr>
            <w:tcW w:w="962" w:type="dxa"/>
          </w:tcPr>
          <w:p w14:paraId="78411C9E" w14:textId="4F293AFB" w:rsidR="009F4CA3" w:rsidRPr="009F4CA3" w:rsidRDefault="009F4CA3" w:rsidP="009F4CA3">
            <w:pPr>
              <w:spacing w:line="360" w:lineRule="auto"/>
              <w:rPr>
                <w:color w:val="222222"/>
                <w:sz w:val="20"/>
                <w:szCs w:val="20"/>
              </w:rPr>
            </w:pPr>
            <w:r w:rsidRPr="009F4CA3">
              <w:rPr>
                <w:sz w:val="20"/>
                <w:szCs w:val="20"/>
              </w:rPr>
              <w:t>1.02</w:t>
            </w:r>
          </w:p>
        </w:tc>
        <w:tc>
          <w:tcPr>
            <w:tcW w:w="1530" w:type="dxa"/>
          </w:tcPr>
          <w:p w14:paraId="74F3CE35" w14:textId="7BC88546" w:rsidR="009F4CA3" w:rsidRPr="009F4CA3" w:rsidRDefault="009F4CA3" w:rsidP="009F4CA3">
            <w:pPr>
              <w:spacing w:line="360" w:lineRule="auto"/>
              <w:rPr>
                <w:color w:val="222222"/>
                <w:sz w:val="20"/>
                <w:szCs w:val="20"/>
              </w:rPr>
            </w:pPr>
            <w:r w:rsidRPr="009F4CA3">
              <w:rPr>
                <w:sz w:val="20"/>
                <w:szCs w:val="20"/>
              </w:rPr>
              <w:t>664</w:t>
            </w:r>
          </w:p>
        </w:tc>
        <w:tc>
          <w:tcPr>
            <w:tcW w:w="1656" w:type="dxa"/>
          </w:tcPr>
          <w:p w14:paraId="483ACE59" w14:textId="56ADC351" w:rsidR="009F4CA3" w:rsidRPr="009F4CA3" w:rsidRDefault="009F4CA3" w:rsidP="009F4CA3">
            <w:pPr>
              <w:spacing w:line="360" w:lineRule="auto"/>
              <w:rPr>
                <w:color w:val="222222"/>
                <w:sz w:val="20"/>
                <w:szCs w:val="20"/>
              </w:rPr>
            </w:pPr>
            <w:r w:rsidRPr="009F4CA3">
              <w:rPr>
                <w:sz w:val="20"/>
                <w:szCs w:val="20"/>
              </w:rPr>
              <w:t>198</w:t>
            </w:r>
          </w:p>
        </w:tc>
      </w:tr>
      <w:tr w:rsidR="009F4CA3" w:rsidRPr="009F4CA3" w14:paraId="12DAF1DF" w14:textId="77777777" w:rsidTr="009F4CA3">
        <w:trPr>
          <w:tblCellSpacing w:w="15" w:type="dxa"/>
        </w:trPr>
        <w:tc>
          <w:tcPr>
            <w:tcW w:w="1798" w:type="dxa"/>
          </w:tcPr>
          <w:p w14:paraId="44CAEE5E" w14:textId="632AE20D" w:rsidR="009F4CA3" w:rsidRPr="009F4CA3" w:rsidRDefault="009F4CA3" w:rsidP="009F4CA3">
            <w:pPr>
              <w:spacing w:line="360" w:lineRule="auto"/>
              <w:rPr>
                <w:color w:val="222222"/>
                <w:sz w:val="20"/>
                <w:szCs w:val="20"/>
              </w:rPr>
            </w:pPr>
            <w:r w:rsidRPr="009F4CA3">
              <w:rPr>
                <w:sz w:val="20"/>
                <w:szCs w:val="20"/>
              </w:rPr>
              <w:t>Inhibition</w:t>
            </w:r>
          </w:p>
        </w:tc>
        <w:tc>
          <w:tcPr>
            <w:tcW w:w="962" w:type="dxa"/>
          </w:tcPr>
          <w:p w14:paraId="38276B15" w14:textId="7F2EEE93" w:rsidR="009F4CA3" w:rsidRPr="009F4CA3" w:rsidRDefault="009F4CA3" w:rsidP="009F4CA3">
            <w:pPr>
              <w:spacing w:line="360" w:lineRule="auto"/>
              <w:rPr>
                <w:color w:val="222222"/>
                <w:sz w:val="20"/>
                <w:szCs w:val="20"/>
              </w:rPr>
            </w:pPr>
            <w:r w:rsidRPr="009F4CA3">
              <w:rPr>
                <w:sz w:val="20"/>
                <w:szCs w:val="20"/>
              </w:rPr>
              <w:t>1.00</w:t>
            </w:r>
          </w:p>
        </w:tc>
        <w:tc>
          <w:tcPr>
            <w:tcW w:w="1530" w:type="dxa"/>
          </w:tcPr>
          <w:p w14:paraId="5B43E3C9" w14:textId="46838625" w:rsidR="009F4CA3" w:rsidRPr="009F4CA3" w:rsidRDefault="009F4CA3" w:rsidP="009F4CA3">
            <w:pPr>
              <w:spacing w:line="360" w:lineRule="auto"/>
              <w:rPr>
                <w:color w:val="222222"/>
                <w:sz w:val="20"/>
                <w:szCs w:val="20"/>
              </w:rPr>
            </w:pPr>
            <w:r w:rsidRPr="009F4CA3">
              <w:rPr>
                <w:sz w:val="20"/>
                <w:szCs w:val="20"/>
              </w:rPr>
              <w:t>1223</w:t>
            </w:r>
          </w:p>
        </w:tc>
        <w:tc>
          <w:tcPr>
            <w:tcW w:w="1656" w:type="dxa"/>
          </w:tcPr>
          <w:p w14:paraId="56868A15" w14:textId="3EBE2650" w:rsidR="009F4CA3" w:rsidRPr="009F4CA3" w:rsidRDefault="009F4CA3" w:rsidP="009F4CA3">
            <w:pPr>
              <w:spacing w:line="360" w:lineRule="auto"/>
              <w:rPr>
                <w:color w:val="222222"/>
                <w:sz w:val="20"/>
                <w:szCs w:val="20"/>
              </w:rPr>
            </w:pPr>
            <w:r w:rsidRPr="009F4CA3">
              <w:rPr>
                <w:sz w:val="20"/>
                <w:szCs w:val="20"/>
              </w:rPr>
              <w:t>887</w:t>
            </w:r>
          </w:p>
        </w:tc>
      </w:tr>
      <w:tr w:rsidR="009F4CA3" w:rsidRPr="009F4CA3" w14:paraId="33A89B8A" w14:textId="77777777" w:rsidTr="009F4CA3">
        <w:trPr>
          <w:tblCellSpacing w:w="15" w:type="dxa"/>
        </w:trPr>
        <w:tc>
          <w:tcPr>
            <w:tcW w:w="1798" w:type="dxa"/>
            <w:tcBorders>
              <w:bottom w:val="single" w:sz="4" w:space="0" w:color="auto"/>
            </w:tcBorders>
          </w:tcPr>
          <w:p w14:paraId="747DAF72" w14:textId="1FD0A1FB" w:rsidR="009F4CA3" w:rsidRPr="009F4CA3" w:rsidRDefault="009F4CA3" w:rsidP="009F4CA3">
            <w:pPr>
              <w:spacing w:line="360" w:lineRule="auto"/>
              <w:rPr>
                <w:color w:val="222222"/>
                <w:sz w:val="20"/>
                <w:szCs w:val="20"/>
              </w:rPr>
            </w:pPr>
            <w:r w:rsidRPr="009F4CA3">
              <w:rPr>
                <w:sz w:val="20"/>
                <w:szCs w:val="20"/>
              </w:rPr>
              <w:t>Flexibility</w:t>
            </w:r>
          </w:p>
        </w:tc>
        <w:tc>
          <w:tcPr>
            <w:tcW w:w="962" w:type="dxa"/>
            <w:tcBorders>
              <w:bottom w:val="single" w:sz="4" w:space="0" w:color="auto"/>
            </w:tcBorders>
          </w:tcPr>
          <w:p w14:paraId="14C0A942" w14:textId="21E2E8A3" w:rsidR="009F4CA3" w:rsidRPr="009F4CA3" w:rsidRDefault="009F4CA3" w:rsidP="009F4CA3">
            <w:pPr>
              <w:spacing w:line="360" w:lineRule="auto"/>
              <w:rPr>
                <w:color w:val="222222"/>
                <w:sz w:val="20"/>
                <w:szCs w:val="20"/>
              </w:rPr>
            </w:pPr>
            <w:r w:rsidRPr="009F4CA3">
              <w:rPr>
                <w:sz w:val="20"/>
                <w:szCs w:val="20"/>
              </w:rPr>
              <w:t>1.00</w:t>
            </w:r>
          </w:p>
        </w:tc>
        <w:tc>
          <w:tcPr>
            <w:tcW w:w="1530" w:type="dxa"/>
            <w:tcBorders>
              <w:bottom w:val="single" w:sz="4" w:space="0" w:color="auto"/>
            </w:tcBorders>
          </w:tcPr>
          <w:p w14:paraId="3E29F602" w14:textId="19036F83" w:rsidR="009F4CA3" w:rsidRPr="009F4CA3" w:rsidRDefault="009F4CA3" w:rsidP="009F4CA3">
            <w:pPr>
              <w:spacing w:line="360" w:lineRule="auto"/>
              <w:rPr>
                <w:color w:val="222222"/>
                <w:sz w:val="20"/>
                <w:szCs w:val="20"/>
              </w:rPr>
            </w:pPr>
            <w:r w:rsidRPr="009F4CA3">
              <w:rPr>
                <w:sz w:val="20"/>
                <w:szCs w:val="20"/>
              </w:rPr>
              <w:t>3647</w:t>
            </w:r>
          </w:p>
        </w:tc>
        <w:tc>
          <w:tcPr>
            <w:tcW w:w="1656" w:type="dxa"/>
            <w:tcBorders>
              <w:bottom w:val="single" w:sz="4" w:space="0" w:color="auto"/>
            </w:tcBorders>
          </w:tcPr>
          <w:p w14:paraId="6ACF8AEF" w14:textId="33D9B434" w:rsidR="009F4CA3" w:rsidRPr="009F4CA3" w:rsidRDefault="009F4CA3" w:rsidP="009F4CA3">
            <w:pPr>
              <w:spacing w:line="360" w:lineRule="auto"/>
              <w:rPr>
                <w:color w:val="222222"/>
                <w:sz w:val="20"/>
                <w:szCs w:val="20"/>
              </w:rPr>
            </w:pPr>
            <w:r w:rsidRPr="009F4CA3">
              <w:rPr>
                <w:sz w:val="20"/>
                <w:szCs w:val="20"/>
              </w:rPr>
              <w:t>4386</w:t>
            </w:r>
          </w:p>
        </w:tc>
      </w:tr>
    </w:tbl>
    <w:p w14:paraId="1DA2B27F" w14:textId="4C4C463D" w:rsidR="002A1969" w:rsidRPr="004478E3" w:rsidRDefault="002A1969" w:rsidP="002A1969">
      <w:pPr>
        <w:spacing w:line="360" w:lineRule="auto"/>
        <w:rPr>
          <w:i/>
          <w:iCs/>
          <w:color w:val="222222"/>
          <w:sz w:val="20"/>
          <w:szCs w:val="20"/>
        </w:rPr>
      </w:pPr>
      <w:r w:rsidRPr="004478E3">
        <w:rPr>
          <w:i/>
          <w:iCs/>
          <w:color w:val="222222"/>
          <w:sz w:val="20"/>
          <w:szCs w:val="20"/>
        </w:rPr>
        <w:t xml:space="preserve">Note: </w:t>
      </w:r>
      <w:proofErr w:type="spellStart"/>
      <w:r w:rsidR="00E55493">
        <w:rPr>
          <w:i/>
          <w:iCs/>
          <w:color w:val="222222"/>
          <w:sz w:val="20"/>
          <w:szCs w:val="20"/>
        </w:rPr>
        <w:t>LoP</w:t>
      </w:r>
      <w:proofErr w:type="spellEnd"/>
      <w:r w:rsidR="00E55493">
        <w:rPr>
          <w:i/>
          <w:iCs/>
          <w:color w:val="222222"/>
          <w:sz w:val="20"/>
          <w:szCs w:val="20"/>
        </w:rPr>
        <w:t xml:space="preserve"> = Levels of Processing</w:t>
      </w:r>
    </w:p>
    <w:p w14:paraId="05A66EE8" w14:textId="77777777" w:rsidR="002A1969" w:rsidRPr="004478E3" w:rsidRDefault="002A1969" w:rsidP="002A1969">
      <w:pPr>
        <w:spacing w:line="360" w:lineRule="auto"/>
        <w:rPr>
          <w:color w:val="222222"/>
          <w:sz w:val="20"/>
          <w:szCs w:val="20"/>
        </w:rPr>
      </w:pPr>
    </w:p>
    <w:p w14:paraId="2017C0A2" w14:textId="77777777" w:rsidR="002A1969" w:rsidRPr="004478E3" w:rsidRDefault="002A1969" w:rsidP="002A1969">
      <w:pPr>
        <w:spacing w:line="360" w:lineRule="auto"/>
        <w:rPr>
          <w:color w:val="222222"/>
          <w:sz w:val="20"/>
          <w:szCs w:val="20"/>
          <w:shd w:val="clear" w:color="auto" w:fill="FFFFFF"/>
        </w:rPr>
      </w:pPr>
    </w:p>
    <w:p w14:paraId="4A45BBC0" w14:textId="77777777" w:rsidR="002A1969" w:rsidRPr="004478E3" w:rsidRDefault="002A1969" w:rsidP="002A1969">
      <w:pPr>
        <w:spacing w:line="360" w:lineRule="auto"/>
        <w:rPr>
          <w:color w:val="222222"/>
          <w:sz w:val="20"/>
          <w:szCs w:val="20"/>
          <w:shd w:val="clear" w:color="auto" w:fill="FFFFFF"/>
        </w:rPr>
      </w:pPr>
    </w:p>
    <w:p w14:paraId="704097BA" w14:textId="77777777" w:rsidR="002A1969" w:rsidRPr="004478E3" w:rsidRDefault="002A1969" w:rsidP="002A1969">
      <w:pPr>
        <w:spacing w:line="360" w:lineRule="auto"/>
        <w:rPr>
          <w:color w:val="222222"/>
          <w:sz w:val="20"/>
          <w:szCs w:val="20"/>
          <w:shd w:val="clear" w:color="auto" w:fill="FFFFFF"/>
        </w:rPr>
      </w:pPr>
    </w:p>
    <w:p w14:paraId="7909B8BF" w14:textId="77777777" w:rsidR="002A1969" w:rsidRPr="004478E3" w:rsidRDefault="002A1969" w:rsidP="002A1969">
      <w:pPr>
        <w:spacing w:line="360" w:lineRule="auto"/>
        <w:rPr>
          <w:color w:val="222222"/>
          <w:sz w:val="20"/>
          <w:szCs w:val="20"/>
          <w:shd w:val="clear" w:color="auto" w:fill="FFFFFF"/>
        </w:rPr>
      </w:pPr>
    </w:p>
    <w:p w14:paraId="05017319" w14:textId="77777777" w:rsidR="002A1969" w:rsidRPr="004478E3" w:rsidRDefault="002A1969" w:rsidP="002A1969">
      <w:pPr>
        <w:spacing w:line="360" w:lineRule="auto"/>
        <w:rPr>
          <w:color w:val="222222"/>
          <w:sz w:val="20"/>
          <w:szCs w:val="20"/>
          <w:shd w:val="clear" w:color="auto" w:fill="FFFFFF"/>
        </w:rPr>
      </w:pPr>
    </w:p>
    <w:p w14:paraId="23A9355D" w14:textId="77777777" w:rsidR="002A1969" w:rsidRPr="004478E3" w:rsidRDefault="002A1969" w:rsidP="002A1969">
      <w:pPr>
        <w:spacing w:line="360" w:lineRule="auto"/>
        <w:rPr>
          <w:color w:val="222222"/>
          <w:sz w:val="20"/>
          <w:szCs w:val="20"/>
          <w:shd w:val="clear" w:color="auto" w:fill="FFFFFF"/>
        </w:rPr>
      </w:pPr>
    </w:p>
    <w:p w14:paraId="2D70FBDD" w14:textId="77777777" w:rsidR="002A1969" w:rsidRPr="004478E3" w:rsidRDefault="002A1969" w:rsidP="002A1969">
      <w:pPr>
        <w:spacing w:line="360" w:lineRule="auto"/>
        <w:rPr>
          <w:color w:val="222222"/>
          <w:sz w:val="20"/>
          <w:szCs w:val="20"/>
          <w:shd w:val="clear" w:color="auto" w:fill="FFFFFF"/>
        </w:rPr>
      </w:pPr>
    </w:p>
    <w:p w14:paraId="627B2746" w14:textId="77777777" w:rsidR="002A1969" w:rsidRPr="004478E3" w:rsidRDefault="002A1969" w:rsidP="002A1969">
      <w:pPr>
        <w:spacing w:line="360" w:lineRule="auto"/>
        <w:rPr>
          <w:color w:val="222222"/>
          <w:sz w:val="20"/>
          <w:szCs w:val="20"/>
          <w:shd w:val="clear" w:color="auto" w:fill="FFFFFF"/>
        </w:rPr>
      </w:pPr>
    </w:p>
    <w:p w14:paraId="299E880A" w14:textId="77777777" w:rsidR="002A1969" w:rsidRPr="004478E3" w:rsidRDefault="002A1969" w:rsidP="002A1969">
      <w:pPr>
        <w:spacing w:line="360" w:lineRule="auto"/>
        <w:rPr>
          <w:color w:val="222222"/>
          <w:sz w:val="20"/>
          <w:szCs w:val="20"/>
          <w:shd w:val="clear" w:color="auto" w:fill="FFFFFF"/>
        </w:rPr>
      </w:pPr>
    </w:p>
    <w:p w14:paraId="41D5B8C8" w14:textId="77777777" w:rsidR="002A1969" w:rsidRPr="004478E3" w:rsidRDefault="002A1969" w:rsidP="002A1969">
      <w:pPr>
        <w:spacing w:line="360" w:lineRule="auto"/>
        <w:rPr>
          <w:color w:val="222222"/>
          <w:sz w:val="20"/>
          <w:szCs w:val="20"/>
          <w:shd w:val="clear" w:color="auto" w:fill="FFFFFF"/>
        </w:rPr>
      </w:pPr>
    </w:p>
    <w:p w14:paraId="3F1E9FA2" w14:textId="77777777" w:rsidR="002A1969" w:rsidRDefault="002A1969" w:rsidP="002A1969">
      <w:pPr>
        <w:spacing w:line="360" w:lineRule="auto"/>
        <w:rPr>
          <w:color w:val="222222"/>
          <w:sz w:val="20"/>
          <w:szCs w:val="20"/>
          <w:shd w:val="clear" w:color="auto" w:fill="FFFFFF"/>
        </w:rPr>
      </w:pPr>
    </w:p>
    <w:p w14:paraId="04E98021" w14:textId="77777777" w:rsidR="004478E3" w:rsidRDefault="004478E3" w:rsidP="002A1969">
      <w:pPr>
        <w:spacing w:line="360" w:lineRule="auto"/>
        <w:rPr>
          <w:color w:val="222222"/>
          <w:sz w:val="20"/>
          <w:szCs w:val="20"/>
          <w:shd w:val="clear" w:color="auto" w:fill="FFFFFF"/>
        </w:rPr>
      </w:pPr>
    </w:p>
    <w:p w14:paraId="2243F1DD" w14:textId="77777777" w:rsidR="00B568A6" w:rsidRDefault="00B568A6" w:rsidP="002A1969">
      <w:pPr>
        <w:spacing w:line="360" w:lineRule="auto"/>
        <w:rPr>
          <w:color w:val="222222"/>
          <w:sz w:val="20"/>
          <w:szCs w:val="20"/>
          <w:shd w:val="clear" w:color="auto" w:fill="FFFFFF"/>
        </w:rPr>
      </w:pPr>
    </w:p>
    <w:p w14:paraId="4BCA2FB3" w14:textId="77777777" w:rsidR="004478E3" w:rsidRDefault="004478E3" w:rsidP="002A1969">
      <w:pPr>
        <w:spacing w:line="360" w:lineRule="auto"/>
        <w:rPr>
          <w:color w:val="222222"/>
          <w:sz w:val="20"/>
          <w:szCs w:val="20"/>
          <w:shd w:val="clear" w:color="auto" w:fill="FFFFFF"/>
        </w:rPr>
      </w:pPr>
    </w:p>
    <w:p w14:paraId="3227499E" w14:textId="77777777" w:rsidR="004478E3" w:rsidRDefault="004478E3" w:rsidP="002A1969">
      <w:pPr>
        <w:spacing w:line="360" w:lineRule="auto"/>
        <w:rPr>
          <w:color w:val="222222"/>
          <w:sz w:val="20"/>
          <w:szCs w:val="20"/>
          <w:shd w:val="clear" w:color="auto" w:fill="FFFFFF"/>
        </w:rPr>
      </w:pPr>
    </w:p>
    <w:p w14:paraId="3964F163" w14:textId="77777777" w:rsidR="004478E3" w:rsidRDefault="004478E3" w:rsidP="002A1969">
      <w:pPr>
        <w:spacing w:line="360" w:lineRule="auto"/>
        <w:rPr>
          <w:color w:val="222222"/>
          <w:sz w:val="20"/>
          <w:szCs w:val="20"/>
          <w:shd w:val="clear" w:color="auto" w:fill="FFFFFF"/>
        </w:rPr>
      </w:pPr>
    </w:p>
    <w:p w14:paraId="7687AF50" w14:textId="77777777" w:rsidR="004478E3" w:rsidRDefault="004478E3" w:rsidP="002A1969">
      <w:pPr>
        <w:spacing w:line="360" w:lineRule="auto"/>
        <w:rPr>
          <w:color w:val="222222"/>
          <w:sz w:val="20"/>
          <w:szCs w:val="20"/>
          <w:shd w:val="clear" w:color="auto" w:fill="FFFFFF"/>
        </w:rPr>
      </w:pPr>
    </w:p>
    <w:p w14:paraId="76A25061" w14:textId="77777777" w:rsidR="004478E3" w:rsidRDefault="004478E3" w:rsidP="002A1969">
      <w:pPr>
        <w:spacing w:line="360" w:lineRule="auto"/>
        <w:rPr>
          <w:color w:val="222222"/>
          <w:sz w:val="20"/>
          <w:szCs w:val="20"/>
          <w:shd w:val="clear" w:color="auto" w:fill="FFFFFF"/>
        </w:rPr>
      </w:pPr>
    </w:p>
    <w:p w14:paraId="31CD9A37" w14:textId="77777777" w:rsidR="004478E3" w:rsidRDefault="004478E3" w:rsidP="002A1969">
      <w:pPr>
        <w:spacing w:line="360" w:lineRule="auto"/>
        <w:rPr>
          <w:color w:val="222222"/>
          <w:sz w:val="20"/>
          <w:szCs w:val="20"/>
          <w:shd w:val="clear" w:color="auto" w:fill="FFFFFF"/>
        </w:rPr>
      </w:pPr>
    </w:p>
    <w:p w14:paraId="5BB64D9C" w14:textId="77777777" w:rsidR="004478E3" w:rsidRDefault="004478E3" w:rsidP="002A1969">
      <w:pPr>
        <w:spacing w:line="360" w:lineRule="auto"/>
        <w:rPr>
          <w:color w:val="222222"/>
          <w:sz w:val="20"/>
          <w:szCs w:val="20"/>
          <w:shd w:val="clear" w:color="auto" w:fill="FFFFFF"/>
        </w:rPr>
      </w:pPr>
    </w:p>
    <w:p w14:paraId="66733CA5" w14:textId="77777777" w:rsidR="004478E3" w:rsidRDefault="004478E3" w:rsidP="002A1969">
      <w:pPr>
        <w:spacing w:line="360" w:lineRule="auto"/>
        <w:rPr>
          <w:color w:val="222222"/>
          <w:sz w:val="20"/>
          <w:szCs w:val="20"/>
          <w:shd w:val="clear" w:color="auto" w:fill="FFFFFF"/>
        </w:rPr>
      </w:pPr>
    </w:p>
    <w:p w14:paraId="55A83376" w14:textId="77777777" w:rsidR="004478E3" w:rsidRDefault="004478E3" w:rsidP="002A1969">
      <w:pPr>
        <w:spacing w:line="360" w:lineRule="auto"/>
        <w:rPr>
          <w:color w:val="222222"/>
          <w:sz w:val="20"/>
          <w:szCs w:val="20"/>
          <w:shd w:val="clear" w:color="auto" w:fill="FFFFFF"/>
        </w:rPr>
      </w:pPr>
    </w:p>
    <w:p w14:paraId="7C11C2CC" w14:textId="77777777" w:rsidR="004478E3" w:rsidRDefault="004478E3" w:rsidP="002A1969">
      <w:pPr>
        <w:spacing w:line="360" w:lineRule="auto"/>
        <w:rPr>
          <w:color w:val="222222"/>
          <w:sz w:val="20"/>
          <w:szCs w:val="20"/>
          <w:shd w:val="clear" w:color="auto" w:fill="FFFFFF"/>
        </w:rPr>
      </w:pPr>
    </w:p>
    <w:p w14:paraId="410AC923" w14:textId="77777777" w:rsidR="004478E3" w:rsidRPr="004478E3" w:rsidRDefault="004478E3" w:rsidP="002A1969">
      <w:pPr>
        <w:spacing w:line="360" w:lineRule="auto"/>
        <w:rPr>
          <w:color w:val="222222"/>
          <w:sz w:val="20"/>
          <w:szCs w:val="20"/>
          <w:shd w:val="clear" w:color="auto" w:fill="FFFFFF"/>
        </w:rPr>
      </w:pPr>
    </w:p>
    <w:p w14:paraId="14DECE90" w14:textId="6BDF5272" w:rsidR="002A1969" w:rsidRPr="004478E3" w:rsidRDefault="002A1969" w:rsidP="002A1969">
      <w:pPr>
        <w:spacing w:line="360" w:lineRule="auto"/>
        <w:jc w:val="center"/>
        <w:rPr>
          <w:b/>
          <w:bCs/>
          <w:color w:val="222222"/>
          <w:sz w:val="20"/>
          <w:szCs w:val="20"/>
          <w:shd w:val="clear" w:color="auto" w:fill="FFFFFF"/>
        </w:rPr>
      </w:pPr>
      <w:r w:rsidRPr="00507E95">
        <w:rPr>
          <w:b/>
          <w:bCs/>
          <w:color w:val="222222"/>
          <w:sz w:val="20"/>
          <w:szCs w:val="20"/>
          <w:shd w:val="clear" w:color="auto" w:fill="FFFFFF"/>
        </w:rPr>
        <w:lastRenderedPageBreak/>
        <w:t xml:space="preserve">SUPPLEMENTARY INFORMATION </w:t>
      </w:r>
      <w:r w:rsidR="001078FE" w:rsidRPr="00507E95">
        <w:rPr>
          <w:b/>
          <w:bCs/>
          <w:color w:val="222222"/>
          <w:sz w:val="20"/>
          <w:szCs w:val="20"/>
          <w:shd w:val="clear" w:color="auto" w:fill="FFFFFF"/>
        </w:rPr>
        <w:t>4</w:t>
      </w:r>
    </w:p>
    <w:p w14:paraId="42A73371" w14:textId="77777777" w:rsidR="002A1969" w:rsidRPr="004478E3" w:rsidRDefault="002A1969" w:rsidP="002A1969">
      <w:pPr>
        <w:spacing w:line="360" w:lineRule="auto"/>
        <w:rPr>
          <w:b/>
          <w:bCs/>
          <w:color w:val="222222"/>
          <w:sz w:val="20"/>
          <w:szCs w:val="20"/>
          <w:u w:val="single"/>
          <w:shd w:val="clear" w:color="auto" w:fill="FFFFFF"/>
        </w:rPr>
      </w:pPr>
      <w:r w:rsidRPr="004478E3">
        <w:rPr>
          <w:b/>
          <w:bCs/>
          <w:color w:val="222222"/>
          <w:sz w:val="20"/>
          <w:szCs w:val="20"/>
          <w:u w:val="single"/>
          <w:shd w:val="clear" w:color="auto" w:fill="FFFFFF"/>
        </w:rPr>
        <w:t>Mean Reaction Time (RT) x Age</w:t>
      </w:r>
    </w:p>
    <w:p w14:paraId="236D5AAE" w14:textId="48904B65" w:rsidR="002A1969" w:rsidRPr="008B7EC4" w:rsidRDefault="002A1969" w:rsidP="002A1969">
      <w:pPr>
        <w:spacing w:line="360" w:lineRule="auto"/>
        <w:rPr>
          <w:sz w:val="20"/>
          <w:szCs w:val="20"/>
          <w:shd w:val="clear" w:color="auto" w:fill="FFFFFF"/>
        </w:rPr>
      </w:pPr>
      <w:r w:rsidRPr="008B7EC4">
        <w:rPr>
          <w:sz w:val="20"/>
          <w:szCs w:val="20"/>
          <w:shd w:val="clear" w:color="auto" w:fill="FFFFFF"/>
        </w:rPr>
        <w:t xml:space="preserve">Across cognitive domains, RTs </w:t>
      </w:r>
      <w:r w:rsidR="00F73AE0" w:rsidRPr="008B7EC4">
        <w:rPr>
          <w:sz w:val="20"/>
          <w:szCs w:val="20"/>
          <w:shd w:val="clear" w:color="auto" w:fill="FFFFFF"/>
        </w:rPr>
        <w:t xml:space="preserve">typically </w:t>
      </w:r>
      <w:r w:rsidRPr="008B7EC4">
        <w:rPr>
          <w:sz w:val="20"/>
          <w:szCs w:val="20"/>
          <w:shd w:val="clear" w:color="auto" w:fill="FFFFFF"/>
        </w:rPr>
        <w:t xml:space="preserve">increased with age, with the steepest slopes for inhibition in the myeloma group. </w:t>
      </w:r>
      <w:r w:rsidR="00E32EC1">
        <w:rPr>
          <w:sz w:val="20"/>
          <w:szCs w:val="20"/>
          <w:shd w:val="clear" w:color="auto" w:fill="FFFFFF"/>
        </w:rPr>
        <w:t>The only e</w:t>
      </w:r>
      <w:r w:rsidRPr="008B7EC4">
        <w:rPr>
          <w:sz w:val="20"/>
          <w:szCs w:val="20"/>
          <w:shd w:val="clear" w:color="auto" w:fill="FFFFFF"/>
        </w:rPr>
        <w:t xml:space="preserve">xceptions </w:t>
      </w:r>
      <w:r w:rsidR="00E32EC1">
        <w:rPr>
          <w:sz w:val="20"/>
          <w:szCs w:val="20"/>
          <w:shd w:val="clear" w:color="auto" w:fill="FFFFFF"/>
        </w:rPr>
        <w:t>was</w:t>
      </w:r>
      <w:r w:rsidRPr="008B7EC4">
        <w:rPr>
          <w:sz w:val="20"/>
          <w:szCs w:val="20"/>
          <w:shd w:val="clear" w:color="auto" w:fill="FFFFFF"/>
        </w:rPr>
        <w:t xml:space="preserve"> phonemic </w:t>
      </w:r>
      <w:r w:rsidR="00DA0FF0">
        <w:rPr>
          <w:sz w:val="20"/>
          <w:szCs w:val="20"/>
          <w:shd w:val="clear" w:color="auto" w:fill="FFFFFF"/>
        </w:rPr>
        <w:t>processing</w:t>
      </w:r>
      <w:r w:rsidR="00E32EC1">
        <w:rPr>
          <w:sz w:val="20"/>
          <w:szCs w:val="20"/>
          <w:shd w:val="clear" w:color="auto" w:fill="FFFFFF"/>
        </w:rPr>
        <w:t xml:space="preserve"> appeared to plateau </w:t>
      </w:r>
      <w:r w:rsidR="006859F8">
        <w:rPr>
          <w:sz w:val="20"/>
          <w:szCs w:val="20"/>
          <w:shd w:val="clear" w:color="auto" w:fill="FFFFFF"/>
        </w:rPr>
        <w:t>with age.</w:t>
      </w:r>
      <w:r w:rsidRPr="00786EE6">
        <w:rPr>
          <w:color w:val="FF0000"/>
          <w:sz w:val="20"/>
          <w:szCs w:val="20"/>
          <w:shd w:val="clear" w:color="auto" w:fill="FFFFFF"/>
        </w:rPr>
        <w:t xml:space="preserve"> </w:t>
      </w:r>
      <w:r w:rsidRPr="008B7EC4">
        <w:rPr>
          <w:sz w:val="20"/>
          <w:szCs w:val="20"/>
          <w:shd w:val="clear" w:color="auto" w:fill="FFFFFF"/>
        </w:rPr>
        <w:t xml:space="preserve">These raw, unadjusted plots highlight domain-specific patterns, variability, and group differences (Figure S3). After adjusting for covariates (Figure S4), RTs increased with age across all </w:t>
      </w:r>
      <w:r w:rsidR="006859F8">
        <w:rPr>
          <w:sz w:val="20"/>
          <w:szCs w:val="20"/>
          <w:shd w:val="clear" w:color="auto" w:fill="FFFFFF"/>
        </w:rPr>
        <w:t>domains</w:t>
      </w:r>
      <w:r w:rsidRPr="008B7EC4">
        <w:rPr>
          <w:sz w:val="20"/>
          <w:szCs w:val="20"/>
          <w:shd w:val="clear" w:color="auto" w:fill="FFFFFF"/>
        </w:rPr>
        <w:t>, with myeloma participants consistently slower than controls. This model-based view more clearly isolates age-related slowing from group and individual variability.</w:t>
      </w:r>
    </w:p>
    <w:p w14:paraId="4B544E50" w14:textId="77777777" w:rsidR="00C51876" w:rsidRDefault="00C51876" w:rsidP="00C51876">
      <w:pPr>
        <w:spacing w:line="360" w:lineRule="auto"/>
        <w:rPr>
          <w:b/>
          <w:bCs/>
          <w:color w:val="222222"/>
          <w:sz w:val="20"/>
          <w:szCs w:val="20"/>
          <w:shd w:val="clear" w:color="auto" w:fill="FFFFFF"/>
        </w:rPr>
      </w:pPr>
    </w:p>
    <w:p w14:paraId="7666EB4A" w14:textId="2879BC58" w:rsidR="00EF7E9C" w:rsidRPr="00EF7E9C" w:rsidRDefault="00EF7E9C" w:rsidP="00EF7E9C">
      <w:pPr>
        <w:spacing w:line="360" w:lineRule="auto"/>
        <w:rPr>
          <w:b/>
          <w:bCs/>
          <w:color w:val="222222"/>
          <w:sz w:val="20"/>
          <w:szCs w:val="20"/>
          <w:shd w:val="clear" w:color="auto" w:fill="FFFFFF"/>
        </w:rPr>
      </w:pPr>
      <w:r w:rsidRPr="00EF7E9C">
        <w:rPr>
          <w:b/>
          <w:bCs/>
          <w:color w:val="222222"/>
          <w:sz w:val="20"/>
          <w:szCs w:val="20"/>
          <w:shd w:val="clear" w:color="auto" w:fill="FFFFFF"/>
        </w:rPr>
        <w:drawing>
          <wp:inline distT="0" distB="0" distL="0" distR="0" wp14:anchorId="1D3E343E" wp14:editId="3C6DBC2F">
            <wp:extent cx="5731510" cy="1830705"/>
            <wp:effectExtent l="0" t="0" r="2540" b="0"/>
            <wp:docPr id="1885298396" name="Picture 24" descr="A graph of different types of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298396" name="Picture 24" descr="A graph of different types of data&#10;&#10;AI-generated content may be incorrect."/>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11101"/>
                    <a:stretch/>
                  </pic:blipFill>
                  <pic:spPr bwMode="auto">
                    <a:xfrm>
                      <a:off x="0" y="0"/>
                      <a:ext cx="5731510" cy="1830705"/>
                    </a:xfrm>
                    <a:prstGeom prst="rect">
                      <a:avLst/>
                    </a:prstGeom>
                    <a:noFill/>
                    <a:ln>
                      <a:noFill/>
                    </a:ln>
                    <a:extLst>
                      <a:ext uri="{53640926-AAD7-44D8-BBD7-CCE9431645EC}">
                        <a14:shadowObscured xmlns:a14="http://schemas.microsoft.com/office/drawing/2010/main"/>
                      </a:ext>
                    </a:extLst>
                  </pic:spPr>
                </pic:pic>
              </a:graphicData>
            </a:graphic>
          </wp:inline>
        </w:drawing>
      </w:r>
    </w:p>
    <w:p w14:paraId="715B2B24" w14:textId="76032E86" w:rsidR="002A1969" w:rsidRPr="004478E3" w:rsidRDefault="002A1969" w:rsidP="002A1969">
      <w:pPr>
        <w:spacing w:line="360" w:lineRule="auto"/>
        <w:rPr>
          <w:color w:val="222222"/>
          <w:sz w:val="20"/>
          <w:szCs w:val="20"/>
          <w:shd w:val="clear" w:color="auto" w:fill="FFFFFF"/>
        </w:rPr>
      </w:pPr>
      <w:r w:rsidRPr="004478E3">
        <w:rPr>
          <w:b/>
          <w:bCs/>
          <w:color w:val="222222"/>
          <w:sz w:val="20"/>
          <w:szCs w:val="20"/>
          <w:shd w:val="clear" w:color="auto" w:fill="FFFFFF"/>
        </w:rPr>
        <w:t xml:space="preserve">Figure S3.  </w:t>
      </w:r>
      <w:r w:rsidRPr="004478E3">
        <w:rPr>
          <w:color w:val="222222"/>
          <w:sz w:val="20"/>
          <w:szCs w:val="20"/>
          <w:shd w:val="clear" w:color="auto" w:fill="FFFFFF"/>
        </w:rPr>
        <w:t>Scatter plots of raw reaction times (RT) against age by group and cognitive domain.</w:t>
      </w:r>
    </w:p>
    <w:p w14:paraId="51930840" w14:textId="77777777" w:rsidR="002A1969" w:rsidRPr="004478E3" w:rsidRDefault="002A1969" w:rsidP="002A1969">
      <w:pPr>
        <w:spacing w:line="360" w:lineRule="auto"/>
        <w:rPr>
          <w:color w:val="222222"/>
          <w:sz w:val="20"/>
          <w:szCs w:val="20"/>
          <w:shd w:val="clear" w:color="auto" w:fill="FFFFFF"/>
        </w:rPr>
      </w:pPr>
    </w:p>
    <w:p w14:paraId="23CD54BD" w14:textId="77777777" w:rsidR="00A41DBA" w:rsidRDefault="00A41DBA" w:rsidP="00EB29E3">
      <w:pPr>
        <w:spacing w:line="360" w:lineRule="auto"/>
        <w:rPr>
          <w:color w:val="222222"/>
          <w:sz w:val="20"/>
          <w:szCs w:val="20"/>
          <w:shd w:val="clear" w:color="auto" w:fill="FFFFFF"/>
        </w:rPr>
      </w:pPr>
    </w:p>
    <w:p w14:paraId="135B18C2" w14:textId="1DECE301" w:rsidR="00EB29E3" w:rsidRPr="00EB29E3" w:rsidRDefault="00EB29E3" w:rsidP="008B7EC4">
      <w:pPr>
        <w:spacing w:line="360" w:lineRule="auto"/>
        <w:jc w:val="center"/>
        <w:rPr>
          <w:color w:val="222222"/>
          <w:sz w:val="20"/>
          <w:szCs w:val="20"/>
          <w:shd w:val="clear" w:color="auto" w:fill="FFFFFF"/>
        </w:rPr>
      </w:pPr>
      <w:r w:rsidRPr="00EB29E3">
        <w:rPr>
          <w:color w:val="222222"/>
          <w:sz w:val="20"/>
          <w:szCs w:val="20"/>
          <w:shd w:val="clear" w:color="auto" w:fill="FFFFFF"/>
        </w:rPr>
        <w:drawing>
          <wp:inline distT="0" distB="0" distL="0" distR="0" wp14:anchorId="6B1EB037" wp14:editId="6118A126">
            <wp:extent cx="5731510" cy="1869182"/>
            <wp:effectExtent l="0" t="0" r="2540" b="0"/>
            <wp:docPr id="1528771912" name="Picture 8" descr="A graph of a number of ye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771912" name="Picture 8" descr="A graph of a number of years&#10;&#10;AI-generated content may be incorrect."/>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9232"/>
                    <a:stretch/>
                  </pic:blipFill>
                  <pic:spPr bwMode="auto">
                    <a:xfrm>
                      <a:off x="0" y="0"/>
                      <a:ext cx="5731510" cy="1869182"/>
                    </a:xfrm>
                    <a:prstGeom prst="rect">
                      <a:avLst/>
                    </a:prstGeom>
                    <a:noFill/>
                    <a:ln>
                      <a:noFill/>
                    </a:ln>
                    <a:extLst>
                      <a:ext uri="{53640926-AAD7-44D8-BBD7-CCE9431645EC}">
                        <a14:shadowObscured xmlns:a14="http://schemas.microsoft.com/office/drawing/2010/main"/>
                      </a:ext>
                    </a:extLst>
                  </pic:spPr>
                </pic:pic>
              </a:graphicData>
            </a:graphic>
          </wp:inline>
        </w:drawing>
      </w:r>
    </w:p>
    <w:p w14:paraId="5AB7FD9C" w14:textId="77777777" w:rsidR="002A1969" w:rsidRPr="004478E3" w:rsidRDefault="002A1969" w:rsidP="002A1969">
      <w:pPr>
        <w:spacing w:line="360" w:lineRule="auto"/>
        <w:rPr>
          <w:b/>
          <w:bCs/>
          <w:color w:val="222222"/>
          <w:sz w:val="20"/>
          <w:szCs w:val="20"/>
          <w:shd w:val="clear" w:color="auto" w:fill="FFFFFF"/>
        </w:rPr>
      </w:pPr>
      <w:r w:rsidRPr="004478E3">
        <w:rPr>
          <w:b/>
          <w:bCs/>
          <w:color w:val="222222"/>
          <w:sz w:val="20"/>
          <w:szCs w:val="20"/>
          <w:shd w:val="clear" w:color="auto" w:fill="FFFFFF"/>
        </w:rPr>
        <w:t xml:space="preserve">Figure S4. </w:t>
      </w:r>
      <w:r w:rsidRPr="004478E3">
        <w:rPr>
          <w:color w:val="222222"/>
          <w:sz w:val="20"/>
          <w:szCs w:val="20"/>
          <w:shd w:val="clear" w:color="auto" w:fill="FFFFFF"/>
        </w:rPr>
        <w:t>Model-predicted reaction times by age for myeloma and control participants.</w:t>
      </w:r>
    </w:p>
    <w:p w14:paraId="42F3D7A3" w14:textId="77777777" w:rsidR="00C1005B" w:rsidRPr="004478E3" w:rsidRDefault="00C1005B" w:rsidP="002A1969">
      <w:pPr>
        <w:spacing w:line="360" w:lineRule="auto"/>
        <w:rPr>
          <w:b/>
          <w:bCs/>
          <w:color w:val="222222"/>
          <w:sz w:val="20"/>
          <w:szCs w:val="20"/>
          <w:u w:val="single"/>
          <w:shd w:val="clear" w:color="auto" w:fill="FFFFFF"/>
        </w:rPr>
      </w:pPr>
    </w:p>
    <w:p w14:paraId="2C605C0A" w14:textId="77777777" w:rsidR="002A1969" w:rsidRPr="004478E3" w:rsidRDefault="002A1969" w:rsidP="002A1969">
      <w:pPr>
        <w:spacing w:line="360" w:lineRule="auto"/>
        <w:rPr>
          <w:b/>
          <w:bCs/>
          <w:color w:val="222222"/>
          <w:sz w:val="20"/>
          <w:szCs w:val="20"/>
          <w:u w:val="single"/>
          <w:shd w:val="clear" w:color="auto" w:fill="FFFFFF"/>
        </w:rPr>
      </w:pPr>
      <w:r w:rsidRPr="004478E3">
        <w:rPr>
          <w:b/>
          <w:bCs/>
          <w:color w:val="222222"/>
          <w:sz w:val="20"/>
          <w:szCs w:val="20"/>
          <w:u w:val="single"/>
          <w:shd w:val="clear" w:color="auto" w:fill="FFFFFF"/>
        </w:rPr>
        <w:t>Mean Reaction Time (RT) x Years of Education</w:t>
      </w:r>
    </w:p>
    <w:p w14:paraId="2B5CBB77" w14:textId="0D2AAEB3" w:rsidR="002A1969" w:rsidRPr="00513753" w:rsidRDefault="002A1969" w:rsidP="00A41DBA">
      <w:pPr>
        <w:spacing w:line="360" w:lineRule="auto"/>
        <w:rPr>
          <w:sz w:val="20"/>
          <w:szCs w:val="20"/>
          <w:shd w:val="clear" w:color="auto" w:fill="FFFFFF"/>
        </w:rPr>
      </w:pPr>
      <w:r w:rsidRPr="00513753">
        <w:rPr>
          <w:sz w:val="20"/>
          <w:szCs w:val="20"/>
          <w:shd w:val="clear" w:color="auto" w:fill="FFFFFF"/>
        </w:rPr>
        <w:t xml:space="preserve">In the unadjusted data, </w:t>
      </w:r>
      <w:r w:rsidR="00DB789E" w:rsidRPr="00513753">
        <w:rPr>
          <w:sz w:val="20"/>
          <w:szCs w:val="20"/>
          <w:shd w:val="clear" w:color="auto" w:fill="FFFFFF"/>
        </w:rPr>
        <w:t xml:space="preserve">there appeared to be no correlation between </w:t>
      </w:r>
      <w:r w:rsidRPr="00513753">
        <w:rPr>
          <w:sz w:val="20"/>
          <w:szCs w:val="20"/>
          <w:shd w:val="clear" w:color="auto" w:fill="FFFFFF"/>
        </w:rPr>
        <w:t xml:space="preserve">years of education </w:t>
      </w:r>
      <w:r w:rsidR="00DB789E" w:rsidRPr="00513753">
        <w:rPr>
          <w:sz w:val="20"/>
          <w:szCs w:val="20"/>
          <w:shd w:val="clear" w:color="auto" w:fill="FFFFFF"/>
        </w:rPr>
        <w:t>and</w:t>
      </w:r>
      <w:r w:rsidRPr="00513753">
        <w:rPr>
          <w:sz w:val="20"/>
          <w:szCs w:val="20"/>
          <w:shd w:val="clear" w:color="auto" w:fill="FFFFFF"/>
        </w:rPr>
        <w:t xml:space="preserve"> RTs in myeloma and control groups (Figure S5). After adjusting for group and covariates (Figure S6), the expected pattern emerged: </w:t>
      </w:r>
      <w:r w:rsidR="00513753" w:rsidRPr="00513753">
        <w:rPr>
          <w:sz w:val="20"/>
          <w:szCs w:val="20"/>
          <w:shd w:val="clear" w:color="auto" w:fill="FFFFFF"/>
        </w:rPr>
        <w:t>greater education was associated with faster reaction times across cognitive domains. The myeloma group showed consistently slower reaction times than controls across the education range, but both groups benefited from higher education.</w:t>
      </w:r>
    </w:p>
    <w:p w14:paraId="62C89EE6" w14:textId="77777777" w:rsidR="002D1E21" w:rsidRDefault="002D1E21" w:rsidP="002D1E21">
      <w:pPr>
        <w:spacing w:line="360" w:lineRule="auto"/>
        <w:rPr>
          <w:color w:val="222222"/>
          <w:sz w:val="20"/>
          <w:szCs w:val="20"/>
          <w:shd w:val="clear" w:color="auto" w:fill="FFFFFF"/>
        </w:rPr>
      </w:pPr>
    </w:p>
    <w:p w14:paraId="6A8B1656" w14:textId="5057F0EE" w:rsidR="002D1E21" w:rsidRPr="002D1E21" w:rsidRDefault="005F7C0D" w:rsidP="002D1E21">
      <w:pPr>
        <w:spacing w:line="360" w:lineRule="auto"/>
        <w:rPr>
          <w:color w:val="222222"/>
          <w:sz w:val="20"/>
          <w:szCs w:val="20"/>
          <w:shd w:val="clear" w:color="auto" w:fill="FFFFFF"/>
        </w:rPr>
      </w:pPr>
      <w:r>
        <w:rPr>
          <w:noProof/>
          <w:color w:val="222222"/>
          <w:sz w:val="20"/>
          <w:szCs w:val="20"/>
          <w:shd w:val="clear" w:color="auto" w:fill="FFFFFF"/>
        </w:rPr>
        <w:lastRenderedPageBreak/>
        <w:drawing>
          <wp:inline distT="0" distB="0" distL="0" distR="0" wp14:anchorId="58C2AF81" wp14:editId="6188F4F8">
            <wp:extent cx="5731510" cy="1889184"/>
            <wp:effectExtent l="0" t="0" r="2540" b="0"/>
            <wp:docPr id="971731480" name="Picture 27" descr="A graph of a group and dom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731480" name="Picture 27" descr="A graph of a group and domain&#10;&#10;AI-generated content may be incorrect."/>
                    <pic:cNvPicPr/>
                  </pic:nvPicPr>
                  <pic:blipFill rotWithShape="1">
                    <a:blip r:embed="rId19" cstate="print">
                      <a:extLst>
                        <a:ext uri="{28A0092B-C50C-407E-A947-70E740481C1C}">
                          <a14:useLocalDpi xmlns:a14="http://schemas.microsoft.com/office/drawing/2010/main" val="0"/>
                        </a:ext>
                      </a:extLst>
                    </a:blip>
                    <a:srcRect t="8262"/>
                    <a:stretch/>
                  </pic:blipFill>
                  <pic:spPr bwMode="auto">
                    <a:xfrm>
                      <a:off x="0" y="0"/>
                      <a:ext cx="5731510" cy="1889184"/>
                    </a:xfrm>
                    <a:prstGeom prst="rect">
                      <a:avLst/>
                    </a:prstGeom>
                    <a:ln>
                      <a:noFill/>
                    </a:ln>
                    <a:extLst>
                      <a:ext uri="{53640926-AAD7-44D8-BBD7-CCE9431645EC}">
                        <a14:shadowObscured xmlns:a14="http://schemas.microsoft.com/office/drawing/2010/main"/>
                      </a:ext>
                    </a:extLst>
                  </pic:spPr>
                </pic:pic>
              </a:graphicData>
            </a:graphic>
          </wp:inline>
        </w:drawing>
      </w:r>
    </w:p>
    <w:p w14:paraId="1F908C3D" w14:textId="77777777" w:rsidR="002A1969" w:rsidRPr="004478E3" w:rsidRDefault="002A1969" w:rsidP="002A1969">
      <w:pPr>
        <w:spacing w:line="360" w:lineRule="auto"/>
        <w:rPr>
          <w:color w:val="222222"/>
          <w:sz w:val="20"/>
          <w:szCs w:val="20"/>
          <w:shd w:val="clear" w:color="auto" w:fill="FFFFFF"/>
        </w:rPr>
      </w:pPr>
      <w:r w:rsidRPr="004478E3">
        <w:rPr>
          <w:b/>
          <w:bCs/>
          <w:color w:val="222222"/>
          <w:sz w:val="20"/>
          <w:szCs w:val="20"/>
          <w:shd w:val="clear" w:color="auto" w:fill="FFFFFF"/>
        </w:rPr>
        <w:t>Figure S5.</w:t>
      </w:r>
      <w:r w:rsidRPr="004478E3">
        <w:rPr>
          <w:color w:val="222222"/>
          <w:sz w:val="20"/>
          <w:szCs w:val="20"/>
          <w:shd w:val="clear" w:color="auto" w:fill="FFFFFF"/>
        </w:rPr>
        <w:t xml:space="preserve"> Scatter plots of raw reaction times (RT) against years of education by group and cognitive domain. </w:t>
      </w:r>
    </w:p>
    <w:p w14:paraId="0760C8FF" w14:textId="77777777" w:rsidR="002A1969" w:rsidRPr="004478E3" w:rsidRDefault="002A1969" w:rsidP="002A1969">
      <w:pPr>
        <w:spacing w:line="360" w:lineRule="auto"/>
        <w:rPr>
          <w:i/>
          <w:iCs/>
          <w:color w:val="222222"/>
          <w:sz w:val="20"/>
          <w:szCs w:val="20"/>
          <w:shd w:val="clear" w:color="auto" w:fill="FFFFFF"/>
        </w:rPr>
      </w:pPr>
      <w:r w:rsidRPr="004478E3">
        <w:rPr>
          <w:i/>
          <w:iCs/>
          <w:color w:val="222222"/>
          <w:sz w:val="20"/>
          <w:szCs w:val="20"/>
          <w:shd w:val="clear" w:color="auto" w:fill="FFFFFF"/>
        </w:rPr>
        <w:t xml:space="preserve">Note, 12 (5 myeloma, 7 controls) participants did not report their level of education and were excluded from these visualisations. </w:t>
      </w:r>
    </w:p>
    <w:p w14:paraId="270B8108" w14:textId="77777777" w:rsidR="002A1969" w:rsidRPr="004478E3" w:rsidRDefault="002A1969" w:rsidP="002A1969">
      <w:pPr>
        <w:spacing w:line="360" w:lineRule="auto"/>
        <w:rPr>
          <w:i/>
          <w:iCs/>
          <w:color w:val="222222"/>
          <w:sz w:val="20"/>
          <w:szCs w:val="20"/>
          <w:shd w:val="clear" w:color="auto" w:fill="FFFFFF"/>
        </w:rPr>
      </w:pPr>
    </w:p>
    <w:p w14:paraId="57AA40F4" w14:textId="2DF18D9C" w:rsidR="00C338F8" w:rsidRPr="00C338F8" w:rsidRDefault="00785026" w:rsidP="00C338F8">
      <w:pPr>
        <w:spacing w:line="360" w:lineRule="auto"/>
        <w:rPr>
          <w:color w:val="222222"/>
          <w:sz w:val="20"/>
          <w:szCs w:val="20"/>
          <w:shd w:val="clear" w:color="auto" w:fill="FFFFFF"/>
        </w:rPr>
      </w:pPr>
      <w:r>
        <w:rPr>
          <w:noProof/>
          <w:color w:val="222222"/>
          <w:sz w:val="20"/>
          <w:szCs w:val="20"/>
          <w:shd w:val="clear" w:color="auto" w:fill="FFFFFF"/>
        </w:rPr>
        <w:drawing>
          <wp:inline distT="0" distB="0" distL="0" distR="0" wp14:anchorId="26D27490" wp14:editId="385C7E09">
            <wp:extent cx="5729659" cy="1894818"/>
            <wp:effectExtent l="0" t="0" r="4445" b="0"/>
            <wp:docPr id="11651370" name="Picture 26" descr="A graph of a number of years of edu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1370" name="Picture 26" descr="A graph of a number of years of education&#10;&#10;AI-generated content may be incorrect."/>
                    <pic:cNvPicPr/>
                  </pic:nvPicPr>
                  <pic:blipFill rotWithShape="1">
                    <a:blip r:embed="rId20" cstate="print">
                      <a:extLst>
                        <a:ext uri="{28A0092B-C50C-407E-A947-70E740481C1C}">
                          <a14:useLocalDpi xmlns:a14="http://schemas.microsoft.com/office/drawing/2010/main" val="0"/>
                        </a:ext>
                      </a:extLst>
                    </a:blip>
                    <a:srcRect t="7958"/>
                    <a:stretch/>
                  </pic:blipFill>
                  <pic:spPr bwMode="auto">
                    <a:xfrm>
                      <a:off x="0" y="0"/>
                      <a:ext cx="5731510" cy="1895430"/>
                    </a:xfrm>
                    <a:prstGeom prst="rect">
                      <a:avLst/>
                    </a:prstGeom>
                    <a:ln>
                      <a:noFill/>
                    </a:ln>
                    <a:extLst>
                      <a:ext uri="{53640926-AAD7-44D8-BBD7-CCE9431645EC}">
                        <a14:shadowObscured xmlns:a14="http://schemas.microsoft.com/office/drawing/2010/main"/>
                      </a:ext>
                    </a:extLst>
                  </pic:spPr>
                </pic:pic>
              </a:graphicData>
            </a:graphic>
          </wp:inline>
        </w:drawing>
      </w:r>
    </w:p>
    <w:p w14:paraId="66B65F92" w14:textId="77777777" w:rsidR="002A1969" w:rsidRPr="004478E3" w:rsidRDefault="002A1969" w:rsidP="002A1969">
      <w:pPr>
        <w:spacing w:line="360" w:lineRule="auto"/>
        <w:rPr>
          <w:color w:val="222222"/>
          <w:sz w:val="20"/>
          <w:szCs w:val="20"/>
          <w:shd w:val="clear" w:color="auto" w:fill="FFFFFF"/>
        </w:rPr>
      </w:pPr>
      <w:r w:rsidRPr="004478E3">
        <w:rPr>
          <w:b/>
          <w:bCs/>
          <w:color w:val="222222"/>
          <w:sz w:val="20"/>
          <w:szCs w:val="20"/>
          <w:shd w:val="clear" w:color="auto" w:fill="FFFFFF"/>
        </w:rPr>
        <w:t>Figure S6.</w:t>
      </w:r>
      <w:r w:rsidRPr="004478E3">
        <w:rPr>
          <w:color w:val="222222"/>
          <w:sz w:val="20"/>
          <w:szCs w:val="20"/>
          <w:shd w:val="clear" w:color="auto" w:fill="FFFFFF"/>
        </w:rPr>
        <w:t xml:space="preserve"> Model-predicted RT across years of education by group (Myeloma, Controls). </w:t>
      </w:r>
    </w:p>
    <w:p w14:paraId="4F8255E7" w14:textId="77777777" w:rsidR="00C1005B" w:rsidRDefault="00C1005B" w:rsidP="002A1969">
      <w:pPr>
        <w:spacing w:line="360" w:lineRule="auto"/>
        <w:rPr>
          <w:b/>
          <w:bCs/>
          <w:color w:val="222222"/>
          <w:sz w:val="20"/>
          <w:szCs w:val="20"/>
          <w:u w:val="single"/>
          <w:shd w:val="clear" w:color="auto" w:fill="FFFFFF"/>
        </w:rPr>
      </w:pPr>
    </w:p>
    <w:p w14:paraId="7D7D5002" w14:textId="54DBC261" w:rsidR="002A1969" w:rsidRPr="004478E3" w:rsidRDefault="002A1969" w:rsidP="002A1969">
      <w:pPr>
        <w:spacing w:line="360" w:lineRule="auto"/>
        <w:rPr>
          <w:b/>
          <w:bCs/>
          <w:color w:val="222222"/>
          <w:sz w:val="20"/>
          <w:szCs w:val="20"/>
          <w:u w:val="single"/>
          <w:shd w:val="clear" w:color="auto" w:fill="FFFFFF"/>
        </w:rPr>
      </w:pPr>
      <w:r w:rsidRPr="004478E3">
        <w:rPr>
          <w:b/>
          <w:bCs/>
          <w:color w:val="222222"/>
          <w:sz w:val="20"/>
          <w:szCs w:val="20"/>
          <w:u w:val="single"/>
          <w:shd w:val="clear" w:color="auto" w:fill="FFFFFF"/>
        </w:rPr>
        <w:t>Accuracy x Age</w:t>
      </w:r>
    </w:p>
    <w:p w14:paraId="22485914" w14:textId="43323499" w:rsidR="002A1969" w:rsidRPr="00A7733D" w:rsidRDefault="00FE76E9" w:rsidP="00A7733D">
      <w:pPr>
        <w:spacing w:line="360" w:lineRule="auto"/>
        <w:rPr>
          <w:color w:val="FF0000"/>
          <w:sz w:val="20"/>
          <w:szCs w:val="20"/>
          <w:shd w:val="clear" w:color="auto" w:fill="FFFFFF"/>
        </w:rPr>
      </w:pPr>
      <w:r w:rsidRPr="00FE76E9">
        <w:rPr>
          <w:sz w:val="20"/>
          <w:szCs w:val="20"/>
          <w:shd w:val="clear" w:color="auto" w:fill="FFFFFF"/>
        </w:rPr>
        <w:t>Across all eight cognitive domains, accuracy scores for both myeloma and control groups are mostly flat across age, meaning performance doesn’t drop much as people get older. The regression lines show very small declines in a few domains, but the overall pattern is stability rather than deterioration.</w:t>
      </w:r>
      <w:r w:rsidRPr="00FE76E9">
        <w:rPr>
          <w:sz w:val="20"/>
          <w:szCs w:val="20"/>
          <w:shd w:val="clear" w:color="auto" w:fill="FFFFFF"/>
        </w:rPr>
        <w:t xml:space="preserve"> </w:t>
      </w:r>
      <w:r w:rsidR="002A1969" w:rsidRPr="00FE76E9">
        <w:rPr>
          <w:sz w:val="20"/>
          <w:szCs w:val="20"/>
          <w:shd w:val="clear" w:color="auto" w:fill="FFFFFF"/>
        </w:rPr>
        <w:t xml:space="preserve">(Figure S7). </w:t>
      </w:r>
      <w:r w:rsidR="002A1969" w:rsidRPr="000978E4">
        <w:rPr>
          <w:sz w:val="20"/>
          <w:szCs w:val="20"/>
          <w:shd w:val="clear" w:color="auto" w:fill="FFFFFF"/>
        </w:rPr>
        <w:t>Performance was comparable between groups with substantial overlap. Model-predicted scores (Figure S8) indicated age-related declines in both groups, with controls showing slightly higher accuracy than myeloma participants. Overall, accuracy remained relatively stable across groups in this cross-sectional dataset.</w:t>
      </w:r>
    </w:p>
    <w:p w14:paraId="109D268D" w14:textId="2D89ECC7" w:rsidR="00C338F8" w:rsidRDefault="00A7733D" w:rsidP="002A1969">
      <w:pPr>
        <w:spacing w:line="360" w:lineRule="auto"/>
        <w:rPr>
          <w:b/>
          <w:bCs/>
          <w:color w:val="222222"/>
          <w:sz w:val="20"/>
          <w:szCs w:val="20"/>
          <w:shd w:val="clear" w:color="auto" w:fill="FFFFFF"/>
        </w:rPr>
      </w:pPr>
      <w:r>
        <w:rPr>
          <w:b/>
          <w:bCs/>
          <w:noProof/>
          <w:color w:val="222222"/>
          <w:sz w:val="20"/>
          <w:szCs w:val="20"/>
          <w:shd w:val="clear" w:color="auto" w:fill="FFFFFF"/>
        </w:rPr>
        <w:drawing>
          <wp:inline distT="0" distB="0" distL="0" distR="0" wp14:anchorId="1F4D4BF6" wp14:editId="7BE9152B">
            <wp:extent cx="5731510" cy="1860522"/>
            <wp:effectExtent l="0" t="0" r="2540" b="6985"/>
            <wp:docPr id="1662061205" name="Picture 28" descr="A graph of different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061205" name="Picture 28" descr="A graph of different numbers&#10;&#10;AI-generated content may be incorrect."/>
                    <pic:cNvPicPr/>
                  </pic:nvPicPr>
                  <pic:blipFill rotWithShape="1">
                    <a:blip r:embed="rId21" cstate="print">
                      <a:extLst>
                        <a:ext uri="{28A0092B-C50C-407E-A947-70E740481C1C}">
                          <a14:useLocalDpi xmlns:a14="http://schemas.microsoft.com/office/drawing/2010/main" val="0"/>
                        </a:ext>
                      </a:extLst>
                    </a:blip>
                    <a:srcRect t="9653"/>
                    <a:stretch/>
                  </pic:blipFill>
                  <pic:spPr bwMode="auto">
                    <a:xfrm>
                      <a:off x="0" y="0"/>
                      <a:ext cx="5731510" cy="1860522"/>
                    </a:xfrm>
                    <a:prstGeom prst="rect">
                      <a:avLst/>
                    </a:prstGeom>
                    <a:ln>
                      <a:noFill/>
                    </a:ln>
                    <a:extLst>
                      <a:ext uri="{53640926-AAD7-44D8-BBD7-CCE9431645EC}">
                        <a14:shadowObscured xmlns:a14="http://schemas.microsoft.com/office/drawing/2010/main"/>
                      </a:ext>
                    </a:extLst>
                  </pic:spPr>
                </pic:pic>
              </a:graphicData>
            </a:graphic>
          </wp:inline>
        </w:drawing>
      </w:r>
    </w:p>
    <w:p w14:paraId="4C8E0A10" w14:textId="76FE30A5" w:rsidR="002A1969" w:rsidRDefault="002A1969" w:rsidP="002A1969">
      <w:pPr>
        <w:spacing w:line="360" w:lineRule="auto"/>
        <w:rPr>
          <w:color w:val="222222"/>
          <w:sz w:val="20"/>
          <w:szCs w:val="20"/>
          <w:shd w:val="clear" w:color="auto" w:fill="FFFFFF"/>
        </w:rPr>
      </w:pPr>
      <w:r w:rsidRPr="004478E3">
        <w:rPr>
          <w:b/>
          <w:bCs/>
          <w:color w:val="222222"/>
          <w:sz w:val="20"/>
          <w:szCs w:val="20"/>
          <w:shd w:val="clear" w:color="auto" w:fill="FFFFFF"/>
        </w:rPr>
        <w:t>Figure S7.</w:t>
      </w:r>
      <w:r w:rsidRPr="004478E3">
        <w:rPr>
          <w:color w:val="222222"/>
          <w:sz w:val="20"/>
          <w:szCs w:val="20"/>
          <w:shd w:val="clear" w:color="auto" w:fill="FFFFFF"/>
        </w:rPr>
        <w:t xml:space="preserve"> Scatter plots of raw accuracy scores (%) against age by group and cognitive domain.</w:t>
      </w:r>
    </w:p>
    <w:p w14:paraId="12A2E7C0" w14:textId="77777777" w:rsidR="000978E4" w:rsidRPr="004478E3" w:rsidRDefault="000978E4" w:rsidP="002A1969">
      <w:pPr>
        <w:spacing w:line="360" w:lineRule="auto"/>
        <w:rPr>
          <w:color w:val="222222"/>
          <w:sz w:val="20"/>
          <w:szCs w:val="20"/>
          <w:shd w:val="clear" w:color="auto" w:fill="FFFFFF"/>
        </w:rPr>
      </w:pPr>
    </w:p>
    <w:p w14:paraId="0024F1B1" w14:textId="0A99CC93" w:rsidR="002A1969" w:rsidRPr="004478E3" w:rsidRDefault="00A7733D" w:rsidP="002A1969">
      <w:pPr>
        <w:spacing w:line="360" w:lineRule="auto"/>
        <w:rPr>
          <w:color w:val="222222"/>
          <w:sz w:val="20"/>
          <w:szCs w:val="20"/>
          <w:shd w:val="clear" w:color="auto" w:fill="FFFFFF"/>
        </w:rPr>
      </w:pPr>
      <w:r>
        <w:rPr>
          <w:noProof/>
          <w:color w:val="222222"/>
          <w:sz w:val="20"/>
          <w:szCs w:val="20"/>
          <w:shd w:val="clear" w:color="auto" w:fill="FFFFFF"/>
        </w:rPr>
        <w:drawing>
          <wp:inline distT="0" distB="0" distL="0" distR="0" wp14:anchorId="4949D860" wp14:editId="7B941B52">
            <wp:extent cx="5731510" cy="1892328"/>
            <wp:effectExtent l="0" t="0" r="2540" b="0"/>
            <wp:docPr id="851622762" name="Picture 29"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622762" name="Picture 29" descr="A graph of a number of people&#10;&#10;AI-generated content may be incorrect."/>
                    <pic:cNvPicPr/>
                  </pic:nvPicPr>
                  <pic:blipFill rotWithShape="1">
                    <a:blip r:embed="rId22" cstate="print">
                      <a:extLst>
                        <a:ext uri="{28A0092B-C50C-407E-A947-70E740481C1C}">
                          <a14:useLocalDpi xmlns:a14="http://schemas.microsoft.com/office/drawing/2010/main" val="0"/>
                        </a:ext>
                      </a:extLst>
                    </a:blip>
                    <a:srcRect t="8109"/>
                    <a:stretch/>
                  </pic:blipFill>
                  <pic:spPr bwMode="auto">
                    <a:xfrm>
                      <a:off x="0" y="0"/>
                      <a:ext cx="5731510" cy="1892328"/>
                    </a:xfrm>
                    <a:prstGeom prst="rect">
                      <a:avLst/>
                    </a:prstGeom>
                    <a:ln>
                      <a:noFill/>
                    </a:ln>
                    <a:extLst>
                      <a:ext uri="{53640926-AAD7-44D8-BBD7-CCE9431645EC}">
                        <a14:shadowObscured xmlns:a14="http://schemas.microsoft.com/office/drawing/2010/main"/>
                      </a:ext>
                    </a:extLst>
                  </pic:spPr>
                </pic:pic>
              </a:graphicData>
            </a:graphic>
          </wp:inline>
        </w:drawing>
      </w:r>
    </w:p>
    <w:p w14:paraId="7AD78898" w14:textId="77777777" w:rsidR="002A1969" w:rsidRPr="004478E3" w:rsidRDefault="002A1969" w:rsidP="002A1969">
      <w:pPr>
        <w:spacing w:line="360" w:lineRule="auto"/>
        <w:rPr>
          <w:b/>
          <w:bCs/>
          <w:color w:val="222222"/>
          <w:sz w:val="20"/>
          <w:szCs w:val="20"/>
          <w:shd w:val="clear" w:color="auto" w:fill="FFFFFF"/>
        </w:rPr>
      </w:pPr>
      <w:r w:rsidRPr="004478E3">
        <w:rPr>
          <w:b/>
          <w:bCs/>
          <w:color w:val="222222"/>
          <w:sz w:val="20"/>
          <w:szCs w:val="20"/>
          <w:shd w:val="clear" w:color="auto" w:fill="FFFFFF"/>
        </w:rPr>
        <w:t xml:space="preserve">Figure S8. </w:t>
      </w:r>
      <w:r w:rsidRPr="004478E3">
        <w:rPr>
          <w:color w:val="222222"/>
          <w:sz w:val="20"/>
          <w:szCs w:val="20"/>
          <w:shd w:val="clear" w:color="auto" w:fill="FFFFFF"/>
        </w:rPr>
        <w:t>Model-predicted accuracy scores by age for myeloma and control participants.</w:t>
      </w:r>
    </w:p>
    <w:p w14:paraId="39A035A4" w14:textId="77777777" w:rsidR="002A1969" w:rsidRDefault="002A1969" w:rsidP="002A1969">
      <w:pPr>
        <w:spacing w:line="360" w:lineRule="auto"/>
        <w:rPr>
          <w:b/>
          <w:bCs/>
          <w:color w:val="222222"/>
          <w:sz w:val="20"/>
          <w:szCs w:val="20"/>
          <w:u w:val="single"/>
          <w:shd w:val="clear" w:color="auto" w:fill="FFFFFF"/>
        </w:rPr>
      </w:pPr>
    </w:p>
    <w:p w14:paraId="6247776C" w14:textId="77777777" w:rsidR="00507E95" w:rsidRPr="004478E3" w:rsidRDefault="00507E95" w:rsidP="002A1969">
      <w:pPr>
        <w:spacing w:line="360" w:lineRule="auto"/>
        <w:rPr>
          <w:b/>
          <w:bCs/>
          <w:color w:val="222222"/>
          <w:sz w:val="20"/>
          <w:szCs w:val="20"/>
          <w:u w:val="single"/>
          <w:shd w:val="clear" w:color="auto" w:fill="FFFFFF"/>
        </w:rPr>
      </w:pPr>
    </w:p>
    <w:p w14:paraId="5236A952" w14:textId="77777777" w:rsidR="002A1969" w:rsidRPr="004478E3" w:rsidRDefault="002A1969" w:rsidP="002A1969">
      <w:pPr>
        <w:spacing w:line="360" w:lineRule="auto"/>
        <w:rPr>
          <w:b/>
          <w:bCs/>
          <w:color w:val="222222"/>
          <w:sz w:val="20"/>
          <w:szCs w:val="20"/>
          <w:u w:val="single"/>
          <w:shd w:val="clear" w:color="auto" w:fill="FFFFFF"/>
        </w:rPr>
      </w:pPr>
      <w:r w:rsidRPr="004478E3">
        <w:rPr>
          <w:b/>
          <w:bCs/>
          <w:color w:val="222222"/>
          <w:sz w:val="20"/>
          <w:szCs w:val="20"/>
          <w:u w:val="single"/>
          <w:shd w:val="clear" w:color="auto" w:fill="FFFFFF"/>
        </w:rPr>
        <w:t>Accuracy x Years of Education</w:t>
      </w:r>
    </w:p>
    <w:p w14:paraId="160A9957" w14:textId="27710B50" w:rsidR="002A1969" w:rsidRPr="00493136" w:rsidRDefault="002A1969" w:rsidP="002A1969">
      <w:pPr>
        <w:spacing w:line="360" w:lineRule="auto"/>
        <w:rPr>
          <w:sz w:val="20"/>
          <w:szCs w:val="20"/>
          <w:shd w:val="clear" w:color="auto" w:fill="FFFFFF"/>
        </w:rPr>
      </w:pPr>
      <w:r w:rsidRPr="00493136">
        <w:rPr>
          <w:sz w:val="20"/>
          <w:szCs w:val="20"/>
          <w:shd w:val="clear" w:color="auto" w:fill="FFFFFF"/>
        </w:rPr>
        <w:t xml:space="preserve">In the unadjusted data, raw accuracy scores appeared generally similar between myeloma patients and controls across cognitive domains, with some variability across individuals (Figure S9). After accounting for covariates, model-predicted accuracy was as expected: greater education was associated with higher percentage accuracy (Figure S10). </w:t>
      </w:r>
    </w:p>
    <w:p w14:paraId="2FA95D52" w14:textId="24463898" w:rsidR="002A1969" w:rsidRDefault="002A1969" w:rsidP="002A1969">
      <w:pPr>
        <w:spacing w:line="360" w:lineRule="auto"/>
        <w:jc w:val="center"/>
        <w:rPr>
          <w:b/>
          <w:bCs/>
          <w:color w:val="222222"/>
          <w:sz w:val="20"/>
          <w:szCs w:val="20"/>
          <w:u w:val="single"/>
          <w:shd w:val="clear" w:color="auto" w:fill="FFFFFF"/>
        </w:rPr>
      </w:pPr>
    </w:p>
    <w:p w14:paraId="472E9AA7" w14:textId="48AAD40E" w:rsidR="00820C4E" w:rsidRDefault="00820C4E" w:rsidP="002A1969">
      <w:pPr>
        <w:spacing w:line="360" w:lineRule="auto"/>
        <w:rPr>
          <w:b/>
          <w:bCs/>
          <w:color w:val="222222"/>
          <w:sz w:val="20"/>
          <w:szCs w:val="20"/>
          <w:shd w:val="clear" w:color="auto" w:fill="FFFFFF"/>
        </w:rPr>
      </w:pPr>
      <w:r>
        <w:rPr>
          <w:b/>
          <w:bCs/>
          <w:noProof/>
          <w:color w:val="222222"/>
          <w:sz w:val="20"/>
          <w:szCs w:val="20"/>
          <w:shd w:val="clear" w:color="auto" w:fill="FFFFFF"/>
        </w:rPr>
        <w:drawing>
          <wp:inline distT="0" distB="0" distL="0" distR="0" wp14:anchorId="5C95E88A" wp14:editId="41E6FBB5">
            <wp:extent cx="5731510" cy="1876425"/>
            <wp:effectExtent l="0" t="0" r="2540" b="9525"/>
            <wp:docPr id="1539187323" name="Picture 30" descr="A graph of 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187323" name="Picture 30" descr="A graph of a graph of a graph&#10;&#10;AI-generated content may be incorrect."/>
                    <pic:cNvPicPr/>
                  </pic:nvPicPr>
                  <pic:blipFill rotWithShape="1">
                    <a:blip r:embed="rId23" cstate="print">
                      <a:extLst>
                        <a:ext uri="{28A0092B-C50C-407E-A947-70E740481C1C}">
                          <a14:useLocalDpi xmlns:a14="http://schemas.microsoft.com/office/drawing/2010/main" val="0"/>
                        </a:ext>
                      </a:extLst>
                    </a:blip>
                    <a:srcRect t="8880"/>
                    <a:stretch/>
                  </pic:blipFill>
                  <pic:spPr bwMode="auto">
                    <a:xfrm>
                      <a:off x="0" y="0"/>
                      <a:ext cx="5731510" cy="1876425"/>
                    </a:xfrm>
                    <a:prstGeom prst="rect">
                      <a:avLst/>
                    </a:prstGeom>
                    <a:ln>
                      <a:noFill/>
                    </a:ln>
                    <a:extLst>
                      <a:ext uri="{53640926-AAD7-44D8-BBD7-CCE9431645EC}">
                        <a14:shadowObscured xmlns:a14="http://schemas.microsoft.com/office/drawing/2010/main"/>
                      </a:ext>
                    </a:extLst>
                  </pic:spPr>
                </pic:pic>
              </a:graphicData>
            </a:graphic>
          </wp:inline>
        </w:drawing>
      </w:r>
    </w:p>
    <w:p w14:paraId="0F6DEDE8" w14:textId="4507615A" w:rsidR="002A1969" w:rsidRPr="004478E3" w:rsidRDefault="002A1969" w:rsidP="002A1969">
      <w:pPr>
        <w:spacing w:line="360" w:lineRule="auto"/>
        <w:rPr>
          <w:color w:val="222222"/>
          <w:sz w:val="20"/>
          <w:szCs w:val="20"/>
          <w:shd w:val="clear" w:color="auto" w:fill="FFFFFF"/>
        </w:rPr>
      </w:pPr>
      <w:r w:rsidRPr="004478E3">
        <w:rPr>
          <w:b/>
          <w:bCs/>
          <w:color w:val="222222"/>
          <w:sz w:val="20"/>
          <w:szCs w:val="20"/>
          <w:shd w:val="clear" w:color="auto" w:fill="FFFFFF"/>
        </w:rPr>
        <w:t xml:space="preserve">Figure S9. </w:t>
      </w:r>
      <w:r w:rsidRPr="004478E3">
        <w:rPr>
          <w:color w:val="222222"/>
          <w:sz w:val="20"/>
          <w:szCs w:val="20"/>
          <w:shd w:val="clear" w:color="auto" w:fill="FFFFFF"/>
        </w:rPr>
        <w:t>Scatter plots of raw accuracy scores (%) against years of education by group and cognitive domain.</w:t>
      </w:r>
    </w:p>
    <w:p w14:paraId="785076B5" w14:textId="6291B183" w:rsidR="00773C0A" w:rsidRPr="00507E95" w:rsidRDefault="002A1969" w:rsidP="008C0F5D">
      <w:pPr>
        <w:spacing w:line="360" w:lineRule="auto"/>
        <w:rPr>
          <w:i/>
          <w:iCs/>
          <w:color w:val="222222"/>
          <w:sz w:val="20"/>
          <w:szCs w:val="20"/>
          <w:shd w:val="clear" w:color="auto" w:fill="FFFFFF"/>
        </w:rPr>
      </w:pPr>
      <w:r w:rsidRPr="004478E3">
        <w:rPr>
          <w:i/>
          <w:iCs/>
          <w:color w:val="222222"/>
          <w:sz w:val="20"/>
          <w:szCs w:val="20"/>
          <w:shd w:val="clear" w:color="auto" w:fill="FFFFFF"/>
        </w:rPr>
        <w:t xml:space="preserve">Note, 12 (5 myeloma, 7 controls) participants did not report their level of education and were excluded from these visualisations. </w:t>
      </w:r>
    </w:p>
    <w:p w14:paraId="202588E6" w14:textId="2711FE2B" w:rsidR="008C0F5D" w:rsidRPr="008C0F5D" w:rsidRDefault="00820C4E" w:rsidP="008C0F5D">
      <w:pPr>
        <w:spacing w:line="360" w:lineRule="auto"/>
        <w:rPr>
          <w:b/>
          <w:bCs/>
          <w:color w:val="222222"/>
          <w:sz w:val="20"/>
          <w:szCs w:val="20"/>
          <w:shd w:val="clear" w:color="auto" w:fill="FFFFFF"/>
        </w:rPr>
      </w:pPr>
      <w:r>
        <w:rPr>
          <w:b/>
          <w:bCs/>
          <w:noProof/>
          <w:color w:val="222222"/>
          <w:sz w:val="20"/>
          <w:szCs w:val="20"/>
          <w:shd w:val="clear" w:color="auto" w:fill="FFFFFF"/>
        </w:rPr>
        <w:drawing>
          <wp:inline distT="0" distB="0" distL="0" distR="0" wp14:anchorId="6CF20E89" wp14:editId="0A7AE0E2">
            <wp:extent cx="5731510" cy="1868474"/>
            <wp:effectExtent l="0" t="0" r="2540" b="0"/>
            <wp:docPr id="1324075512" name="Picture 31" descr="A graph of a graph showing the number of years of edu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075512" name="Picture 31" descr="A graph of a graph showing the number of years of education&#10;&#10;AI-generated content may be incorrect."/>
                    <pic:cNvPicPr/>
                  </pic:nvPicPr>
                  <pic:blipFill rotWithShape="1">
                    <a:blip r:embed="rId24" cstate="print">
                      <a:extLst>
                        <a:ext uri="{28A0092B-C50C-407E-A947-70E740481C1C}">
                          <a14:useLocalDpi xmlns:a14="http://schemas.microsoft.com/office/drawing/2010/main" val="0"/>
                        </a:ext>
                      </a:extLst>
                    </a:blip>
                    <a:srcRect t="9267"/>
                    <a:stretch/>
                  </pic:blipFill>
                  <pic:spPr bwMode="auto">
                    <a:xfrm>
                      <a:off x="0" y="0"/>
                      <a:ext cx="5731510" cy="1868474"/>
                    </a:xfrm>
                    <a:prstGeom prst="rect">
                      <a:avLst/>
                    </a:prstGeom>
                    <a:ln>
                      <a:noFill/>
                    </a:ln>
                    <a:extLst>
                      <a:ext uri="{53640926-AAD7-44D8-BBD7-CCE9431645EC}">
                        <a14:shadowObscured xmlns:a14="http://schemas.microsoft.com/office/drawing/2010/main"/>
                      </a:ext>
                    </a:extLst>
                  </pic:spPr>
                </pic:pic>
              </a:graphicData>
            </a:graphic>
          </wp:inline>
        </w:drawing>
      </w:r>
    </w:p>
    <w:p w14:paraId="50F4F631" w14:textId="77777777" w:rsidR="002A1969" w:rsidRPr="004478E3" w:rsidRDefault="002A1969" w:rsidP="002A1969">
      <w:pPr>
        <w:spacing w:line="360" w:lineRule="auto"/>
        <w:rPr>
          <w:color w:val="222222"/>
          <w:sz w:val="20"/>
          <w:szCs w:val="20"/>
          <w:shd w:val="clear" w:color="auto" w:fill="FFFFFF"/>
        </w:rPr>
      </w:pPr>
      <w:r w:rsidRPr="004478E3">
        <w:rPr>
          <w:b/>
          <w:bCs/>
          <w:color w:val="222222"/>
          <w:sz w:val="20"/>
          <w:szCs w:val="20"/>
          <w:shd w:val="clear" w:color="auto" w:fill="FFFFFF"/>
        </w:rPr>
        <w:t xml:space="preserve">Figure S10. </w:t>
      </w:r>
      <w:r w:rsidRPr="004478E3">
        <w:rPr>
          <w:color w:val="222222"/>
          <w:sz w:val="20"/>
          <w:szCs w:val="20"/>
          <w:shd w:val="clear" w:color="auto" w:fill="FFFFFF"/>
        </w:rPr>
        <w:t xml:space="preserve">Model-predicted accuracy across years of education by group (Myeloma, Controls). </w:t>
      </w:r>
    </w:p>
    <w:p w14:paraId="651EB377" w14:textId="369A2FFD" w:rsidR="002A1969" w:rsidRDefault="002A1969" w:rsidP="00BF72B0">
      <w:pPr>
        <w:spacing w:line="360" w:lineRule="auto"/>
        <w:jc w:val="center"/>
        <w:rPr>
          <w:b/>
          <w:bCs/>
          <w:color w:val="222222"/>
          <w:sz w:val="20"/>
          <w:szCs w:val="20"/>
          <w:shd w:val="clear" w:color="auto" w:fill="FFFFFF"/>
        </w:rPr>
      </w:pPr>
      <w:r w:rsidRPr="004478E3">
        <w:rPr>
          <w:b/>
          <w:bCs/>
          <w:color w:val="222222"/>
          <w:sz w:val="20"/>
          <w:szCs w:val="20"/>
          <w:shd w:val="clear" w:color="auto" w:fill="FFFFFF"/>
        </w:rPr>
        <w:lastRenderedPageBreak/>
        <w:t xml:space="preserve">SUPPLEMENTARY INFORMATION </w:t>
      </w:r>
      <w:r w:rsidR="00BF72B0">
        <w:rPr>
          <w:b/>
          <w:bCs/>
          <w:color w:val="222222"/>
          <w:sz w:val="20"/>
          <w:szCs w:val="20"/>
          <w:shd w:val="clear" w:color="auto" w:fill="FFFFFF"/>
        </w:rPr>
        <w:t>4</w:t>
      </w:r>
    </w:p>
    <w:p w14:paraId="47B3736D" w14:textId="77777777" w:rsidR="00BF72B0" w:rsidRPr="004478E3" w:rsidRDefault="00BF72B0" w:rsidP="00BF72B0">
      <w:pPr>
        <w:spacing w:line="360" w:lineRule="auto"/>
        <w:jc w:val="center"/>
        <w:rPr>
          <w:b/>
          <w:bCs/>
          <w:color w:val="222222"/>
          <w:sz w:val="20"/>
          <w:szCs w:val="20"/>
          <w:u w:val="single"/>
          <w:shd w:val="clear" w:color="auto" w:fill="FFFFFF"/>
        </w:rPr>
      </w:pPr>
    </w:p>
    <w:p w14:paraId="65D7B698" w14:textId="77777777" w:rsidR="002A1969" w:rsidRPr="004478E3" w:rsidRDefault="002A1969" w:rsidP="002A1969">
      <w:pPr>
        <w:spacing w:line="360" w:lineRule="auto"/>
        <w:rPr>
          <w:b/>
          <w:bCs/>
          <w:color w:val="222222"/>
          <w:sz w:val="20"/>
          <w:szCs w:val="20"/>
          <w:u w:val="single"/>
          <w:shd w:val="clear" w:color="auto" w:fill="FFFFFF"/>
        </w:rPr>
      </w:pPr>
      <w:r w:rsidRPr="004478E3">
        <w:rPr>
          <w:b/>
          <w:bCs/>
          <w:color w:val="222222"/>
          <w:sz w:val="20"/>
          <w:szCs w:val="20"/>
          <w:u w:val="single"/>
          <w:shd w:val="clear" w:color="auto" w:fill="FFFFFF"/>
        </w:rPr>
        <w:t>Treatment x MoCA Scores in Myeloma Group</w:t>
      </w:r>
    </w:p>
    <w:p w14:paraId="1F84C14F" w14:textId="77777777" w:rsidR="002A1969" w:rsidRPr="004478E3" w:rsidRDefault="002A1969" w:rsidP="002A1969">
      <w:pPr>
        <w:spacing w:line="360" w:lineRule="auto"/>
        <w:rPr>
          <w:color w:val="222222"/>
          <w:sz w:val="20"/>
          <w:szCs w:val="20"/>
          <w:shd w:val="clear" w:color="auto" w:fill="FFFFFF"/>
        </w:rPr>
      </w:pPr>
    </w:p>
    <w:p w14:paraId="42F8B03E" w14:textId="77777777" w:rsidR="002A1969" w:rsidRPr="004478E3" w:rsidRDefault="002A1969" w:rsidP="002A1969">
      <w:pPr>
        <w:spacing w:line="360" w:lineRule="auto"/>
        <w:rPr>
          <w:color w:val="222222"/>
          <w:sz w:val="20"/>
          <w:szCs w:val="20"/>
          <w:shd w:val="clear" w:color="auto" w:fill="FFFFFF"/>
        </w:rPr>
      </w:pPr>
      <w:r w:rsidRPr="004478E3">
        <w:rPr>
          <w:color w:val="222222"/>
          <w:sz w:val="20"/>
          <w:szCs w:val="20"/>
          <w:shd w:val="clear" w:color="auto" w:fill="FFFFFF"/>
        </w:rPr>
        <w:t>Within the MM group, certain treatment-related factors—specifically steroid use and a history of haematopoietic stem cell transplant (HSCT)—were associated with slightly higher MoCA scores. Mean MoCA scores were approximately 25.7 among steroid users and 25.9 among HSCT recipients, compared with around 24.8 for non-users. Median values followed a similar pattern (26–27 vs 25), with HSCT recipients showing the highest median score (27), suggesting a modest association with preserved cognitive function. Non-users and non-HSCT patients, by contrast, had a greater proportion of lower scores (&lt;25). Although descriptive, these findings indicate that certain treatment exposures may be linked to relatively better cognitive outcomes within the MM cohort, potentially reflecting treatment-associated variability across regimens. Mean MoCA scores by treatment type are shown in Figure S11.</w:t>
      </w:r>
    </w:p>
    <w:p w14:paraId="598E0B5F" w14:textId="77777777" w:rsidR="002A1969" w:rsidRPr="004478E3" w:rsidRDefault="002A1969" w:rsidP="002A1969">
      <w:pPr>
        <w:spacing w:line="360" w:lineRule="auto"/>
        <w:rPr>
          <w:b/>
          <w:bCs/>
          <w:color w:val="222222"/>
          <w:sz w:val="20"/>
          <w:szCs w:val="20"/>
          <w:shd w:val="clear" w:color="auto" w:fill="FFFFFF"/>
        </w:rPr>
      </w:pPr>
    </w:p>
    <w:p w14:paraId="395714FA" w14:textId="77777777" w:rsidR="002A1969" w:rsidRPr="004478E3" w:rsidRDefault="002A1969" w:rsidP="002A1969">
      <w:pPr>
        <w:spacing w:line="360" w:lineRule="auto"/>
        <w:rPr>
          <w:b/>
          <w:bCs/>
          <w:color w:val="222222"/>
          <w:sz w:val="20"/>
          <w:szCs w:val="20"/>
          <w:shd w:val="clear" w:color="auto" w:fill="FFFFFF"/>
        </w:rPr>
      </w:pPr>
      <w:r w:rsidRPr="004478E3">
        <w:rPr>
          <w:b/>
          <w:bCs/>
          <w:noProof/>
          <w:color w:val="222222"/>
          <w:sz w:val="20"/>
          <w:szCs w:val="20"/>
          <w:shd w:val="clear" w:color="auto" w:fill="FFFFFF"/>
        </w:rPr>
        <w:drawing>
          <wp:inline distT="0" distB="0" distL="0" distR="0" wp14:anchorId="4E459664" wp14:editId="65FC8458">
            <wp:extent cx="6046985" cy="1974455"/>
            <wp:effectExtent l="0" t="0" r="0" b="6985"/>
            <wp:docPr id="878088457" name="Picture 2" descr="A comparison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088457" name="Picture 2" descr="A comparison of a graph&#10;&#10;AI-generated content may be incorrec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081808" cy="1985825"/>
                    </a:xfrm>
                    <a:prstGeom prst="rect">
                      <a:avLst/>
                    </a:prstGeom>
                    <a:noFill/>
                  </pic:spPr>
                </pic:pic>
              </a:graphicData>
            </a:graphic>
          </wp:inline>
        </w:drawing>
      </w:r>
    </w:p>
    <w:p w14:paraId="5CCC9003" w14:textId="77777777" w:rsidR="002A1969" w:rsidRPr="004478E3" w:rsidRDefault="002A1969" w:rsidP="002A1969">
      <w:pPr>
        <w:spacing w:line="360" w:lineRule="auto"/>
        <w:rPr>
          <w:color w:val="222222"/>
          <w:sz w:val="20"/>
          <w:szCs w:val="20"/>
          <w:shd w:val="clear" w:color="auto" w:fill="FFFFFF"/>
        </w:rPr>
      </w:pPr>
      <w:r w:rsidRPr="004478E3">
        <w:rPr>
          <w:b/>
          <w:bCs/>
          <w:color w:val="222222"/>
          <w:sz w:val="20"/>
          <w:szCs w:val="20"/>
          <w:shd w:val="clear" w:color="auto" w:fill="FFFFFF"/>
        </w:rPr>
        <w:t>Figure S11.</w:t>
      </w:r>
      <w:r w:rsidRPr="004478E3">
        <w:rPr>
          <w:color w:val="222222"/>
          <w:sz w:val="20"/>
          <w:szCs w:val="20"/>
          <w:shd w:val="clear" w:color="auto" w:fill="FFFFFF"/>
        </w:rPr>
        <w:t xml:space="preserve"> Distribution of Montreal Cognitive Assessment (MoCA) scores in multiple myeloma (MM) patients by treatment status. (A) Steroid use. (B) Haematopoietic stem cell transplant (HSCT).</w:t>
      </w:r>
    </w:p>
    <w:p w14:paraId="2EBDB116" w14:textId="77777777" w:rsidR="002A1969" w:rsidRPr="004478E3" w:rsidRDefault="002A1969" w:rsidP="002A1969">
      <w:pPr>
        <w:spacing w:line="360" w:lineRule="auto"/>
        <w:rPr>
          <w:b/>
          <w:bCs/>
          <w:color w:val="222222"/>
          <w:sz w:val="20"/>
          <w:szCs w:val="20"/>
          <w:shd w:val="clear" w:color="auto" w:fill="FFFFFF"/>
        </w:rPr>
      </w:pPr>
    </w:p>
    <w:p w14:paraId="41BAC940" w14:textId="77777777" w:rsidR="004C7C1D" w:rsidRPr="004478E3" w:rsidRDefault="004C7C1D">
      <w:pPr>
        <w:rPr>
          <w:sz w:val="20"/>
          <w:szCs w:val="20"/>
        </w:rPr>
      </w:pPr>
    </w:p>
    <w:p w14:paraId="076E82A6" w14:textId="77777777" w:rsidR="004478E3" w:rsidRPr="004478E3" w:rsidRDefault="004478E3">
      <w:pPr>
        <w:rPr>
          <w:sz w:val="20"/>
          <w:szCs w:val="20"/>
        </w:rPr>
      </w:pPr>
    </w:p>
    <w:p w14:paraId="73927826" w14:textId="77777777" w:rsidR="004478E3" w:rsidRPr="004478E3" w:rsidRDefault="004478E3">
      <w:pPr>
        <w:rPr>
          <w:sz w:val="20"/>
          <w:szCs w:val="20"/>
        </w:rPr>
      </w:pPr>
    </w:p>
    <w:p w14:paraId="1BBD0FDD" w14:textId="77777777" w:rsidR="004478E3" w:rsidRPr="004478E3" w:rsidRDefault="004478E3">
      <w:pPr>
        <w:rPr>
          <w:sz w:val="20"/>
          <w:szCs w:val="20"/>
        </w:rPr>
      </w:pPr>
    </w:p>
    <w:p w14:paraId="56B74339" w14:textId="77777777" w:rsidR="004478E3" w:rsidRPr="004478E3" w:rsidRDefault="004478E3">
      <w:pPr>
        <w:rPr>
          <w:sz w:val="20"/>
          <w:szCs w:val="20"/>
        </w:rPr>
      </w:pPr>
    </w:p>
    <w:p w14:paraId="0B4BF6F2" w14:textId="77777777" w:rsidR="004478E3" w:rsidRPr="004478E3" w:rsidRDefault="004478E3">
      <w:pPr>
        <w:rPr>
          <w:sz w:val="20"/>
          <w:szCs w:val="20"/>
        </w:rPr>
      </w:pPr>
    </w:p>
    <w:p w14:paraId="3CF458F5" w14:textId="77777777" w:rsidR="004478E3" w:rsidRDefault="004478E3">
      <w:pPr>
        <w:rPr>
          <w:sz w:val="20"/>
          <w:szCs w:val="20"/>
        </w:rPr>
      </w:pPr>
    </w:p>
    <w:p w14:paraId="3260E6D1" w14:textId="77777777" w:rsidR="0072329E" w:rsidRDefault="0072329E">
      <w:pPr>
        <w:rPr>
          <w:sz w:val="20"/>
          <w:szCs w:val="20"/>
        </w:rPr>
      </w:pPr>
    </w:p>
    <w:p w14:paraId="380AB8F1" w14:textId="77777777" w:rsidR="0072329E" w:rsidRDefault="0072329E">
      <w:pPr>
        <w:rPr>
          <w:sz w:val="20"/>
          <w:szCs w:val="20"/>
        </w:rPr>
      </w:pPr>
    </w:p>
    <w:p w14:paraId="732DFCDC" w14:textId="77777777" w:rsidR="0072329E" w:rsidRDefault="0072329E">
      <w:pPr>
        <w:rPr>
          <w:sz w:val="20"/>
          <w:szCs w:val="20"/>
        </w:rPr>
      </w:pPr>
    </w:p>
    <w:p w14:paraId="31266F1E" w14:textId="77777777" w:rsidR="0072329E" w:rsidRDefault="0072329E">
      <w:pPr>
        <w:rPr>
          <w:sz w:val="20"/>
          <w:szCs w:val="20"/>
        </w:rPr>
      </w:pPr>
    </w:p>
    <w:p w14:paraId="4AF12B7B" w14:textId="77777777" w:rsidR="0072329E" w:rsidRDefault="0072329E">
      <w:pPr>
        <w:rPr>
          <w:sz w:val="20"/>
          <w:szCs w:val="20"/>
        </w:rPr>
      </w:pPr>
    </w:p>
    <w:p w14:paraId="11E08185" w14:textId="77777777" w:rsidR="0072329E" w:rsidRDefault="0072329E">
      <w:pPr>
        <w:rPr>
          <w:sz w:val="20"/>
          <w:szCs w:val="20"/>
        </w:rPr>
      </w:pPr>
    </w:p>
    <w:p w14:paraId="57D247DF" w14:textId="77777777" w:rsidR="0072329E" w:rsidRDefault="0072329E">
      <w:pPr>
        <w:rPr>
          <w:sz w:val="20"/>
          <w:szCs w:val="20"/>
        </w:rPr>
      </w:pPr>
    </w:p>
    <w:p w14:paraId="4A89DB03" w14:textId="77777777" w:rsidR="008A67D5" w:rsidRDefault="008A67D5">
      <w:pPr>
        <w:rPr>
          <w:sz w:val="20"/>
          <w:szCs w:val="20"/>
        </w:rPr>
      </w:pPr>
    </w:p>
    <w:p w14:paraId="1A52E9F9" w14:textId="77777777" w:rsidR="008A67D5" w:rsidRDefault="008A67D5">
      <w:pPr>
        <w:rPr>
          <w:sz w:val="20"/>
          <w:szCs w:val="20"/>
        </w:rPr>
      </w:pPr>
    </w:p>
    <w:p w14:paraId="210B4913" w14:textId="77777777" w:rsidR="008A67D5" w:rsidRDefault="008A67D5">
      <w:pPr>
        <w:rPr>
          <w:sz w:val="20"/>
          <w:szCs w:val="20"/>
        </w:rPr>
      </w:pPr>
    </w:p>
    <w:p w14:paraId="00F09260" w14:textId="77777777" w:rsidR="008A67D5" w:rsidRDefault="008A67D5">
      <w:pPr>
        <w:rPr>
          <w:sz w:val="20"/>
          <w:szCs w:val="20"/>
        </w:rPr>
      </w:pPr>
    </w:p>
    <w:p w14:paraId="0539E8A1" w14:textId="77777777" w:rsidR="0072329E" w:rsidRPr="004478E3" w:rsidRDefault="0072329E">
      <w:pPr>
        <w:rPr>
          <w:sz w:val="20"/>
          <w:szCs w:val="20"/>
        </w:rPr>
      </w:pPr>
    </w:p>
    <w:p w14:paraId="41E0C6D0" w14:textId="77777777" w:rsidR="004478E3" w:rsidRPr="004478E3" w:rsidRDefault="004478E3">
      <w:pPr>
        <w:rPr>
          <w:sz w:val="20"/>
          <w:szCs w:val="20"/>
        </w:rPr>
      </w:pPr>
    </w:p>
    <w:p w14:paraId="662BA2FD" w14:textId="77777777" w:rsidR="004478E3" w:rsidRPr="004478E3" w:rsidRDefault="004478E3">
      <w:pPr>
        <w:rPr>
          <w:sz w:val="20"/>
          <w:szCs w:val="20"/>
        </w:rPr>
      </w:pPr>
    </w:p>
    <w:sectPr w:rsidR="004478E3" w:rsidRPr="004478E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9B7B5" w14:textId="77777777" w:rsidR="003C6CC6" w:rsidRDefault="003C6CC6" w:rsidP="002A1969">
      <w:r>
        <w:separator/>
      </w:r>
    </w:p>
  </w:endnote>
  <w:endnote w:type="continuationSeparator" w:id="0">
    <w:p w14:paraId="022BF5F8" w14:textId="77777777" w:rsidR="003C6CC6" w:rsidRDefault="003C6CC6" w:rsidP="002A1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ans Arabic">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0C091" w14:textId="77777777" w:rsidR="003C6CC6" w:rsidRDefault="003C6CC6" w:rsidP="002A1969">
      <w:r>
        <w:separator/>
      </w:r>
    </w:p>
  </w:footnote>
  <w:footnote w:type="continuationSeparator" w:id="0">
    <w:p w14:paraId="70D9A459" w14:textId="77777777" w:rsidR="003C6CC6" w:rsidRDefault="003C6CC6" w:rsidP="002A1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440"/>
        </w:tabs>
        <w:ind w:left="1440" w:hanging="360"/>
      </w:pPr>
      <w:rPr>
        <w:rFonts w:ascii="Symbol" w:hAnsi="Symbol" w:cs="Symbol"/>
        <w:sz w:val="20"/>
      </w:rPr>
    </w:lvl>
    <w:lvl w:ilvl="2">
      <w:start w:val="1"/>
      <w:numFmt w:val="bullet"/>
      <w:lvlText w:val=""/>
      <w:lvlJc w:val="left"/>
      <w:pPr>
        <w:tabs>
          <w:tab w:val="num" w:pos="2160"/>
        </w:tabs>
        <w:ind w:left="2160" w:hanging="360"/>
      </w:pPr>
      <w:rPr>
        <w:rFonts w:ascii="Symbol" w:hAnsi="Symbol" w:cs="Symbol"/>
        <w:sz w:val="20"/>
      </w:rPr>
    </w:lvl>
    <w:lvl w:ilvl="3">
      <w:start w:val="1"/>
      <w:numFmt w:val="bullet"/>
      <w:lvlText w:val=""/>
      <w:lvlJc w:val="left"/>
      <w:pPr>
        <w:tabs>
          <w:tab w:val="num" w:pos="2880"/>
        </w:tabs>
        <w:ind w:left="2880" w:hanging="360"/>
      </w:pPr>
      <w:rPr>
        <w:rFonts w:ascii="Symbol" w:hAnsi="Symbol" w:cs="Symbol"/>
        <w:sz w:val="20"/>
      </w:rPr>
    </w:lvl>
    <w:lvl w:ilvl="4">
      <w:start w:val="1"/>
      <w:numFmt w:val="bullet"/>
      <w:lvlText w:val=""/>
      <w:lvlJc w:val="left"/>
      <w:pPr>
        <w:tabs>
          <w:tab w:val="num" w:pos="3600"/>
        </w:tabs>
        <w:ind w:left="3600" w:hanging="360"/>
      </w:pPr>
      <w:rPr>
        <w:rFonts w:ascii="Symbol" w:hAnsi="Symbol" w:cs="Symbol"/>
        <w:sz w:val="20"/>
      </w:rPr>
    </w:lvl>
    <w:lvl w:ilvl="5">
      <w:start w:val="1"/>
      <w:numFmt w:val="bullet"/>
      <w:lvlText w:val=""/>
      <w:lvlJc w:val="left"/>
      <w:pPr>
        <w:tabs>
          <w:tab w:val="num" w:pos="4320"/>
        </w:tabs>
        <w:ind w:left="4320" w:hanging="360"/>
      </w:pPr>
      <w:rPr>
        <w:rFonts w:ascii="Symbol" w:hAnsi="Symbol" w:cs="Symbol"/>
        <w:sz w:val="20"/>
      </w:rPr>
    </w:lvl>
    <w:lvl w:ilvl="6">
      <w:start w:val="1"/>
      <w:numFmt w:val="bullet"/>
      <w:lvlText w:val=""/>
      <w:lvlJc w:val="left"/>
      <w:pPr>
        <w:tabs>
          <w:tab w:val="num" w:pos="5040"/>
        </w:tabs>
        <w:ind w:left="5040" w:hanging="360"/>
      </w:pPr>
      <w:rPr>
        <w:rFonts w:ascii="Symbol" w:hAnsi="Symbol" w:cs="Symbol"/>
        <w:sz w:val="20"/>
      </w:rPr>
    </w:lvl>
    <w:lvl w:ilvl="7">
      <w:start w:val="1"/>
      <w:numFmt w:val="bullet"/>
      <w:lvlText w:val=""/>
      <w:lvlJc w:val="left"/>
      <w:pPr>
        <w:tabs>
          <w:tab w:val="num" w:pos="5760"/>
        </w:tabs>
        <w:ind w:left="5760" w:hanging="360"/>
      </w:pPr>
      <w:rPr>
        <w:rFonts w:ascii="Symbol" w:hAnsi="Symbol" w:cs="Symbol"/>
        <w:sz w:val="20"/>
      </w:rPr>
    </w:lvl>
    <w:lvl w:ilvl="8">
      <w:start w:val="1"/>
      <w:numFmt w:val="bullet"/>
      <w:lvlText w:val=""/>
      <w:lvlJc w:val="left"/>
      <w:pPr>
        <w:tabs>
          <w:tab w:val="num" w:pos="6480"/>
        </w:tabs>
        <w:ind w:left="6480" w:hanging="360"/>
      </w:pPr>
      <w:rPr>
        <w:rFonts w:ascii="Symbol" w:hAnsi="Symbol" w:cs="Symbol"/>
        <w:sz w:val="20"/>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440"/>
        </w:tabs>
        <w:ind w:left="1440" w:hanging="360"/>
      </w:pPr>
      <w:rPr>
        <w:rFonts w:ascii="Symbol" w:hAnsi="Symbol" w:cs="Symbol"/>
        <w:sz w:val="20"/>
      </w:rPr>
    </w:lvl>
    <w:lvl w:ilvl="2">
      <w:start w:val="1"/>
      <w:numFmt w:val="bullet"/>
      <w:lvlText w:val=""/>
      <w:lvlJc w:val="left"/>
      <w:pPr>
        <w:tabs>
          <w:tab w:val="num" w:pos="2160"/>
        </w:tabs>
        <w:ind w:left="2160" w:hanging="360"/>
      </w:pPr>
      <w:rPr>
        <w:rFonts w:ascii="Symbol" w:hAnsi="Symbol" w:cs="Symbol"/>
        <w:sz w:val="20"/>
      </w:rPr>
    </w:lvl>
    <w:lvl w:ilvl="3">
      <w:start w:val="1"/>
      <w:numFmt w:val="bullet"/>
      <w:lvlText w:val=""/>
      <w:lvlJc w:val="left"/>
      <w:pPr>
        <w:tabs>
          <w:tab w:val="num" w:pos="2880"/>
        </w:tabs>
        <w:ind w:left="2880" w:hanging="360"/>
      </w:pPr>
      <w:rPr>
        <w:rFonts w:ascii="Symbol" w:hAnsi="Symbol" w:cs="Symbol"/>
        <w:sz w:val="20"/>
      </w:rPr>
    </w:lvl>
    <w:lvl w:ilvl="4">
      <w:start w:val="1"/>
      <w:numFmt w:val="bullet"/>
      <w:lvlText w:val=""/>
      <w:lvlJc w:val="left"/>
      <w:pPr>
        <w:tabs>
          <w:tab w:val="num" w:pos="3600"/>
        </w:tabs>
        <w:ind w:left="3600" w:hanging="360"/>
      </w:pPr>
      <w:rPr>
        <w:rFonts w:ascii="Symbol" w:hAnsi="Symbol" w:cs="Symbol"/>
        <w:sz w:val="20"/>
      </w:rPr>
    </w:lvl>
    <w:lvl w:ilvl="5">
      <w:start w:val="1"/>
      <w:numFmt w:val="bullet"/>
      <w:lvlText w:val=""/>
      <w:lvlJc w:val="left"/>
      <w:pPr>
        <w:tabs>
          <w:tab w:val="num" w:pos="4320"/>
        </w:tabs>
        <w:ind w:left="4320" w:hanging="360"/>
      </w:pPr>
      <w:rPr>
        <w:rFonts w:ascii="Symbol" w:hAnsi="Symbol" w:cs="Symbol"/>
        <w:sz w:val="20"/>
      </w:rPr>
    </w:lvl>
    <w:lvl w:ilvl="6">
      <w:start w:val="1"/>
      <w:numFmt w:val="bullet"/>
      <w:lvlText w:val=""/>
      <w:lvlJc w:val="left"/>
      <w:pPr>
        <w:tabs>
          <w:tab w:val="num" w:pos="5040"/>
        </w:tabs>
        <w:ind w:left="5040" w:hanging="360"/>
      </w:pPr>
      <w:rPr>
        <w:rFonts w:ascii="Symbol" w:hAnsi="Symbol" w:cs="Symbol"/>
        <w:sz w:val="20"/>
      </w:rPr>
    </w:lvl>
    <w:lvl w:ilvl="7">
      <w:start w:val="1"/>
      <w:numFmt w:val="bullet"/>
      <w:lvlText w:val=""/>
      <w:lvlJc w:val="left"/>
      <w:pPr>
        <w:tabs>
          <w:tab w:val="num" w:pos="5760"/>
        </w:tabs>
        <w:ind w:left="5760" w:hanging="360"/>
      </w:pPr>
      <w:rPr>
        <w:rFonts w:ascii="Symbol" w:hAnsi="Symbol" w:cs="Symbol"/>
        <w:sz w:val="20"/>
      </w:rPr>
    </w:lvl>
    <w:lvl w:ilvl="8">
      <w:start w:val="1"/>
      <w:numFmt w:val="bullet"/>
      <w:lvlText w:val=""/>
      <w:lvlJc w:val="left"/>
      <w:pPr>
        <w:tabs>
          <w:tab w:val="num" w:pos="6480"/>
        </w:tabs>
        <w:ind w:left="6480" w:hanging="360"/>
      </w:pPr>
      <w:rPr>
        <w:rFonts w:ascii="Symbol" w:hAnsi="Symbol" w:cs="Symbol"/>
        <w:sz w:val="20"/>
      </w:rPr>
    </w:lvl>
  </w:abstractNum>
  <w:abstractNum w:abstractNumId="3" w15:restartNumberingAfterBreak="0">
    <w:nsid w:val="00000004"/>
    <w:multiLevelType w:val="singleLevel"/>
    <w:tmpl w:val="00000004"/>
    <w:name w:val="WW8Num4"/>
    <w:lvl w:ilvl="0">
      <w:start w:val="1"/>
      <w:numFmt w:val="decimal"/>
      <w:lvlText w:val="%1."/>
      <w:lvlJc w:val="left"/>
      <w:pPr>
        <w:tabs>
          <w:tab w:val="num" w:pos="2912"/>
        </w:tabs>
        <w:ind w:left="2912" w:hanging="360"/>
      </w:pPr>
    </w:lvl>
  </w:abstractNum>
  <w:abstractNum w:abstractNumId="4" w15:restartNumberingAfterBreak="0">
    <w:nsid w:val="0FAB4AD7"/>
    <w:multiLevelType w:val="hybridMultilevel"/>
    <w:tmpl w:val="B8B20C70"/>
    <w:lvl w:ilvl="0" w:tplc="5AD048F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F00014C"/>
    <w:multiLevelType w:val="multilevel"/>
    <w:tmpl w:val="D9EE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545765">
    <w:abstractNumId w:val="4"/>
  </w:num>
  <w:num w:numId="2" w16cid:durableId="607853365">
    <w:abstractNumId w:val="0"/>
  </w:num>
  <w:num w:numId="3" w16cid:durableId="1795319906">
    <w:abstractNumId w:val="1"/>
  </w:num>
  <w:num w:numId="4" w16cid:durableId="1020624060">
    <w:abstractNumId w:val="2"/>
  </w:num>
  <w:num w:numId="5" w16cid:durableId="159583248">
    <w:abstractNumId w:val="3"/>
  </w:num>
  <w:num w:numId="6" w16cid:durableId="10799822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969"/>
    <w:rsid w:val="00010152"/>
    <w:rsid w:val="000632AA"/>
    <w:rsid w:val="000753A9"/>
    <w:rsid w:val="000978E4"/>
    <w:rsid w:val="000A1F51"/>
    <w:rsid w:val="001078FE"/>
    <w:rsid w:val="001310BC"/>
    <w:rsid w:val="00133946"/>
    <w:rsid w:val="0013633B"/>
    <w:rsid w:val="00186629"/>
    <w:rsid w:val="00204AA0"/>
    <w:rsid w:val="0027422E"/>
    <w:rsid w:val="002A07C7"/>
    <w:rsid w:val="002A1969"/>
    <w:rsid w:val="002A4C83"/>
    <w:rsid w:val="002D1E21"/>
    <w:rsid w:val="002D429C"/>
    <w:rsid w:val="003907BC"/>
    <w:rsid w:val="003B3CE9"/>
    <w:rsid w:val="003C012C"/>
    <w:rsid w:val="003C5920"/>
    <w:rsid w:val="003C6CC6"/>
    <w:rsid w:val="003D1857"/>
    <w:rsid w:val="0040439B"/>
    <w:rsid w:val="00414D99"/>
    <w:rsid w:val="00445571"/>
    <w:rsid w:val="004478E3"/>
    <w:rsid w:val="00452A33"/>
    <w:rsid w:val="00472C2E"/>
    <w:rsid w:val="00493136"/>
    <w:rsid w:val="004A40BC"/>
    <w:rsid w:val="004C7C1D"/>
    <w:rsid w:val="00507E95"/>
    <w:rsid w:val="00513753"/>
    <w:rsid w:val="005147E3"/>
    <w:rsid w:val="00535DB3"/>
    <w:rsid w:val="00573E80"/>
    <w:rsid w:val="00591DBF"/>
    <w:rsid w:val="005F47E1"/>
    <w:rsid w:val="005F7BC9"/>
    <w:rsid w:val="005F7C0D"/>
    <w:rsid w:val="006859F8"/>
    <w:rsid w:val="006C25B8"/>
    <w:rsid w:val="006C407C"/>
    <w:rsid w:val="00717E75"/>
    <w:rsid w:val="0072329E"/>
    <w:rsid w:val="00743D1B"/>
    <w:rsid w:val="00750733"/>
    <w:rsid w:val="00773C0A"/>
    <w:rsid w:val="0077495E"/>
    <w:rsid w:val="00785026"/>
    <w:rsid w:val="00786EE6"/>
    <w:rsid w:val="00794769"/>
    <w:rsid w:val="007E2D3D"/>
    <w:rsid w:val="00820C4E"/>
    <w:rsid w:val="0085026E"/>
    <w:rsid w:val="00863EEB"/>
    <w:rsid w:val="0088189D"/>
    <w:rsid w:val="008A4301"/>
    <w:rsid w:val="008A67D5"/>
    <w:rsid w:val="008B31E8"/>
    <w:rsid w:val="008B6AD0"/>
    <w:rsid w:val="008B7EC4"/>
    <w:rsid w:val="008C0F5D"/>
    <w:rsid w:val="008D36AC"/>
    <w:rsid w:val="00925DC9"/>
    <w:rsid w:val="00941F17"/>
    <w:rsid w:val="009426EF"/>
    <w:rsid w:val="00963D6C"/>
    <w:rsid w:val="009A0652"/>
    <w:rsid w:val="009F4CA3"/>
    <w:rsid w:val="00A00D3A"/>
    <w:rsid w:val="00A41DBA"/>
    <w:rsid w:val="00A7733D"/>
    <w:rsid w:val="00B11E8B"/>
    <w:rsid w:val="00B250AD"/>
    <w:rsid w:val="00B568A6"/>
    <w:rsid w:val="00B758D2"/>
    <w:rsid w:val="00B856EB"/>
    <w:rsid w:val="00B922E4"/>
    <w:rsid w:val="00BA7F44"/>
    <w:rsid w:val="00BD3F0A"/>
    <w:rsid w:val="00BF72B0"/>
    <w:rsid w:val="00C1005B"/>
    <w:rsid w:val="00C338F8"/>
    <w:rsid w:val="00C35EB3"/>
    <w:rsid w:val="00C458AD"/>
    <w:rsid w:val="00C51876"/>
    <w:rsid w:val="00C96561"/>
    <w:rsid w:val="00D337B7"/>
    <w:rsid w:val="00D66F2E"/>
    <w:rsid w:val="00DA0FF0"/>
    <w:rsid w:val="00DB789E"/>
    <w:rsid w:val="00DE26B8"/>
    <w:rsid w:val="00DE3F92"/>
    <w:rsid w:val="00E32EC1"/>
    <w:rsid w:val="00E46179"/>
    <w:rsid w:val="00E55493"/>
    <w:rsid w:val="00E96CC9"/>
    <w:rsid w:val="00EA2E00"/>
    <w:rsid w:val="00EB1BDD"/>
    <w:rsid w:val="00EB29E3"/>
    <w:rsid w:val="00EC551D"/>
    <w:rsid w:val="00EE1783"/>
    <w:rsid w:val="00EE23EB"/>
    <w:rsid w:val="00EF7E9C"/>
    <w:rsid w:val="00F1022F"/>
    <w:rsid w:val="00F3489D"/>
    <w:rsid w:val="00F57B7A"/>
    <w:rsid w:val="00F73AE0"/>
    <w:rsid w:val="00F94D07"/>
    <w:rsid w:val="00FD3679"/>
    <w:rsid w:val="00FE76E9"/>
    <w:rsid w:val="00FF4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35F61"/>
  <w15:chartTrackingRefBased/>
  <w15:docId w15:val="{016729CE-200B-42AE-B968-55404F50B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69"/>
    <w:pPr>
      <w:spacing w:after="0" w:line="240" w:lineRule="auto"/>
    </w:pPr>
    <w:rPr>
      <w:rFonts w:ascii="Times New Roman" w:eastAsia="Times New Roman" w:hAnsi="Times New Roman" w:cs="Times New Roman"/>
      <w:kern w:val="0"/>
      <w:sz w:val="24"/>
      <w:szCs w:val="24"/>
      <w:lang w:eastAsia="en-GB"/>
    </w:rPr>
  </w:style>
  <w:style w:type="paragraph" w:styleId="Heading1">
    <w:name w:val="heading 1"/>
    <w:basedOn w:val="Normal"/>
    <w:next w:val="Normal"/>
    <w:link w:val="Heading1Char"/>
    <w:uiPriority w:val="9"/>
    <w:qFormat/>
    <w:rsid w:val="002A19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19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19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19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19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19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19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19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19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9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19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19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19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19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19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19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19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1969"/>
    <w:rPr>
      <w:rFonts w:eastAsiaTheme="majorEastAsia" w:cstheme="majorBidi"/>
      <w:color w:val="272727" w:themeColor="text1" w:themeTint="D8"/>
    </w:rPr>
  </w:style>
  <w:style w:type="paragraph" w:styleId="Title">
    <w:name w:val="Title"/>
    <w:basedOn w:val="Normal"/>
    <w:next w:val="Normal"/>
    <w:link w:val="TitleChar"/>
    <w:uiPriority w:val="10"/>
    <w:qFormat/>
    <w:rsid w:val="002A19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19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19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19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1969"/>
    <w:pPr>
      <w:spacing w:before="160"/>
      <w:jc w:val="center"/>
    </w:pPr>
    <w:rPr>
      <w:i/>
      <w:iCs/>
      <w:color w:val="404040" w:themeColor="text1" w:themeTint="BF"/>
    </w:rPr>
  </w:style>
  <w:style w:type="character" w:customStyle="1" w:styleId="QuoteChar">
    <w:name w:val="Quote Char"/>
    <w:basedOn w:val="DefaultParagraphFont"/>
    <w:link w:val="Quote"/>
    <w:uiPriority w:val="29"/>
    <w:rsid w:val="002A1969"/>
    <w:rPr>
      <w:i/>
      <w:iCs/>
      <w:color w:val="404040" w:themeColor="text1" w:themeTint="BF"/>
    </w:rPr>
  </w:style>
  <w:style w:type="paragraph" w:styleId="ListParagraph">
    <w:name w:val="List Paragraph"/>
    <w:basedOn w:val="Normal"/>
    <w:qFormat/>
    <w:rsid w:val="002A1969"/>
    <w:pPr>
      <w:ind w:left="720"/>
      <w:contextualSpacing/>
    </w:pPr>
  </w:style>
  <w:style w:type="character" w:styleId="IntenseEmphasis">
    <w:name w:val="Intense Emphasis"/>
    <w:basedOn w:val="DefaultParagraphFont"/>
    <w:uiPriority w:val="21"/>
    <w:qFormat/>
    <w:rsid w:val="002A1969"/>
    <w:rPr>
      <w:i/>
      <w:iCs/>
      <w:color w:val="0F4761" w:themeColor="accent1" w:themeShade="BF"/>
    </w:rPr>
  </w:style>
  <w:style w:type="paragraph" w:styleId="IntenseQuote">
    <w:name w:val="Intense Quote"/>
    <w:basedOn w:val="Normal"/>
    <w:next w:val="Normal"/>
    <w:link w:val="IntenseQuoteChar"/>
    <w:uiPriority w:val="30"/>
    <w:qFormat/>
    <w:rsid w:val="002A19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1969"/>
    <w:rPr>
      <w:i/>
      <w:iCs/>
      <w:color w:val="0F4761" w:themeColor="accent1" w:themeShade="BF"/>
    </w:rPr>
  </w:style>
  <w:style w:type="character" w:styleId="IntenseReference">
    <w:name w:val="Intense Reference"/>
    <w:basedOn w:val="DefaultParagraphFont"/>
    <w:uiPriority w:val="32"/>
    <w:qFormat/>
    <w:rsid w:val="002A1969"/>
    <w:rPr>
      <w:b/>
      <w:bCs/>
      <w:smallCaps/>
      <w:color w:val="0F4761" w:themeColor="accent1" w:themeShade="BF"/>
      <w:spacing w:val="5"/>
    </w:rPr>
  </w:style>
  <w:style w:type="paragraph" w:customStyle="1" w:styleId="paragraph">
    <w:name w:val="paragraph"/>
    <w:basedOn w:val="Normal"/>
    <w:rsid w:val="002A1969"/>
    <w:pPr>
      <w:spacing w:before="100" w:beforeAutospacing="1" w:after="100" w:afterAutospacing="1"/>
    </w:pPr>
    <w:rPr>
      <w14:ligatures w14:val="none"/>
    </w:rPr>
  </w:style>
  <w:style w:type="paragraph" w:styleId="Header">
    <w:name w:val="header"/>
    <w:basedOn w:val="Normal"/>
    <w:link w:val="HeaderChar"/>
    <w:uiPriority w:val="99"/>
    <w:unhideWhenUsed/>
    <w:rsid w:val="002A1969"/>
    <w:pPr>
      <w:tabs>
        <w:tab w:val="center" w:pos="4513"/>
        <w:tab w:val="right" w:pos="9026"/>
      </w:tabs>
    </w:pPr>
  </w:style>
  <w:style w:type="character" w:customStyle="1" w:styleId="HeaderChar">
    <w:name w:val="Header Char"/>
    <w:basedOn w:val="DefaultParagraphFont"/>
    <w:link w:val="Header"/>
    <w:uiPriority w:val="99"/>
    <w:rsid w:val="002A1969"/>
    <w:rPr>
      <w:rFonts w:ascii="Times New Roman" w:eastAsia="Times New Roman" w:hAnsi="Times New Roman" w:cs="Times New Roman"/>
      <w:kern w:val="0"/>
      <w:sz w:val="24"/>
      <w:szCs w:val="24"/>
      <w:lang w:eastAsia="en-GB"/>
    </w:rPr>
  </w:style>
  <w:style w:type="paragraph" w:styleId="Footer">
    <w:name w:val="footer"/>
    <w:basedOn w:val="Normal"/>
    <w:link w:val="FooterChar"/>
    <w:uiPriority w:val="99"/>
    <w:unhideWhenUsed/>
    <w:rsid w:val="002A1969"/>
    <w:pPr>
      <w:tabs>
        <w:tab w:val="center" w:pos="4513"/>
        <w:tab w:val="right" w:pos="9026"/>
      </w:tabs>
    </w:pPr>
  </w:style>
  <w:style w:type="character" w:customStyle="1" w:styleId="FooterChar">
    <w:name w:val="Footer Char"/>
    <w:basedOn w:val="DefaultParagraphFont"/>
    <w:link w:val="Footer"/>
    <w:uiPriority w:val="99"/>
    <w:rsid w:val="002A1969"/>
    <w:rPr>
      <w:rFonts w:ascii="Times New Roman" w:eastAsia="Times New Roman" w:hAnsi="Times New Roman" w:cs="Times New Roman"/>
      <w:kern w:val="0"/>
      <w:sz w:val="24"/>
      <w:szCs w:val="24"/>
      <w:lang w:eastAsia="en-GB"/>
    </w:rPr>
  </w:style>
  <w:style w:type="character" w:styleId="Hyperlink">
    <w:name w:val="Hyperlink"/>
    <w:rsid w:val="001078FE"/>
    <w:rPr>
      <w:color w:val="0000FF"/>
      <w:u w:val="single"/>
    </w:rPr>
  </w:style>
  <w:style w:type="paragraph" w:customStyle="1" w:styleId="ColorfulList-Accent11">
    <w:name w:val="Colorful List - Accent 11"/>
    <w:basedOn w:val="Normal"/>
    <w:rsid w:val="001078FE"/>
    <w:pPr>
      <w:suppressAutoHyphens/>
      <w:spacing w:after="200" w:line="276" w:lineRule="auto"/>
      <w:ind w:left="720"/>
    </w:pPr>
    <w:rPr>
      <w:rFonts w:ascii="Calibri" w:eastAsia="Calibri" w:hAnsi="Calibri" w:cs="Calibri"/>
      <w:sz w:val="22"/>
      <w:szCs w:val="22"/>
      <w:lang w:eastAsia="zh-CN"/>
      <w14:ligatures w14:val="none"/>
    </w:rPr>
  </w:style>
  <w:style w:type="paragraph" w:customStyle="1" w:styleId="Default">
    <w:name w:val="Default"/>
    <w:rsid w:val="001078FE"/>
    <w:pPr>
      <w:suppressAutoHyphens/>
      <w:autoSpaceDE w:val="0"/>
      <w:spacing w:after="0" w:line="240" w:lineRule="auto"/>
    </w:pPr>
    <w:rPr>
      <w:rFonts w:ascii="Times New Roman" w:eastAsia="MS Mincho" w:hAnsi="Times New Roman" w:cs="Times New Roman"/>
      <w:color w:val="000000"/>
      <w:kern w:val="0"/>
      <w:sz w:val="24"/>
      <w:szCs w:val="24"/>
      <w:lang w:eastAsia="ja-JP"/>
      <w14:ligatures w14:val="none"/>
    </w:rPr>
  </w:style>
  <w:style w:type="character" w:styleId="CommentReference">
    <w:name w:val="annotation reference"/>
    <w:basedOn w:val="DefaultParagraphFont"/>
    <w:uiPriority w:val="99"/>
    <w:semiHidden/>
    <w:unhideWhenUsed/>
    <w:rsid w:val="00963D6C"/>
    <w:rPr>
      <w:sz w:val="16"/>
      <w:szCs w:val="16"/>
    </w:rPr>
  </w:style>
  <w:style w:type="paragraph" w:styleId="CommentText">
    <w:name w:val="annotation text"/>
    <w:basedOn w:val="Normal"/>
    <w:link w:val="CommentTextChar"/>
    <w:uiPriority w:val="99"/>
    <w:unhideWhenUsed/>
    <w:rsid w:val="00963D6C"/>
    <w:rPr>
      <w:sz w:val="20"/>
      <w:szCs w:val="20"/>
    </w:rPr>
  </w:style>
  <w:style w:type="character" w:customStyle="1" w:styleId="CommentTextChar">
    <w:name w:val="Comment Text Char"/>
    <w:basedOn w:val="DefaultParagraphFont"/>
    <w:link w:val="CommentText"/>
    <w:uiPriority w:val="99"/>
    <w:rsid w:val="00963D6C"/>
    <w:rPr>
      <w:rFonts w:ascii="Times New Roman" w:eastAsia="Times New Roman" w:hAnsi="Times New Roman" w:cs="Times New Roman"/>
      <w:kern w:val="0"/>
      <w:sz w:val="20"/>
      <w:szCs w:val="20"/>
      <w:lang w:eastAsia="en-GB"/>
    </w:rPr>
  </w:style>
  <w:style w:type="paragraph" w:styleId="CommentSubject">
    <w:name w:val="annotation subject"/>
    <w:basedOn w:val="CommentText"/>
    <w:next w:val="CommentText"/>
    <w:link w:val="CommentSubjectChar"/>
    <w:uiPriority w:val="99"/>
    <w:semiHidden/>
    <w:unhideWhenUsed/>
    <w:rsid w:val="00963D6C"/>
    <w:rPr>
      <w:b/>
      <w:bCs/>
    </w:rPr>
  </w:style>
  <w:style w:type="character" w:customStyle="1" w:styleId="CommentSubjectChar">
    <w:name w:val="Comment Subject Char"/>
    <w:basedOn w:val="CommentTextChar"/>
    <w:link w:val="CommentSubject"/>
    <w:uiPriority w:val="99"/>
    <w:semiHidden/>
    <w:rsid w:val="00963D6C"/>
    <w:rPr>
      <w:rFonts w:ascii="Times New Roman" w:eastAsia="Times New Roman" w:hAnsi="Times New Roman" w:cs="Times New Roman"/>
      <w:b/>
      <w:bCs/>
      <w:kern w:val="0"/>
      <w:sz w:val="20"/>
      <w:szCs w:val="20"/>
      <w:lang w:eastAsia="en-GB"/>
    </w:rPr>
  </w:style>
  <w:style w:type="paragraph" w:customStyle="1" w:styleId="Standard">
    <w:name w:val="Standard"/>
    <w:rsid w:val="00573E80"/>
    <w:pPr>
      <w:suppressAutoHyphens/>
      <w:autoSpaceDN w:val="0"/>
      <w:textAlignment w:val="baseline"/>
    </w:pPr>
    <w:rPr>
      <w:rFonts w:ascii="Calibri" w:eastAsia="Calibri" w:hAnsi="Calibri" w:cs="Noto Sans Arabic"/>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13184">
      <w:bodyDiv w:val="1"/>
      <w:marLeft w:val="0"/>
      <w:marRight w:val="0"/>
      <w:marTop w:val="0"/>
      <w:marBottom w:val="0"/>
      <w:divBdr>
        <w:top w:val="none" w:sz="0" w:space="0" w:color="auto"/>
        <w:left w:val="none" w:sz="0" w:space="0" w:color="auto"/>
        <w:bottom w:val="none" w:sz="0" w:space="0" w:color="auto"/>
        <w:right w:val="none" w:sz="0" w:space="0" w:color="auto"/>
      </w:divBdr>
    </w:div>
    <w:div w:id="209995046">
      <w:bodyDiv w:val="1"/>
      <w:marLeft w:val="0"/>
      <w:marRight w:val="0"/>
      <w:marTop w:val="0"/>
      <w:marBottom w:val="0"/>
      <w:divBdr>
        <w:top w:val="none" w:sz="0" w:space="0" w:color="auto"/>
        <w:left w:val="none" w:sz="0" w:space="0" w:color="auto"/>
        <w:bottom w:val="none" w:sz="0" w:space="0" w:color="auto"/>
        <w:right w:val="none" w:sz="0" w:space="0" w:color="auto"/>
      </w:divBdr>
    </w:div>
    <w:div w:id="237207364">
      <w:bodyDiv w:val="1"/>
      <w:marLeft w:val="0"/>
      <w:marRight w:val="0"/>
      <w:marTop w:val="0"/>
      <w:marBottom w:val="0"/>
      <w:divBdr>
        <w:top w:val="none" w:sz="0" w:space="0" w:color="auto"/>
        <w:left w:val="none" w:sz="0" w:space="0" w:color="auto"/>
        <w:bottom w:val="none" w:sz="0" w:space="0" w:color="auto"/>
        <w:right w:val="none" w:sz="0" w:space="0" w:color="auto"/>
      </w:divBdr>
    </w:div>
    <w:div w:id="316500827">
      <w:bodyDiv w:val="1"/>
      <w:marLeft w:val="0"/>
      <w:marRight w:val="0"/>
      <w:marTop w:val="0"/>
      <w:marBottom w:val="0"/>
      <w:divBdr>
        <w:top w:val="none" w:sz="0" w:space="0" w:color="auto"/>
        <w:left w:val="none" w:sz="0" w:space="0" w:color="auto"/>
        <w:bottom w:val="none" w:sz="0" w:space="0" w:color="auto"/>
        <w:right w:val="none" w:sz="0" w:space="0" w:color="auto"/>
      </w:divBdr>
    </w:div>
    <w:div w:id="376006821">
      <w:bodyDiv w:val="1"/>
      <w:marLeft w:val="0"/>
      <w:marRight w:val="0"/>
      <w:marTop w:val="0"/>
      <w:marBottom w:val="0"/>
      <w:divBdr>
        <w:top w:val="none" w:sz="0" w:space="0" w:color="auto"/>
        <w:left w:val="none" w:sz="0" w:space="0" w:color="auto"/>
        <w:bottom w:val="none" w:sz="0" w:space="0" w:color="auto"/>
        <w:right w:val="none" w:sz="0" w:space="0" w:color="auto"/>
      </w:divBdr>
      <w:divsChild>
        <w:div w:id="151916746">
          <w:marLeft w:val="0"/>
          <w:marRight w:val="0"/>
          <w:marTop w:val="0"/>
          <w:marBottom w:val="0"/>
          <w:divBdr>
            <w:top w:val="none" w:sz="0" w:space="0" w:color="auto"/>
            <w:left w:val="none" w:sz="0" w:space="0" w:color="auto"/>
            <w:bottom w:val="none" w:sz="0" w:space="0" w:color="auto"/>
            <w:right w:val="none" w:sz="0" w:space="0" w:color="auto"/>
          </w:divBdr>
        </w:div>
      </w:divsChild>
    </w:div>
    <w:div w:id="471799439">
      <w:bodyDiv w:val="1"/>
      <w:marLeft w:val="0"/>
      <w:marRight w:val="0"/>
      <w:marTop w:val="0"/>
      <w:marBottom w:val="0"/>
      <w:divBdr>
        <w:top w:val="none" w:sz="0" w:space="0" w:color="auto"/>
        <w:left w:val="none" w:sz="0" w:space="0" w:color="auto"/>
        <w:bottom w:val="none" w:sz="0" w:space="0" w:color="auto"/>
        <w:right w:val="none" w:sz="0" w:space="0" w:color="auto"/>
      </w:divBdr>
    </w:div>
    <w:div w:id="505707086">
      <w:bodyDiv w:val="1"/>
      <w:marLeft w:val="0"/>
      <w:marRight w:val="0"/>
      <w:marTop w:val="0"/>
      <w:marBottom w:val="0"/>
      <w:divBdr>
        <w:top w:val="none" w:sz="0" w:space="0" w:color="auto"/>
        <w:left w:val="none" w:sz="0" w:space="0" w:color="auto"/>
        <w:bottom w:val="none" w:sz="0" w:space="0" w:color="auto"/>
        <w:right w:val="none" w:sz="0" w:space="0" w:color="auto"/>
      </w:divBdr>
    </w:div>
    <w:div w:id="510606069">
      <w:bodyDiv w:val="1"/>
      <w:marLeft w:val="0"/>
      <w:marRight w:val="0"/>
      <w:marTop w:val="0"/>
      <w:marBottom w:val="0"/>
      <w:divBdr>
        <w:top w:val="none" w:sz="0" w:space="0" w:color="auto"/>
        <w:left w:val="none" w:sz="0" w:space="0" w:color="auto"/>
        <w:bottom w:val="none" w:sz="0" w:space="0" w:color="auto"/>
        <w:right w:val="none" w:sz="0" w:space="0" w:color="auto"/>
      </w:divBdr>
    </w:div>
    <w:div w:id="534119783">
      <w:bodyDiv w:val="1"/>
      <w:marLeft w:val="0"/>
      <w:marRight w:val="0"/>
      <w:marTop w:val="0"/>
      <w:marBottom w:val="0"/>
      <w:divBdr>
        <w:top w:val="none" w:sz="0" w:space="0" w:color="auto"/>
        <w:left w:val="none" w:sz="0" w:space="0" w:color="auto"/>
        <w:bottom w:val="none" w:sz="0" w:space="0" w:color="auto"/>
        <w:right w:val="none" w:sz="0" w:space="0" w:color="auto"/>
      </w:divBdr>
    </w:div>
    <w:div w:id="606354568">
      <w:bodyDiv w:val="1"/>
      <w:marLeft w:val="0"/>
      <w:marRight w:val="0"/>
      <w:marTop w:val="0"/>
      <w:marBottom w:val="0"/>
      <w:divBdr>
        <w:top w:val="none" w:sz="0" w:space="0" w:color="auto"/>
        <w:left w:val="none" w:sz="0" w:space="0" w:color="auto"/>
        <w:bottom w:val="none" w:sz="0" w:space="0" w:color="auto"/>
        <w:right w:val="none" w:sz="0" w:space="0" w:color="auto"/>
      </w:divBdr>
    </w:div>
    <w:div w:id="646981164">
      <w:bodyDiv w:val="1"/>
      <w:marLeft w:val="0"/>
      <w:marRight w:val="0"/>
      <w:marTop w:val="0"/>
      <w:marBottom w:val="0"/>
      <w:divBdr>
        <w:top w:val="none" w:sz="0" w:space="0" w:color="auto"/>
        <w:left w:val="none" w:sz="0" w:space="0" w:color="auto"/>
        <w:bottom w:val="none" w:sz="0" w:space="0" w:color="auto"/>
        <w:right w:val="none" w:sz="0" w:space="0" w:color="auto"/>
      </w:divBdr>
    </w:div>
    <w:div w:id="675110213">
      <w:bodyDiv w:val="1"/>
      <w:marLeft w:val="0"/>
      <w:marRight w:val="0"/>
      <w:marTop w:val="0"/>
      <w:marBottom w:val="0"/>
      <w:divBdr>
        <w:top w:val="none" w:sz="0" w:space="0" w:color="auto"/>
        <w:left w:val="none" w:sz="0" w:space="0" w:color="auto"/>
        <w:bottom w:val="none" w:sz="0" w:space="0" w:color="auto"/>
        <w:right w:val="none" w:sz="0" w:space="0" w:color="auto"/>
      </w:divBdr>
    </w:div>
    <w:div w:id="770900529">
      <w:bodyDiv w:val="1"/>
      <w:marLeft w:val="0"/>
      <w:marRight w:val="0"/>
      <w:marTop w:val="0"/>
      <w:marBottom w:val="0"/>
      <w:divBdr>
        <w:top w:val="none" w:sz="0" w:space="0" w:color="auto"/>
        <w:left w:val="none" w:sz="0" w:space="0" w:color="auto"/>
        <w:bottom w:val="none" w:sz="0" w:space="0" w:color="auto"/>
        <w:right w:val="none" w:sz="0" w:space="0" w:color="auto"/>
      </w:divBdr>
    </w:div>
    <w:div w:id="780606035">
      <w:bodyDiv w:val="1"/>
      <w:marLeft w:val="0"/>
      <w:marRight w:val="0"/>
      <w:marTop w:val="0"/>
      <w:marBottom w:val="0"/>
      <w:divBdr>
        <w:top w:val="none" w:sz="0" w:space="0" w:color="auto"/>
        <w:left w:val="none" w:sz="0" w:space="0" w:color="auto"/>
        <w:bottom w:val="none" w:sz="0" w:space="0" w:color="auto"/>
        <w:right w:val="none" w:sz="0" w:space="0" w:color="auto"/>
      </w:divBdr>
    </w:div>
    <w:div w:id="816915705">
      <w:bodyDiv w:val="1"/>
      <w:marLeft w:val="0"/>
      <w:marRight w:val="0"/>
      <w:marTop w:val="0"/>
      <w:marBottom w:val="0"/>
      <w:divBdr>
        <w:top w:val="none" w:sz="0" w:space="0" w:color="auto"/>
        <w:left w:val="none" w:sz="0" w:space="0" w:color="auto"/>
        <w:bottom w:val="none" w:sz="0" w:space="0" w:color="auto"/>
        <w:right w:val="none" w:sz="0" w:space="0" w:color="auto"/>
      </w:divBdr>
    </w:div>
    <w:div w:id="863908142">
      <w:bodyDiv w:val="1"/>
      <w:marLeft w:val="0"/>
      <w:marRight w:val="0"/>
      <w:marTop w:val="0"/>
      <w:marBottom w:val="0"/>
      <w:divBdr>
        <w:top w:val="none" w:sz="0" w:space="0" w:color="auto"/>
        <w:left w:val="none" w:sz="0" w:space="0" w:color="auto"/>
        <w:bottom w:val="none" w:sz="0" w:space="0" w:color="auto"/>
        <w:right w:val="none" w:sz="0" w:space="0" w:color="auto"/>
      </w:divBdr>
    </w:div>
    <w:div w:id="955722771">
      <w:bodyDiv w:val="1"/>
      <w:marLeft w:val="0"/>
      <w:marRight w:val="0"/>
      <w:marTop w:val="0"/>
      <w:marBottom w:val="0"/>
      <w:divBdr>
        <w:top w:val="none" w:sz="0" w:space="0" w:color="auto"/>
        <w:left w:val="none" w:sz="0" w:space="0" w:color="auto"/>
        <w:bottom w:val="none" w:sz="0" w:space="0" w:color="auto"/>
        <w:right w:val="none" w:sz="0" w:space="0" w:color="auto"/>
      </w:divBdr>
    </w:div>
    <w:div w:id="957882180">
      <w:bodyDiv w:val="1"/>
      <w:marLeft w:val="0"/>
      <w:marRight w:val="0"/>
      <w:marTop w:val="0"/>
      <w:marBottom w:val="0"/>
      <w:divBdr>
        <w:top w:val="none" w:sz="0" w:space="0" w:color="auto"/>
        <w:left w:val="none" w:sz="0" w:space="0" w:color="auto"/>
        <w:bottom w:val="none" w:sz="0" w:space="0" w:color="auto"/>
        <w:right w:val="none" w:sz="0" w:space="0" w:color="auto"/>
      </w:divBdr>
    </w:div>
    <w:div w:id="983630051">
      <w:bodyDiv w:val="1"/>
      <w:marLeft w:val="0"/>
      <w:marRight w:val="0"/>
      <w:marTop w:val="0"/>
      <w:marBottom w:val="0"/>
      <w:divBdr>
        <w:top w:val="none" w:sz="0" w:space="0" w:color="auto"/>
        <w:left w:val="none" w:sz="0" w:space="0" w:color="auto"/>
        <w:bottom w:val="none" w:sz="0" w:space="0" w:color="auto"/>
        <w:right w:val="none" w:sz="0" w:space="0" w:color="auto"/>
      </w:divBdr>
    </w:div>
    <w:div w:id="1102409269">
      <w:bodyDiv w:val="1"/>
      <w:marLeft w:val="0"/>
      <w:marRight w:val="0"/>
      <w:marTop w:val="0"/>
      <w:marBottom w:val="0"/>
      <w:divBdr>
        <w:top w:val="none" w:sz="0" w:space="0" w:color="auto"/>
        <w:left w:val="none" w:sz="0" w:space="0" w:color="auto"/>
        <w:bottom w:val="none" w:sz="0" w:space="0" w:color="auto"/>
        <w:right w:val="none" w:sz="0" w:space="0" w:color="auto"/>
      </w:divBdr>
    </w:div>
    <w:div w:id="1149398295">
      <w:bodyDiv w:val="1"/>
      <w:marLeft w:val="0"/>
      <w:marRight w:val="0"/>
      <w:marTop w:val="0"/>
      <w:marBottom w:val="0"/>
      <w:divBdr>
        <w:top w:val="none" w:sz="0" w:space="0" w:color="auto"/>
        <w:left w:val="none" w:sz="0" w:space="0" w:color="auto"/>
        <w:bottom w:val="none" w:sz="0" w:space="0" w:color="auto"/>
        <w:right w:val="none" w:sz="0" w:space="0" w:color="auto"/>
      </w:divBdr>
    </w:div>
    <w:div w:id="1161122040">
      <w:bodyDiv w:val="1"/>
      <w:marLeft w:val="0"/>
      <w:marRight w:val="0"/>
      <w:marTop w:val="0"/>
      <w:marBottom w:val="0"/>
      <w:divBdr>
        <w:top w:val="none" w:sz="0" w:space="0" w:color="auto"/>
        <w:left w:val="none" w:sz="0" w:space="0" w:color="auto"/>
        <w:bottom w:val="none" w:sz="0" w:space="0" w:color="auto"/>
        <w:right w:val="none" w:sz="0" w:space="0" w:color="auto"/>
      </w:divBdr>
    </w:div>
    <w:div w:id="1196237231">
      <w:bodyDiv w:val="1"/>
      <w:marLeft w:val="0"/>
      <w:marRight w:val="0"/>
      <w:marTop w:val="0"/>
      <w:marBottom w:val="0"/>
      <w:divBdr>
        <w:top w:val="none" w:sz="0" w:space="0" w:color="auto"/>
        <w:left w:val="none" w:sz="0" w:space="0" w:color="auto"/>
        <w:bottom w:val="none" w:sz="0" w:space="0" w:color="auto"/>
        <w:right w:val="none" w:sz="0" w:space="0" w:color="auto"/>
      </w:divBdr>
    </w:div>
    <w:div w:id="1218129273">
      <w:bodyDiv w:val="1"/>
      <w:marLeft w:val="0"/>
      <w:marRight w:val="0"/>
      <w:marTop w:val="0"/>
      <w:marBottom w:val="0"/>
      <w:divBdr>
        <w:top w:val="none" w:sz="0" w:space="0" w:color="auto"/>
        <w:left w:val="none" w:sz="0" w:space="0" w:color="auto"/>
        <w:bottom w:val="none" w:sz="0" w:space="0" w:color="auto"/>
        <w:right w:val="none" w:sz="0" w:space="0" w:color="auto"/>
      </w:divBdr>
    </w:div>
    <w:div w:id="1220434887">
      <w:bodyDiv w:val="1"/>
      <w:marLeft w:val="0"/>
      <w:marRight w:val="0"/>
      <w:marTop w:val="0"/>
      <w:marBottom w:val="0"/>
      <w:divBdr>
        <w:top w:val="none" w:sz="0" w:space="0" w:color="auto"/>
        <w:left w:val="none" w:sz="0" w:space="0" w:color="auto"/>
        <w:bottom w:val="none" w:sz="0" w:space="0" w:color="auto"/>
        <w:right w:val="none" w:sz="0" w:space="0" w:color="auto"/>
      </w:divBdr>
    </w:div>
    <w:div w:id="1295478947">
      <w:bodyDiv w:val="1"/>
      <w:marLeft w:val="0"/>
      <w:marRight w:val="0"/>
      <w:marTop w:val="0"/>
      <w:marBottom w:val="0"/>
      <w:divBdr>
        <w:top w:val="none" w:sz="0" w:space="0" w:color="auto"/>
        <w:left w:val="none" w:sz="0" w:space="0" w:color="auto"/>
        <w:bottom w:val="none" w:sz="0" w:space="0" w:color="auto"/>
        <w:right w:val="none" w:sz="0" w:space="0" w:color="auto"/>
      </w:divBdr>
    </w:div>
    <w:div w:id="1365137765">
      <w:bodyDiv w:val="1"/>
      <w:marLeft w:val="0"/>
      <w:marRight w:val="0"/>
      <w:marTop w:val="0"/>
      <w:marBottom w:val="0"/>
      <w:divBdr>
        <w:top w:val="none" w:sz="0" w:space="0" w:color="auto"/>
        <w:left w:val="none" w:sz="0" w:space="0" w:color="auto"/>
        <w:bottom w:val="none" w:sz="0" w:space="0" w:color="auto"/>
        <w:right w:val="none" w:sz="0" w:space="0" w:color="auto"/>
      </w:divBdr>
    </w:div>
    <w:div w:id="1426995628">
      <w:bodyDiv w:val="1"/>
      <w:marLeft w:val="0"/>
      <w:marRight w:val="0"/>
      <w:marTop w:val="0"/>
      <w:marBottom w:val="0"/>
      <w:divBdr>
        <w:top w:val="none" w:sz="0" w:space="0" w:color="auto"/>
        <w:left w:val="none" w:sz="0" w:space="0" w:color="auto"/>
        <w:bottom w:val="none" w:sz="0" w:space="0" w:color="auto"/>
        <w:right w:val="none" w:sz="0" w:space="0" w:color="auto"/>
      </w:divBdr>
    </w:div>
    <w:div w:id="1514689404">
      <w:bodyDiv w:val="1"/>
      <w:marLeft w:val="0"/>
      <w:marRight w:val="0"/>
      <w:marTop w:val="0"/>
      <w:marBottom w:val="0"/>
      <w:divBdr>
        <w:top w:val="none" w:sz="0" w:space="0" w:color="auto"/>
        <w:left w:val="none" w:sz="0" w:space="0" w:color="auto"/>
        <w:bottom w:val="none" w:sz="0" w:space="0" w:color="auto"/>
        <w:right w:val="none" w:sz="0" w:space="0" w:color="auto"/>
      </w:divBdr>
    </w:div>
    <w:div w:id="1843857981">
      <w:bodyDiv w:val="1"/>
      <w:marLeft w:val="0"/>
      <w:marRight w:val="0"/>
      <w:marTop w:val="0"/>
      <w:marBottom w:val="0"/>
      <w:divBdr>
        <w:top w:val="none" w:sz="0" w:space="0" w:color="auto"/>
        <w:left w:val="none" w:sz="0" w:space="0" w:color="auto"/>
        <w:bottom w:val="none" w:sz="0" w:space="0" w:color="auto"/>
        <w:right w:val="none" w:sz="0" w:space="0" w:color="auto"/>
      </w:divBdr>
    </w:div>
    <w:div w:id="1984919455">
      <w:bodyDiv w:val="1"/>
      <w:marLeft w:val="0"/>
      <w:marRight w:val="0"/>
      <w:marTop w:val="0"/>
      <w:marBottom w:val="0"/>
      <w:divBdr>
        <w:top w:val="none" w:sz="0" w:space="0" w:color="auto"/>
        <w:left w:val="none" w:sz="0" w:space="0" w:color="auto"/>
        <w:bottom w:val="none" w:sz="0" w:space="0" w:color="auto"/>
        <w:right w:val="none" w:sz="0" w:space="0" w:color="auto"/>
      </w:divBdr>
    </w:div>
    <w:div w:id="1993214789">
      <w:bodyDiv w:val="1"/>
      <w:marLeft w:val="0"/>
      <w:marRight w:val="0"/>
      <w:marTop w:val="0"/>
      <w:marBottom w:val="0"/>
      <w:divBdr>
        <w:top w:val="none" w:sz="0" w:space="0" w:color="auto"/>
        <w:left w:val="none" w:sz="0" w:space="0" w:color="auto"/>
        <w:bottom w:val="none" w:sz="0" w:space="0" w:color="auto"/>
        <w:right w:val="none" w:sz="0" w:space="0" w:color="auto"/>
      </w:divBdr>
      <w:divsChild>
        <w:div w:id="559756682">
          <w:marLeft w:val="0"/>
          <w:marRight w:val="0"/>
          <w:marTop w:val="0"/>
          <w:marBottom w:val="0"/>
          <w:divBdr>
            <w:top w:val="none" w:sz="0" w:space="0" w:color="auto"/>
            <w:left w:val="none" w:sz="0" w:space="0" w:color="auto"/>
            <w:bottom w:val="none" w:sz="0" w:space="0" w:color="auto"/>
            <w:right w:val="none" w:sz="0" w:space="0" w:color="auto"/>
          </w:divBdr>
        </w:div>
      </w:divsChild>
    </w:div>
    <w:div w:id="2111462003">
      <w:bodyDiv w:val="1"/>
      <w:marLeft w:val="0"/>
      <w:marRight w:val="0"/>
      <w:marTop w:val="0"/>
      <w:marBottom w:val="0"/>
      <w:divBdr>
        <w:top w:val="none" w:sz="0" w:space="0" w:color="auto"/>
        <w:left w:val="none" w:sz="0" w:space="0" w:color="auto"/>
        <w:bottom w:val="none" w:sz="0" w:space="0" w:color="auto"/>
        <w:right w:val="none" w:sz="0" w:space="0" w:color="auto"/>
      </w:divBdr>
    </w:div>
    <w:div w:id="213274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19sp@leeds.ac.uk" TargetMode="External"/><Relationship Id="rId13" Type="http://schemas.openxmlformats.org/officeDocument/2006/relationships/hyperlink" Target="https://www.leedsth.nhs.uk/patients-visitors/patient-and-visitor-information/how-we-use-your-data/" TargetMode="Externa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s://www.hra.nhs.uk/information-about-patients/" TargetMode="Externa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edsth-tr.informationgovernance@nhs.net" TargetMode="Externa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png"/><Relationship Id="rId10" Type="http://schemas.openxmlformats.org/officeDocument/2006/relationships/hyperlink" Target="https://www.leedsth.nhs.uk/patients-visitors/patient-and-visitor-information/how-we-use-your-data/"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www.hra.nhs.uk/information-about-patients/" TargetMode="External"/><Relationship Id="rId14" Type="http://schemas.openxmlformats.org/officeDocument/2006/relationships/hyperlink" Target="mailto:Leedsth-tr.informationgovernance@nhs.net" TargetMode="External"/><Relationship Id="rId22" Type="http://schemas.openxmlformats.org/officeDocument/2006/relationships/image" Target="media/image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7AB9F-E56C-4BDE-9FC8-485A86E7A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2034</TotalTime>
  <Pages>21</Pages>
  <Words>4922</Words>
  <Characters>28058</Characters>
  <Application>Microsoft Office Word</Application>
  <DocSecurity>0</DocSecurity>
  <Lines>233</Lines>
  <Paragraphs>65</Paragraphs>
  <ScaleCrop>false</ScaleCrop>
  <Company>University of Leeds</Company>
  <LinksUpToDate>false</LinksUpToDate>
  <CharactersWithSpaces>32915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Sumayyah Patel</dc:creator>
  <cp:keywords/>
  <dc:description/>
  <cp:lastModifiedBy>Sumayyah Patel</cp:lastModifiedBy>
  <cp:revision>99</cp:revision>
  <dcterms:created xsi:type="dcterms:W3CDTF">2025-10-17T11:16:00Z</dcterms:created>
  <dcterms:modified xsi:type="dcterms:W3CDTF">2026-01-20T21:59:00Z</dcterms:modified>
</cp:coreProperties>
</file>