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8F79E" w14:textId="77777777" w:rsidR="0031309F" w:rsidRDefault="000A4838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 w:hint="eastAsia"/>
          <w:b/>
          <w:bCs/>
          <w:sz w:val="30"/>
          <w:szCs w:val="30"/>
        </w:rPr>
        <w:t>S</w:t>
      </w:r>
      <w:r>
        <w:rPr>
          <w:rFonts w:ascii="Times New Roman" w:hAnsi="Times New Roman" w:cs="Times New Roman"/>
          <w:b/>
          <w:bCs/>
          <w:sz w:val="30"/>
          <w:szCs w:val="30"/>
        </w:rPr>
        <w:t>upporting Information</w:t>
      </w:r>
    </w:p>
    <w:p w14:paraId="7AD02490" w14:textId="77777777" w:rsidR="0031309F" w:rsidRDefault="000A4838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Preparation and characterization of </w:t>
      </w:r>
      <w: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a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Nextel</w:t>
      </w:r>
      <w:r>
        <w:rPr>
          <w:rFonts w:ascii="Times New Roman" w:hAnsi="Times New Roman" w:cs="Times New Roman"/>
          <w:b/>
          <w:bCs/>
          <w:color w:val="000000" w:themeColor="text1"/>
          <w:sz w:val="30"/>
          <w:szCs w:val="30"/>
          <w:vertAlign w:val="superscript"/>
        </w:rPr>
        <w:t>TM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30"/>
          <w:szCs w:val="30"/>
        </w:rPr>
        <w:t>720/</w:t>
      </w:r>
      <w: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30"/>
          <w:szCs w:val="30"/>
        </w:rPr>
        <w:t>al</w:t>
      </w:r>
      <w: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umina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30"/>
          <w:szCs w:val="30"/>
        </w:rPr>
        <w:t>c</w:t>
      </w:r>
      <w: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eramic composites</w:t>
      </w:r>
      <w:r>
        <w:rPr>
          <w:rFonts w:ascii="Times New Roman" w:hAnsi="Times New Roman" w:cs="Times New Roman"/>
          <w:b/>
          <w:bCs/>
          <w:color w:val="0000FF"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bCs/>
          <w:sz w:val="30"/>
          <w:szCs w:val="30"/>
        </w:rPr>
        <w:t>via an improved prepreg process</w:t>
      </w:r>
    </w:p>
    <w:p w14:paraId="1E17A30C" w14:textId="77777777" w:rsidR="0031309F" w:rsidRDefault="0031309F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0BD6CB38" w14:textId="77777777" w:rsidR="0031309F" w:rsidRDefault="000A483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Hao</w:t>
      </w:r>
      <w:r>
        <w:rPr>
          <w:rFonts w:ascii="Times New Roman" w:hAnsi="Times New Roman" w:cs="Times New Roman"/>
          <w:sz w:val="28"/>
          <w:szCs w:val="28"/>
        </w:rPr>
        <w:t xml:space="preserve"> Li</w:t>
      </w:r>
      <w:r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sz w:val="28"/>
          <w:szCs w:val="28"/>
        </w:rPr>
        <w:t>Bo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xing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Zhang</w:t>
      </w:r>
      <w:r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>
        <w:rPr>
          <w:rFonts w:ascii="Times New Roman" w:hAnsi="Times New Roman" w:cs="Times New Roman"/>
          <w:sz w:val="28"/>
          <w:szCs w:val="28"/>
        </w:rPr>
        <w:t>*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Ying </w:t>
      </w:r>
      <w:proofErr w:type="spellStart"/>
      <w:r>
        <w:rPr>
          <w:rFonts w:ascii="Times New Roman" w:hAnsi="Times New Roman" w:cs="Times New Roman"/>
          <w:sz w:val="28"/>
          <w:szCs w:val="28"/>
        </w:rPr>
        <w:t>Guo</w:t>
      </w:r>
      <w:r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eastAsia="等线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Weijian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Han</w:t>
      </w: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vertAlign w:val="superscript"/>
        </w:rPr>
        <w:t>b</w:t>
      </w:r>
      <w:proofErr w:type="spellEnd"/>
      <w:r>
        <w:rPr>
          <w:rFonts w:ascii="Times New Roman" w:eastAsia="等线" w:hAnsi="Times New Roman" w:cs="Times New Roman"/>
          <w:sz w:val="28"/>
          <w:szCs w:val="28"/>
        </w:rPr>
        <w:t xml:space="preserve">, Tong </w:t>
      </w:r>
      <w:proofErr w:type="spellStart"/>
      <w:r>
        <w:rPr>
          <w:rFonts w:ascii="Times New Roman" w:hAnsi="Times New Roman" w:cs="Times New Roman"/>
          <w:sz w:val="28"/>
          <w:szCs w:val="28"/>
        </w:rPr>
        <w:t>Zhao</w:t>
      </w:r>
      <w:r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Wenfeng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Qiu</w:t>
      </w:r>
      <w:r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 xml:space="preserve"> 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>
        <w:rPr>
          <w:rFonts w:ascii="Times New Roman" w:hAnsi="Times New Roman" w:cs="Times New Roman"/>
          <w:sz w:val="28"/>
          <w:szCs w:val="28"/>
        </w:rPr>
        <w:t>*</w:t>
      </w:r>
    </w:p>
    <w:p w14:paraId="4A3EDE3D" w14:textId="77777777" w:rsidR="0031309F" w:rsidRDefault="0031309F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8E09B28" w14:textId="77777777" w:rsidR="0031309F" w:rsidRDefault="000A4838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</w:rPr>
        <w:t>South</w:t>
      </w:r>
      <w:proofErr w:type="spellEnd"/>
      <w:r>
        <w:rPr>
          <w:rFonts w:ascii="Times New Roman" w:hAnsi="Times New Roman"/>
          <w:sz w:val="24"/>
          <w:szCs w:val="24"/>
        </w:rPr>
        <w:t xml:space="preserve"> China Advanced Institute for Soft Matter Science and Technology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School of Molecular Science and Engineering,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South China University of Technology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381 </w:t>
      </w:r>
      <w:proofErr w:type="spellStart"/>
      <w:r>
        <w:rPr>
          <w:rFonts w:ascii="Times New Roman" w:hAnsi="Times New Roman"/>
          <w:sz w:val="24"/>
          <w:szCs w:val="24"/>
        </w:rPr>
        <w:t>Wushan</w:t>
      </w:r>
      <w:proofErr w:type="spellEnd"/>
      <w:r>
        <w:rPr>
          <w:rFonts w:ascii="Times New Roman" w:hAnsi="Times New Roman"/>
          <w:sz w:val="24"/>
          <w:szCs w:val="24"/>
        </w:rPr>
        <w:t xml:space="preserve"> Road, Tianhe District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Guangzhou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510640</w:t>
      </w:r>
      <w:r>
        <w:rPr>
          <w:rFonts w:ascii="Times New Roman" w:hAnsi="Times New Roman" w:hint="eastAsia"/>
          <w:sz w:val="24"/>
          <w:szCs w:val="24"/>
        </w:rPr>
        <w:t>, China</w:t>
      </w:r>
    </w:p>
    <w:p w14:paraId="0BAD34F0" w14:textId="77777777" w:rsidR="0031309F" w:rsidRDefault="000A4838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  <w:t>b</w:t>
      </w:r>
      <w:r>
        <w:rPr>
          <w:rFonts w:ascii="Times New Roman" w:hAnsi="Times New Roman" w:hint="eastAsia"/>
          <w:sz w:val="24"/>
          <w:szCs w:val="24"/>
        </w:rPr>
        <w:t>Laboratory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of Advanced Polymer Materials, Institute of Chemistry, Chinese Academy of Sciences, </w:t>
      </w:r>
      <w:proofErr w:type="spellStart"/>
      <w:r>
        <w:rPr>
          <w:rFonts w:ascii="Times New Roman" w:hAnsi="Times New Roman" w:hint="eastAsia"/>
          <w:sz w:val="24"/>
          <w:szCs w:val="24"/>
        </w:rPr>
        <w:t>Zhongguancun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North First Street 2, Beijing 100190, China</w:t>
      </w:r>
    </w:p>
    <w:p w14:paraId="0ED481C7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098377AD" w14:textId="77777777" w:rsidR="0031309F" w:rsidRDefault="000A4838">
      <w:pPr>
        <w:spacing w:beforeLines="50" w:before="156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Corresponding authors: </w:t>
      </w:r>
    </w:p>
    <w:p w14:paraId="1392ED29" w14:textId="77777777" w:rsidR="0031309F" w:rsidRDefault="000A4838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Bo-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xing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Zhang, email: bxzhang@scut.edu.cn</w:t>
      </w:r>
    </w:p>
    <w:p w14:paraId="06A0F20C" w14:textId="77777777" w:rsidR="0031309F" w:rsidRDefault="000A4838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Wenfeng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Qiu, email: wfqiu@scut.edu.cn</w:t>
      </w:r>
    </w:p>
    <w:p w14:paraId="67727A04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2DBFEC7B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36DFFC48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49DE2894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6AC7881C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03BD8BEB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19AD5FA9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2B3B8D18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26A09C20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7A923942" w14:textId="77777777" w:rsidR="0031309F" w:rsidRDefault="0031309F">
      <w:pPr>
        <w:adjustRightInd w:val="0"/>
        <w:spacing w:line="360" w:lineRule="auto"/>
        <w:ind w:left="360" w:hanging="360"/>
        <w:jc w:val="center"/>
        <w:rPr>
          <w:rFonts w:ascii="Times New Roman" w:hAnsi="Times New Roman" w:cs="Times New Roman"/>
        </w:rPr>
      </w:pPr>
    </w:p>
    <w:p w14:paraId="56AB9DAC" w14:textId="77777777" w:rsidR="0031309F" w:rsidRDefault="000A4838">
      <w:r>
        <w:br w:type="page"/>
      </w:r>
    </w:p>
    <w:p w14:paraId="10CCC3B4" w14:textId="3BD0ADE7" w:rsidR="0031309F" w:rsidRDefault="00146855">
      <w:pPr>
        <w:adjustRightInd w:val="0"/>
        <w:spacing w:line="360" w:lineRule="auto"/>
        <w:ind w:left="360" w:hanging="360"/>
        <w:jc w:val="center"/>
      </w:pPr>
      <w:r>
        <w:rPr>
          <w:noProof/>
        </w:rPr>
        <w:lastRenderedPageBreak/>
        <w:drawing>
          <wp:inline distT="0" distB="0" distL="0" distR="0" wp14:anchorId="4FAC56AD" wp14:editId="3562C13B">
            <wp:extent cx="5274310" cy="28124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C794E" w14:textId="77777777" w:rsidR="0031309F" w:rsidRDefault="000A4838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Cs w:val="21"/>
        </w:rPr>
      </w:pPr>
      <w:bookmarkStart w:id="0" w:name="_Hlk80188295"/>
      <w:r>
        <w:rPr>
          <w:rFonts w:ascii="Times New Roman" w:eastAsia="HGB1_CNKI" w:hAnsi="Times New Roman" w:cs="Times New Roman"/>
          <w:b/>
          <w:bCs/>
          <w:color w:val="000000"/>
          <w:szCs w:val="21"/>
        </w:rPr>
        <w:t>Fig. S1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Cross-sectional SEM images of bulk ceramic samples sintered at 800</w:t>
      </w:r>
      <w:r>
        <w:rPr>
          <w:rFonts w:ascii="Times New Roman" w:eastAsia="宋体" w:hAnsi="Times New Roman" w:cs="Times New Roman"/>
          <w:color w:val="000000"/>
          <w:szCs w:val="21"/>
        </w:rPr>
        <w:t>℃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for 2h. </w:t>
      </w:r>
    </w:p>
    <w:p w14:paraId="34465F8E" w14:textId="77777777" w:rsidR="0031309F" w:rsidRDefault="0031309F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 w:val="18"/>
          <w:szCs w:val="18"/>
        </w:rPr>
      </w:pPr>
    </w:p>
    <w:bookmarkEnd w:id="0"/>
    <w:p w14:paraId="0ACCA999" w14:textId="7D75D764" w:rsidR="0031309F" w:rsidRDefault="00146855">
      <w:pPr>
        <w:adjustRightInd w:val="0"/>
        <w:spacing w:line="360" w:lineRule="auto"/>
        <w:ind w:left="360" w:hanging="360"/>
        <w:jc w:val="center"/>
      </w:pPr>
      <w:r>
        <w:rPr>
          <w:noProof/>
        </w:rPr>
        <w:drawing>
          <wp:inline distT="0" distB="0" distL="0" distR="0" wp14:anchorId="2CD5083F" wp14:editId="26E4EDA9">
            <wp:extent cx="5274310" cy="28124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31258" w14:textId="77777777" w:rsidR="0031309F" w:rsidRDefault="000A4838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Cs w:val="21"/>
        </w:rPr>
      </w:pPr>
      <w:r>
        <w:rPr>
          <w:rFonts w:ascii="Times New Roman" w:eastAsia="HGB1_CNKI" w:hAnsi="Times New Roman" w:cs="Times New Roman"/>
          <w:b/>
          <w:bCs/>
          <w:color w:val="000000"/>
          <w:szCs w:val="21"/>
        </w:rPr>
        <w:t>Fig. S</w:t>
      </w:r>
      <w:r>
        <w:rPr>
          <w:rFonts w:ascii="Times New Roman" w:eastAsia="HGB1_CNKI" w:hAnsi="Times New Roman" w:cs="Times New Roman" w:hint="eastAsia"/>
          <w:b/>
          <w:bCs/>
          <w:color w:val="000000"/>
          <w:szCs w:val="21"/>
        </w:rPr>
        <w:t>2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Cross-sectional SEM images of bulk ceramic samples sintered at </w:t>
      </w:r>
      <w:r>
        <w:rPr>
          <w:rFonts w:ascii="Times New Roman" w:eastAsia="HGB1_CNKI" w:hAnsi="Times New Roman" w:cs="Times New Roman" w:hint="eastAsia"/>
          <w:color w:val="000000"/>
          <w:szCs w:val="21"/>
        </w:rPr>
        <w:t>10</w:t>
      </w:r>
      <w:r>
        <w:rPr>
          <w:rFonts w:ascii="Times New Roman" w:eastAsia="HGB1_CNKI" w:hAnsi="Times New Roman" w:cs="Times New Roman"/>
          <w:color w:val="000000"/>
          <w:szCs w:val="21"/>
        </w:rPr>
        <w:t>00</w:t>
      </w:r>
      <w:r>
        <w:rPr>
          <w:rFonts w:ascii="Times New Roman" w:eastAsia="宋体" w:hAnsi="Times New Roman" w:cs="Times New Roman"/>
          <w:color w:val="000000"/>
          <w:szCs w:val="21"/>
        </w:rPr>
        <w:t>℃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for 2h. </w:t>
      </w:r>
    </w:p>
    <w:p w14:paraId="6D33A9E9" w14:textId="77777777" w:rsidR="0031309F" w:rsidRDefault="0031309F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 w:val="18"/>
          <w:szCs w:val="18"/>
        </w:rPr>
      </w:pPr>
    </w:p>
    <w:p w14:paraId="720A37B8" w14:textId="7D45F7EC" w:rsidR="0031309F" w:rsidRDefault="00146855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00450768" wp14:editId="323595AA">
            <wp:extent cx="5274310" cy="281241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8733A" w14:textId="77777777" w:rsidR="0031309F" w:rsidRDefault="000A4838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Cs w:val="21"/>
        </w:rPr>
      </w:pPr>
      <w:r>
        <w:rPr>
          <w:rFonts w:ascii="Times New Roman" w:eastAsia="HGB1_CNKI" w:hAnsi="Times New Roman" w:cs="Times New Roman"/>
          <w:b/>
          <w:bCs/>
          <w:color w:val="000000"/>
          <w:szCs w:val="21"/>
        </w:rPr>
        <w:t>Fig. S</w:t>
      </w:r>
      <w:r>
        <w:rPr>
          <w:rFonts w:ascii="Times New Roman" w:eastAsia="HGB1_CNKI" w:hAnsi="Times New Roman" w:cs="Times New Roman" w:hint="eastAsia"/>
          <w:b/>
          <w:bCs/>
          <w:color w:val="000000"/>
          <w:szCs w:val="21"/>
        </w:rPr>
        <w:t>3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Cross-sectional SEM images of bulk ceramic samples sintered at </w:t>
      </w:r>
      <w:r>
        <w:rPr>
          <w:rFonts w:ascii="Times New Roman" w:eastAsia="HGB1_CNKI" w:hAnsi="Times New Roman" w:cs="Times New Roman" w:hint="eastAsia"/>
          <w:color w:val="000000"/>
          <w:szCs w:val="21"/>
        </w:rPr>
        <w:t>13</w:t>
      </w:r>
      <w:r>
        <w:rPr>
          <w:rFonts w:ascii="Times New Roman" w:eastAsia="HGB1_CNKI" w:hAnsi="Times New Roman" w:cs="Times New Roman"/>
          <w:color w:val="000000"/>
          <w:szCs w:val="21"/>
        </w:rPr>
        <w:t>00</w:t>
      </w:r>
      <w:r>
        <w:rPr>
          <w:rFonts w:ascii="Times New Roman" w:eastAsia="宋体" w:hAnsi="Times New Roman" w:cs="Times New Roman"/>
          <w:color w:val="000000"/>
          <w:szCs w:val="21"/>
        </w:rPr>
        <w:t>℃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for 2h. </w:t>
      </w:r>
    </w:p>
    <w:p w14:paraId="18392268" w14:textId="77777777" w:rsidR="0031309F" w:rsidRDefault="0031309F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Cs w:val="21"/>
        </w:rPr>
      </w:pPr>
    </w:p>
    <w:p w14:paraId="62E9BB4F" w14:textId="4C303D61" w:rsidR="0031309F" w:rsidRDefault="00146855">
      <w:pPr>
        <w:adjustRightInd w:val="0"/>
        <w:spacing w:line="360" w:lineRule="auto"/>
        <w:jc w:val="center"/>
      </w:pPr>
      <w:r>
        <w:rPr>
          <w:noProof/>
        </w:rPr>
        <w:drawing>
          <wp:inline distT="0" distB="0" distL="0" distR="0" wp14:anchorId="71AF8016" wp14:editId="368ACFA4">
            <wp:extent cx="5274310" cy="28124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3A323" w14:textId="77777777" w:rsidR="0031309F" w:rsidRDefault="000A4838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Cs w:val="21"/>
        </w:rPr>
      </w:pPr>
      <w:bookmarkStart w:id="1" w:name="_Hlk80188490"/>
      <w:r>
        <w:rPr>
          <w:rFonts w:ascii="Times New Roman" w:eastAsia="HGB1_CNKI" w:hAnsi="Times New Roman" w:cs="Times New Roman"/>
          <w:b/>
          <w:bCs/>
          <w:color w:val="000000"/>
          <w:szCs w:val="21"/>
        </w:rPr>
        <w:t>Fig. S4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Cross-sectional SEM images of bulk ceramic samples sintered at 1400</w:t>
      </w:r>
      <w:r>
        <w:rPr>
          <w:rFonts w:ascii="Times New Roman" w:eastAsia="宋体" w:hAnsi="Times New Roman" w:cs="Times New Roman"/>
          <w:color w:val="000000"/>
          <w:szCs w:val="21"/>
        </w:rPr>
        <w:t>℃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for 2h. </w:t>
      </w:r>
    </w:p>
    <w:p w14:paraId="5B563C98" w14:textId="77777777" w:rsidR="0031309F" w:rsidRDefault="0031309F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 w:val="18"/>
          <w:szCs w:val="18"/>
        </w:rPr>
      </w:pPr>
    </w:p>
    <w:bookmarkEnd w:id="1"/>
    <w:p w14:paraId="165F8CFB" w14:textId="41C1DC6D" w:rsidR="0031309F" w:rsidRDefault="00146855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45322088" wp14:editId="2FFFFA3A">
            <wp:extent cx="5274310" cy="2812415"/>
            <wp:effectExtent l="0" t="0" r="254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03307" w14:textId="77777777" w:rsidR="0031309F" w:rsidRDefault="000A4838">
      <w:pPr>
        <w:adjustRightInd w:val="0"/>
        <w:spacing w:line="360" w:lineRule="auto"/>
        <w:rPr>
          <w:rFonts w:ascii="Times New Roman" w:eastAsia="HGB1_CNKI" w:hAnsi="Times New Roman" w:cs="Times New Roman"/>
          <w:color w:val="000000"/>
          <w:szCs w:val="21"/>
        </w:rPr>
      </w:pPr>
      <w:r>
        <w:rPr>
          <w:rFonts w:ascii="Times New Roman" w:eastAsia="HGB1_CNKI" w:hAnsi="Times New Roman" w:cs="Times New Roman"/>
          <w:b/>
          <w:bCs/>
          <w:color w:val="000000"/>
          <w:szCs w:val="21"/>
        </w:rPr>
        <w:t>Fig. S</w:t>
      </w:r>
      <w:r>
        <w:rPr>
          <w:rFonts w:ascii="Times New Roman" w:eastAsia="HGB1_CNKI" w:hAnsi="Times New Roman" w:cs="Times New Roman" w:hint="eastAsia"/>
          <w:b/>
          <w:bCs/>
          <w:color w:val="000000"/>
          <w:szCs w:val="21"/>
        </w:rPr>
        <w:t>5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Cross-sectional SEM images of bulk ceramic samples sintered at </w:t>
      </w:r>
      <w:r>
        <w:rPr>
          <w:rFonts w:ascii="Times New Roman" w:eastAsia="HGB1_CNKI" w:hAnsi="Times New Roman" w:cs="Times New Roman" w:hint="eastAsia"/>
          <w:color w:val="000000"/>
          <w:szCs w:val="21"/>
        </w:rPr>
        <w:t>15</w:t>
      </w:r>
      <w:r>
        <w:rPr>
          <w:rFonts w:ascii="Times New Roman" w:eastAsia="HGB1_CNKI" w:hAnsi="Times New Roman" w:cs="Times New Roman"/>
          <w:color w:val="000000"/>
          <w:szCs w:val="21"/>
        </w:rPr>
        <w:t>00</w:t>
      </w:r>
      <w:r>
        <w:rPr>
          <w:rFonts w:ascii="Times New Roman" w:eastAsia="宋体" w:hAnsi="Times New Roman" w:cs="Times New Roman"/>
          <w:color w:val="000000"/>
          <w:szCs w:val="21"/>
        </w:rPr>
        <w:t>℃</w:t>
      </w:r>
      <w:r>
        <w:rPr>
          <w:rFonts w:ascii="Times New Roman" w:eastAsia="HGB1_CNKI" w:hAnsi="Times New Roman" w:cs="Times New Roman"/>
          <w:color w:val="000000"/>
          <w:szCs w:val="21"/>
        </w:rPr>
        <w:t xml:space="preserve"> for 2h. </w:t>
      </w:r>
    </w:p>
    <w:p w14:paraId="67988B45" w14:textId="5F9E6DDA" w:rsidR="0031309F" w:rsidRPr="00146855" w:rsidRDefault="000A4838" w:rsidP="00146855">
      <w:pPr>
        <w:adjustRightInd w:val="0"/>
        <w:spacing w:line="360" w:lineRule="auto"/>
        <w:rPr>
          <w:rFonts w:ascii="Times New Roman" w:eastAsia="HGB1_CNKI" w:hAnsi="Times New Roman" w:cs="Times New Roman" w:hint="eastAsia"/>
          <w:color w:val="000000"/>
          <w:sz w:val="18"/>
          <w:szCs w:val="18"/>
        </w:rPr>
      </w:pPr>
      <w:r>
        <w:rPr>
          <w:rFonts w:ascii="Times New Roman" w:eastAsia="HGB1_CNKI" w:hAnsi="Times New Roman" w:cs="Times New Roman"/>
          <w:color w:val="000000"/>
          <w:sz w:val="18"/>
          <w:szCs w:val="18"/>
        </w:rPr>
        <w:t xml:space="preserve"> </w:t>
      </w:r>
    </w:p>
    <w:p w14:paraId="6223C422" w14:textId="56B5C0AF" w:rsidR="0031309F" w:rsidRDefault="00146855">
      <w:pPr>
        <w:spacing w:line="360" w:lineRule="auto"/>
        <w:jc w:val="center"/>
      </w:pPr>
      <w:r>
        <w:rPr>
          <w:noProof/>
        </w:rPr>
        <w:drawing>
          <wp:inline distT="0" distB="0" distL="0" distR="0" wp14:anchorId="15ADEC5E" wp14:editId="74C5B42F">
            <wp:extent cx="5274310" cy="281241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8460A" w14:textId="77777777" w:rsidR="0031309F" w:rsidRDefault="000A4838">
      <w:pPr>
        <w:spacing w:line="360" w:lineRule="auto"/>
        <w:rPr>
          <w:rFonts w:ascii="Times New Roman" w:eastAsia="HGB1_CNKI" w:hAnsi="Times New Roman" w:cs="Times New Roman"/>
          <w:color w:val="000000"/>
          <w:szCs w:val="21"/>
        </w:rPr>
      </w:pPr>
      <w:r>
        <w:rPr>
          <w:rFonts w:ascii="Times New Roman" w:eastAsia="HGB1_CNKI" w:hAnsi="Times New Roman" w:cs="Times New Roman"/>
          <w:b/>
          <w:bCs/>
          <w:color w:val="000000"/>
          <w:szCs w:val="21"/>
        </w:rPr>
        <w:t>Fig. S6</w:t>
      </w:r>
      <w:r>
        <w:rPr>
          <w:rFonts w:ascii="Times New Roman" w:eastAsia="HGB1_CNKI" w:hAnsi="Times New Roman" w:cs="Times New Roman"/>
          <w:color w:val="000000"/>
          <w:sz w:val="18"/>
          <w:szCs w:val="18"/>
        </w:rPr>
        <w:t xml:space="preserve"> </w:t>
      </w:r>
      <w:bookmarkStart w:id="2" w:name="_Hlk80266843"/>
      <w:r>
        <w:rPr>
          <w:rFonts w:ascii="Times New Roman" w:eastAsia="HGB1_CNKI" w:hAnsi="Times New Roman" w:cs="Times New Roman"/>
          <w:color w:val="000000"/>
          <w:szCs w:val="21"/>
        </w:rPr>
        <w:t>Cross-sectional SEM images of M4N1 CMC samples</w:t>
      </w:r>
      <w:r>
        <w:rPr>
          <w:rFonts w:ascii="Times New Roman" w:eastAsia="HGB1_CNKI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HGB1_CNKI" w:hAnsi="Times New Roman" w:cs="Times New Roman"/>
          <w:color w:val="000000"/>
          <w:szCs w:val="21"/>
        </w:rPr>
        <w:t>after thermal exposure: (a) and (d) 1100℃ for 0 h, (b) and (e) 1100℃ for 12 h, (c) and (f) 1100℃ for 24 h</w:t>
      </w:r>
      <w:r>
        <w:rPr>
          <w:rFonts w:ascii="Times New Roman" w:eastAsia="HGB1_CNKI" w:hAnsi="Times New Roman" w:cs="Times New Roman" w:hint="eastAsia"/>
          <w:color w:val="000000"/>
          <w:szCs w:val="21"/>
        </w:rPr>
        <w:t>.</w:t>
      </w:r>
    </w:p>
    <w:bookmarkEnd w:id="2"/>
    <w:p w14:paraId="5113A082" w14:textId="77777777" w:rsidR="0031309F" w:rsidRDefault="0031309F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sectPr w:rsidR="003130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B1_CNKI">
    <w:panose1 w:val="02000500000000000000"/>
    <w:charset w:val="86"/>
    <w:family w:val="auto"/>
    <w:pitch w:val="variable"/>
    <w:sig w:usb0="80000027" w:usb1="180F0000" w:usb2="00000010" w:usb3="00000000" w:csb0="00040003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xMDU1NDEzN7O0MDRV0lEKTi0uzszPAykwrgUAzmFJ0SwAAAA="/>
  </w:docVars>
  <w:rsids>
    <w:rsidRoot w:val="00E303D9"/>
    <w:rsid w:val="000000CE"/>
    <w:rsid w:val="00024639"/>
    <w:rsid w:val="00041A10"/>
    <w:rsid w:val="0004636E"/>
    <w:rsid w:val="00060CB2"/>
    <w:rsid w:val="00061A08"/>
    <w:rsid w:val="00062B4A"/>
    <w:rsid w:val="0009272A"/>
    <w:rsid w:val="00094EEA"/>
    <w:rsid w:val="0009621F"/>
    <w:rsid w:val="000A4838"/>
    <w:rsid w:val="000C04C0"/>
    <w:rsid w:val="000D46BC"/>
    <w:rsid w:val="001002D5"/>
    <w:rsid w:val="00106B36"/>
    <w:rsid w:val="0013026A"/>
    <w:rsid w:val="00135B4F"/>
    <w:rsid w:val="00144BC9"/>
    <w:rsid w:val="00144F78"/>
    <w:rsid w:val="00146855"/>
    <w:rsid w:val="001B0D38"/>
    <w:rsid w:val="001D246E"/>
    <w:rsid w:val="001D2A44"/>
    <w:rsid w:val="001F5E0A"/>
    <w:rsid w:val="00201E34"/>
    <w:rsid w:val="002467A6"/>
    <w:rsid w:val="00265B0F"/>
    <w:rsid w:val="00271AC4"/>
    <w:rsid w:val="00295EA1"/>
    <w:rsid w:val="002B0B10"/>
    <w:rsid w:val="002D1821"/>
    <w:rsid w:val="002E7F55"/>
    <w:rsid w:val="00305D7C"/>
    <w:rsid w:val="0031309F"/>
    <w:rsid w:val="00313A31"/>
    <w:rsid w:val="00321328"/>
    <w:rsid w:val="0037196E"/>
    <w:rsid w:val="003A50FB"/>
    <w:rsid w:val="00400D2F"/>
    <w:rsid w:val="00436545"/>
    <w:rsid w:val="00437231"/>
    <w:rsid w:val="004C0FE5"/>
    <w:rsid w:val="004D7B6A"/>
    <w:rsid w:val="004E0437"/>
    <w:rsid w:val="004E4899"/>
    <w:rsid w:val="00505037"/>
    <w:rsid w:val="00526C77"/>
    <w:rsid w:val="005507E1"/>
    <w:rsid w:val="00574B4B"/>
    <w:rsid w:val="00580B98"/>
    <w:rsid w:val="005F7B8C"/>
    <w:rsid w:val="0063216C"/>
    <w:rsid w:val="00636B3A"/>
    <w:rsid w:val="006A54F2"/>
    <w:rsid w:val="006A76E6"/>
    <w:rsid w:val="006B7EC7"/>
    <w:rsid w:val="006C6A94"/>
    <w:rsid w:val="007103D3"/>
    <w:rsid w:val="00717020"/>
    <w:rsid w:val="007A0C7C"/>
    <w:rsid w:val="007C6086"/>
    <w:rsid w:val="007C7393"/>
    <w:rsid w:val="0080648E"/>
    <w:rsid w:val="00846850"/>
    <w:rsid w:val="008475CD"/>
    <w:rsid w:val="00850F36"/>
    <w:rsid w:val="008552DE"/>
    <w:rsid w:val="008710DF"/>
    <w:rsid w:val="008729B1"/>
    <w:rsid w:val="00972EA0"/>
    <w:rsid w:val="00984B5C"/>
    <w:rsid w:val="00987219"/>
    <w:rsid w:val="00993140"/>
    <w:rsid w:val="00A12CF0"/>
    <w:rsid w:val="00A32213"/>
    <w:rsid w:val="00A650E5"/>
    <w:rsid w:val="00A92D11"/>
    <w:rsid w:val="00AC109C"/>
    <w:rsid w:val="00AC17A8"/>
    <w:rsid w:val="00AC5381"/>
    <w:rsid w:val="00AE2B00"/>
    <w:rsid w:val="00B20BB5"/>
    <w:rsid w:val="00B25CB1"/>
    <w:rsid w:val="00B65779"/>
    <w:rsid w:val="00B970E0"/>
    <w:rsid w:val="00BB13C1"/>
    <w:rsid w:val="00BE0AB7"/>
    <w:rsid w:val="00C1225A"/>
    <w:rsid w:val="00C71E7C"/>
    <w:rsid w:val="00C751F2"/>
    <w:rsid w:val="00CA2457"/>
    <w:rsid w:val="00CC1470"/>
    <w:rsid w:val="00CE2BC9"/>
    <w:rsid w:val="00CF7CF8"/>
    <w:rsid w:val="00D04ED6"/>
    <w:rsid w:val="00D0756E"/>
    <w:rsid w:val="00D24470"/>
    <w:rsid w:val="00D308BC"/>
    <w:rsid w:val="00D753D2"/>
    <w:rsid w:val="00DA08C1"/>
    <w:rsid w:val="00DA50A0"/>
    <w:rsid w:val="00DB0219"/>
    <w:rsid w:val="00DB0254"/>
    <w:rsid w:val="00E177BC"/>
    <w:rsid w:val="00E303D9"/>
    <w:rsid w:val="00E451D0"/>
    <w:rsid w:val="00E4799B"/>
    <w:rsid w:val="00E5081C"/>
    <w:rsid w:val="00E54E18"/>
    <w:rsid w:val="00E55C20"/>
    <w:rsid w:val="00E56FA0"/>
    <w:rsid w:val="00E7093D"/>
    <w:rsid w:val="00E83AB2"/>
    <w:rsid w:val="00E851CD"/>
    <w:rsid w:val="00EB338D"/>
    <w:rsid w:val="00EC3D6C"/>
    <w:rsid w:val="00EE6ADD"/>
    <w:rsid w:val="00F02362"/>
    <w:rsid w:val="00F05A0C"/>
    <w:rsid w:val="00F11872"/>
    <w:rsid w:val="00F12D48"/>
    <w:rsid w:val="00F2228F"/>
    <w:rsid w:val="00F37277"/>
    <w:rsid w:val="00F53E6D"/>
    <w:rsid w:val="00F613A2"/>
    <w:rsid w:val="00F80F21"/>
    <w:rsid w:val="00FA2760"/>
    <w:rsid w:val="00FA329A"/>
    <w:rsid w:val="00FC0709"/>
    <w:rsid w:val="09FF4F49"/>
    <w:rsid w:val="2A135FC1"/>
    <w:rsid w:val="7C86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0D51C1"/>
  <w14:defaultImageDpi w14:val="330"/>
  <w15:docId w15:val="{82AF2090-6D94-401C-B231-17C929473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4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豪</dc:creator>
  <cp:lastModifiedBy>李 豪</cp:lastModifiedBy>
  <cp:revision>78</cp:revision>
  <dcterms:created xsi:type="dcterms:W3CDTF">2021-08-17T06:47:00Z</dcterms:created>
  <dcterms:modified xsi:type="dcterms:W3CDTF">2021-09-11T03:15:00Z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21BA762F300B4DF28D3D4A146DA88D51</vt:lpwstr>
  </property>
</Properties>
</file>