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b w:val="1"/>
          <w:sz w:val="38"/>
          <w:szCs w:val="38"/>
        </w:rPr>
      </w:pPr>
      <w:r w:rsidDel="00000000" w:rsidR="00000000" w:rsidRPr="00000000">
        <w:rPr>
          <w:b w:val="1"/>
          <w:sz w:val="38"/>
          <w:szCs w:val="38"/>
          <w:rtl w:val="0"/>
        </w:rPr>
        <w:t xml:space="preserve">Table 1. Model parameters.</w:t>
      </w:r>
    </w:p>
    <w:p w:rsidR="00000000" w:rsidDel="00000000" w:rsidP="00000000" w:rsidRDefault="00000000" w:rsidRPr="00000000" w14:paraId="00000002">
      <w:pPr>
        <w:pageBreakBefore w:val="0"/>
        <w:rPr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Parameters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Symbol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cell membrane thickness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nm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Equilibrium pore density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rPr/>
            </w:pPr>
            <m:oMath>
              <m:r>
                <w:rPr/>
                <m:t xml:space="preserve">1.5</m:t>
              </m:r>
              <m:r>
                <w:rPr/>
                <m:t>×</m:t>
              </m:r>
              <m:r>
                <w:rPr/>
                <m:t xml:space="preserve">1</m:t>
              </m:r>
              <m:sSup>
                <m:sSupPr>
                  <m:ctrlPr>
                    <w:rPr/>
                  </m:ctrlPr>
                </m:sSupPr>
                <m:e>
                  <m:r>
                    <w:rPr/>
                    <m:t xml:space="preserve">0</m:t>
                  </m:r>
                </m:e>
                <m:sup>
                  <m:r>
                    <w:rPr/>
                    <m:t xml:space="preserve">9</m:t>
                  </m:r>
                </m:sup>
              </m:sSup>
              <m:sSup>
                <m:sSupPr>
                  <m:ctrlPr>
                    <w:rPr/>
                  </m:ctrlPr>
                </m:sSupPr>
                <m:e>
                  <m:r>
                    <w:rPr/>
                    <m:t xml:space="preserve">m</m:t>
                  </m:r>
                </m:e>
                <m:sup>
                  <m:r>
                    <w:rPr/>
                    <m:t xml:space="preserve">-2</m:t>
                  </m:r>
                </m:sup>
              </m:sSup>
            </m:oMath>
            <w:r w:rsidDel="00000000" w:rsidR="00000000" w:rsidRPr="00000000">
              <w:rPr>
                <w:rtl w:val="0"/>
              </w:rPr>
              <w:t xml:space="preserve">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Characteristic voltage of electroporation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Vep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258mV [6]</w:t>
            </w:r>
          </w:p>
        </w:tc>
      </w:tr>
      <w:tr>
        <w:trPr>
          <w:cantSplit w:val="0"/>
          <w:trHeight w:val="515.925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energy barrier within the pore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w0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2.65 [6]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extracellular fluid conductivity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m:oMath>
              <m:sSub>
                <m:sSubPr>
                  <m:ctrlPr>
                    <w:rPr>
                      <w:b w:val="1"/>
                    </w:rPr>
                  </m:ctrlPr>
                </m:sSubPr>
                <m:e>
                  <m:r>
                    <m:t>σ</m:t>
                  </m:r>
                </m:e>
                <m:sub>
                  <m:r>
                    <w:rPr>
                      <w:b w:val="1"/>
                    </w:rPr>
                    <m:t xml:space="preserve">e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1.1 S/m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Extracellular medium permittivity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m:oMath>
              <m:sSub>
                <m:sSubPr>
                  <m:ctrlPr>
                    <w:rPr>
                      <w:b w:val="1"/>
                    </w:rPr>
                  </m:ctrlPr>
                </m:sSubPr>
                <m:e>
                  <m:r>
                    <m:t>ε</m:t>
                  </m:r>
                </m:e>
                <m:sub>
                  <m:r>
                    <w:rPr>
                      <w:b w:val="1"/>
                    </w:rPr>
                    <m:t xml:space="preserve">e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72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Cytoplasmic conductivity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σ</m:t>
                  </m:r>
                </m:e>
                <m:sub>
                  <m:r>
                    <w:rPr/>
                    <m:t xml:space="preserve">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0.6 S/m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Cytoplasmic permittivity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ε</m:t>
                  </m:r>
                </m:e>
                <m:sub>
                  <m:r>
                    <w:rPr/>
                    <m:t xml:space="preserve">c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86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Nuclear membrane conductivity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σ</m:t>
                  </m:r>
                </m:e>
                <m:sub>
                  <m:r>
                    <w:rPr/>
                    <m:t xml:space="preserve">N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0.4 S/m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Nuclear membrane permittivity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ε</m:t>
                  </m:r>
                </m:e>
                <m:sub>
                  <m:r>
                    <w:rPr/>
                    <m:t xml:space="preserve">N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146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Cell membrane conductivity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σ</m:t>
                  </m:r>
                </m:e>
                <m:sub>
                  <m:r>
                    <w:rPr/>
                    <m:t xml:space="preserve">cm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  <m:oMath>
              <m:r>
                <m:t>×</m:t>
              </m:r>
              <m:r>
                <w:rPr/>
                <m:t xml:space="preserve">1</m:t>
              </m:r>
              <m:sSup>
                <m:sSupPr>
                  <m:ctrlPr>
                    <w:rPr/>
                  </m:ctrlPr>
                </m:sSupPr>
                <m:e>
                  <m:r>
                    <w:rPr/>
                    <m:t xml:space="preserve">0</m:t>
                  </m:r>
                </m:e>
                <m:sup>
                  <m:r>
                    <w:rPr/>
                    <m:t xml:space="preserve">-7</m:t>
                  </m:r>
                </m:sup>
              </m:sSup>
            </m:oMath>
            <w:r w:rsidDel="00000000" w:rsidR="00000000" w:rsidRPr="00000000">
              <w:rPr>
                <w:rtl w:val="0"/>
              </w:rPr>
              <w:t xml:space="preserve">S/m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Cell membrane permittivity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m:oMath>
              <m:sSub>
                <m:sSubPr>
                  <m:ctrlPr>
                    <w:rPr/>
                  </m:ctrlPr>
                </m:sSubPr>
                <m:e>
                  <m:r>
                    <m:t>ε</m:t>
                  </m:r>
                </m:e>
                <m:sub>
                  <m:r>
                    <w:rPr/>
                    <m:t xml:space="preserve">cm</m:t>
                  </m:r>
                </m:sub>
              </m:sSub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 [14,15]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gas constant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8314 J/Kmol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Faraday's constant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m:oMath>
              <m:r>
                <w:rPr/>
                <m:t xml:space="preserve">9.65×1</m:t>
              </m:r>
              <m:sSup>
                <m:sSupPr>
                  <m:ctrlPr>
                    <w:rPr/>
                  </m:ctrlPr>
                </m:sSupPr>
                <m:e>
                  <m:r>
                    <w:rPr/>
                    <m:t xml:space="preserve">0</m:t>
                  </m:r>
                </m:e>
                <m:sup>
                  <m:r>
                    <w:rPr/>
                    <m:t xml:space="preserve">4</m:t>
                  </m:r>
                </m:sup>
              </m:sSup>
            </m:oMath>
            <w:r w:rsidDel="00000000" w:rsidR="00000000" w:rsidRPr="00000000">
              <w:rPr>
                <w:rtl w:val="0"/>
              </w:rPr>
              <w:t xml:space="preserve">C/mol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Thermal conductivity of Extracellular fluid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kE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0.41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W/mK [25]</w:t>
            </w:r>
          </w:p>
          <w:p w:rsidR="00000000" w:rsidDel="00000000" w:rsidP="00000000" w:rsidRDefault="00000000" w:rsidRPr="00000000" w14:paraId="00000033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Heat capacity at a constant pressure of the extracellular fluid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3780 J/kgK [25]</w:t>
            </w:r>
          </w:p>
          <w:p w:rsidR="00000000" w:rsidDel="00000000" w:rsidP="00000000" w:rsidRDefault="00000000" w:rsidRPr="00000000" w14:paraId="0000003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Thermal conductivity of cytoplasm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Kc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0.6 W/(m·K) [25]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Heat capacity at constant pressure cytoplasm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CPC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4178</w:t>
              <w:tab/>
              <w:t xml:space="preserve">J/(kg·K) [25]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Thermal conductivity of nucleus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Kc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0.3</w:t>
              <w:tab/>
              <w:t xml:space="preserve">W/(m·K) [25]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Heat capacity at constant pressure nucleus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cpe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3000</w:t>
              <w:tab/>
              <w:t xml:space="preserve">J/(kg·K) [25]</w:t>
            </w:r>
          </w:p>
        </w:tc>
      </w:tr>
    </w:tbl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