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57598" w14:textId="38A023E0" w:rsidR="00A52D46" w:rsidRPr="004F32E2" w:rsidRDefault="004F32E2" w:rsidP="004F32E2">
      <w:pPr>
        <w:widowControl w:val="0"/>
        <w:autoSpaceDE w:val="0"/>
        <w:autoSpaceDN w:val="0"/>
        <w:spacing w:after="0" w:line="48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37ABA">
        <w:rPr>
          <w:rFonts w:ascii="Times New Roman" w:hAnsi="Times New Roman" w:cs="Times New Roman"/>
          <w:sz w:val="24"/>
          <w:szCs w:val="24"/>
          <w:lang w:val="en-US"/>
        </w:rPr>
        <w:t xml:space="preserve">Table 05.  </w:t>
      </w:r>
      <w:r w:rsidRPr="00A37ABA">
        <w:rPr>
          <w:rFonts w:ascii="Times New Roman" w:hAnsi="Times New Roman" w:cs="Times New Roman"/>
          <w:sz w:val="24"/>
          <w:szCs w:val="24"/>
        </w:rPr>
        <w:t xml:space="preserve">Laboratory Investigations and interventions </w:t>
      </w:r>
      <w:r w:rsidRPr="00A37ABA">
        <w:rPr>
          <w:rFonts w:ascii="Times New Roman" w:hAnsi="Times New Roman" w:cs="Times New Roman"/>
          <w:kern w:val="0"/>
          <w:sz w:val="24"/>
          <w:szCs w:val="24"/>
          <w14:ligatures w14:val="none"/>
        </w:rPr>
        <w:t>and their association with the prevalence of delirium</w:t>
      </w:r>
    </w:p>
    <w:p w14:paraId="298D9001" w14:textId="77777777" w:rsidR="004F32E2" w:rsidRDefault="004F32E2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235"/>
        <w:tblW w:w="9698" w:type="dxa"/>
        <w:tblLook w:val="04A0" w:firstRow="1" w:lastRow="0" w:firstColumn="1" w:lastColumn="0" w:noHBand="0" w:noVBand="1"/>
      </w:tblPr>
      <w:tblGrid>
        <w:gridCol w:w="1769"/>
        <w:gridCol w:w="1289"/>
        <w:gridCol w:w="1936"/>
        <w:gridCol w:w="2604"/>
        <w:gridCol w:w="2100"/>
      </w:tblGrid>
      <w:tr w:rsidR="004F32E2" w:rsidRPr="00447D35" w14:paraId="4D873B11" w14:textId="77777777" w:rsidTr="00952167">
        <w:tc>
          <w:tcPr>
            <w:tcW w:w="17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EF21A1" w14:textId="77777777" w:rsidR="004F32E2" w:rsidRPr="00517707" w:rsidRDefault="004F32E2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97575B">
              <w:rPr>
                <w:rFonts w:ascii="Cambria" w:hAnsi="Cambria"/>
                <w:sz w:val="24"/>
                <w:szCs w:val="24"/>
              </w:rPr>
              <w:t xml:space="preserve">Variable name 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E9F17C" w14:textId="77777777" w:rsidR="004F32E2" w:rsidRPr="00517707" w:rsidRDefault="004F32E2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97575B">
              <w:rPr>
                <w:rFonts w:ascii="Cambria" w:hAnsi="Cambria"/>
                <w:sz w:val="24"/>
                <w:szCs w:val="24"/>
              </w:rPr>
              <w:t xml:space="preserve">Category </w:t>
            </w:r>
          </w:p>
        </w:tc>
        <w:tc>
          <w:tcPr>
            <w:tcW w:w="19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E1ED47" w14:textId="77777777" w:rsidR="004F32E2" w:rsidRPr="00517707" w:rsidRDefault="004F32E2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97575B">
              <w:rPr>
                <w:rFonts w:ascii="Cambria" w:hAnsi="Cambria"/>
                <w:sz w:val="24"/>
                <w:szCs w:val="24"/>
              </w:rPr>
              <w:t>Delirium absent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587E5C" w14:textId="77777777" w:rsidR="004F32E2" w:rsidRPr="00517707" w:rsidRDefault="004F32E2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97575B">
              <w:rPr>
                <w:rFonts w:ascii="Cambria" w:hAnsi="Cambria"/>
                <w:sz w:val="24"/>
                <w:szCs w:val="24"/>
              </w:rPr>
              <w:t>Delirium present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F4406D" w14:textId="77777777" w:rsidR="004F32E2" w:rsidRPr="0097575B" w:rsidRDefault="004F32E2" w:rsidP="00952167">
            <w:pPr>
              <w:rPr>
                <w:rFonts w:ascii="Cambria" w:hAnsi="Cambria"/>
                <w:sz w:val="24"/>
                <w:szCs w:val="24"/>
              </w:rPr>
            </w:pPr>
            <w:r w:rsidRPr="0097575B">
              <w:rPr>
                <w:rFonts w:ascii="Cambria" w:hAnsi="Cambria"/>
                <w:sz w:val="24"/>
                <w:szCs w:val="24"/>
              </w:rPr>
              <w:t xml:space="preserve">P value </w:t>
            </w:r>
          </w:p>
          <w:p w14:paraId="0F58677F" w14:textId="77777777" w:rsidR="004F32E2" w:rsidRPr="00517707" w:rsidRDefault="004F32E2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97575B">
              <w:rPr>
                <w:rFonts w:ascii="Cambria" w:hAnsi="Cambria"/>
                <w:sz w:val="24"/>
                <w:szCs w:val="24"/>
              </w:rPr>
              <w:t>Chi-Square test/t-test</w:t>
            </w:r>
          </w:p>
        </w:tc>
      </w:tr>
      <w:tr w:rsidR="004F32E2" w:rsidRPr="00447D35" w14:paraId="685DB1A2" w14:textId="77777777" w:rsidTr="00952167">
        <w:trPr>
          <w:trHeight w:val="854"/>
        </w:trPr>
        <w:tc>
          <w:tcPr>
            <w:tcW w:w="1769" w:type="dxa"/>
            <w:shd w:val="clear" w:color="auto" w:fill="E7E6E6" w:themeFill="background2"/>
          </w:tcPr>
          <w:p w14:paraId="57F1E366" w14:textId="77777777" w:rsidR="004F32E2" w:rsidRPr="00447D35" w:rsidRDefault="004F32E2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</w:t>
            </w:r>
            <w:r w:rsidRPr="00447D35">
              <w:rPr>
                <w:rFonts w:ascii="Cambria" w:hAnsi="Cambria"/>
                <w:sz w:val="24"/>
                <w:szCs w:val="24"/>
              </w:rPr>
              <w:t>bnormal blood test</w:t>
            </w:r>
          </w:p>
        </w:tc>
        <w:tc>
          <w:tcPr>
            <w:tcW w:w="1289" w:type="dxa"/>
            <w:shd w:val="clear" w:color="auto" w:fill="E7E6E6" w:themeFill="background2"/>
          </w:tcPr>
          <w:p w14:paraId="75ADB34B" w14:textId="77777777" w:rsidR="004F32E2" w:rsidRPr="00447D35" w:rsidRDefault="004F32E2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47D35">
              <w:rPr>
                <w:rFonts w:ascii="Cambria" w:hAnsi="Cambria"/>
                <w:sz w:val="24"/>
                <w:szCs w:val="24"/>
              </w:rPr>
              <w:t>Yes</w:t>
            </w:r>
          </w:p>
        </w:tc>
        <w:tc>
          <w:tcPr>
            <w:tcW w:w="1936" w:type="dxa"/>
            <w:shd w:val="clear" w:color="auto" w:fill="E7E6E6" w:themeFill="background2"/>
          </w:tcPr>
          <w:p w14:paraId="23C42C06" w14:textId="77777777" w:rsidR="004F32E2" w:rsidRPr="00447D35" w:rsidRDefault="004F32E2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47D35">
              <w:rPr>
                <w:rFonts w:ascii="Cambria" w:hAnsi="Cambria"/>
                <w:sz w:val="24"/>
                <w:szCs w:val="24"/>
              </w:rPr>
              <w:t>73(38.2%)</w:t>
            </w:r>
          </w:p>
        </w:tc>
        <w:tc>
          <w:tcPr>
            <w:tcW w:w="2604" w:type="dxa"/>
            <w:shd w:val="clear" w:color="auto" w:fill="E7E6E6" w:themeFill="background2"/>
          </w:tcPr>
          <w:p w14:paraId="37D9ABAF" w14:textId="77777777" w:rsidR="004F32E2" w:rsidRPr="00447D35" w:rsidRDefault="004F32E2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47D35">
              <w:rPr>
                <w:rFonts w:ascii="Cambria" w:hAnsi="Cambria"/>
                <w:sz w:val="24"/>
                <w:szCs w:val="24"/>
              </w:rPr>
              <w:t>29(69%)</w:t>
            </w:r>
          </w:p>
        </w:tc>
        <w:tc>
          <w:tcPr>
            <w:tcW w:w="2100" w:type="dxa"/>
            <w:shd w:val="clear" w:color="auto" w:fill="E7E6E6" w:themeFill="background2"/>
          </w:tcPr>
          <w:p w14:paraId="349C39AF" w14:textId="77777777" w:rsidR="004F32E2" w:rsidRPr="00447D35" w:rsidRDefault="004F32E2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</w:t>
            </w:r>
            <w:r w:rsidRPr="00447D35">
              <w:rPr>
                <w:rFonts w:ascii="Cambria" w:hAnsi="Cambria"/>
                <w:sz w:val="24"/>
                <w:szCs w:val="24"/>
              </w:rPr>
              <w:t>.</w:t>
            </w:r>
            <w:r>
              <w:rPr>
                <w:rFonts w:ascii="Cambria" w:hAnsi="Cambria"/>
                <w:sz w:val="24"/>
                <w:szCs w:val="24"/>
              </w:rPr>
              <w:t>001</w:t>
            </w:r>
          </w:p>
        </w:tc>
      </w:tr>
      <w:tr w:rsidR="004F32E2" w:rsidRPr="00447D35" w14:paraId="018BDBD9" w14:textId="77777777" w:rsidTr="00952167">
        <w:trPr>
          <w:trHeight w:val="854"/>
        </w:trPr>
        <w:tc>
          <w:tcPr>
            <w:tcW w:w="1769" w:type="dxa"/>
            <w:shd w:val="clear" w:color="auto" w:fill="E7E6E6" w:themeFill="background2"/>
          </w:tcPr>
          <w:p w14:paraId="6D74837E" w14:textId="77777777" w:rsidR="004F32E2" w:rsidRPr="00447D35" w:rsidRDefault="004F32E2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47D35">
              <w:rPr>
                <w:rFonts w:ascii="Cambria" w:hAnsi="Cambria"/>
                <w:sz w:val="24"/>
                <w:szCs w:val="24"/>
              </w:rPr>
              <w:t>Assisted ventilation</w:t>
            </w:r>
          </w:p>
        </w:tc>
        <w:tc>
          <w:tcPr>
            <w:tcW w:w="1289" w:type="dxa"/>
            <w:shd w:val="clear" w:color="auto" w:fill="E7E6E6" w:themeFill="background2"/>
          </w:tcPr>
          <w:p w14:paraId="29E56B57" w14:textId="77777777" w:rsidR="004F32E2" w:rsidRPr="00447D35" w:rsidRDefault="004F32E2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47D35">
              <w:rPr>
                <w:rFonts w:ascii="Cambria" w:hAnsi="Cambria"/>
                <w:sz w:val="24"/>
                <w:szCs w:val="24"/>
              </w:rPr>
              <w:t>Yes</w:t>
            </w:r>
          </w:p>
        </w:tc>
        <w:tc>
          <w:tcPr>
            <w:tcW w:w="1936" w:type="dxa"/>
            <w:shd w:val="clear" w:color="auto" w:fill="E7E6E6" w:themeFill="background2"/>
          </w:tcPr>
          <w:p w14:paraId="6153B81A" w14:textId="77777777" w:rsidR="004F32E2" w:rsidRPr="00447D35" w:rsidRDefault="004F32E2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47D35">
              <w:rPr>
                <w:rFonts w:ascii="Cambria" w:hAnsi="Cambria"/>
                <w:sz w:val="24"/>
                <w:szCs w:val="24"/>
              </w:rPr>
              <w:t>17(8.9%)</w:t>
            </w:r>
          </w:p>
        </w:tc>
        <w:tc>
          <w:tcPr>
            <w:tcW w:w="2604" w:type="dxa"/>
            <w:shd w:val="clear" w:color="auto" w:fill="E7E6E6" w:themeFill="background2"/>
          </w:tcPr>
          <w:p w14:paraId="63CAB2EE" w14:textId="77777777" w:rsidR="004F32E2" w:rsidRPr="00447D35" w:rsidRDefault="004F32E2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47D35">
              <w:rPr>
                <w:rFonts w:ascii="Cambria" w:hAnsi="Cambria"/>
                <w:sz w:val="24"/>
                <w:szCs w:val="24"/>
              </w:rPr>
              <w:t>15(35.7%)</w:t>
            </w:r>
          </w:p>
        </w:tc>
        <w:tc>
          <w:tcPr>
            <w:tcW w:w="2100" w:type="dxa"/>
            <w:shd w:val="clear" w:color="auto" w:fill="E7E6E6" w:themeFill="background2"/>
          </w:tcPr>
          <w:p w14:paraId="723F4D78" w14:textId="77777777" w:rsidR="004F32E2" w:rsidRPr="00447D35" w:rsidRDefault="004F32E2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</w:t>
            </w:r>
            <w:r w:rsidRPr="00447D35">
              <w:rPr>
                <w:rFonts w:ascii="Cambria" w:hAnsi="Cambria"/>
                <w:sz w:val="24"/>
                <w:szCs w:val="24"/>
              </w:rPr>
              <w:t>.00</w:t>
            </w: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4F32E2" w:rsidRPr="00447D35" w14:paraId="2949FBF6" w14:textId="77777777" w:rsidTr="00952167">
        <w:tc>
          <w:tcPr>
            <w:tcW w:w="1769" w:type="dxa"/>
          </w:tcPr>
          <w:p w14:paraId="6D7DD2D8" w14:textId="77777777" w:rsidR="004F32E2" w:rsidRPr="00447D35" w:rsidRDefault="004F32E2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47D35">
              <w:rPr>
                <w:rFonts w:ascii="Cambria" w:hAnsi="Cambria"/>
                <w:sz w:val="24"/>
                <w:szCs w:val="24"/>
              </w:rPr>
              <w:t>Surgical intervention carried out</w:t>
            </w:r>
          </w:p>
        </w:tc>
        <w:tc>
          <w:tcPr>
            <w:tcW w:w="1289" w:type="dxa"/>
          </w:tcPr>
          <w:p w14:paraId="0F0E9F76" w14:textId="77777777" w:rsidR="004F32E2" w:rsidRPr="00447D35" w:rsidRDefault="004F32E2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</w:t>
            </w:r>
            <w:r w:rsidRPr="00447D35">
              <w:rPr>
                <w:rFonts w:ascii="Cambria" w:hAnsi="Cambria"/>
                <w:sz w:val="24"/>
                <w:szCs w:val="24"/>
              </w:rPr>
              <w:t xml:space="preserve">o </w:t>
            </w:r>
          </w:p>
        </w:tc>
        <w:tc>
          <w:tcPr>
            <w:tcW w:w="1936" w:type="dxa"/>
          </w:tcPr>
          <w:p w14:paraId="3F081B9A" w14:textId="77777777" w:rsidR="004F32E2" w:rsidRPr="00447D35" w:rsidRDefault="004F32E2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47D35">
              <w:rPr>
                <w:rFonts w:ascii="Cambria" w:hAnsi="Cambria"/>
                <w:sz w:val="24"/>
                <w:szCs w:val="24"/>
              </w:rPr>
              <w:t>170(89%)</w:t>
            </w:r>
          </w:p>
        </w:tc>
        <w:tc>
          <w:tcPr>
            <w:tcW w:w="2604" w:type="dxa"/>
          </w:tcPr>
          <w:p w14:paraId="3517C374" w14:textId="77777777" w:rsidR="004F32E2" w:rsidRPr="00447D35" w:rsidRDefault="004F32E2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47D35">
              <w:rPr>
                <w:rFonts w:ascii="Cambria" w:hAnsi="Cambria"/>
                <w:sz w:val="24"/>
                <w:szCs w:val="24"/>
              </w:rPr>
              <w:t>36(85.7%)</w:t>
            </w:r>
          </w:p>
        </w:tc>
        <w:tc>
          <w:tcPr>
            <w:tcW w:w="2100" w:type="dxa"/>
          </w:tcPr>
          <w:p w14:paraId="6BB2112E" w14:textId="77777777" w:rsidR="004F32E2" w:rsidRPr="00447D35" w:rsidRDefault="004F32E2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</w:t>
            </w:r>
            <w:r w:rsidRPr="00447D35">
              <w:rPr>
                <w:rFonts w:ascii="Cambria" w:hAnsi="Cambria"/>
                <w:sz w:val="24"/>
                <w:szCs w:val="24"/>
              </w:rPr>
              <w:t>.546</w:t>
            </w:r>
          </w:p>
        </w:tc>
      </w:tr>
      <w:tr w:rsidR="004F32E2" w:rsidRPr="00447D35" w14:paraId="4A6EFAD7" w14:textId="77777777" w:rsidTr="00952167">
        <w:tc>
          <w:tcPr>
            <w:tcW w:w="1769" w:type="dxa"/>
            <w:vMerge w:val="restart"/>
          </w:tcPr>
          <w:p w14:paraId="1653D593" w14:textId="77777777" w:rsidR="004F32E2" w:rsidRPr="00447D35" w:rsidRDefault="004F32E2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47D35">
              <w:rPr>
                <w:rFonts w:ascii="Cambria" w:hAnsi="Cambria"/>
                <w:sz w:val="24"/>
                <w:szCs w:val="24"/>
              </w:rPr>
              <w:t xml:space="preserve">Type of Anaesthesia given </w:t>
            </w:r>
          </w:p>
        </w:tc>
        <w:tc>
          <w:tcPr>
            <w:tcW w:w="1289" w:type="dxa"/>
          </w:tcPr>
          <w:p w14:paraId="29352DA3" w14:textId="77777777" w:rsidR="004F32E2" w:rsidRPr="00447D35" w:rsidRDefault="004F32E2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47D35">
              <w:rPr>
                <w:rFonts w:ascii="Cambria" w:hAnsi="Cambria"/>
                <w:sz w:val="24"/>
                <w:szCs w:val="24"/>
              </w:rPr>
              <w:t>General</w:t>
            </w:r>
          </w:p>
        </w:tc>
        <w:tc>
          <w:tcPr>
            <w:tcW w:w="1936" w:type="dxa"/>
          </w:tcPr>
          <w:p w14:paraId="782499C2" w14:textId="77777777" w:rsidR="004F32E2" w:rsidRPr="00447D35" w:rsidRDefault="004F32E2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47D35">
              <w:rPr>
                <w:rFonts w:ascii="Cambria" w:hAnsi="Cambria"/>
                <w:sz w:val="24"/>
                <w:szCs w:val="24"/>
              </w:rPr>
              <w:t>11(55%)</w:t>
            </w:r>
          </w:p>
        </w:tc>
        <w:tc>
          <w:tcPr>
            <w:tcW w:w="2604" w:type="dxa"/>
          </w:tcPr>
          <w:p w14:paraId="2F2B959F" w14:textId="77777777" w:rsidR="004F32E2" w:rsidRPr="00447D35" w:rsidRDefault="004F32E2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47D35">
              <w:rPr>
                <w:rFonts w:ascii="Cambria" w:hAnsi="Cambria"/>
                <w:sz w:val="24"/>
                <w:szCs w:val="24"/>
              </w:rPr>
              <w:t>1(16.7%)</w:t>
            </w:r>
          </w:p>
        </w:tc>
        <w:tc>
          <w:tcPr>
            <w:tcW w:w="2100" w:type="dxa"/>
            <w:vMerge w:val="restart"/>
          </w:tcPr>
          <w:p w14:paraId="3617CF0D" w14:textId="77777777" w:rsidR="004F32E2" w:rsidRPr="00447D35" w:rsidRDefault="004F32E2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</w:t>
            </w:r>
            <w:r w:rsidRPr="00447D35">
              <w:rPr>
                <w:rFonts w:ascii="Cambria" w:hAnsi="Cambria"/>
                <w:sz w:val="24"/>
                <w:szCs w:val="24"/>
              </w:rPr>
              <w:t>.213</w:t>
            </w:r>
          </w:p>
        </w:tc>
      </w:tr>
      <w:tr w:rsidR="004F32E2" w:rsidRPr="00447D35" w14:paraId="5C03B393" w14:textId="77777777" w:rsidTr="00952167">
        <w:tc>
          <w:tcPr>
            <w:tcW w:w="1769" w:type="dxa"/>
            <w:vMerge/>
          </w:tcPr>
          <w:p w14:paraId="1E99F122" w14:textId="77777777" w:rsidR="004F32E2" w:rsidRPr="00447D35" w:rsidRDefault="004F32E2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89" w:type="dxa"/>
          </w:tcPr>
          <w:p w14:paraId="12C475D4" w14:textId="77777777" w:rsidR="004F32E2" w:rsidRPr="00447D35" w:rsidRDefault="004F32E2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47D35">
              <w:rPr>
                <w:rFonts w:ascii="Cambria" w:hAnsi="Cambria"/>
                <w:sz w:val="24"/>
                <w:szCs w:val="24"/>
              </w:rPr>
              <w:t>Local</w:t>
            </w:r>
          </w:p>
        </w:tc>
        <w:tc>
          <w:tcPr>
            <w:tcW w:w="1936" w:type="dxa"/>
          </w:tcPr>
          <w:p w14:paraId="15E8FCA4" w14:textId="77777777" w:rsidR="004F32E2" w:rsidRPr="00447D35" w:rsidRDefault="004F32E2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47D35">
              <w:rPr>
                <w:rFonts w:ascii="Cambria" w:hAnsi="Cambria"/>
                <w:sz w:val="24"/>
                <w:szCs w:val="24"/>
              </w:rPr>
              <w:t>6(30%)</w:t>
            </w:r>
          </w:p>
        </w:tc>
        <w:tc>
          <w:tcPr>
            <w:tcW w:w="2604" w:type="dxa"/>
          </w:tcPr>
          <w:p w14:paraId="2630E304" w14:textId="77777777" w:rsidR="004F32E2" w:rsidRPr="00447D35" w:rsidRDefault="004F32E2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47D35">
              <w:rPr>
                <w:rFonts w:ascii="Cambria" w:hAnsi="Cambria"/>
                <w:sz w:val="24"/>
                <w:szCs w:val="24"/>
              </w:rPr>
              <w:t>4(66.7%)</w:t>
            </w:r>
          </w:p>
        </w:tc>
        <w:tc>
          <w:tcPr>
            <w:tcW w:w="2100" w:type="dxa"/>
            <w:vMerge/>
          </w:tcPr>
          <w:p w14:paraId="3C81D636" w14:textId="77777777" w:rsidR="004F32E2" w:rsidRPr="00447D35" w:rsidRDefault="004F32E2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F32E2" w:rsidRPr="00447D35" w14:paraId="7BFC832A" w14:textId="77777777" w:rsidTr="00952167">
        <w:tc>
          <w:tcPr>
            <w:tcW w:w="1769" w:type="dxa"/>
            <w:vMerge/>
          </w:tcPr>
          <w:p w14:paraId="150D0611" w14:textId="77777777" w:rsidR="004F32E2" w:rsidRPr="00447D35" w:rsidRDefault="004F32E2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89" w:type="dxa"/>
          </w:tcPr>
          <w:p w14:paraId="2FAE70BA" w14:textId="77777777" w:rsidR="004F32E2" w:rsidRPr="00447D35" w:rsidRDefault="004F32E2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47D35">
              <w:rPr>
                <w:rFonts w:ascii="Cambria" w:hAnsi="Cambria"/>
                <w:sz w:val="24"/>
                <w:szCs w:val="24"/>
              </w:rPr>
              <w:t>Regional</w:t>
            </w:r>
          </w:p>
        </w:tc>
        <w:tc>
          <w:tcPr>
            <w:tcW w:w="1936" w:type="dxa"/>
          </w:tcPr>
          <w:p w14:paraId="52274C09" w14:textId="77777777" w:rsidR="004F32E2" w:rsidRPr="00447D35" w:rsidRDefault="004F32E2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47D35">
              <w:rPr>
                <w:rFonts w:ascii="Cambria" w:hAnsi="Cambria"/>
                <w:sz w:val="24"/>
                <w:szCs w:val="24"/>
              </w:rPr>
              <w:t>3(15%)</w:t>
            </w:r>
          </w:p>
        </w:tc>
        <w:tc>
          <w:tcPr>
            <w:tcW w:w="2604" w:type="dxa"/>
          </w:tcPr>
          <w:p w14:paraId="489CE583" w14:textId="77777777" w:rsidR="004F32E2" w:rsidRPr="00447D35" w:rsidRDefault="004F32E2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47D35">
              <w:rPr>
                <w:rFonts w:ascii="Cambria" w:hAnsi="Cambria"/>
                <w:sz w:val="24"/>
                <w:szCs w:val="24"/>
              </w:rPr>
              <w:t>1(16.7%)</w:t>
            </w:r>
          </w:p>
        </w:tc>
        <w:tc>
          <w:tcPr>
            <w:tcW w:w="2100" w:type="dxa"/>
            <w:vMerge/>
          </w:tcPr>
          <w:p w14:paraId="461DB02D" w14:textId="77777777" w:rsidR="004F32E2" w:rsidRPr="00447D35" w:rsidRDefault="004F32E2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F32E2" w:rsidRPr="00447D35" w14:paraId="4745E1F4" w14:textId="77777777" w:rsidTr="00952167">
        <w:trPr>
          <w:trHeight w:val="854"/>
        </w:trPr>
        <w:tc>
          <w:tcPr>
            <w:tcW w:w="1769" w:type="dxa"/>
            <w:shd w:val="clear" w:color="auto" w:fill="E7E6E6" w:themeFill="background2"/>
          </w:tcPr>
          <w:p w14:paraId="2140D3C7" w14:textId="77777777" w:rsidR="004F32E2" w:rsidRPr="00447D35" w:rsidRDefault="004F32E2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47D35">
              <w:rPr>
                <w:rFonts w:ascii="Cambria" w:hAnsi="Cambria"/>
                <w:sz w:val="24"/>
                <w:szCs w:val="24"/>
              </w:rPr>
              <w:t>bladder catheterization</w:t>
            </w:r>
          </w:p>
        </w:tc>
        <w:tc>
          <w:tcPr>
            <w:tcW w:w="1289" w:type="dxa"/>
            <w:shd w:val="clear" w:color="auto" w:fill="E7E6E6" w:themeFill="background2"/>
          </w:tcPr>
          <w:p w14:paraId="4F0933F6" w14:textId="77777777" w:rsidR="004F32E2" w:rsidRPr="00447D35" w:rsidRDefault="004F32E2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47D35">
              <w:rPr>
                <w:rFonts w:ascii="Cambria" w:hAnsi="Cambria"/>
                <w:sz w:val="24"/>
                <w:szCs w:val="24"/>
              </w:rPr>
              <w:t>Yes</w:t>
            </w:r>
          </w:p>
        </w:tc>
        <w:tc>
          <w:tcPr>
            <w:tcW w:w="1936" w:type="dxa"/>
            <w:shd w:val="clear" w:color="auto" w:fill="E7E6E6" w:themeFill="background2"/>
          </w:tcPr>
          <w:p w14:paraId="2F1B46D3" w14:textId="77777777" w:rsidR="004F32E2" w:rsidRPr="00447D35" w:rsidRDefault="004F32E2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47D35">
              <w:rPr>
                <w:rFonts w:ascii="Cambria" w:hAnsi="Cambria"/>
                <w:sz w:val="24"/>
                <w:szCs w:val="24"/>
              </w:rPr>
              <w:t>17(8.9%)</w:t>
            </w:r>
          </w:p>
        </w:tc>
        <w:tc>
          <w:tcPr>
            <w:tcW w:w="2604" w:type="dxa"/>
            <w:shd w:val="clear" w:color="auto" w:fill="E7E6E6" w:themeFill="background2"/>
          </w:tcPr>
          <w:p w14:paraId="4478DA0E" w14:textId="77777777" w:rsidR="004F32E2" w:rsidRPr="00447D35" w:rsidRDefault="004F32E2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47D35">
              <w:rPr>
                <w:rFonts w:ascii="Cambria" w:hAnsi="Cambria"/>
                <w:sz w:val="24"/>
                <w:szCs w:val="24"/>
              </w:rPr>
              <w:t>25(59.5%)</w:t>
            </w:r>
          </w:p>
        </w:tc>
        <w:tc>
          <w:tcPr>
            <w:tcW w:w="2100" w:type="dxa"/>
            <w:shd w:val="clear" w:color="auto" w:fill="E7E6E6" w:themeFill="background2"/>
          </w:tcPr>
          <w:p w14:paraId="6B5216E9" w14:textId="77777777" w:rsidR="004F32E2" w:rsidRPr="00447D35" w:rsidRDefault="004F32E2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</w:t>
            </w:r>
            <w:r w:rsidRPr="00447D35">
              <w:rPr>
                <w:rFonts w:ascii="Cambria" w:hAnsi="Cambria"/>
                <w:sz w:val="24"/>
                <w:szCs w:val="24"/>
              </w:rPr>
              <w:t>.00</w:t>
            </w: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4F32E2" w:rsidRPr="00447D35" w14:paraId="60854A35" w14:textId="77777777" w:rsidTr="00952167">
        <w:trPr>
          <w:trHeight w:val="854"/>
        </w:trPr>
        <w:tc>
          <w:tcPr>
            <w:tcW w:w="1769" w:type="dxa"/>
          </w:tcPr>
          <w:p w14:paraId="5EFA2A7A" w14:textId="77777777" w:rsidR="004F32E2" w:rsidRPr="00447D35" w:rsidRDefault="004F32E2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47D35">
              <w:rPr>
                <w:rFonts w:ascii="Cambria" w:hAnsi="Cambria"/>
                <w:sz w:val="24"/>
                <w:szCs w:val="24"/>
              </w:rPr>
              <w:t>ICU care</w:t>
            </w:r>
          </w:p>
        </w:tc>
        <w:tc>
          <w:tcPr>
            <w:tcW w:w="1289" w:type="dxa"/>
          </w:tcPr>
          <w:p w14:paraId="3E3C662F" w14:textId="77777777" w:rsidR="004F32E2" w:rsidRPr="00447D35" w:rsidRDefault="004F32E2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47D35">
              <w:rPr>
                <w:rFonts w:ascii="Cambria" w:hAnsi="Cambria"/>
                <w:sz w:val="24"/>
                <w:szCs w:val="24"/>
              </w:rPr>
              <w:t>Yes</w:t>
            </w:r>
          </w:p>
        </w:tc>
        <w:tc>
          <w:tcPr>
            <w:tcW w:w="1936" w:type="dxa"/>
          </w:tcPr>
          <w:p w14:paraId="2E28E713" w14:textId="77777777" w:rsidR="004F32E2" w:rsidRPr="00447D35" w:rsidRDefault="004F32E2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47D35">
              <w:rPr>
                <w:rFonts w:ascii="Cambria" w:hAnsi="Cambria"/>
                <w:sz w:val="24"/>
                <w:szCs w:val="24"/>
              </w:rPr>
              <w:t>3(1.6%)</w:t>
            </w:r>
          </w:p>
        </w:tc>
        <w:tc>
          <w:tcPr>
            <w:tcW w:w="2604" w:type="dxa"/>
          </w:tcPr>
          <w:p w14:paraId="7235A11C" w14:textId="77777777" w:rsidR="004F32E2" w:rsidRPr="00447D35" w:rsidRDefault="004F32E2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47D35">
              <w:rPr>
                <w:rFonts w:ascii="Cambria" w:hAnsi="Cambria"/>
                <w:sz w:val="24"/>
                <w:szCs w:val="24"/>
              </w:rPr>
              <w:t>4(9.5%)</w:t>
            </w:r>
          </w:p>
        </w:tc>
        <w:tc>
          <w:tcPr>
            <w:tcW w:w="2100" w:type="dxa"/>
          </w:tcPr>
          <w:p w14:paraId="0E72ADE1" w14:textId="77777777" w:rsidR="004F32E2" w:rsidRPr="00447D35" w:rsidRDefault="004F32E2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</w:t>
            </w:r>
            <w:r w:rsidRPr="00447D35">
              <w:rPr>
                <w:rFonts w:ascii="Cambria" w:hAnsi="Cambria"/>
                <w:sz w:val="24"/>
                <w:szCs w:val="24"/>
              </w:rPr>
              <w:t>.006</w:t>
            </w:r>
          </w:p>
        </w:tc>
      </w:tr>
      <w:tr w:rsidR="004F32E2" w:rsidRPr="00447D35" w14:paraId="0CE52812" w14:textId="77777777" w:rsidTr="00952167">
        <w:trPr>
          <w:trHeight w:val="854"/>
        </w:trPr>
        <w:tc>
          <w:tcPr>
            <w:tcW w:w="1769" w:type="dxa"/>
            <w:shd w:val="clear" w:color="auto" w:fill="E7E6E6" w:themeFill="background2"/>
          </w:tcPr>
          <w:p w14:paraId="747CB94E" w14:textId="77777777" w:rsidR="004F32E2" w:rsidRPr="00447D35" w:rsidRDefault="004F32E2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47D35">
              <w:rPr>
                <w:rFonts w:ascii="Cambria" w:hAnsi="Cambria"/>
                <w:sz w:val="24"/>
                <w:szCs w:val="24"/>
              </w:rPr>
              <w:t>NG feeding</w:t>
            </w:r>
          </w:p>
        </w:tc>
        <w:tc>
          <w:tcPr>
            <w:tcW w:w="1289" w:type="dxa"/>
            <w:shd w:val="clear" w:color="auto" w:fill="E7E6E6" w:themeFill="background2"/>
          </w:tcPr>
          <w:p w14:paraId="6FDDCE4F" w14:textId="77777777" w:rsidR="004F32E2" w:rsidRPr="00447D35" w:rsidRDefault="004F32E2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47D35">
              <w:rPr>
                <w:rFonts w:ascii="Cambria" w:hAnsi="Cambria"/>
                <w:sz w:val="24"/>
                <w:szCs w:val="24"/>
              </w:rPr>
              <w:t>Yes</w:t>
            </w:r>
          </w:p>
        </w:tc>
        <w:tc>
          <w:tcPr>
            <w:tcW w:w="1936" w:type="dxa"/>
            <w:shd w:val="clear" w:color="auto" w:fill="E7E6E6" w:themeFill="background2"/>
          </w:tcPr>
          <w:p w14:paraId="2B4098F9" w14:textId="77777777" w:rsidR="004F32E2" w:rsidRPr="00447D35" w:rsidRDefault="004F32E2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47D35">
              <w:rPr>
                <w:rFonts w:ascii="Cambria" w:hAnsi="Cambria"/>
                <w:sz w:val="24"/>
                <w:szCs w:val="24"/>
              </w:rPr>
              <w:t>2(1%)</w:t>
            </w:r>
          </w:p>
        </w:tc>
        <w:tc>
          <w:tcPr>
            <w:tcW w:w="2604" w:type="dxa"/>
            <w:shd w:val="clear" w:color="auto" w:fill="E7E6E6" w:themeFill="background2"/>
          </w:tcPr>
          <w:p w14:paraId="68394E10" w14:textId="77777777" w:rsidR="004F32E2" w:rsidRPr="00447D35" w:rsidRDefault="004F32E2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47D35">
              <w:rPr>
                <w:rFonts w:ascii="Cambria" w:hAnsi="Cambria"/>
                <w:sz w:val="24"/>
                <w:szCs w:val="24"/>
              </w:rPr>
              <w:t>13(31%)</w:t>
            </w:r>
          </w:p>
        </w:tc>
        <w:tc>
          <w:tcPr>
            <w:tcW w:w="2100" w:type="dxa"/>
            <w:shd w:val="clear" w:color="auto" w:fill="E7E6E6" w:themeFill="background2"/>
          </w:tcPr>
          <w:p w14:paraId="7974B232" w14:textId="77777777" w:rsidR="004F32E2" w:rsidRPr="00447D35" w:rsidRDefault="004F32E2" w:rsidP="0095216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</w:t>
            </w:r>
            <w:r w:rsidRPr="00447D35">
              <w:rPr>
                <w:rFonts w:ascii="Cambria" w:hAnsi="Cambria"/>
                <w:sz w:val="24"/>
                <w:szCs w:val="24"/>
              </w:rPr>
              <w:t>.00</w:t>
            </w: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</w:tbl>
    <w:p w14:paraId="6CFC5253" w14:textId="77777777" w:rsidR="004F32E2" w:rsidRPr="004F32E2" w:rsidRDefault="004F32E2">
      <w:pPr>
        <w:rPr>
          <w:lang w:val="en-US"/>
        </w:rPr>
      </w:pPr>
    </w:p>
    <w:sectPr w:rsidR="004F32E2" w:rsidRPr="004F32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2E2"/>
    <w:rsid w:val="00125165"/>
    <w:rsid w:val="00363C7D"/>
    <w:rsid w:val="004F32E2"/>
    <w:rsid w:val="00564A6B"/>
    <w:rsid w:val="00A5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FE2D6C"/>
  <w15:chartTrackingRefBased/>
  <w15:docId w15:val="{F13E3D55-006E-6B45-9073-F5C7DC8A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LK" w:eastAsia="en-US" w:bidi="si-LK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2E2"/>
    <w:pPr>
      <w:spacing w:after="160" w:line="259" w:lineRule="auto"/>
    </w:pPr>
    <w:rPr>
      <w:kern w:val="2"/>
      <w:sz w:val="22"/>
      <w:szCs w:val="22"/>
      <w:lang w:val="en-GB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32E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n-LK" w:bidi="si-LK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32E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LK" w:bidi="si-LK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32E2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:lang w:val="en-LK" w:bidi="si-LK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32E2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  <w:sz w:val="24"/>
      <w:szCs w:val="24"/>
      <w:lang w:val="en-LK" w:bidi="si-LK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32E2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0"/>
      <w:sz w:val="24"/>
      <w:szCs w:val="24"/>
      <w:lang w:val="en-LK" w:bidi="si-LK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32E2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4"/>
      <w:szCs w:val="24"/>
      <w:lang w:val="en-LK" w:bidi="si-LK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32E2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0"/>
      <w:sz w:val="24"/>
      <w:szCs w:val="24"/>
      <w:lang w:val="en-LK" w:bidi="si-LK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32E2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4"/>
      <w:szCs w:val="24"/>
      <w:lang w:val="en-LK" w:bidi="si-LK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32E2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0"/>
      <w:sz w:val="24"/>
      <w:szCs w:val="24"/>
      <w:lang w:val="en-LK" w:bidi="si-LK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2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32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32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32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32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32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32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32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32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3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LK" w:bidi="si-LK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4F3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2E2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LK" w:bidi="si-LK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4F3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32E2"/>
    <w:pPr>
      <w:spacing w:before="160" w:line="240" w:lineRule="auto"/>
      <w:jc w:val="center"/>
    </w:pPr>
    <w:rPr>
      <w:rFonts w:cs="Arial Unicode MS"/>
      <w:i/>
      <w:iCs/>
      <w:color w:val="404040" w:themeColor="text1" w:themeTint="BF"/>
      <w:kern w:val="0"/>
      <w:sz w:val="24"/>
      <w:szCs w:val="24"/>
      <w:lang w:val="en-LK" w:bidi="si-LK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4F32E2"/>
    <w:rPr>
      <w:rFonts w:cs="Arial Unicode M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32E2"/>
    <w:pPr>
      <w:spacing w:after="0" w:line="240" w:lineRule="auto"/>
      <w:ind w:left="720"/>
      <w:contextualSpacing/>
    </w:pPr>
    <w:rPr>
      <w:rFonts w:cs="Arial Unicode MS"/>
      <w:kern w:val="0"/>
      <w:sz w:val="24"/>
      <w:szCs w:val="24"/>
      <w:lang w:val="en-LK" w:bidi="si-LK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4F32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32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cs="Arial Unicode MS"/>
      <w:i/>
      <w:iCs/>
      <w:color w:val="2F5496" w:themeColor="accent1" w:themeShade="BF"/>
      <w:kern w:val="0"/>
      <w:sz w:val="24"/>
      <w:szCs w:val="24"/>
      <w:lang w:val="en-LK" w:bidi="si-LK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32E2"/>
    <w:rPr>
      <w:rFonts w:cs="Arial Unicode MS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32E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F32E2"/>
    <w:rPr>
      <w:kern w:val="2"/>
      <w:sz w:val="22"/>
      <w:szCs w:val="22"/>
      <w:lang w:val="en-GB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525</Characters>
  <Application>Microsoft Office Word</Application>
  <DocSecurity>0</DocSecurity>
  <Lines>65</Lines>
  <Paragraphs>50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Amila Isuru Lenduwa Lokuge</dc:creator>
  <cp:keywords/>
  <dc:description/>
  <cp:lastModifiedBy>Amila Isuru Lenduwa Lokuge</cp:lastModifiedBy>
  <cp:revision>1</cp:revision>
  <dcterms:created xsi:type="dcterms:W3CDTF">2026-02-26T10:31:00Z</dcterms:created>
  <dcterms:modified xsi:type="dcterms:W3CDTF">2026-02-26T10:41:00Z</dcterms:modified>
</cp:coreProperties>
</file>