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61054" w14:textId="77777777" w:rsidR="000C5068" w:rsidRPr="000C5068" w:rsidRDefault="000C5068" w:rsidP="000C5068">
      <w:pPr>
        <w:rPr>
          <w:rFonts w:ascii="Times New Roman Regular" w:hAnsi="Times New Roman Regular" w:cs="Times New Roman Regular"/>
          <w:b/>
          <w:bCs/>
          <w:sz w:val="24"/>
          <w:szCs w:val="24"/>
        </w:rPr>
      </w:pPr>
      <w:bookmarkStart w:id="0" w:name="_GoBack"/>
      <w:bookmarkEnd w:id="0"/>
      <w:r w:rsidRPr="000C5068">
        <w:rPr>
          <w:rFonts w:ascii="Times New Roman Regular" w:hAnsi="Times New Roman Regular" w:cs="Times New Roman Regular"/>
          <w:b/>
          <w:bCs/>
          <w:sz w:val="24"/>
          <w:szCs w:val="24"/>
        </w:rPr>
        <w:t>Supplementary Information</w:t>
      </w:r>
    </w:p>
    <w:p w14:paraId="6E0D21C8" w14:textId="77777777" w:rsidR="000C5068" w:rsidRDefault="000C5068" w:rsidP="000C5068">
      <w:pPr>
        <w:rPr>
          <w:rFonts w:ascii="Times New Roman Regular" w:hAnsi="Times New Roman Regular" w:cs="Times New Roman Regular"/>
          <w:sz w:val="22"/>
          <w:szCs w:val="22"/>
        </w:rPr>
      </w:pPr>
    </w:p>
    <w:p w14:paraId="08D5E980" w14:textId="77777777" w:rsidR="000C5068" w:rsidRDefault="000C5068" w:rsidP="000C5068">
      <w:pPr>
        <w:rPr>
          <w:rFonts w:ascii="Times New Roman Regular" w:hAnsi="Times New Roman Regular" w:cs="Times New Roman Regular"/>
          <w:sz w:val="22"/>
          <w:szCs w:val="22"/>
        </w:rPr>
      </w:pPr>
    </w:p>
    <w:p w14:paraId="116B8016" w14:textId="77777777" w:rsidR="000C5068" w:rsidRDefault="000C5068" w:rsidP="000C5068">
      <w:pPr>
        <w:rPr>
          <w:rFonts w:ascii="Times New Roman Regular" w:hAnsi="Times New Roman Regular" w:cs="Times New Roman Regular"/>
          <w:sz w:val="22"/>
          <w:szCs w:val="22"/>
        </w:rPr>
      </w:pPr>
      <w:r w:rsidRPr="007965A2">
        <w:rPr>
          <w:rFonts w:ascii="Times New Roman Regular" w:hAnsi="Times New Roman Regular" w:cs="Times New Roman Regular"/>
          <w:noProof/>
          <w:sz w:val="22"/>
          <w:szCs w:val="22"/>
        </w:rPr>
        <w:drawing>
          <wp:inline distT="0" distB="0" distL="0" distR="0" wp14:anchorId="07C7BD8A" wp14:editId="14BF08D0">
            <wp:extent cx="5274310" cy="3263900"/>
            <wp:effectExtent l="0" t="0" r="0" b="0"/>
            <wp:docPr id="1" name="Picture 1" descr="A graph of different countries/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of different countries/region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D8263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  <w:r w:rsidRPr="00DE1E6F">
        <w:rPr>
          <w:rFonts w:ascii="Times New Roman Regular" w:hAnsi="Times New Roman Regular" w:cs="Times New Roman Regular"/>
          <w:b/>
          <w:bCs/>
          <w:sz w:val="22"/>
          <w:szCs w:val="22"/>
        </w:rPr>
        <w:t>Fig S1</w:t>
      </w:r>
      <w:r>
        <w:rPr>
          <w:rFonts w:ascii="Times New Roman Regular" w:hAnsi="Times New Roman Regular" w:cs="Times New Roman Regular"/>
          <w:b/>
          <w:bCs/>
          <w:sz w:val="22"/>
          <w:szCs w:val="22"/>
        </w:rPr>
        <w:t xml:space="preserve">. </w:t>
      </w:r>
      <w:r w:rsidRPr="007965A2">
        <w:rPr>
          <w:rFonts w:ascii="Times New Roman Regular" w:hAnsi="Times New Roman Regular" w:cs="Times New Roman Regular"/>
          <w:b/>
          <w:bCs/>
          <w:sz w:val="22"/>
          <w:szCs w:val="22"/>
        </w:rPr>
        <w:t>Temporal trend in the prevalence of e-cigarette-related tweets</w:t>
      </w:r>
      <w:r>
        <w:rPr>
          <w:rFonts w:ascii="Times New Roman Regular" w:hAnsi="Times New Roman Regular" w:cs="Times New Roman Regular"/>
          <w:b/>
          <w:bCs/>
          <w:sz w:val="22"/>
          <w:szCs w:val="22"/>
        </w:rPr>
        <w:t xml:space="preserve"> in four countries.</w:t>
      </w:r>
    </w:p>
    <w:p w14:paraId="5B200B38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</w:p>
    <w:p w14:paraId="775B5BD3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  <w:r w:rsidRPr="007965A2">
        <w:rPr>
          <w:rFonts w:ascii="Times New Roman Regular" w:hAnsi="Times New Roman Regular" w:cs="Times New Roman Regular"/>
          <w:b/>
          <w:bCs/>
          <w:noProof/>
          <w:sz w:val="22"/>
          <w:szCs w:val="22"/>
        </w:rPr>
        <w:drawing>
          <wp:inline distT="0" distB="0" distL="0" distR="0" wp14:anchorId="7FC1D772" wp14:editId="4A731FFB">
            <wp:extent cx="5274310" cy="3326130"/>
            <wp:effectExtent l="0" t="0" r="0" b="1270"/>
            <wp:docPr id="21" name="Picture 2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aph of different colored lin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B0DB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  <w:r>
        <w:rPr>
          <w:rFonts w:ascii="Times New Roman Regular" w:hAnsi="Times New Roman Regular" w:cs="Times New Roman Regular"/>
          <w:b/>
          <w:bCs/>
          <w:sz w:val="22"/>
          <w:szCs w:val="22"/>
        </w:rPr>
        <w:t>Figure S2. Temporal trend in the proportion of tweets with different sentiments toward e-cigarettes in four countries.</w:t>
      </w:r>
    </w:p>
    <w:p w14:paraId="28337722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</w:p>
    <w:p w14:paraId="596E2852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  <w:r w:rsidRPr="00EF1B4B">
        <w:rPr>
          <w:rFonts w:ascii="Times New Roman Regular" w:hAnsi="Times New Roman Regular" w:cs="Times New Roman Regular"/>
          <w:b/>
          <w:bCs/>
          <w:noProof/>
          <w:sz w:val="22"/>
          <w:szCs w:val="22"/>
        </w:rPr>
        <w:lastRenderedPageBreak/>
        <w:drawing>
          <wp:inline distT="0" distB="0" distL="0" distR="0" wp14:anchorId="3D9ECBDB" wp14:editId="0FFF6B13">
            <wp:extent cx="5274310" cy="3982085"/>
            <wp:effectExtent l="0" t="0" r="0" b="5715"/>
            <wp:docPr id="32" name="Picture 32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graph of different colored line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AAE0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  <w:r>
        <w:rPr>
          <w:rFonts w:ascii="Times New Roman Regular" w:hAnsi="Times New Roman Regular" w:cs="Times New Roman Regular"/>
          <w:b/>
          <w:bCs/>
          <w:sz w:val="22"/>
          <w:szCs w:val="22"/>
        </w:rPr>
        <w:t>Figure S3. Relative prevalence of vapers and non-vapers among Twitter users posting e-cigarette-related tweets in four countries.</w:t>
      </w:r>
    </w:p>
    <w:p w14:paraId="11615275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</w:p>
    <w:p w14:paraId="5DA50860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  <w:r w:rsidRPr="008016C6">
        <w:rPr>
          <w:rFonts w:ascii="Times New Roman Regular" w:hAnsi="Times New Roman Regular" w:cs="Times New Roman Regular"/>
          <w:b/>
          <w:bCs/>
          <w:noProof/>
          <w:sz w:val="22"/>
          <w:szCs w:val="22"/>
        </w:rPr>
        <w:drawing>
          <wp:inline distT="0" distB="0" distL="0" distR="0" wp14:anchorId="54BB7B90" wp14:editId="37801DFA">
            <wp:extent cx="5274310" cy="3689350"/>
            <wp:effectExtent l="0" t="0" r="0" b="6350"/>
            <wp:docPr id="34" name="Picture 34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aph of different colored line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F3BB8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  <w:r>
        <w:rPr>
          <w:rFonts w:ascii="Times New Roman Regular" w:hAnsi="Times New Roman Regular" w:cs="Times New Roman Regular"/>
          <w:b/>
          <w:bCs/>
          <w:sz w:val="22"/>
          <w:szCs w:val="22"/>
        </w:rPr>
        <w:lastRenderedPageBreak/>
        <w:t>Figure S4. The relative prevalence of main topics in tweets with a positive sentiment.</w:t>
      </w:r>
    </w:p>
    <w:p w14:paraId="57E2CA73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</w:p>
    <w:p w14:paraId="327D77FE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  <w:r w:rsidRPr="008016C6">
        <w:rPr>
          <w:rFonts w:ascii="Times New Roman Regular" w:hAnsi="Times New Roman Regular" w:cs="Times New Roman Regular"/>
          <w:b/>
          <w:bCs/>
          <w:noProof/>
          <w:sz w:val="22"/>
          <w:szCs w:val="22"/>
        </w:rPr>
        <w:drawing>
          <wp:inline distT="0" distB="0" distL="0" distR="0" wp14:anchorId="490AD16B" wp14:editId="3F10C84B">
            <wp:extent cx="5274310" cy="3693795"/>
            <wp:effectExtent l="0" t="0" r="0" b="1905"/>
            <wp:docPr id="35" name="Picture 35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graph of different colored lin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196D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  <w:r>
        <w:rPr>
          <w:rFonts w:ascii="Times New Roman Regular" w:hAnsi="Times New Roman Regular" w:cs="Times New Roman Regular"/>
          <w:b/>
          <w:bCs/>
          <w:sz w:val="22"/>
          <w:szCs w:val="22"/>
        </w:rPr>
        <w:t>Figure S5. The relative prevalence of main topics in tweets with a negative sentiment.</w:t>
      </w:r>
    </w:p>
    <w:p w14:paraId="17E92F62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</w:p>
    <w:p w14:paraId="67CB92B3" w14:textId="77777777" w:rsidR="000C5068" w:rsidRDefault="000C5068" w:rsidP="000C5068">
      <w:pPr>
        <w:rPr>
          <w:rFonts w:ascii="Times New Roman Regular" w:hAnsi="Times New Roman Regular" w:cs="Times New Roman Regular"/>
          <w:b/>
          <w:bCs/>
          <w:sz w:val="22"/>
          <w:szCs w:val="22"/>
        </w:rPr>
      </w:pPr>
    </w:p>
    <w:p w14:paraId="4E6CC1CF" w14:textId="77777777" w:rsidR="005A3B23" w:rsidRDefault="005A3B23"/>
    <w:sectPr w:rsidR="005A3B23" w:rsidSect="009B2A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Regular">
    <w:altName w:val="Times New Roman"/>
    <w:panose1 w:val="020B0604020202020204"/>
    <w:charset w:val="00"/>
    <w:family w:val="auto"/>
    <w:pitch w:val="default"/>
    <w:sig w:usb0="E0002AEF" w:usb1="C0007841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068"/>
    <w:rsid w:val="00006131"/>
    <w:rsid w:val="0002403B"/>
    <w:rsid w:val="00045F58"/>
    <w:rsid w:val="00047B21"/>
    <w:rsid w:val="0006762D"/>
    <w:rsid w:val="00080858"/>
    <w:rsid w:val="000818D4"/>
    <w:rsid w:val="00085440"/>
    <w:rsid w:val="0008617E"/>
    <w:rsid w:val="00091673"/>
    <w:rsid w:val="000A471E"/>
    <w:rsid w:val="000A47F7"/>
    <w:rsid w:val="000C5068"/>
    <w:rsid w:val="000D37AF"/>
    <w:rsid w:val="000E097B"/>
    <w:rsid w:val="000E16E5"/>
    <w:rsid w:val="000E2B0C"/>
    <w:rsid w:val="000E3BAF"/>
    <w:rsid w:val="001117AB"/>
    <w:rsid w:val="00115E44"/>
    <w:rsid w:val="00132BE6"/>
    <w:rsid w:val="001348D7"/>
    <w:rsid w:val="001353FB"/>
    <w:rsid w:val="00144BA1"/>
    <w:rsid w:val="00195AC3"/>
    <w:rsid w:val="00195AD7"/>
    <w:rsid w:val="001A5C4D"/>
    <w:rsid w:val="001B06D0"/>
    <w:rsid w:val="001D2A43"/>
    <w:rsid w:val="001E4B0D"/>
    <w:rsid w:val="001E4E52"/>
    <w:rsid w:val="001E5468"/>
    <w:rsid w:val="001F1FC2"/>
    <w:rsid w:val="002016E4"/>
    <w:rsid w:val="00211E55"/>
    <w:rsid w:val="002206D6"/>
    <w:rsid w:val="00251CD0"/>
    <w:rsid w:val="00272A8E"/>
    <w:rsid w:val="0028085C"/>
    <w:rsid w:val="002812E7"/>
    <w:rsid w:val="0028523D"/>
    <w:rsid w:val="0029311B"/>
    <w:rsid w:val="002B0AAC"/>
    <w:rsid w:val="002D05A2"/>
    <w:rsid w:val="002D175F"/>
    <w:rsid w:val="002F3019"/>
    <w:rsid w:val="00300F2A"/>
    <w:rsid w:val="0030475E"/>
    <w:rsid w:val="00304DA8"/>
    <w:rsid w:val="0031186C"/>
    <w:rsid w:val="00321713"/>
    <w:rsid w:val="00327385"/>
    <w:rsid w:val="0034277B"/>
    <w:rsid w:val="00350C41"/>
    <w:rsid w:val="003534C5"/>
    <w:rsid w:val="003560D4"/>
    <w:rsid w:val="003567BD"/>
    <w:rsid w:val="00364DFA"/>
    <w:rsid w:val="003809B1"/>
    <w:rsid w:val="0038381E"/>
    <w:rsid w:val="003C0613"/>
    <w:rsid w:val="003C6FC5"/>
    <w:rsid w:val="003D2C99"/>
    <w:rsid w:val="003D36A8"/>
    <w:rsid w:val="003D4B1B"/>
    <w:rsid w:val="003D6A6D"/>
    <w:rsid w:val="004012C7"/>
    <w:rsid w:val="00412AC7"/>
    <w:rsid w:val="00415BE9"/>
    <w:rsid w:val="004269F2"/>
    <w:rsid w:val="00427227"/>
    <w:rsid w:val="00471D55"/>
    <w:rsid w:val="00480FD0"/>
    <w:rsid w:val="004D1591"/>
    <w:rsid w:val="004D79F5"/>
    <w:rsid w:val="004E4314"/>
    <w:rsid w:val="004F09C5"/>
    <w:rsid w:val="004F7C98"/>
    <w:rsid w:val="00511F49"/>
    <w:rsid w:val="00526D95"/>
    <w:rsid w:val="00534131"/>
    <w:rsid w:val="00534CDF"/>
    <w:rsid w:val="005412F7"/>
    <w:rsid w:val="00542170"/>
    <w:rsid w:val="005434D6"/>
    <w:rsid w:val="00543F01"/>
    <w:rsid w:val="005603AC"/>
    <w:rsid w:val="00562AFF"/>
    <w:rsid w:val="00572D48"/>
    <w:rsid w:val="00576BB9"/>
    <w:rsid w:val="005816EF"/>
    <w:rsid w:val="0058252F"/>
    <w:rsid w:val="00591845"/>
    <w:rsid w:val="00594F56"/>
    <w:rsid w:val="005A3B23"/>
    <w:rsid w:val="005B707B"/>
    <w:rsid w:val="005D3555"/>
    <w:rsid w:val="005F55C7"/>
    <w:rsid w:val="0062051A"/>
    <w:rsid w:val="00630021"/>
    <w:rsid w:val="00637843"/>
    <w:rsid w:val="00643691"/>
    <w:rsid w:val="006739CB"/>
    <w:rsid w:val="00685A1F"/>
    <w:rsid w:val="006E3991"/>
    <w:rsid w:val="006F698A"/>
    <w:rsid w:val="006F6BDF"/>
    <w:rsid w:val="00727F7F"/>
    <w:rsid w:val="00731458"/>
    <w:rsid w:val="00773610"/>
    <w:rsid w:val="007756CE"/>
    <w:rsid w:val="00780F1E"/>
    <w:rsid w:val="00792F84"/>
    <w:rsid w:val="007A7C19"/>
    <w:rsid w:val="007B0543"/>
    <w:rsid w:val="007B744E"/>
    <w:rsid w:val="007C582C"/>
    <w:rsid w:val="007E33E1"/>
    <w:rsid w:val="007F712F"/>
    <w:rsid w:val="00815103"/>
    <w:rsid w:val="008227A1"/>
    <w:rsid w:val="0083338B"/>
    <w:rsid w:val="00856083"/>
    <w:rsid w:val="008841A3"/>
    <w:rsid w:val="008B7F93"/>
    <w:rsid w:val="008D0B6F"/>
    <w:rsid w:val="008F3B50"/>
    <w:rsid w:val="0090249E"/>
    <w:rsid w:val="00902F37"/>
    <w:rsid w:val="00904D77"/>
    <w:rsid w:val="0091021E"/>
    <w:rsid w:val="00920084"/>
    <w:rsid w:val="00931B10"/>
    <w:rsid w:val="009424DB"/>
    <w:rsid w:val="00973D27"/>
    <w:rsid w:val="009775EA"/>
    <w:rsid w:val="00982960"/>
    <w:rsid w:val="009A004D"/>
    <w:rsid w:val="009B2AAC"/>
    <w:rsid w:val="009B51E5"/>
    <w:rsid w:val="009E0FBD"/>
    <w:rsid w:val="009E5320"/>
    <w:rsid w:val="009E57A7"/>
    <w:rsid w:val="00A10E33"/>
    <w:rsid w:val="00A13A45"/>
    <w:rsid w:val="00A432DF"/>
    <w:rsid w:val="00A46108"/>
    <w:rsid w:val="00A476DB"/>
    <w:rsid w:val="00A51278"/>
    <w:rsid w:val="00A540D3"/>
    <w:rsid w:val="00A636A5"/>
    <w:rsid w:val="00A85EAE"/>
    <w:rsid w:val="00A979B0"/>
    <w:rsid w:val="00AC4CF7"/>
    <w:rsid w:val="00AD54E0"/>
    <w:rsid w:val="00AE34C0"/>
    <w:rsid w:val="00AE3B04"/>
    <w:rsid w:val="00AE568C"/>
    <w:rsid w:val="00B137BC"/>
    <w:rsid w:val="00B13FB4"/>
    <w:rsid w:val="00B21821"/>
    <w:rsid w:val="00B3033E"/>
    <w:rsid w:val="00B64E04"/>
    <w:rsid w:val="00B85AA9"/>
    <w:rsid w:val="00B97524"/>
    <w:rsid w:val="00BB59C1"/>
    <w:rsid w:val="00BB636A"/>
    <w:rsid w:val="00BB7320"/>
    <w:rsid w:val="00BE27EC"/>
    <w:rsid w:val="00C2241F"/>
    <w:rsid w:val="00C25D48"/>
    <w:rsid w:val="00C649F0"/>
    <w:rsid w:val="00C67E3F"/>
    <w:rsid w:val="00C739B4"/>
    <w:rsid w:val="00C75D7D"/>
    <w:rsid w:val="00C766F8"/>
    <w:rsid w:val="00CA0137"/>
    <w:rsid w:val="00CC1314"/>
    <w:rsid w:val="00CD2DB4"/>
    <w:rsid w:val="00CD518C"/>
    <w:rsid w:val="00CD7D39"/>
    <w:rsid w:val="00CE252F"/>
    <w:rsid w:val="00CF221D"/>
    <w:rsid w:val="00D0062D"/>
    <w:rsid w:val="00D07AB2"/>
    <w:rsid w:val="00D16C44"/>
    <w:rsid w:val="00D3656E"/>
    <w:rsid w:val="00D46DFF"/>
    <w:rsid w:val="00D5268D"/>
    <w:rsid w:val="00D60E7E"/>
    <w:rsid w:val="00D82368"/>
    <w:rsid w:val="00DA1FF7"/>
    <w:rsid w:val="00DB3E95"/>
    <w:rsid w:val="00DD1165"/>
    <w:rsid w:val="00DD7F70"/>
    <w:rsid w:val="00E03266"/>
    <w:rsid w:val="00E0417B"/>
    <w:rsid w:val="00E12F39"/>
    <w:rsid w:val="00E20BFA"/>
    <w:rsid w:val="00E33776"/>
    <w:rsid w:val="00E53D21"/>
    <w:rsid w:val="00E6312A"/>
    <w:rsid w:val="00EA3730"/>
    <w:rsid w:val="00EA4BD4"/>
    <w:rsid w:val="00EC57FB"/>
    <w:rsid w:val="00F14180"/>
    <w:rsid w:val="00F258D9"/>
    <w:rsid w:val="00F33924"/>
    <w:rsid w:val="00F342E2"/>
    <w:rsid w:val="00F479EE"/>
    <w:rsid w:val="00F55C53"/>
    <w:rsid w:val="00F57015"/>
    <w:rsid w:val="00F75960"/>
    <w:rsid w:val="00F844BB"/>
    <w:rsid w:val="00F86E53"/>
    <w:rsid w:val="00F92FF8"/>
    <w:rsid w:val="00FA5571"/>
    <w:rsid w:val="00FA6C67"/>
    <w:rsid w:val="00FD1B38"/>
    <w:rsid w:val="00FE05F8"/>
    <w:rsid w:val="00FE29C9"/>
    <w:rsid w:val="00FE693B"/>
    <w:rsid w:val="00FE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A2E1D6"/>
  <w15:chartTrackingRefBased/>
  <w15:docId w15:val="{6EAA8F0B-DBC9-B149-840B-385AD979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068"/>
    <w:pPr>
      <w:spacing w:after="0" w:line="240" w:lineRule="auto"/>
    </w:pPr>
    <w:rPr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506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506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06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506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06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068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068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068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068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0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50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0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50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50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0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0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0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0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50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C50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068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50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5068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C50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5068"/>
    <w:pPr>
      <w:spacing w:after="160"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C50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0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0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50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83</Words>
  <Characters>475</Characters>
  <Application>Microsoft Office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Xie, Zidian</dc:creator>
  <cp:keywords/>
  <dc:description/>
  <cp:lastModifiedBy>Xie, Zidian</cp:lastModifiedBy>
  <cp:revision>1</cp:revision>
  <dcterms:created xsi:type="dcterms:W3CDTF">2026-02-25T21:54:00Z</dcterms:created>
  <dcterms:modified xsi:type="dcterms:W3CDTF">2026-02-25T21:56:00Z</dcterms:modified>
</cp:coreProperties>
</file>