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602E4" w14:textId="77777777" w:rsidR="00AC0F88" w:rsidRDefault="00AC0F88" w:rsidP="00AC0F88">
      <w:pPr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AC0F88">
        <w:rPr>
          <w:rFonts w:ascii="Times New Roman" w:eastAsia="Batang" w:hAnsi="Times New Roman" w:cs="Times New Roman"/>
          <w:b/>
          <w:bCs/>
          <w:sz w:val="24"/>
          <w:szCs w:val="24"/>
        </w:rPr>
        <w:t>Structural Evolution and Sorption Performance of Fly Ash-Based Geopolymers for Trivalent Actinide Sequestration</w:t>
      </w:r>
    </w:p>
    <w:p w14:paraId="3AF88EC4" w14:textId="69BD6E30" w:rsidR="004E6722" w:rsidRPr="004E6722" w:rsidRDefault="004E6722" w:rsidP="004E6722">
      <w:pPr>
        <w:jc w:val="center"/>
        <w:rPr>
          <w:rFonts w:ascii="Times New Roman" w:eastAsia="Batang" w:hAnsi="Times New Roman" w:cs="Times New Roman"/>
          <w:sz w:val="24"/>
          <w:szCs w:val="24"/>
        </w:rPr>
      </w:pPr>
      <w:r w:rsidRPr="004E6722">
        <w:rPr>
          <w:rFonts w:ascii="Times New Roman" w:eastAsia="Batang" w:hAnsi="Times New Roman" w:cs="Times New Roman"/>
          <w:sz w:val="24"/>
          <w:szCs w:val="24"/>
        </w:rPr>
        <w:t xml:space="preserve">Atanu Das </w:t>
      </w:r>
      <w:r w:rsidRPr="004E6722">
        <w:rPr>
          <w:rFonts w:ascii="Times New Roman" w:eastAsia="Batang" w:hAnsi="Times New Roman" w:cs="Times New Roman"/>
          <w:sz w:val="24"/>
          <w:szCs w:val="24"/>
          <w:vertAlign w:val="superscript"/>
        </w:rPr>
        <w:t>1</w:t>
      </w:r>
      <w:r w:rsidRPr="004E6722">
        <w:rPr>
          <w:rFonts w:ascii="Times New Roman" w:eastAsia="Batang" w:hAnsi="Times New Roman" w:cs="Times New Roman"/>
          <w:sz w:val="24"/>
          <w:szCs w:val="24"/>
        </w:rPr>
        <w:t xml:space="preserve">, Aishwarya S. Kar </w:t>
      </w:r>
      <w:r w:rsidRPr="004E6722">
        <w:rPr>
          <w:rFonts w:ascii="Times New Roman" w:eastAsia="Batang" w:hAnsi="Times New Roman" w:cs="Times New Roman"/>
          <w:sz w:val="24"/>
          <w:szCs w:val="24"/>
          <w:vertAlign w:val="superscript"/>
        </w:rPr>
        <w:t>1,2*</w:t>
      </w:r>
      <w:r w:rsidRPr="004E6722">
        <w:rPr>
          <w:rFonts w:ascii="Times New Roman" w:eastAsia="Batang" w:hAnsi="Times New Roman" w:cs="Times New Roman"/>
          <w:sz w:val="24"/>
          <w:szCs w:val="24"/>
        </w:rPr>
        <w:t xml:space="preserve">, Vaishali Arunachalam </w:t>
      </w:r>
      <w:r w:rsidRPr="004E6722">
        <w:rPr>
          <w:rFonts w:ascii="Times New Roman" w:eastAsia="Batang" w:hAnsi="Times New Roman" w:cs="Times New Roman"/>
          <w:sz w:val="24"/>
          <w:szCs w:val="24"/>
          <w:vertAlign w:val="superscript"/>
        </w:rPr>
        <w:t>3</w:t>
      </w:r>
      <w:r w:rsidRPr="004E6722">
        <w:rPr>
          <w:rFonts w:ascii="Times New Roman" w:eastAsia="Batang" w:hAnsi="Times New Roman" w:cs="Times New Roman"/>
          <w:sz w:val="24"/>
          <w:szCs w:val="24"/>
        </w:rPr>
        <w:t xml:space="preserve">, Deepak Tyagi </w:t>
      </w:r>
      <w:r w:rsidRPr="004E6722">
        <w:rPr>
          <w:rFonts w:ascii="Times New Roman" w:eastAsia="Batang" w:hAnsi="Times New Roman" w:cs="Times New Roman"/>
          <w:sz w:val="24"/>
          <w:szCs w:val="24"/>
          <w:vertAlign w:val="superscript"/>
        </w:rPr>
        <w:t>2,4</w:t>
      </w:r>
      <w:r w:rsidRPr="004E6722">
        <w:rPr>
          <w:rFonts w:ascii="Times New Roman" w:eastAsia="Batang" w:hAnsi="Times New Roman" w:cs="Times New Roman"/>
          <w:sz w:val="24"/>
          <w:szCs w:val="24"/>
        </w:rPr>
        <w:t>, R. T. Parayil</w:t>
      </w:r>
      <w:r w:rsidRPr="004E6722">
        <w:rPr>
          <w:rFonts w:ascii="Times New Roman" w:eastAsia="Batang" w:hAnsi="Times New Roman" w:cs="Times New Roman"/>
          <w:sz w:val="24"/>
          <w:szCs w:val="24"/>
          <w:vertAlign w:val="superscript"/>
        </w:rPr>
        <w:t>2,5</w:t>
      </w:r>
    </w:p>
    <w:p w14:paraId="6C89BC15" w14:textId="77777777" w:rsidR="004E6722" w:rsidRPr="004E6722" w:rsidRDefault="004E6722" w:rsidP="004E6722">
      <w:pPr>
        <w:spacing w:after="0" w:line="240" w:lineRule="auto"/>
        <w:jc w:val="center"/>
        <w:rPr>
          <w:rFonts w:ascii="Times New Roman" w:eastAsia="Batang" w:hAnsi="Times New Roman" w:cs="Times New Roman"/>
          <w:i/>
          <w:iCs/>
          <w:sz w:val="24"/>
          <w:szCs w:val="24"/>
        </w:rPr>
      </w:pPr>
      <w:r w:rsidRPr="004E6722">
        <w:rPr>
          <w:rFonts w:ascii="Times New Roman" w:eastAsia="Batang" w:hAnsi="Times New Roman" w:cs="Times New Roman"/>
          <w:i/>
          <w:iCs/>
          <w:sz w:val="24"/>
          <w:szCs w:val="24"/>
          <w:vertAlign w:val="superscript"/>
        </w:rPr>
        <w:t>1</w:t>
      </w:r>
      <w:r w:rsidRPr="004E6722">
        <w:rPr>
          <w:rFonts w:ascii="Times New Roman" w:eastAsia="Batang" w:hAnsi="Times New Roman" w:cs="Times New Roman"/>
          <w:i/>
          <w:iCs/>
          <w:sz w:val="24"/>
          <w:szCs w:val="24"/>
        </w:rPr>
        <w:t xml:space="preserve"> Radioanalytical Chemistry Division, Bhabha Atomic Research Centre, Mumbai – 400085</w:t>
      </w:r>
    </w:p>
    <w:p w14:paraId="7B016B62" w14:textId="77777777" w:rsidR="004E6722" w:rsidRPr="004E6722" w:rsidRDefault="004E6722" w:rsidP="004E6722">
      <w:pPr>
        <w:spacing w:after="0" w:line="240" w:lineRule="auto"/>
        <w:jc w:val="center"/>
        <w:rPr>
          <w:rFonts w:ascii="Times New Roman" w:eastAsia="Batang" w:hAnsi="Times New Roman" w:cs="Times New Roman"/>
          <w:i/>
          <w:iCs/>
          <w:sz w:val="24"/>
          <w:szCs w:val="24"/>
        </w:rPr>
      </w:pPr>
      <w:r w:rsidRPr="004E6722">
        <w:rPr>
          <w:rFonts w:ascii="Times New Roman" w:eastAsia="Batang" w:hAnsi="Times New Roman" w:cs="Times New Roman"/>
          <w:i/>
          <w:iCs/>
          <w:sz w:val="24"/>
          <w:szCs w:val="24"/>
          <w:vertAlign w:val="superscript"/>
        </w:rPr>
        <w:t xml:space="preserve">2 </w:t>
      </w:r>
      <w:r w:rsidRPr="004E6722">
        <w:rPr>
          <w:rFonts w:ascii="Times New Roman" w:eastAsia="Batang" w:hAnsi="Times New Roman" w:cs="Times New Roman"/>
          <w:i/>
          <w:iCs/>
          <w:sz w:val="24"/>
          <w:szCs w:val="24"/>
        </w:rPr>
        <w:t xml:space="preserve">Homi Bhabha National Institute, </w:t>
      </w:r>
      <w:proofErr w:type="spellStart"/>
      <w:r w:rsidRPr="004E6722">
        <w:rPr>
          <w:rFonts w:ascii="Times New Roman" w:eastAsia="Batang" w:hAnsi="Times New Roman" w:cs="Times New Roman"/>
          <w:i/>
          <w:iCs/>
          <w:sz w:val="24"/>
          <w:szCs w:val="24"/>
        </w:rPr>
        <w:t>Anushaktinagar</w:t>
      </w:r>
      <w:proofErr w:type="spellEnd"/>
      <w:r w:rsidRPr="004E6722">
        <w:rPr>
          <w:rFonts w:ascii="Times New Roman" w:eastAsia="Batang" w:hAnsi="Times New Roman" w:cs="Times New Roman"/>
          <w:i/>
          <w:iCs/>
          <w:sz w:val="24"/>
          <w:szCs w:val="24"/>
        </w:rPr>
        <w:t>, Mumbai- 400094</w:t>
      </w:r>
    </w:p>
    <w:p w14:paraId="00819540" w14:textId="77777777" w:rsidR="004E6722" w:rsidRPr="004E6722" w:rsidRDefault="004E6722" w:rsidP="004E6722">
      <w:pPr>
        <w:spacing w:after="0" w:line="240" w:lineRule="auto"/>
        <w:jc w:val="center"/>
        <w:rPr>
          <w:rFonts w:ascii="Times New Roman" w:eastAsia="Batang" w:hAnsi="Times New Roman" w:cs="Times New Roman"/>
          <w:i/>
          <w:iCs/>
          <w:sz w:val="24"/>
          <w:szCs w:val="24"/>
        </w:rPr>
      </w:pPr>
      <w:r w:rsidRPr="004E6722">
        <w:rPr>
          <w:rFonts w:ascii="Times New Roman" w:eastAsia="Batang" w:hAnsi="Times New Roman" w:cs="Times New Roman"/>
          <w:i/>
          <w:iCs/>
          <w:sz w:val="24"/>
          <w:szCs w:val="24"/>
          <w:vertAlign w:val="superscript"/>
        </w:rPr>
        <w:t>3</w:t>
      </w:r>
      <w:r w:rsidRPr="004E6722">
        <w:rPr>
          <w:rFonts w:ascii="Times New Roman" w:eastAsia="Batang" w:hAnsi="Times New Roman" w:cs="Times New Roman"/>
          <w:i/>
          <w:iCs/>
          <w:sz w:val="24"/>
          <w:szCs w:val="24"/>
        </w:rPr>
        <w:t>Tata Institute of Fundamental Research, Hyderabad – 500046</w:t>
      </w:r>
    </w:p>
    <w:p w14:paraId="06477B77" w14:textId="77777777" w:rsidR="004E6722" w:rsidRPr="004E6722" w:rsidRDefault="004E6722" w:rsidP="004E6722">
      <w:pPr>
        <w:spacing w:after="0" w:line="240" w:lineRule="auto"/>
        <w:jc w:val="center"/>
        <w:rPr>
          <w:rFonts w:ascii="Times New Roman" w:eastAsia="Batang" w:hAnsi="Times New Roman" w:cs="Times New Roman"/>
          <w:i/>
          <w:iCs/>
          <w:sz w:val="24"/>
          <w:szCs w:val="24"/>
        </w:rPr>
      </w:pPr>
      <w:r w:rsidRPr="004E6722">
        <w:rPr>
          <w:rFonts w:ascii="Times New Roman" w:eastAsia="Batang" w:hAnsi="Times New Roman" w:cs="Times New Roman"/>
          <w:i/>
          <w:iCs/>
          <w:sz w:val="24"/>
          <w:szCs w:val="24"/>
          <w:vertAlign w:val="superscript"/>
        </w:rPr>
        <w:t>4</w:t>
      </w:r>
      <w:r w:rsidRPr="004E6722">
        <w:rPr>
          <w:rFonts w:ascii="Times New Roman" w:eastAsia="Batang" w:hAnsi="Times New Roman" w:cs="Times New Roman"/>
          <w:i/>
          <w:iCs/>
          <w:sz w:val="24"/>
          <w:szCs w:val="24"/>
        </w:rPr>
        <w:t xml:space="preserve">Chemistry Division, Bhabha Atomic Research Centre, </w:t>
      </w:r>
      <w:proofErr w:type="spellStart"/>
      <w:r w:rsidRPr="004E6722">
        <w:rPr>
          <w:rFonts w:ascii="Times New Roman" w:eastAsia="Batang" w:hAnsi="Times New Roman" w:cs="Times New Roman"/>
          <w:i/>
          <w:iCs/>
          <w:sz w:val="24"/>
          <w:szCs w:val="24"/>
        </w:rPr>
        <w:t>Trombay</w:t>
      </w:r>
      <w:proofErr w:type="spellEnd"/>
      <w:r w:rsidRPr="004E6722">
        <w:rPr>
          <w:rFonts w:ascii="Times New Roman" w:eastAsia="Batang" w:hAnsi="Times New Roman" w:cs="Times New Roman"/>
          <w:i/>
          <w:iCs/>
          <w:sz w:val="24"/>
          <w:szCs w:val="24"/>
        </w:rPr>
        <w:t>, Mumbai – 400085</w:t>
      </w:r>
    </w:p>
    <w:p w14:paraId="7F583515" w14:textId="77777777" w:rsidR="004E6722" w:rsidRPr="004E6722" w:rsidRDefault="004E6722" w:rsidP="004E6722">
      <w:pPr>
        <w:spacing w:after="0" w:line="240" w:lineRule="auto"/>
        <w:jc w:val="center"/>
        <w:rPr>
          <w:rFonts w:ascii="Times New Roman" w:eastAsia="Batang" w:hAnsi="Times New Roman" w:cs="Times New Roman"/>
          <w:i/>
          <w:iCs/>
          <w:sz w:val="24"/>
          <w:szCs w:val="24"/>
        </w:rPr>
      </w:pPr>
      <w:r w:rsidRPr="004E6722">
        <w:rPr>
          <w:rFonts w:ascii="Times New Roman" w:eastAsia="Batang" w:hAnsi="Times New Roman" w:cs="Times New Roman"/>
          <w:i/>
          <w:iCs/>
          <w:sz w:val="24"/>
          <w:szCs w:val="24"/>
          <w:vertAlign w:val="superscript"/>
        </w:rPr>
        <w:t>5</w:t>
      </w:r>
      <w:r w:rsidRPr="004E6722">
        <w:rPr>
          <w:rFonts w:ascii="Times New Roman" w:eastAsia="Batang" w:hAnsi="Times New Roman" w:cs="Times New Roman"/>
          <w:i/>
          <w:iCs/>
          <w:sz w:val="24"/>
          <w:szCs w:val="24"/>
        </w:rPr>
        <w:t xml:space="preserve">Radiochemistry Division, Bhabha Atomic Research Centre, </w:t>
      </w:r>
      <w:proofErr w:type="spellStart"/>
      <w:r w:rsidRPr="004E6722">
        <w:rPr>
          <w:rFonts w:ascii="Times New Roman" w:eastAsia="Batang" w:hAnsi="Times New Roman" w:cs="Times New Roman"/>
          <w:i/>
          <w:iCs/>
          <w:sz w:val="24"/>
          <w:szCs w:val="24"/>
        </w:rPr>
        <w:t>Trombay</w:t>
      </w:r>
      <w:proofErr w:type="spellEnd"/>
      <w:r w:rsidRPr="004E6722">
        <w:rPr>
          <w:rFonts w:ascii="Times New Roman" w:eastAsia="Batang" w:hAnsi="Times New Roman" w:cs="Times New Roman"/>
          <w:i/>
          <w:iCs/>
          <w:sz w:val="24"/>
          <w:szCs w:val="24"/>
        </w:rPr>
        <w:t>, Mumbai - 400085</w:t>
      </w:r>
    </w:p>
    <w:p w14:paraId="75F95C72" w14:textId="77777777" w:rsidR="004E6722" w:rsidRPr="004E6722" w:rsidRDefault="004E6722" w:rsidP="004E6722">
      <w:pPr>
        <w:spacing w:after="0" w:line="240" w:lineRule="auto"/>
        <w:jc w:val="center"/>
        <w:rPr>
          <w:rFonts w:ascii="Times New Roman" w:eastAsia="Batang" w:hAnsi="Times New Roman" w:cs="Times New Roman"/>
          <w:i/>
          <w:iCs/>
          <w:sz w:val="24"/>
          <w:szCs w:val="24"/>
        </w:rPr>
      </w:pPr>
    </w:p>
    <w:p w14:paraId="7A5C7F11" w14:textId="77777777" w:rsidR="004E6722" w:rsidRPr="004E6722" w:rsidRDefault="004E6722" w:rsidP="004E6722">
      <w:pPr>
        <w:spacing w:after="0" w:line="240" w:lineRule="auto"/>
        <w:jc w:val="center"/>
        <w:rPr>
          <w:rFonts w:ascii="Times New Roman" w:eastAsia="Batang" w:hAnsi="Times New Roman" w:cs="Times New Roman"/>
          <w:i/>
          <w:iCs/>
          <w:sz w:val="24"/>
          <w:szCs w:val="24"/>
        </w:rPr>
      </w:pPr>
      <w:r w:rsidRPr="004E6722">
        <w:rPr>
          <w:rFonts w:ascii="Times New Roman" w:eastAsia="Batang" w:hAnsi="Times New Roman" w:cs="Times New Roman"/>
          <w:i/>
          <w:iCs/>
          <w:sz w:val="24"/>
          <w:szCs w:val="24"/>
        </w:rPr>
        <w:t>*Email: aishj@barc.gov.in</w:t>
      </w:r>
    </w:p>
    <w:p w14:paraId="1357E8ED" w14:textId="77777777" w:rsidR="004E6722" w:rsidRDefault="004E6722" w:rsidP="00AC0F8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15DB236E" w14:textId="77777777" w:rsidR="004E6722" w:rsidRDefault="004E6722" w:rsidP="004E6722">
      <w:pPr>
        <w:jc w:val="both"/>
        <w:rPr>
          <w:rFonts w:ascii="Times New Roman" w:hAnsi="Times New Roman" w:cs="Times New Roman"/>
        </w:rPr>
      </w:pPr>
    </w:p>
    <w:p w14:paraId="70C4D961" w14:textId="3E308345" w:rsidR="004E6722" w:rsidRPr="004E6722" w:rsidRDefault="00000000" w:rsidP="004E672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7321B1DC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135.7pt;margin-top:323pt;width:179.4pt;height:22.65pt;z-index:251660288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" stroked="f">
            <v:textbox style="mso-next-textbox:#Text Box 1;mso-fit-shape-to-text:t" inset="0,0,0,0">
              <w:txbxContent>
                <w:p w14:paraId="2F2DE33D" w14:textId="77777777" w:rsidR="00C545C9" w:rsidRPr="00B012EB" w:rsidRDefault="003C6EAB" w:rsidP="007A66B8">
                  <w:pPr>
                    <w:pStyle w:val="Caption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SI Fig.1:</w:t>
                  </w:r>
                  <w:r w:rsidR="00C545C9" w:rsidRPr="00B012EB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TGA of sodium metasilicate </w:t>
                  </w:r>
                </w:p>
              </w:txbxContent>
            </v:textbox>
            <w10:wrap type="topAndBottom" anchorx="margin"/>
          </v:shape>
        </w:pict>
      </w:r>
      <w:r w:rsidR="004E6722">
        <w:rPr>
          <w:rFonts w:ascii="Times New Roman" w:hAnsi="Times New Roman" w:cs="Times New Roman"/>
          <w:noProof/>
          <w:lang w:val="en-US" w:bidi="hi-IN"/>
        </w:rPr>
        <w:drawing>
          <wp:anchor distT="0" distB="0" distL="114300" distR="114300" simplePos="0" relativeHeight="251654144" behindDoc="0" locked="0" layoutInCell="1" allowOverlap="1" wp14:anchorId="789648BD" wp14:editId="50D69034">
            <wp:simplePos x="0" y="0"/>
            <wp:positionH relativeFrom="margin">
              <wp:posOffset>1049655</wp:posOffset>
            </wp:positionH>
            <wp:positionV relativeFrom="paragraph">
              <wp:posOffset>1078230</wp:posOffset>
            </wp:positionV>
            <wp:extent cx="3963035" cy="3058795"/>
            <wp:effectExtent l="0" t="0" r="0" b="0"/>
            <wp:wrapTopAndBottom/>
            <wp:docPr id="662777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7736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722" w:rsidRPr="00B012EB">
        <w:rPr>
          <w:rFonts w:ascii="Times New Roman" w:hAnsi="Times New Roman" w:cs="Times New Roman"/>
        </w:rPr>
        <w:t>TGA curve of sodium metasilicate recorded from 25 °C to 800 °C at a heating rate of 10 °C/min under nitrogen atmosphere. A prominent weight loss (58.27%) is observed between 30 °C and 120 °C corresponding to the evaporation of physically adsorbed moisture and crystalline water. Form the TGA the effective molecular formula is found to be Na</w:t>
      </w:r>
      <w:r w:rsidR="004E6722" w:rsidRPr="007A66B8">
        <w:rPr>
          <w:rFonts w:ascii="Times New Roman" w:hAnsi="Times New Roman" w:cs="Times New Roman"/>
          <w:vertAlign w:val="subscript"/>
        </w:rPr>
        <w:t>2</w:t>
      </w:r>
      <w:r w:rsidR="004E6722" w:rsidRPr="00B012EB">
        <w:rPr>
          <w:rFonts w:ascii="Times New Roman" w:hAnsi="Times New Roman" w:cs="Times New Roman"/>
        </w:rPr>
        <w:t>SiO</w:t>
      </w:r>
      <w:r w:rsidR="004E6722" w:rsidRPr="007A66B8">
        <w:rPr>
          <w:rFonts w:ascii="Times New Roman" w:hAnsi="Times New Roman" w:cs="Times New Roman"/>
          <w:vertAlign w:val="subscript"/>
        </w:rPr>
        <w:t>3</w:t>
      </w:r>
      <w:r w:rsidR="004E6722" w:rsidRPr="00B012EB">
        <w:rPr>
          <w:rFonts w:ascii="Times New Roman" w:hAnsi="Times New Roman" w:cs="Times New Roman"/>
        </w:rPr>
        <w:t>.9H</w:t>
      </w:r>
      <w:r w:rsidR="004E6722" w:rsidRPr="007A66B8">
        <w:rPr>
          <w:rFonts w:ascii="Times New Roman" w:hAnsi="Times New Roman" w:cs="Times New Roman"/>
          <w:vertAlign w:val="subscript"/>
        </w:rPr>
        <w:t>2</w:t>
      </w:r>
      <w:r w:rsidR="004E6722" w:rsidRPr="00B012EB">
        <w:rPr>
          <w:rFonts w:ascii="Times New Roman" w:hAnsi="Times New Roman" w:cs="Times New Roman"/>
        </w:rPr>
        <w:t>O and Na</w:t>
      </w:r>
      <w:r w:rsidR="004E6722" w:rsidRPr="007A66B8">
        <w:rPr>
          <w:rFonts w:ascii="Times New Roman" w:hAnsi="Times New Roman" w:cs="Times New Roman"/>
          <w:vertAlign w:val="subscript"/>
        </w:rPr>
        <w:t>2</w:t>
      </w:r>
      <w:r w:rsidR="004E6722" w:rsidRPr="00B012EB">
        <w:rPr>
          <w:rFonts w:ascii="Times New Roman" w:hAnsi="Times New Roman" w:cs="Times New Roman"/>
        </w:rPr>
        <w:t>O and Si</w:t>
      </w:r>
      <w:r w:rsidR="004E6722" w:rsidRPr="007A66B8">
        <w:rPr>
          <w:rFonts w:ascii="Times New Roman" w:hAnsi="Times New Roman" w:cs="Times New Roman"/>
          <w:vertAlign w:val="subscript"/>
        </w:rPr>
        <w:t>2</w:t>
      </w:r>
      <w:r w:rsidR="004E6722" w:rsidRPr="00B012EB">
        <w:rPr>
          <w:rFonts w:ascii="Times New Roman" w:hAnsi="Times New Roman" w:cs="Times New Roman"/>
        </w:rPr>
        <w:t xml:space="preserve">O mole ratio is 1:1. </w:t>
      </w:r>
    </w:p>
    <w:p w14:paraId="5BD9C9AE" w14:textId="5D87CF81" w:rsidR="00C545C9" w:rsidRPr="00B012EB" w:rsidRDefault="00C545C9">
      <w:pPr>
        <w:rPr>
          <w:rFonts w:ascii="Times New Roman" w:hAnsi="Times New Roman" w:cs="Times New Roman"/>
        </w:rPr>
      </w:pPr>
    </w:p>
    <w:p w14:paraId="46787638" w14:textId="77777777" w:rsidR="004E6722" w:rsidRDefault="004E6722" w:rsidP="00B012EB">
      <w:pPr>
        <w:jc w:val="both"/>
        <w:rPr>
          <w:rFonts w:ascii="Times New Roman" w:hAnsi="Times New Roman" w:cs="Times New Roman"/>
        </w:rPr>
      </w:pPr>
    </w:p>
    <w:p w14:paraId="4D1B04C8" w14:textId="6628CE1F" w:rsidR="0060358C" w:rsidRDefault="004E6722" w:rsidP="00B012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 Table 1</w:t>
      </w:r>
      <w:r w:rsidR="00B012EB" w:rsidRPr="00B012EB">
        <w:rPr>
          <w:rFonts w:ascii="Times New Roman" w:hAnsi="Times New Roman" w:cs="Times New Roman"/>
        </w:rPr>
        <w:t xml:space="preserve"> </w:t>
      </w:r>
      <w:r w:rsidR="00B012EB">
        <w:rPr>
          <w:rFonts w:ascii="Times New Roman" w:hAnsi="Times New Roman" w:cs="Times New Roman"/>
        </w:rPr>
        <w:t xml:space="preserve">summarizes </w:t>
      </w:r>
      <w:r w:rsidR="00C545C9" w:rsidRPr="00B012EB">
        <w:rPr>
          <w:rFonts w:ascii="Times New Roman" w:hAnsi="Times New Roman" w:cs="Times New Roman"/>
        </w:rPr>
        <w:t>Si/Al, H</w:t>
      </w:r>
      <w:r w:rsidR="00C545C9" w:rsidRPr="007A66B8">
        <w:rPr>
          <w:rFonts w:ascii="Times New Roman" w:hAnsi="Times New Roman" w:cs="Times New Roman"/>
          <w:vertAlign w:val="subscript"/>
        </w:rPr>
        <w:t>2</w:t>
      </w:r>
      <w:r w:rsidR="00C545C9" w:rsidRPr="00B012EB">
        <w:rPr>
          <w:rFonts w:ascii="Times New Roman" w:hAnsi="Times New Roman" w:cs="Times New Roman"/>
        </w:rPr>
        <w:t>O/Na</w:t>
      </w:r>
      <w:r w:rsidR="00C545C9" w:rsidRPr="007A66B8">
        <w:rPr>
          <w:rFonts w:ascii="Times New Roman" w:hAnsi="Times New Roman" w:cs="Times New Roman"/>
          <w:vertAlign w:val="subscript"/>
        </w:rPr>
        <w:t>2</w:t>
      </w:r>
      <w:r w:rsidR="00C545C9" w:rsidRPr="00B012EB">
        <w:rPr>
          <w:rFonts w:ascii="Times New Roman" w:hAnsi="Times New Roman" w:cs="Times New Roman"/>
        </w:rPr>
        <w:t>O, Na</w:t>
      </w:r>
      <w:r w:rsidR="00C545C9" w:rsidRPr="007A66B8">
        <w:rPr>
          <w:rFonts w:ascii="Times New Roman" w:hAnsi="Times New Roman" w:cs="Times New Roman"/>
          <w:vertAlign w:val="subscript"/>
        </w:rPr>
        <w:t>2</w:t>
      </w:r>
      <w:r w:rsidR="00C545C9" w:rsidRPr="00B012EB">
        <w:rPr>
          <w:rFonts w:ascii="Times New Roman" w:hAnsi="Times New Roman" w:cs="Times New Roman"/>
        </w:rPr>
        <w:t>SiO</w:t>
      </w:r>
      <w:r w:rsidR="00C545C9" w:rsidRPr="007A66B8">
        <w:rPr>
          <w:rFonts w:ascii="Times New Roman" w:hAnsi="Times New Roman" w:cs="Times New Roman"/>
          <w:vertAlign w:val="subscript"/>
        </w:rPr>
        <w:t>3</w:t>
      </w:r>
      <w:r w:rsidR="00C545C9" w:rsidRPr="00B012EB">
        <w:rPr>
          <w:rFonts w:ascii="Times New Roman" w:hAnsi="Times New Roman" w:cs="Times New Roman"/>
        </w:rPr>
        <w:t xml:space="preserve">/NaOH and </w:t>
      </w:r>
      <w:r>
        <w:rPr>
          <w:rFonts w:ascii="Times New Roman" w:hAnsi="Times New Roman" w:cs="Times New Roman"/>
        </w:rPr>
        <w:t>S</w:t>
      </w:r>
      <w:r w:rsidR="00C545C9" w:rsidRPr="00B012EB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L</w:t>
      </w:r>
      <w:r w:rsidR="00C545C9" w:rsidRPr="00B012EB">
        <w:rPr>
          <w:rFonts w:ascii="Times New Roman" w:hAnsi="Times New Roman" w:cs="Times New Roman"/>
        </w:rPr>
        <w:t xml:space="preserve"> ratio for all synthesized geopolymers</w:t>
      </w:r>
      <w:r w:rsidR="007A66B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B012EB">
        <w:rPr>
          <w:rFonts w:ascii="Times New Roman" w:hAnsi="Times New Roman" w:cs="Times New Roman"/>
        </w:rPr>
        <w:t>For all the activator solutions the H</w:t>
      </w:r>
      <w:r w:rsidRPr="007A66B8">
        <w:rPr>
          <w:rFonts w:ascii="Times New Roman" w:hAnsi="Times New Roman" w:cs="Times New Roman"/>
          <w:vertAlign w:val="subscript"/>
        </w:rPr>
        <w:t>2</w:t>
      </w:r>
      <w:r w:rsidRPr="00B012EB">
        <w:rPr>
          <w:rFonts w:ascii="Times New Roman" w:hAnsi="Times New Roman" w:cs="Times New Roman"/>
        </w:rPr>
        <w:t>O/Na</w:t>
      </w:r>
      <w:r w:rsidRPr="007A66B8">
        <w:rPr>
          <w:rFonts w:ascii="Times New Roman" w:hAnsi="Times New Roman" w:cs="Times New Roman"/>
          <w:vertAlign w:val="subscript"/>
        </w:rPr>
        <w:t>2</w:t>
      </w:r>
      <w:r w:rsidRPr="00B012EB">
        <w:rPr>
          <w:rFonts w:ascii="Times New Roman" w:hAnsi="Times New Roman" w:cs="Times New Roman"/>
        </w:rPr>
        <w:t>O was maintained at 15 and Na</w:t>
      </w:r>
      <w:r w:rsidRPr="007A66B8">
        <w:rPr>
          <w:rFonts w:ascii="Times New Roman" w:hAnsi="Times New Roman" w:cs="Times New Roman"/>
          <w:vertAlign w:val="subscript"/>
        </w:rPr>
        <w:t>2</w:t>
      </w:r>
      <w:r w:rsidRPr="00B012EB">
        <w:rPr>
          <w:rFonts w:ascii="Times New Roman" w:hAnsi="Times New Roman" w:cs="Times New Roman"/>
        </w:rPr>
        <w:t>SiO</w:t>
      </w:r>
      <w:r w:rsidRPr="007A66B8">
        <w:rPr>
          <w:rFonts w:ascii="Times New Roman" w:hAnsi="Times New Roman" w:cs="Times New Roman"/>
          <w:vertAlign w:val="subscript"/>
        </w:rPr>
        <w:t>3</w:t>
      </w:r>
      <w:r w:rsidRPr="00B012EB">
        <w:rPr>
          <w:rFonts w:ascii="Times New Roman" w:hAnsi="Times New Roman" w:cs="Times New Roman"/>
        </w:rPr>
        <w:t xml:space="preserve"> ratio was varied from 1.5 to 3.5 and the solid to liquid ratio was maintained at 1 for each geopolymer synthesis</w:t>
      </w:r>
      <w:r>
        <w:rPr>
          <w:rFonts w:ascii="Times New Roman" w:hAnsi="Times New Roman" w:cs="Times New Roman"/>
        </w:rPr>
        <w:t>.</w:t>
      </w:r>
    </w:p>
    <w:p w14:paraId="686D3E0B" w14:textId="77777777" w:rsidR="004E6722" w:rsidRDefault="004E6722" w:rsidP="004E6722">
      <w:pPr>
        <w:pStyle w:val="Caption"/>
        <w:rPr>
          <w:rFonts w:ascii="Times New Roman" w:hAnsi="Times New Roman" w:cs="Times New Roman"/>
          <w:color w:val="auto"/>
          <w:sz w:val="22"/>
          <w:szCs w:val="22"/>
        </w:rPr>
      </w:pPr>
    </w:p>
    <w:p w14:paraId="0A9093B0" w14:textId="4D62F567" w:rsidR="004E6722" w:rsidRDefault="004E6722" w:rsidP="004E6722">
      <w:pPr>
        <w:pStyle w:val="Caption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lastRenderedPageBreak/>
        <w:t>SI Table 1: Formulations of a</w:t>
      </w:r>
      <w:r w:rsidRPr="003C6EAB">
        <w:rPr>
          <w:rFonts w:ascii="Times New Roman" w:hAnsi="Times New Roman" w:cs="Times New Roman"/>
          <w:color w:val="auto"/>
          <w:sz w:val="22"/>
          <w:szCs w:val="22"/>
        </w:rPr>
        <w:t xml:space="preserve">ctivator solutions </w:t>
      </w:r>
      <w:r>
        <w:rPr>
          <w:rFonts w:ascii="Times New Roman" w:hAnsi="Times New Roman" w:cs="Times New Roman"/>
          <w:color w:val="auto"/>
          <w:sz w:val="22"/>
          <w:szCs w:val="22"/>
        </w:rPr>
        <w:t>used for GP synthesis</w:t>
      </w:r>
    </w:p>
    <w:tbl>
      <w:tblPr>
        <w:tblStyle w:val="GridTable21"/>
        <w:tblpPr w:leftFromText="180" w:rightFromText="180" w:vertAnchor="text" w:horzAnchor="margin" w:tblpY="149"/>
        <w:tblW w:w="0" w:type="auto"/>
        <w:tblLook w:val="04A0" w:firstRow="1" w:lastRow="0" w:firstColumn="1" w:lastColumn="0" w:noHBand="0" w:noVBand="1"/>
      </w:tblPr>
      <w:tblGrid>
        <w:gridCol w:w="1803"/>
        <w:gridCol w:w="1789"/>
        <w:gridCol w:w="1817"/>
        <w:gridCol w:w="1779"/>
        <w:gridCol w:w="1838"/>
      </w:tblGrid>
      <w:tr w:rsidR="004E6722" w:rsidRPr="00B012EB" w14:paraId="36A5AD87" w14:textId="77777777" w:rsidTr="004E67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2DBF17D5" w14:textId="77777777" w:rsidR="004E6722" w:rsidRPr="00B012EB" w:rsidRDefault="004E6722" w:rsidP="004E6722">
            <w:pPr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 xml:space="preserve">Sorbent </w:t>
            </w:r>
          </w:p>
        </w:tc>
        <w:tc>
          <w:tcPr>
            <w:tcW w:w="1789" w:type="dxa"/>
          </w:tcPr>
          <w:p w14:paraId="17020C24" w14:textId="77777777" w:rsidR="004E6722" w:rsidRPr="00B012EB" w:rsidRDefault="004E6722" w:rsidP="004E67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Si/Al (</w:t>
            </w:r>
            <w:proofErr w:type="spellStart"/>
            <w:r w:rsidRPr="00B012EB">
              <w:rPr>
                <w:rFonts w:ascii="Times New Roman" w:hAnsi="Times New Roman" w:cs="Times New Roman"/>
              </w:rPr>
              <w:t>wt</w:t>
            </w:r>
            <w:proofErr w:type="spellEnd"/>
            <w:r w:rsidRPr="00B012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7" w:type="dxa"/>
          </w:tcPr>
          <w:p w14:paraId="449878AD" w14:textId="77777777" w:rsidR="004E6722" w:rsidRPr="00B012EB" w:rsidRDefault="004E6722" w:rsidP="004E67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s/l</w:t>
            </w:r>
          </w:p>
        </w:tc>
        <w:tc>
          <w:tcPr>
            <w:tcW w:w="1779" w:type="dxa"/>
          </w:tcPr>
          <w:p w14:paraId="285A5626" w14:textId="77777777" w:rsidR="004E6722" w:rsidRPr="00B012EB" w:rsidRDefault="004E6722" w:rsidP="004E67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H</w:t>
            </w:r>
            <w:r w:rsidRPr="004E6722">
              <w:rPr>
                <w:rFonts w:ascii="Times New Roman" w:hAnsi="Times New Roman" w:cs="Times New Roman"/>
                <w:vertAlign w:val="subscript"/>
              </w:rPr>
              <w:t>2</w:t>
            </w:r>
            <w:r w:rsidRPr="00B012EB">
              <w:rPr>
                <w:rFonts w:ascii="Times New Roman" w:hAnsi="Times New Roman" w:cs="Times New Roman"/>
              </w:rPr>
              <w:t>O/Na</w:t>
            </w:r>
            <w:r w:rsidRPr="004E6722">
              <w:rPr>
                <w:rFonts w:ascii="Times New Roman" w:hAnsi="Times New Roman" w:cs="Times New Roman"/>
                <w:vertAlign w:val="subscript"/>
              </w:rPr>
              <w:t>2</w:t>
            </w:r>
            <w:r w:rsidRPr="00B012EB">
              <w:rPr>
                <w:rFonts w:ascii="Times New Roman" w:hAnsi="Times New Roman" w:cs="Times New Roman"/>
              </w:rPr>
              <w:t>O (</w:t>
            </w:r>
            <w:proofErr w:type="spellStart"/>
            <w:r w:rsidRPr="00B012EB">
              <w:rPr>
                <w:rFonts w:ascii="Times New Roman" w:hAnsi="Times New Roman" w:cs="Times New Roman"/>
              </w:rPr>
              <w:t>wt</w:t>
            </w:r>
            <w:proofErr w:type="spellEnd"/>
            <w:r w:rsidRPr="00B012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38" w:type="dxa"/>
          </w:tcPr>
          <w:p w14:paraId="2CA7A65B" w14:textId="77777777" w:rsidR="004E6722" w:rsidRPr="00B012EB" w:rsidRDefault="004E6722" w:rsidP="004E67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Na</w:t>
            </w:r>
            <w:r w:rsidRPr="004E6722">
              <w:rPr>
                <w:rFonts w:ascii="Times New Roman" w:hAnsi="Times New Roman" w:cs="Times New Roman"/>
                <w:vertAlign w:val="subscript"/>
              </w:rPr>
              <w:t>2</w:t>
            </w:r>
            <w:r w:rsidRPr="00B012EB">
              <w:rPr>
                <w:rFonts w:ascii="Times New Roman" w:hAnsi="Times New Roman" w:cs="Times New Roman"/>
              </w:rPr>
              <w:t>SiO</w:t>
            </w:r>
            <w:r w:rsidRPr="004E6722">
              <w:rPr>
                <w:rFonts w:ascii="Times New Roman" w:hAnsi="Times New Roman" w:cs="Times New Roman"/>
                <w:vertAlign w:val="subscript"/>
              </w:rPr>
              <w:t>3</w:t>
            </w:r>
            <w:r w:rsidRPr="00B012EB">
              <w:rPr>
                <w:rFonts w:ascii="Times New Roman" w:hAnsi="Times New Roman" w:cs="Times New Roman"/>
              </w:rPr>
              <w:t xml:space="preserve">/NaOH </w:t>
            </w:r>
          </w:p>
        </w:tc>
      </w:tr>
      <w:tr w:rsidR="004E6722" w:rsidRPr="00B012EB" w14:paraId="70967C28" w14:textId="77777777" w:rsidTr="004E67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0CFEDDED" w14:textId="77777777" w:rsidR="004E6722" w:rsidRPr="00B012EB" w:rsidRDefault="004E6722" w:rsidP="004E6722">
            <w:pPr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FA</w:t>
            </w:r>
          </w:p>
        </w:tc>
        <w:tc>
          <w:tcPr>
            <w:tcW w:w="1789" w:type="dxa"/>
            <w:vMerge w:val="restart"/>
            <w:vAlign w:val="center"/>
          </w:tcPr>
          <w:p w14:paraId="28948452" w14:textId="77777777" w:rsidR="004E6722" w:rsidRPr="00B012EB" w:rsidRDefault="004E6722" w:rsidP="004E67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2.17</w:t>
            </w:r>
          </w:p>
        </w:tc>
        <w:tc>
          <w:tcPr>
            <w:tcW w:w="1817" w:type="dxa"/>
          </w:tcPr>
          <w:p w14:paraId="64A5129B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79" w:type="dxa"/>
          </w:tcPr>
          <w:p w14:paraId="2BC7B5D4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38" w:type="dxa"/>
          </w:tcPr>
          <w:p w14:paraId="2797409D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-</w:t>
            </w:r>
          </w:p>
        </w:tc>
      </w:tr>
      <w:tr w:rsidR="004E6722" w:rsidRPr="00B012EB" w14:paraId="0BE9D250" w14:textId="77777777" w:rsidTr="004E67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5826026A" w14:textId="77777777" w:rsidR="004E6722" w:rsidRPr="00B012EB" w:rsidRDefault="004E6722" w:rsidP="004E6722">
            <w:pPr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FA + AS 2</w:t>
            </w:r>
          </w:p>
        </w:tc>
        <w:tc>
          <w:tcPr>
            <w:tcW w:w="1789" w:type="dxa"/>
            <w:vMerge/>
          </w:tcPr>
          <w:p w14:paraId="45378E53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vMerge w:val="restart"/>
            <w:vAlign w:val="center"/>
          </w:tcPr>
          <w:p w14:paraId="7F5BDC9E" w14:textId="77777777" w:rsidR="004E6722" w:rsidRPr="00B012EB" w:rsidRDefault="004E6722" w:rsidP="004E67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9" w:type="dxa"/>
            <w:vMerge w:val="restart"/>
            <w:vAlign w:val="center"/>
          </w:tcPr>
          <w:p w14:paraId="022B8AC5" w14:textId="77777777" w:rsidR="004E6722" w:rsidRPr="00B012EB" w:rsidRDefault="004E6722" w:rsidP="004E67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38" w:type="dxa"/>
          </w:tcPr>
          <w:p w14:paraId="5B77544C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1.5</w:t>
            </w:r>
          </w:p>
        </w:tc>
      </w:tr>
      <w:tr w:rsidR="004E6722" w:rsidRPr="00B012EB" w14:paraId="67727B81" w14:textId="77777777" w:rsidTr="004E67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2436045B" w14:textId="77777777" w:rsidR="004E6722" w:rsidRPr="00B012EB" w:rsidRDefault="004E6722" w:rsidP="004E6722">
            <w:pPr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FA + AS 3</w:t>
            </w:r>
          </w:p>
        </w:tc>
        <w:tc>
          <w:tcPr>
            <w:tcW w:w="1789" w:type="dxa"/>
            <w:vMerge/>
          </w:tcPr>
          <w:p w14:paraId="4751E0DD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vMerge/>
          </w:tcPr>
          <w:p w14:paraId="2B2C54E7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vMerge/>
          </w:tcPr>
          <w:p w14:paraId="5EC1FADB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</w:tcPr>
          <w:p w14:paraId="52C194B3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1.75</w:t>
            </w:r>
          </w:p>
        </w:tc>
      </w:tr>
      <w:tr w:rsidR="004E6722" w:rsidRPr="00B012EB" w14:paraId="128D03DC" w14:textId="77777777" w:rsidTr="004E67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2DF8F3F5" w14:textId="77777777" w:rsidR="004E6722" w:rsidRPr="00B012EB" w:rsidRDefault="004E6722" w:rsidP="004E6722">
            <w:pPr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FA + AS 4</w:t>
            </w:r>
          </w:p>
        </w:tc>
        <w:tc>
          <w:tcPr>
            <w:tcW w:w="1789" w:type="dxa"/>
            <w:vMerge/>
          </w:tcPr>
          <w:p w14:paraId="42B3CDA7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vMerge/>
          </w:tcPr>
          <w:p w14:paraId="06E55CBC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vMerge/>
          </w:tcPr>
          <w:p w14:paraId="28233C57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</w:tcPr>
          <w:p w14:paraId="6ACE973E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2</w:t>
            </w:r>
          </w:p>
        </w:tc>
      </w:tr>
      <w:tr w:rsidR="004E6722" w:rsidRPr="00B012EB" w14:paraId="73A7D480" w14:textId="77777777" w:rsidTr="004E67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46D9DCC6" w14:textId="77777777" w:rsidR="004E6722" w:rsidRPr="00B012EB" w:rsidRDefault="004E6722" w:rsidP="004E6722">
            <w:pPr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FA + AS 5</w:t>
            </w:r>
          </w:p>
        </w:tc>
        <w:tc>
          <w:tcPr>
            <w:tcW w:w="1789" w:type="dxa"/>
            <w:vMerge/>
          </w:tcPr>
          <w:p w14:paraId="2EF76735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vMerge/>
          </w:tcPr>
          <w:p w14:paraId="643F1679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vMerge/>
          </w:tcPr>
          <w:p w14:paraId="634DFEF7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</w:tcPr>
          <w:p w14:paraId="423B2FDC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2.25</w:t>
            </w:r>
          </w:p>
        </w:tc>
      </w:tr>
      <w:tr w:rsidR="004E6722" w:rsidRPr="00B012EB" w14:paraId="506FC524" w14:textId="77777777" w:rsidTr="004E67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08901A94" w14:textId="77777777" w:rsidR="004E6722" w:rsidRPr="00B012EB" w:rsidRDefault="004E6722" w:rsidP="004E6722">
            <w:pPr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FA + AS 6</w:t>
            </w:r>
          </w:p>
        </w:tc>
        <w:tc>
          <w:tcPr>
            <w:tcW w:w="1789" w:type="dxa"/>
            <w:vMerge/>
          </w:tcPr>
          <w:p w14:paraId="1B585EC8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vMerge/>
          </w:tcPr>
          <w:p w14:paraId="2838EF48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vMerge/>
          </w:tcPr>
          <w:p w14:paraId="2B4061B8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</w:tcPr>
          <w:p w14:paraId="5FF18B09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2.5</w:t>
            </w:r>
          </w:p>
        </w:tc>
      </w:tr>
      <w:tr w:rsidR="004E6722" w:rsidRPr="00B012EB" w14:paraId="41E1246A" w14:textId="77777777" w:rsidTr="004E67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6AEACCFE" w14:textId="77777777" w:rsidR="004E6722" w:rsidRPr="00B012EB" w:rsidRDefault="004E6722" w:rsidP="004E6722">
            <w:pPr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FA + AS 7</w:t>
            </w:r>
          </w:p>
        </w:tc>
        <w:tc>
          <w:tcPr>
            <w:tcW w:w="1789" w:type="dxa"/>
            <w:vMerge/>
          </w:tcPr>
          <w:p w14:paraId="4CC72116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vMerge/>
          </w:tcPr>
          <w:p w14:paraId="0E4D29BA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vMerge/>
          </w:tcPr>
          <w:p w14:paraId="41468B27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</w:tcPr>
          <w:p w14:paraId="4A55350E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2.75</w:t>
            </w:r>
          </w:p>
        </w:tc>
      </w:tr>
      <w:tr w:rsidR="004E6722" w:rsidRPr="00B012EB" w14:paraId="6BF3EAD2" w14:textId="77777777" w:rsidTr="004E67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753ED789" w14:textId="77777777" w:rsidR="004E6722" w:rsidRPr="00B012EB" w:rsidRDefault="004E6722" w:rsidP="004E6722">
            <w:pPr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FA + AS 8</w:t>
            </w:r>
          </w:p>
        </w:tc>
        <w:tc>
          <w:tcPr>
            <w:tcW w:w="1789" w:type="dxa"/>
            <w:vMerge/>
          </w:tcPr>
          <w:p w14:paraId="06DFAB98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vMerge/>
          </w:tcPr>
          <w:p w14:paraId="4DC68D68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vMerge/>
          </w:tcPr>
          <w:p w14:paraId="552BA88B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</w:tcPr>
          <w:p w14:paraId="06EDCD91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3</w:t>
            </w:r>
          </w:p>
        </w:tc>
      </w:tr>
      <w:tr w:rsidR="004E6722" w:rsidRPr="00B012EB" w14:paraId="7FE09DA4" w14:textId="77777777" w:rsidTr="004E67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07846E82" w14:textId="77777777" w:rsidR="004E6722" w:rsidRPr="00B012EB" w:rsidRDefault="004E6722" w:rsidP="004E6722">
            <w:pPr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FA + Al</w:t>
            </w:r>
            <w:r w:rsidRPr="004E6722">
              <w:rPr>
                <w:rFonts w:ascii="Times New Roman" w:hAnsi="Times New Roman" w:cs="Times New Roman"/>
                <w:vertAlign w:val="subscript"/>
              </w:rPr>
              <w:t>2</w:t>
            </w:r>
            <w:r w:rsidRPr="00B012EB">
              <w:rPr>
                <w:rFonts w:ascii="Times New Roman" w:hAnsi="Times New Roman" w:cs="Times New Roman"/>
              </w:rPr>
              <w:t>O</w:t>
            </w:r>
            <w:r w:rsidRPr="004E6722">
              <w:rPr>
                <w:rFonts w:ascii="Times New Roman" w:hAnsi="Times New Roman" w:cs="Times New Roman"/>
                <w:vertAlign w:val="subscript"/>
              </w:rPr>
              <w:t>3</w:t>
            </w:r>
            <w:r w:rsidRPr="00B012EB">
              <w:rPr>
                <w:rFonts w:ascii="Times New Roman" w:hAnsi="Times New Roman" w:cs="Times New Roman"/>
              </w:rPr>
              <w:t xml:space="preserve"> + AS 6</w:t>
            </w:r>
          </w:p>
        </w:tc>
        <w:tc>
          <w:tcPr>
            <w:tcW w:w="1789" w:type="dxa"/>
            <w:vAlign w:val="center"/>
          </w:tcPr>
          <w:p w14:paraId="7E901A35" w14:textId="77777777" w:rsidR="004E6722" w:rsidRPr="00B012EB" w:rsidRDefault="004E6722" w:rsidP="004E67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1.81</w:t>
            </w:r>
          </w:p>
        </w:tc>
        <w:tc>
          <w:tcPr>
            <w:tcW w:w="1817" w:type="dxa"/>
            <w:vMerge/>
          </w:tcPr>
          <w:p w14:paraId="794A712A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vMerge/>
          </w:tcPr>
          <w:p w14:paraId="37E459A9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</w:tcPr>
          <w:p w14:paraId="4E50768B" w14:textId="77777777" w:rsidR="004E6722" w:rsidRPr="00B012EB" w:rsidRDefault="004E6722" w:rsidP="004E67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3.5</w:t>
            </w:r>
          </w:p>
        </w:tc>
      </w:tr>
      <w:tr w:rsidR="004E6722" w:rsidRPr="00B012EB" w14:paraId="21D1B791" w14:textId="77777777" w:rsidTr="004E67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</w:tcPr>
          <w:p w14:paraId="670C930A" w14:textId="77777777" w:rsidR="004E6722" w:rsidRPr="00B012EB" w:rsidRDefault="004E6722" w:rsidP="004E6722">
            <w:pPr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Al</w:t>
            </w:r>
            <w:r w:rsidRPr="004E6722">
              <w:rPr>
                <w:rFonts w:ascii="Times New Roman" w:hAnsi="Times New Roman" w:cs="Times New Roman"/>
                <w:vertAlign w:val="subscript"/>
              </w:rPr>
              <w:t>2</w:t>
            </w:r>
            <w:r w:rsidRPr="00B012EB">
              <w:rPr>
                <w:rFonts w:ascii="Times New Roman" w:hAnsi="Times New Roman" w:cs="Times New Roman"/>
              </w:rPr>
              <w:t>O</w:t>
            </w:r>
            <w:r w:rsidRPr="004E672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789" w:type="dxa"/>
          </w:tcPr>
          <w:p w14:paraId="6871C737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17" w:type="dxa"/>
          </w:tcPr>
          <w:p w14:paraId="6FF467FD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79" w:type="dxa"/>
          </w:tcPr>
          <w:p w14:paraId="0E463B0A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38" w:type="dxa"/>
          </w:tcPr>
          <w:p w14:paraId="3753B84A" w14:textId="77777777" w:rsidR="004E6722" w:rsidRPr="00B012EB" w:rsidRDefault="004E6722" w:rsidP="004E6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12EB">
              <w:rPr>
                <w:rFonts w:ascii="Times New Roman" w:hAnsi="Times New Roman" w:cs="Times New Roman"/>
              </w:rPr>
              <w:t>-</w:t>
            </w:r>
          </w:p>
        </w:tc>
      </w:tr>
    </w:tbl>
    <w:p w14:paraId="7561B3C0" w14:textId="006DACF3" w:rsidR="004E6722" w:rsidRDefault="004E6722" w:rsidP="00B012EB">
      <w:pPr>
        <w:jc w:val="both"/>
        <w:rPr>
          <w:rFonts w:ascii="Times New Roman" w:hAnsi="Times New Roman" w:cs="Times New Roman"/>
        </w:rPr>
      </w:pPr>
    </w:p>
    <w:p w14:paraId="28AAADB7" w14:textId="0CD74F5C" w:rsidR="00FA5F76" w:rsidRPr="00B012EB" w:rsidRDefault="00FA5F76" w:rsidP="00B012EB">
      <w:pPr>
        <w:jc w:val="both"/>
        <w:rPr>
          <w:rFonts w:ascii="Times New Roman" w:hAnsi="Times New Roman" w:cs="Times New Roman"/>
        </w:rPr>
      </w:pPr>
      <w:r>
        <w:rPr>
          <w:noProof/>
        </w:rPr>
        <w:pict w14:anchorId="4ACD6BED">
          <v:shape id="_x0000_s1073" type="#_x0000_t202" style="position:absolute;left:0;text-align:left;margin-left:112.5pt;margin-top:107.5pt;width:30.75pt;height:29.25pt;z-index:251674624" stroked="f">
            <v:textbox>
              <w:txbxContent>
                <w:p w14:paraId="5CE1445F" w14:textId="77777777" w:rsidR="00FA5F76" w:rsidRPr="00FA5F76" w:rsidRDefault="00FA5F76" w:rsidP="00FA5F76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A5F7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a</w:t>
                  </w:r>
                  <w:r w:rsidRPr="00FA5F7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)</w:t>
                  </w:r>
                </w:p>
              </w:txbxContent>
            </v:textbox>
          </v:shape>
        </w:pict>
      </w:r>
      <w:r w:rsidRPr="004D16EC">
        <w:rPr>
          <w:noProof/>
        </w:rPr>
        <w:drawing>
          <wp:inline distT="0" distB="0" distL="0" distR="0" wp14:anchorId="2FBF4FEE" wp14:editId="6C6525CF">
            <wp:extent cx="5305425" cy="4061066"/>
            <wp:effectExtent l="0" t="0" r="0" b="0"/>
            <wp:docPr id="1783160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609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5872" cy="406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EA5A" w14:textId="651A78B0" w:rsidR="00FA5F76" w:rsidRDefault="00FA5F76" w:rsidP="00FA5F76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 w14:anchorId="4ACD6BED">
          <v:shape id="_x0000_s1069" type="#_x0000_t202" style="position:absolute;left:0;text-align:left;margin-left:111pt;margin-top:67pt;width:30.75pt;height:29.25pt;z-index:251671552" stroked="f">
            <v:textbox>
              <w:txbxContent>
                <w:p w14:paraId="61BBD627" w14:textId="067F464B" w:rsidR="00FA5F76" w:rsidRPr="00FA5F76" w:rsidRDefault="00FA5F76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A5F7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b</w:t>
                  </w:r>
                  <w:r w:rsidRPr="00FA5F7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)</w:t>
                  </w:r>
                </w:p>
              </w:txbxContent>
            </v:textbox>
          </v:shape>
        </w:pict>
      </w:r>
      <w:r w:rsidRPr="004D16E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69A1A5" wp14:editId="4B53B383">
            <wp:extent cx="5295900" cy="3702444"/>
            <wp:effectExtent l="0" t="0" r="0" b="0"/>
            <wp:docPr id="1796758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58508" name=""/>
                    <pic:cNvPicPr/>
                  </pic:nvPicPr>
                  <pic:blipFill rotWithShape="1">
                    <a:blip r:embed="rId9"/>
                    <a:srcRect t="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36" cy="370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A75B5" w14:textId="645C8249" w:rsidR="00FA5F76" w:rsidRPr="00FA5F76" w:rsidRDefault="00FA5F76" w:rsidP="00FA5F76">
      <w:pPr>
        <w:tabs>
          <w:tab w:val="left" w:pos="29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F5D8F9F" w14:textId="395D1404" w:rsidR="00FA5F76" w:rsidRDefault="00FA5F76" w:rsidP="00B012EB">
      <w:pPr>
        <w:jc w:val="both"/>
        <w:rPr>
          <w:rFonts w:ascii="Times New Roman" w:hAnsi="Times New Roman" w:cs="Times New Roman"/>
        </w:rPr>
      </w:pPr>
      <w:r>
        <w:rPr>
          <w:noProof/>
        </w:rPr>
        <w:pict w14:anchorId="4ACD6BED">
          <v:shape id="_x0000_s1071" type="#_x0000_t202" style="position:absolute;left:0;text-align:left;margin-left:113.25pt;margin-top:70.45pt;width:30.75pt;height:29.25pt;z-index:251673600" stroked="f">
            <v:textbox>
              <w:txbxContent>
                <w:p w14:paraId="62A29E78" w14:textId="4A710EED" w:rsidR="00FA5F76" w:rsidRPr="00FA5F76" w:rsidRDefault="00FA5F76" w:rsidP="00FA5F76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A5F7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c</w:t>
                  </w:r>
                  <w:r w:rsidRPr="00FA5F7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)</w:t>
                  </w:r>
                </w:p>
              </w:txbxContent>
            </v:textbox>
          </v:shape>
        </w:pict>
      </w:r>
      <w:r w:rsidRPr="004D16EC">
        <w:rPr>
          <w:noProof/>
        </w:rPr>
        <w:drawing>
          <wp:inline distT="0" distB="0" distL="0" distR="0" wp14:anchorId="63C98D63" wp14:editId="04F55568">
            <wp:extent cx="5629275" cy="3934754"/>
            <wp:effectExtent l="0" t="0" r="0" b="0"/>
            <wp:docPr id="1190975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75173" name=""/>
                    <pic:cNvPicPr/>
                  </pic:nvPicPr>
                  <pic:blipFill rotWithShape="1">
                    <a:blip r:embed="rId10"/>
                    <a:srcRect t="8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962" cy="393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21863" w14:textId="2DCB1FC2" w:rsidR="00FA5F76" w:rsidRDefault="00FA5F76" w:rsidP="00B012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7321B1DC">
          <v:shape id="_x0000_s1074" type="#_x0000_t202" style="position:absolute;left:0;text-align:left;margin-left:76.85pt;margin-top:25.25pt;width:310.9pt;height:23.8pt;z-index:251675648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" stroked="f">
            <v:textbox style="mso-next-textbox:#_x0000_s1074;mso-fit-shape-to-text:t" inset="0,0,0,0">
              <w:txbxContent>
                <w:p w14:paraId="0DF52281" w14:textId="42D5B0A0" w:rsidR="00FA5F76" w:rsidRPr="00CC4E2A" w:rsidRDefault="00FA5F76" w:rsidP="00CC4E2A">
                  <w:pPr>
                    <w:pStyle w:val="Caption"/>
                    <w:ind w:left="-1701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SI Fig.2:</w:t>
                  </w:r>
                  <w:r w:rsidRPr="00B012EB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</w:t>
                  </w:r>
                  <w:r w:rsidR="00CC4E2A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Fitting of SI Fig. 2 :</w:t>
                  </w:r>
                  <w:r w:rsidR="00CC4E2A" w:rsidRPr="00CC4E2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27</w:t>
                  </w:r>
                  <w:r w:rsidR="00CC4E2A" w:rsidRPr="00CC4E2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Al MAS NMR </w:t>
                  </w:r>
                  <w:r w:rsidR="00CC4E2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spectra a) FA b) FA-GP c) FA-Al-GP</w:t>
                  </w:r>
                </w:p>
              </w:txbxContent>
            </v:textbox>
            <w10:wrap type="topAndBottom" anchorx="margin"/>
          </v:shape>
        </w:pict>
      </w:r>
    </w:p>
    <w:p w14:paraId="4825C73D" w14:textId="77777777" w:rsidR="00CC4E2A" w:rsidRDefault="00CC4E2A" w:rsidP="00B012EB">
      <w:pPr>
        <w:jc w:val="both"/>
        <w:rPr>
          <w:rFonts w:ascii="Times New Roman" w:hAnsi="Times New Roman" w:cs="Times New Roman"/>
        </w:rPr>
      </w:pPr>
    </w:p>
    <w:p w14:paraId="39FA53A2" w14:textId="77777777" w:rsidR="00CC4E2A" w:rsidRDefault="00CC4E2A" w:rsidP="00B012EB">
      <w:pPr>
        <w:jc w:val="both"/>
        <w:rPr>
          <w:rFonts w:ascii="Times New Roman" w:hAnsi="Times New Roman" w:cs="Times New Roman"/>
        </w:rPr>
      </w:pPr>
    </w:p>
    <w:p w14:paraId="6A1DF778" w14:textId="6C59540C" w:rsidR="0019127A" w:rsidRPr="00B012EB" w:rsidRDefault="004E6722" w:rsidP="00B012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 </w:t>
      </w:r>
      <w:r w:rsidR="00C0542C" w:rsidRPr="00B012EB">
        <w:rPr>
          <w:rFonts w:ascii="Times New Roman" w:hAnsi="Times New Roman" w:cs="Times New Roman"/>
        </w:rPr>
        <w:t>Fig</w:t>
      </w:r>
      <w:r>
        <w:rPr>
          <w:rFonts w:ascii="Times New Roman" w:hAnsi="Times New Roman" w:cs="Times New Roman"/>
        </w:rPr>
        <w:t>.</w:t>
      </w:r>
      <w:r w:rsidR="00C0542C" w:rsidRPr="00B012EB">
        <w:rPr>
          <w:rFonts w:ascii="Times New Roman" w:hAnsi="Times New Roman" w:cs="Times New Roman"/>
        </w:rPr>
        <w:t xml:space="preserve"> </w:t>
      </w:r>
      <w:r w:rsidR="00FA5F76">
        <w:rPr>
          <w:rFonts w:ascii="Times New Roman" w:hAnsi="Times New Roman" w:cs="Times New Roman"/>
        </w:rPr>
        <w:t>3</w:t>
      </w:r>
      <w:r w:rsidR="00C0542C" w:rsidRPr="00B012EB">
        <w:rPr>
          <w:rFonts w:ascii="Times New Roman" w:hAnsi="Times New Roman" w:cs="Times New Roman"/>
        </w:rPr>
        <w:t xml:space="preserve"> shows the sorption efficiency of various geopolymers for Am (III) at a concentration of 1x10</w:t>
      </w:r>
      <w:r w:rsidR="00C0542C" w:rsidRPr="00B012EB">
        <w:rPr>
          <w:rFonts w:ascii="Times New Roman" w:hAnsi="Times New Roman" w:cs="Times New Roman"/>
          <w:vertAlign w:val="superscript"/>
        </w:rPr>
        <w:t xml:space="preserve">-5 </w:t>
      </w:r>
      <w:r w:rsidR="00C0542C" w:rsidRPr="00B012EB">
        <w:rPr>
          <w:rFonts w:ascii="Times New Roman" w:hAnsi="Times New Roman" w:cs="Times New Roman"/>
        </w:rPr>
        <w:t>M with sorbent dose of 1 g.L</w:t>
      </w:r>
      <w:r w:rsidR="007A66B8" w:rsidRPr="007A66B8">
        <w:rPr>
          <w:rFonts w:ascii="Times New Roman" w:hAnsi="Times New Roman" w:cs="Times New Roman"/>
          <w:vertAlign w:val="superscript"/>
        </w:rPr>
        <w:noBreakHyphen/>
        <w:t>1</w:t>
      </w:r>
      <w:r w:rsidR="00B012EB">
        <w:rPr>
          <w:rFonts w:ascii="Times New Roman" w:hAnsi="Times New Roman" w:cs="Times New Roman"/>
        </w:rPr>
        <w:t>.</w:t>
      </w:r>
      <w:r w:rsidR="0019127A" w:rsidRPr="00B012EB">
        <w:rPr>
          <w:rFonts w:ascii="Times New Roman" w:hAnsi="Times New Roman" w:cs="Times New Roman"/>
        </w:rPr>
        <w:t xml:space="preserve">The FA + AS 6 </w:t>
      </w:r>
      <w:r w:rsidR="00B012EB">
        <w:rPr>
          <w:rFonts w:ascii="Times New Roman" w:hAnsi="Times New Roman" w:cs="Times New Roman"/>
        </w:rPr>
        <w:t xml:space="preserve">(FA-GP) </w:t>
      </w:r>
      <w:r w:rsidR="0019127A" w:rsidRPr="00B012EB">
        <w:rPr>
          <w:rFonts w:ascii="Times New Roman" w:hAnsi="Times New Roman" w:cs="Times New Roman"/>
        </w:rPr>
        <w:t>along with FA + Al</w:t>
      </w:r>
      <w:r w:rsidR="0019127A" w:rsidRPr="007A66B8">
        <w:rPr>
          <w:rFonts w:ascii="Times New Roman" w:hAnsi="Times New Roman" w:cs="Times New Roman"/>
          <w:vertAlign w:val="subscript"/>
        </w:rPr>
        <w:t>2</w:t>
      </w:r>
      <w:r w:rsidR="0019127A" w:rsidRPr="00B012EB">
        <w:rPr>
          <w:rFonts w:ascii="Times New Roman" w:hAnsi="Times New Roman" w:cs="Times New Roman"/>
        </w:rPr>
        <w:t>O</w:t>
      </w:r>
      <w:r w:rsidR="0019127A" w:rsidRPr="007A66B8">
        <w:rPr>
          <w:rFonts w:ascii="Times New Roman" w:hAnsi="Times New Roman" w:cs="Times New Roman"/>
          <w:vertAlign w:val="subscript"/>
        </w:rPr>
        <w:t>3</w:t>
      </w:r>
      <w:r w:rsidR="0019127A" w:rsidRPr="00B012EB">
        <w:rPr>
          <w:rFonts w:ascii="Times New Roman" w:hAnsi="Times New Roman" w:cs="Times New Roman"/>
        </w:rPr>
        <w:t xml:space="preserve"> + AS 6</w:t>
      </w:r>
      <w:r w:rsidR="00B012EB">
        <w:rPr>
          <w:rFonts w:ascii="Times New Roman" w:hAnsi="Times New Roman" w:cs="Times New Roman"/>
        </w:rPr>
        <w:t xml:space="preserve"> (FA-GP-Al</w:t>
      </w:r>
      <w:r w:rsidR="00B012EB">
        <w:rPr>
          <w:rFonts w:ascii="Times New Roman" w:hAnsi="Times New Roman" w:cs="Times New Roman"/>
          <w:vertAlign w:val="subscript"/>
        </w:rPr>
        <w:t>2</w:t>
      </w:r>
      <w:r w:rsidR="00B012EB">
        <w:rPr>
          <w:rFonts w:ascii="Times New Roman" w:hAnsi="Times New Roman" w:cs="Times New Roman"/>
        </w:rPr>
        <w:t>O</w:t>
      </w:r>
      <w:r w:rsidR="00B012EB">
        <w:rPr>
          <w:rFonts w:ascii="Times New Roman" w:hAnsi="Times New Roman" w:cs="Times New Roman"/>
          <w:vertAlign w:val="subscript"/>
        </w:rPr>
        <w:t>3</w:t>
      </w:r>
      <w:r w:rsidR="00B012EB">
        <w:rPr>
          <w:rFonts w:ascii="Times New Roman" w:hAnsi="Times New Roman" w:cs="Times New Roman"/>
        </w:rPr>
        <w:t>)</w:t>
      </w:r>
      <w:r w:rsidR="0019127A" w:rsidRPr="00B012EB">
        <w:rPr>
          <w:rFonts w:ascii="Times New Roman" w:hAnsi="Times New Roman" w:cs="Times New Roman"/>
        </w:rPr>
        <w:t xml:space="preserve"> and Al</w:t>
      </w:r>
      <w:r w:rsidR="0019127A" w:rsidRPr="007A66B8">
        <w:rPr>
          <w:rFonts w:ascii="Times New Roman" w:hAnsi="Times New Roman" w:cs="Times New Roman"/>
          <w:vertAlign w:val="subscript"/>
        </w:rPr>
        <w:t>2</w:t>
      </w:r>
      <w:r w:rsidR="0019127A" w:rsidRPr="00B012EB">
        <w:rPr>
          <w:rFonts w:ascii="Times New Roman" w:hAnsi="Times New Roman" w:cs="Times New Roman"/>
        </w:rPr>
        <w:t>O</w:t>
      </w:r>
      <w:r w:rsidR="0019127A" w:rsidRPr="007A66B8">
        <w:rPr>
          <w:rFonts w:ascii="Times New Roman" w:hAnsi="Times New Roman" w:cs="Times New Roman"/>
          <w:vertAlign w:val="subscript"/>
        </w:rPr>
        <w:t>3</w:t>
      </w:r>
      <w:r w:rsidR="0019127A" w:rsidRPr="00B012EB">
        <w:rPr>
          <w:rFonts w:ascii="Times New Roman" w:hAnsi="Times New Roman" w:cs="Times New Roman"/>
        </w:rPr>
        <w:t xml:space="preserve"> synthesized form Al foil, exhibited the highest sorption capacity of 98%, indicating strong uptake, whereas the plain fly ash (FA) showed significantly lower sorption (10%). </w:t>
      </w:r>
    </w:p>
    <w:p w14:paraId="46D2F5D4" w14:textId="3E3694B9" w:rsidR="007833D3" w:rsidRPr="00B012EB" w:rsidRDefault="00E8443D" w:rsidP="0019127A">
      <w:pPr>
        <w:rPr>
          <w:rFonts w:ascii="Times New Roman" w:hAnsi="Times New Roman" w:cs="Times New Roman"/>
        </w:rPr>
      </w:pPr>
      <w:r w:rsidRPr="00B012EB">
        <w:rPr>
          <w:rFonts w:ascii="Times New Roman" w:hAnsi="Times New Roman" w:cs="Times New Roman"/>
          <w:noProof/>
          <w:lang w:val="en-US" w:bidi="hi-IN"/>
        </w:rPr>
        <w:drawing>
          <wp:anchor distT="0" distB="0" distL="114300" distR="114300" simplePos="0" relativeHeight="251644928" behindDoc="0" locked="0" layoutInCell="1" allowOverlap="1" wp14:anchorId="22DDC121" wp14:editId="57657408">
            <wp:simplePos x="0" y="0"/>
            <wp:positionH relativeFrom="column">
              <wp:posOffset>1045210</wp:posOffset>
            </wp:positionH>
            <wp:positionV relativeFrom="paragraph">
              <wp:posOffset>11430</wp:posOffset>
            </wp:positionV>
            <wp:extent cx="3762375" cy="2879725"/>
            <wp:effectExtent l="0" t="0" r="9525" b="0"/>
            <wp:wrapSquare wrapText="bothSides"/>
            <wp:docPr id="696282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8227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D91FF" w14:textId="77777777" w:rsidR="0077727C" w:rsidRPr="00B012EB" w:rsidRDefault="0077727C" w:rsidP="00024CA8">
      <w:pPr>
        <w:tabs>
          <w:tab w:val="left" w:pos="4536"/>
        </w:tabs>
        <w:rPr>
          <w:rFonts w:ascii="Times New Roman" w:hAnsi="Times New Roman" w:cs="Times New Roman"/>
        </w:rPr>
      </w:pPr>
    </w:p>
    <w:p w14:paraId="3D469E28" w14:textId="4AE588AC" w:rsidR="007833D3" w:rsidRPr="00B012EB" w:rsidRDefault="007833D3" w:rsidP="007833D3">
      <w:pPr>
        <w:rPr>
          <w:rFonts w:ascii="Times New Roman" w:hAnsi="Times New Roman" w:cs="Times New Roman"/>
        </w:rPr>
      </w:pPr>
    </w:p>
    <w:p w14:paraId="592E390D" w14:textId="4ACE7097" w:rsidR="007833D3" w:rsidRPr="00B012EB" w:rsidRDefault="007833D3" w:rsidP="007833D3">
      <w:pPr>
        <w:rPr>
          <w:rFonts w:ascii="Times New Roman" w:hAnsi="Times New Roman" w:cs="Times New Roman"/>
        </w:rPr>
      </w:pPr>
    </w:p>
    <w:p w14:paraId="5D4F7D5D" w14:textId="77777777" w:rsidR="007833D3" w:rsidRPr="00B012EB" w:rsidRDefault="007833D3" w:rsidP="007833D3">
      <w:pPr>
        <w:rPr>
          <w:rFonts w:ascii="Times New Roman" w:hAnsi="Times New Roman" w:cs="Times New Roman"/>
        </w:rPr>
      </w:pPr>
    </w:p>
    <w:p w14:paraId="4D894A3A" w14:textId="77777777" w:rsidR="00AB1D29" w:rsidRPr="00B012EB" w:rsidRDefault="00AB1D29" w:rsidP="007833D3">
      <w:pPr>
        <w:rPr>
          <w:rFonts w:ascii="Times New Roman" w:hAnsi="Times New Roman" w:cs="Times New Roman"/>
        </w:rPr>
      </w:pPr>
    </w:p>
    <w:p w14:paraId="26F16D10" w14:textId="7391C817" w:rsidR="00DA5FCC" w:rsidRPr="00B012EB" w:rsidRDefault="00DA5FCC" w:rsidP="007833D3">
      <w:pPr>
        <w:rPr>
          <w:rFonts w:ascii="Times New Roman" w:hAnsi="Times New Roman" w:cs="Times New Roman"/>
        </w:rPr>
      </w:pPr>
    </w:p>
    <w:p w14:paraId="16F1B810" w14:textId="266DF7FC" w:rsidR="00AB1D29" w:rsidRPr="00B012EB" w:rsidRDefault="00AB1D29" w:rsidP="007833D3">
      <w:pPr>
        <w:rPr>
          <w:rFonts w:ascii="Times New Roman" w:hAnsi="Times New Roman" w:cs="Times New Roman"/>
        </w:rPr>
      </w:pPr>
    </w:p>
    <w:p w14:paraId="522EE899" w14:textId="77777777" w:rsidR="00AB1D29" w:rsidRPr="00B012EB" w:rsidRDefault="00AB1D29" w:rsidP="007833D3">
      <w:pPr>
        <w:rPr>
          <w:rFonts w:ascii="Times New Roman" w:hAnsi="Times New Roman" w:cs="Times New Roman"/>
        </w:rPr>
      </w:pPr>
    </w:p>
    <w:p w14:paraId="6C9E048E" w14:textId="6850B879" w:rsidR="00AB1D29" w:rsidRPr="00B012EB" w:rsidRDefault="00AB1D29" w:rsidP="007833D3">
      <w:pPr>
        <w:rPr>
          <w:rFonts w:ascii="Times New Roman" w:hAnsi="Times New Roman" w:cs="Times New Roman"/>
        </w:rPr>
      </w:pPr>
    </w:p>
    <w:p w14:paraId="16C64AC5" w14:textId="7BC1E0D5" w:rsidR="004225BF" w:rsidRPr="004225BF" w:rsidRDefault="00000000" w:rsidP="004225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6EB14CD7">
          <v:shape id="_x0000_s1027" type="#_x0000_t202" style="position:absolute;margin-left:82.5pt;margin-top:8.8pt;width:296.25pt;height:35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" stroked="f">
            <v:textbox style="mso-next-textbox:#_x0000_s1027;mso-fit-shape-to-text:t" inset="0,0,0,0">
              <w:txbxContent>
                <w:p w14:paraId="7C42CADA" w14:textId="3361BE67" w:rsidR="00A1735E" w:rsidRPr="00B012EB" w:rsidRDefault="00E70AB7" w:rsidP="00B012EB">
                  <w:pPr>
                    <w:pStyle w:val="Caption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bookmarkStart w:id="0" w:name="_Hlk219133512"/>
                  <w:bookmarkStart w:id="1" w:name="_Hlk219133513"/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</w:t>
                  </w:r>
                  <w:r w:rsidR="00094A7A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SI Fig. </w:t>
                  </w:r>
                  <w:r w:rsidR="00FA5F7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3</w:t>
                  </w:r>
                  <w:r w:rsidR="00094A7A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:</w:t>
                  </w:r>
                  <w:r w:rsidR="004E6722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</w:t>
                  </w:r>
                  <w:r w:rsidR="00094A7A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S</w:t>
                  </w:r>
                  <w:r w:rsidR="00A1735E" w:rsidRPr="00B012EB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orption capacity of all synthesized geopolymers with sorbent dose of 1g.L</w:t>
                  </w:r>
                  <w:r w:rsidR="00A1735E" w:rsidRPr="00B012EB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vertAlign w:val="superscript"/>
                    </w:rPr>
                    <w:t>-1</w:t>
                  </w:r>
                  <w:r w:rsidR="00A1735E" w:rsidRPr="00B012EB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and </w:t>
                  </w:r>
                  <w:r w:rsidR="00094A7A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[</w:t>
                  </w:r>
                  <w:proofErr w:type="gramStart"/>
                  <w:r w:rsidR="00094A7A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Am(</w:t>
                  </w:r>
                  <w:proofErr w:type="gramEnd"/>
                  <w:r w:rsidR="00094A7A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III)] =</w:t>
                  </w:r>
                  <w:r w:rsidR="00A1735E" w:rsidRPr="00B012EB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10</w:t>
                  </w:r>
                  <w:r w:rsidR="00A1735E" w:rsidRPr="00B012EB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vertAlign w:val="superscript"/>
                    </w:rPr>
                    <w:t>-5</w:t>
                  </w:r>
                  <w:r w:rsidR="00A1735E" w:rsidRPr="00B012EB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M</w:t>
                  </w:r>
                  <w:bookmarkEnd w:id="0"/>
                  <w:bookmarkEnd w:id="1"/>
                </w:p>
              </w:txbxContent>
            </v:textbox>
            <w10:wrap type="square"/>
          </v:shape>
        </w:pict>
      </w:r>
    </w:p>
    <w:p w14:paraId="502F1652" w14:textId="6B1486E9" w:rsidR="008A66E7" w:rsidRPr="00B012EB" w:rsidRDefault="008A66E7" w:rsidP="008A66E7">
      <w:pPr>
        <w:rPr>
          <w:rFonts w:ascii="Times New Roman" w:hAnsi="Times New Roman" w:cs="Times New Roman"/>
        </w:rPr>
      </w:pPr>
    </w:p>
    <w:p w14:paraId="39782ED1" w14:textId="77777777" w:rsidR="00FF2C04" w:rsidRPr="00B012EB" w:rsidRDefault="00FF2C04" w:rsidP="008A66E7">
      <w:pPr>
        <w:rPr>
          <w:rFonts w:ascii="Times New Roman" w:hAnsi="Times New Roman" w:cs="Times New Roman"/>
        </w:rPr>
      </w:pPr>
    </w:p>
    <w:p w14:paraId="52A8D866" w14:textId="77777777" w:rsidR="00FF2C04" w:rsidRPr="00B012EB" w:rsidRDefault="00FF2C04" w:rsidP="008A66E7">
      <w:pPr>
        <w:rPr>
          <w:rFonts w:ascii="Times New Roman" w:hAnsi="Times New Roman" w:cs="Times New Roman"/>
        </w:rPr>
      </w:pPr>
    </w:p>
    <w:p w14:paraId="32829E0B" w14:textId="77777777" w:rsidR="00FF2C04" w:rsidRPr="00B012EB" w:rsidRDefault="00FF2C04" w:rsidP="008A66E7">
      <w:pPr>
        <w:rPr>
          <w:rFonts w:ascii="Times New Roman" w:hAnsi="Times New Roman" w:cs="Times New Roman"/>
        </w:rPr>
      </w:pPr>
    </w:p>
    <w:p w14:paraId="57F5CF6E" w14:textId="77777777" w:rsidR="001D0AE2" w:rsidRPr="00B012EB" w:rsidRDefault="001D0AE2" w:rsidP="001D0AE2">
      <w:pPr>
        <w:rPr>
          <w:rFonts w:ascii="Times New Roman" w:hAnsi="Times New Roman" w:cs="Times New Roman"/>
        </w:rPr>
      </w:pPr>
    </w:p>
    <w:p w14:paraId="0C239B16" w14:textId="77777777" w:rsidR="001D0AE2" w:rsidRPr="00B012EB" w:rsidRDefault="001D0AE2" w:rsidP="001D0AE2">
      <w:pPr>
        <w:rPr>
          <w:rFonts w:ascii="Times New Roman" w:hAnsi="Times New Roman" w:cs="Times New Roman"/>
        </w:rPr>
      </w:pPr>
    </w:p>
    <w:p w14:paraId="2947F850" w14:textId="4431C82A" w:rsidR="00695767" w:rsidRPr="00695767" w:rsidRDefault="001D0AE2" w:rsidP="00695767">
      <w:pPr>
        <w:rPr>
          <w:lang w:val="en-US"/>
        </w:rPr>
      </w:pPr>
      <w:r w:rsidRPr="00B012EB">
        <w:rPr>
          <w:rFonts w:ascii="Times New Roman" w:hAnsi="Times New Roman" w:cs="Times New Roman"/>
        </w:rPr>
        <w:lastRenderedPageBreak/>
        <w:tab/>
      </w:r>
      <w:r w:rsidR="00695767" w:rsidRPr="00695767">
        <w:rPr>
          <w:noProof/>
          <w:lang w:val="en-US"/>
        </w:rPr>
        <w:drawing>
          <wp:inline distT="0" distB="0" distL="0" distR="0" wp14:anchorId="06FCBF6A" wp14:editId="5B325771">
            <wp:extent cx="5731510" cy="3223895"/>
            <wp:effectExtent l="0" t="0" r="0" b="0"/>
            <wp:docPr id="1927036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15297" w14:textId="44D8C335" w:rsidR="001D0AE2" w:rsidRPr="00B012EB" w:rsidRDefault="00000000" w:rsidP="007A66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09B37577">
          <v:shape id="_x0000_s1042" type="#_x0000_t202" style="position:absolute;margin-left:98.95pt;margin-top:21.2pt;width:296.25pt;height:47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" stroked="f">
            <v:textbox style="mso-next-textbox:#_x0000_s1042;mso-fit-shape-to-text:t" inset="0,0,0,0">
              <w:txbxContent>
                <w:p w14:paraId="08053A49" w14:textId="2403ED93" w:rsidR="00E70AB7" w:rsidRPr="00B012EB" w:rsidRDefault="00AC0F88" w:rsidP="00B012EB">
                  <w:pPr>
                    <w:pStyle w:val="Caption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</w:t>
                  </w:r>
                  <w:r w:rsid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SI Fig. </w:t>
                  </w:r>
                  <w:proofErr w:type="gramStart"/>
                  <w:r w:rsidR="00FA5F7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4</w:t>
                  </w:r>
                  <w:r w:rsid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:PFO</w:t>
                  </w:r>
                  <w:proofErr w:type="gramEnd"/>
                  <w:r w:rsid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fit of s</w:t>
                  </w:r>
                  <w:r w:rsidR="00E70AB7" w:rsidRP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orption kinetics of </w:t>
                  </w:r>
                  <w:proofErr w:type="gramStart"/>
                  <w:r w:rsidR="00E70AB7" w:rsidRP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Am(</w:t>
                  </w:r>
                  <w:proofErr w:type="gramEnd"/>
                  <w:r w:rsidR="00E70AB7" w:rsidRP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III)</w:t>
                  </w:r>
                  <w:r w:rsid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/</w:t>
                  </w:r>
                  <w:proofErr w:type="gramStart"/>
                  <w:r w:rsid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Eu(</w:t>
                  </w:r>
                  <w:proofErr w:type="gramEnd"/>
                  <w:r w:rsid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III)</w:t>
                  </w:r>
                  <w:r w:rsidR="00E70AB7" w:rsidRP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on FA-GP and FA-Al-GP with sorbent dose of 1g.L-1 and [</w:t>
                  </w:r>
                  <w:proofErr w:type="gramStart"/>
                  <w:r w:rsidR="00E70AB7" w:rsidRP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Am(</w:t>
                  </w:r>
                  <w:proofErr w:type="gramEnd"/>
                  <w:r w:rsidR="00E70AB7" w:rsidRP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III)] /</w:t>
                  </w:r>
                  <w:proofErr w:type="gramStart"/>
                  <w:r w:rsidR="00E70AB7" w:rsidRP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Eu(</w:t>
                  </w:r>
                  <w:proofErr w:type="gramEnd"/>
                  <w:r w:rsidR="00E70AB7" w:rsidRP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III</w:t>
                  </w:r>
                  <w:proofErr w:type="gramStart"/>
                  <w:r w:rsidR="00E70AB7" w:rsidRP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)]=</w:t>
                  </w:r>
                  <w:proofErr w:type="gramEnd"/>
                  <w:r w:rsidR="00E70AB7" w:rsidRP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</w:t>
                  </w:r>
                  <w:r w:rsid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5x</w:t>
                  </w:r>
                  <w:r w:rsidR="00E70AB7" w:rsidRP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10</w:t>
                  </w:r>
                  <w:r w:rsidR="00E70AB7" w:rsidRP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vertAlign w:val="superscript"/>
                    </w:rPr>
                    <w:t>-4</w:t>
                  </w:r>
                  <w:r w:rsidR="00E70AB7" w:rsidRPr="00E70AB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M</w:t>
                  </w:r>
                </w:p>
              </w:txbxContent>
            </v:textbox>
            <w10:wrap type="square"/>
          </v:shape>
        </w:pict>
      </w:r>
    </w:p>
    <w:p w14:paraId="46CA3C27" w14:textId="77777777" w:rsidR="001D0AE2" w:rsidRPr="00B012EB" w:rsidRDefault="001D0AE2" w:rsidP="001D0AE2">
      <w:pPr>
        <w:rPr>
          <w:rFonts w:ascii="Times New Roman" w:hAnsi="Times New Roman" w:cs="Times New Roman"/>
        </w:rPr>
      </w:pPr>
    </w:p>
    <w:p w14:paraId="57728114" w14:textId="77777777" w:rsidR="001D0AE2" w:rsidRPr="00B012EB" w:rsidRDefault="001D0AE2" w:rsidP="001D0AE2">
      <w:pPr>
        <w:ind w:firstLine="720"/>
        <w:rPr>
          <w:rFonts w:ascii="Times New Roman" w:hAnsi="Times New Roman" w:cs="Times New Roman"/>
        </w:rPr>
      </w:pPr>
    </w:p>
    <w:p w14:paraId="5ECEBF18" w14:textId="77777777" w:rsidR="00A71B7A" w:rsidRPr="00B012EB" w:rsidRDefault="00A71B7A" w:rsidP="00A71B7A">
      <w:pPr>
        <w:rPr>
          <w:rFonts w:ascii="Times New Roman" w:hAnsi="Times New Roman" w:cs="Times New Roman"/>
        </w:rPr>
      </w:pPr>
    </w:p>
    <w:p w14:paraId="3C85EBF6" w14:textId="77777777" w:rsidR="00A71B7A" w:rsidRPr="00B012EB" w:rsidRDefault="00A71B7A" w:rsidP="00A71B7A">
      <w:pPr>
        <w:tabs>
          <w:tab w:val="left" w:pos="1800"/>
        </w:tabs>
        <w:rPr>
          <w:rFonts w:ascii="Times New Roman" w:hAnsi="Times New Roman" w:cs="Times New Roman"/>
        </w:rPr>
      </w:pPr>
      <w:r w:rsidRPr="00B012EB">
        <w:rPr>
          <w:rFonts w:ascii="Times New Roman" w:hAnsi="Times New Roman" w:cs="Times New Roman"/>
        </w:rPr>
        <w:tab/>
      </w:r>
    </w:p>
    <w:p w14:paraId="78BA19F3" w14:textId="77777777" w:rsidR="00A71B7A" w:rsidRPr="00B012EB" w:rsidRDefault="00A71B7A" w:rsidP="00A71B7A">
      <w:pPr>
        <w:rPr>
          <w:rFonts w:ascii="Times New Roman" w:hAnsi="Times New Roman" w:cs="Times New Roman"/>
        </w:rPr>
      </w:pPr>
    </w:p>
    <w:p w14:paraId="16827A76" w14:textId="0D7041DF" w:rsidR="00A71B7A" w:rsidRPr="00B012EB" w:rsidRDefault="00A71B7A" w:rsidP="00A71B7A">
      <w:pPr>
        <w:rPr>
          <w:rFonts w:ascii="Times New Roman" w:hAnsi="Times New Roman" w:cs="Times New Roman"/>
        </w:rPr>
      </w:pPr>
    </w:p>
    <w:p w14:paraId="26A0CC06" w14:textId="77777777" w:rsidR="00A71B7A" w:rsidRPr="00B012EB" w:rsidRDefault="00A71B7A" w:rsidP="00A71B7A">
      <w:pPr>
        <w:tabs>
          <w:tab w:val="left" w:pos="1205"/>
        </w:tabs>
        <w:rPr>
          <w:rFonts w:ascii="Times New Roman" w:hAnsi="Times New Roman" w:cs="Times New Roman"/>
        </w:rPr>
      </w:pPr>
      <w:r w:rsidRPr="00B012EB">
        <w:rPr>
          <w:rFonts w:ascii="Times New Roman" w:hAnsi="Times New Roman" w:cs="Times New Roman"/>
        </w:rPr>
        <w:tab/>
      </w:r>
    </w:p>
    <w:p w14:paraId="01BFBCC7" w14:textId="30B076A1" w:rsidR="00A71B7A" w:rsidRPr="00B012EB" w:rsidRDefault="00A71B7A" w:rsidP="00A71B7A">
      <w:pPr>
        <w:tabs>
          <w:tab w:val="left" w:pos="1662"/>
        </w:tabs>
        <w:rPr>
          <w:rFonts w:ascii="Times New Roman" w:hAnsi="Times New Roman" w:cs="Times New Roman"/>
        </w:rPr>
      </w:pPr>
      <w:r w:rsidRPr="00B012EB">
        <w:rPr>
          <w:rFonts w:ascii="Times New Roman" w:hAnsi="Times New Roman" w:cs="Times New Roman"/>
        </w:rPr>
        <w:tab/>
      </w:r>
    </w:p>
    <w:p w14:paraId="33B9D36B" w14:textId="77777777" w:rsidR="00C75BFE" w:rsidRPr="00B012EB" w:rsidRDefault="00C75BFE" w:rsidP="00C75BFE">
      <w:pPr>
        <w:rPr>
          <w:rFonts w:ascii="Times New Roman" w:hAnsi="Times New Roman" w:cs="Times New Roman"/>
        </w:rPr>
      </w:pPr>
    </w:p>
    <w:p w14:paraId="7AF08164" w14:textId="77777777" w:rsidR="00C75BFE" w:rsidRPr="00B012EB" w:rsidRDefault="00C75BFE" w:rsidP="00C75BFE">
      <w:pPr>
        <w:rPr>
          <w:rFonts w:ascii="Times New Roman" w:hAnsi="Times New Roman" w:cs="Times New Roman"/>
        </w:rPr>
      </w:pPr>
    </w:p>
    <w:p w14:paraId="7210995A" w14:textId="24CD7468" w:rsidR="00C75BFE" w:rsidRPr="00B012EB" w:rsidRDefault="00000000" w:rsidP="00C75BFE">
      <w:pPr>
        <w:tabs>
          <w:tab w:val="left" w:pos="211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 w14:anchorId="09B37577">
          <v:shape id="_x0000_s1066" type="#_x0000_t202" style="position:absolute;margin-left:77.55pt;margin-top:647.05pt;width:296.25pt;height:47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" stroked="f">
            <v:textbox style="mso-next-textbox:#_x0000_s1066;mso-fit-shape-to-text:t" inset="0,0,0,0">
              <w:txbxContent>
                <w:p w14:paraId="4E6AE8B9" w14:textId="6803B198" w:rsidR="00E8443D" w:rsidRPr="00B012EB" w:rsidRDefault="00E8443D" w:rsidP="00E8443D">
                  <w:pPr>
                    <w:pStyle w:val="Caption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SI Fig. </w:t>
                  </w:r>
                  <w:r w:rsidR="00FA5F7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5</w:t>
                  </w: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:</w:t>
                  </w:r>
                  <w:r w:rsidRPr="00E8443D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Langmuir, Freundlich, Temkin, D-R and Sips isotherm fit </w:t>
                  </w:r>
                  <w:r w:rsidR="00512DE0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with Van’t Hoff fit </w:t>
                  </w: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for FA-GP with sorbent dose 1 gL</w:t>
                  </w: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vertAlign w:val="superscript"/>
                    </w:rPr>
                    <w:t>-1</w:t>
                  </w: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at 298K, 313K and 328K at pH 6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</w:rPr>
        <w:pict w14:anchorId="3406743E">
          <v:shape id="_x0000_s1065" type="#_x0000_t202" style="position:absolute;margin-left:234.7pt;margin-top:-198.75pt;width:20.25pt;height:31.5pt;z-index:251668480" stroked="f">
            <v:textbox>
              <w:txbxContent>
                <w:p w14:paraId="6F348215" w14:textId="656EFAB6" w:rsidR="00E8443D" w:rsidRPr="00E8443D" w:rsidRDefault="00E8443D" w:rsidP="00E8443D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f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 w14:anchorId="3406743E">
          <v:shape id="_x0000_s1063" type="#_x0000_t202" style="position:absolute;margin-left:237pt;margin-top:-416.95pt;width:20.25pt;height:31.5pt;z-index:251667456" stroked="f">
            <v:textbox>
              <w:txbxContent>
                <w:p w14:paraId="2A0C097E" w14:textId="46CD8C7E" w:rsidR="00E8443D" w:rsidRPr="00E8443D" w:rsidRDefault="00E8443D" w:rsidP="00E8443D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 w14:anchorId="3406743E">
          <v:shape id="_x0000_s1062" type="#_x0000_t202" style="position:absolute;margin-left:-35.15pt;margin-top:-421.15pt;width:20.25pt;height:31.5pt;z-index:251666432" stroked="f">
            <v:textbox>
              <w:txbxContent>
                <w:p w14:paraId="6A1A6223" w14:textId="0BC8100C" w:rsidR="00E8443D" w:rsidRPr="00E8443D" w:rsidRDefault="00E8443D" w:rsidP="00E8443D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 w14:anchorId="3406743E">
          <v:shape id="_x0000_s1061" type="#_x0000_t202" style="position:absolute;margin-left:240pt;margin-top:-626.25pt;width:20.25pt;height:31.5pt;z-index:251665408" stroked="f">
            <v:textbox>
              <w:txbxContent>
                <w:p w14:paraId="70F649D1" w14:textId="09376EC6" w:rsidR="00E8443D" w:rsidRPr="00E8443D" w:rsidRDefault="00E8443D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 w14:anchorId="3406743E">
          <v:shape id="_x0000_s1060" type="#_x0000_t202" style="position:absolute;margin-left:-31.5pt;margin-top:-631.5pt;width:20.25pt;height:31.5pt;z-index:251664384" stroked="f">
            <v:textbox>
              <w:txbxContent>
                <w:p w14:paraId="76A63C4C" w14:textId="62641E47" w:rsidR="00E8443D" w:rsidRPr="00E8443D" w:rsidRDefault="00E8443D">
                  <w:pPr>
                    <w:rPr>
                      <w:sz w:val="24"/>
                      <w:szCs w:val="24"/>
                      <w:lang w:val="en-US"/>
                    </w:rPr>
                  </w:pPr>
                  <w:r w:rsidRPr="00E8443D">
                    <w:rPr>
                      <w:sz w:val="24"/>
                      <w:szCs w:val="24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="00E8443D" w:rsidRPr="00E8443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1072" behindDoc="0" locked="0" layoutInCell="1" allowOverlap="1" wp14:anchorId="7DB12B6D" wp14:editId="66CAE78B">
            <wp:simplePos x="0" y="0"/>
            <wp:positionH relativeFrom="column">
              <wp:posOffset>2843530</wp:posOffset>
            </wp:positionH>
            <wp:positionV relativeFrom="paragraph">
              <wp:posOffset>5024120</wp:posOffset>
            </wp:positionV>
            <wp:extent cx="3583305" cy="2743200"/>
            <wp:effectExtent l="0" t="0" r="0" b="0"/>
            <wp:wrapSquare wrapText="bothSides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D0097025-683E-32C3-774E-ABB09E9C2F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D0097025-683E-32C3-774E-ABB09E9C2F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43D" w:rsidRPr="00E8443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0048" behindDoc="0" locked="0" layoutInCell="1" allowOverlap="1" wp14:anchorId="04E78A2F" wp14:editId="640AF077">
            <wp:simplePos x="0" y="0"/>
            <wp:positionH relativeFrom="column">
              <wp:posOffset>-304800</wp:posOffset>
            </wp:positionH>
            <wp:positionV relativeFrom="paragraph">
              <wp:posOffset>5028565</wp:posOffset>
            </wp:positionV>
            <wp:extent cx="3583804" cy="2743200"/>
            <wp:effectExtent l="0" t="0" r="0" b="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CF19CED-1674-7569-592D-840D17DD64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CF19CED-1674-7569-592D-840D17DD64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0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43D" w:rsidRPr="00E8443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9024" behindDoc="0" locked="0" layoutInCell="1" allowOverlap="1" wp14:anchorId="1B2D4C17" wp14:editId="40B38CA3">
            <wp:simplePos x="0" y="0"/>
            <wp:positionH relativeFrom="column">
              <wp:posOffset>2886710</wp:posOffset>
            </wp:positionH>
            <wp:positionV relativeFrom="paragraph">
              <wp:posOffset>2275840</wp:posOffset>
            </wp:positionV>
            <wp:extent cx="3583804" cy="2743200"/>
            <wp:effectExtent l="0" t="0" r="0" b="0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EEF9C3F0-DECD-8001-E964-AC6BD62656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EEF9C3F0-DECD-8001-E964-AC6BD62656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0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43D" w:rsidRPr="00E8443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8000" behindDoc="0" locked="0" layoutInCell="1" allowOverlap="1" wp14:anchorId="15A3999B" wp14:editId="040E801C">
            <wp:simplePos x="0" y="0"/>
            <wp:positionH relativeFrom="column">
              <wp:posOffset>-257175</wp:posOffset>
            </wp:positionH>
            <wp:positionV relativeFrom="paragraph">
              <wp:posOffset>2228215</wp:posOffset>
            </wp:positionV>
            <wp:extent cx="3583804" cy="2743200"/>
            <wp:effectExtent l="0" t="0" r="0" b="0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7A84977-215C-5AE3-4FAE-5A83257BBB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D7A84977-215C-5AE3-4FAE-5A83257BBB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0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43D" w:rsidRPr="00E8443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5952" behindDoc="0" locked="0" layoutInCell="1" allowOverlap="1" wp14:anchorId="5A0E6567" wp14:editId="004345D7">
            <wp:simplePos x="0" y="0"/>
            <wp:positionH relativeFrom="column">
              <wp:posOffset>-342900</wp:posOffset>
            </wp:positionH>
            <wp:positionV relativeFrom="paragraph">
              <wp:posOffset>-505078</wp:posOffset>
            </wp:positionV>
            <wp:extent cx="3583804" cy="2743200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F48BFEC-AE70-D59A-5E5F-1849689C5C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F48BFEC-AE70-D59A-5E5F-1849689C5C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0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43D" w:rsidRPr="00E8443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6976" behindDoc="0" locked="0" layoutInCell="1" allowOverlap="1" wp14:anchorId="1B332C3E" wp14:editId="07125DA2">
            <wp:simplePos x="0" y="0"/>
            <wp:positionH relativeFrom="column">
              <wp:posOffset>2905760</wp:posOffset>
            </wp:positionH>
            <wp:positionV relativeFrom="paragraph">
              <wp:posOffset>-524510</wp:posOffset>
            </wp:positionV>
            <wp:extent cx="3583804" cy="2743200"/>
            <wp:effectExtent l="0" t="0" r="0" b="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C06022E-5D28-F694-9C91-5267672034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C06022E-5D28-F694-9C91-5267672034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0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BFE" w:rsidRPr="00B012EB">
        <w:rPr>
          <w:rFonts w:ascii="Times New Roman" w:hAnsi="Times New Roman" w:cs="Times New Roman"/>
        </w:rPr>
        <w:tab/>
      </w:r>
    </w:p>
    <w:p w14:paraId="2DA7960D" w14:textId="0D01A549" w:rsidR="005635A9" w:rsidRPr="00B012EB" w:rsidRDefault="00000000" w:rsidP="00512DE0">
      <w:pPr>
        <w:pStyle w:val="NormalWeb"/>
      </w:pPr>
      <w:r>
        <w:rPr>
          <w:noProof/>
          <w:lang w:val="en-IN"/>
        </w:rPr>
        <w:lastRenderedPageBreak/>
        <w:pict w14:anchorId="09B37577">
          <v:shape id="_x0000_s1067" type="#_x0000_t202" style="position:absolute;margin-left:77.35pt;margin-top:604.9pt;width:296.25pt;height:47.9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" stroked="f">
            <v:textbox style="mso-next-textbox:#_x0000_s1067;mso-fit-shape-to-text:t" inset="0,0,0,0">
              <w:txbxContent>
                <w:p w14:paraId="4FAF955C" w14:textId="3511E045" w:rsidR="00512DE0" w:rsidRPr="00B012EB" w:rsidRDefault="00512DE0" w:rsidP="00512DE0">
                  <w:pPr>
                    <w:pStyle w:val="Caption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SI Fig. </w:t>
                  </w:r>
                  <w:r w:rsidR="00FA5F7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6</w:t>
                  </w: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:</w:t>
                  </w:r>
                  <w:r w:rsidRPr="00E8443D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Langmuir, Freundlich, Temkin, D-R and Sips isotherm fit with Van’t Hoff fit for FA-Al-GP with sorbent dose 1 g</w:t>
                  </w:r>
                  <w:r w:rsidR="0069576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L</w:t>
                  </w: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vertAlign w:val="superscript"/>
                    </w:rPr>
                    <w:t>-1</w:t>
                  </w: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at 298K, 313K and 328K at pH 6</w:t>
                  </w:r>
                </w:p>
              </w:txbxContent>
            </v:textbox>
            <w10:wrap type="square"/>
          </v:shape>
        </w:pict>
      </w:r>
      <w:r w:rsidR="00512DE0" w:rsidRPr="00512DE0">
        <w:rPr>
          <w:noProof/>
          <w:lang w:val="en-IN"/>
        </w:rPr>
        <w:drawing>
          <wp:anchor distT="0" distB="0" distL="114300" distR="114300" simplePos="0" relativeHeight="251658240" behindDoc="0" locked="0" layoutInCell="1" allowOverlap="1" wp14:anchorId="2B7BA739" wp14:editId="41F50B2B">
            <wp:simplePos x="0" y="0"/>
            <wp:positionH relativeFrom="column">
              <wp:posOffset>2700402</wp:posOffset>
            </wp:positionH>
            <wp:positionV relativeFrom="paragraph">
              <wp:posOffset>4787801</wp:posOffset>
            </wp:positionV>
            <wp:extent cx="3583804" cy="2743200"/>
            <wp:effectExtent l="0" t="0" r="0" b="0"/>
            <wp:wrapSquare wrapText="bothSides"/>
            <wp:docPr id="204577185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9FE46A3F-1CBE-5737-7A8B-C814CA44B8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9FE46A3F-1CBE-5737-7A8B-C814CA44B8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0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DE0" w:rsidRPr="00512DE0">
        <w:rPr>
          <w:noProof/>
        </w:rPr>
        <w:drawing>
          <wp:anchor distT="0" distB="0" distL="114300" distR="114300" simplePos="0" relativeHeight="251657216" behindDoc="0" locked="0" layoutInCell="1" allowOverlap="1" wp14:anchorId="189E5A3D" wp14:editId="0214617E">
            <wp:simplePos x="0" y="0"/>
            <wp:positionH relativeFrom="column">
              <wp:posOffset>-554979</wp:posOffset>
            </wp:positionH>
            <wp:positionV relativeFrom="paragraph">
              <wp:posOffset>4770120</wp:posOffset>
            </wp:positionV>
            <wp:extent cx="3583804" cy="2743200"/>
            <wp:effectExtent l="0" t="0" r="0" b="0"/>
            <wp:wrapSquare wrapText="bothSides"/>
            <wp:docPr id="92560913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063DA2F8-DFF8-5617-3FBF-4BDD6FABFB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063DA2F8-DFF8-5617-3FBF-4BDD6FABFB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0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DE0" w:rsidRPr="00512DE0">
        <w:rPr>
          <w:noProof/>
          <w:lang w:val="en-IN"/>
        </w:rPr>
        <w:drawing>
          <wp:anchor distT="0" distB="0" distL="114300" distR="114300" simplePos="0" relativeHeight="251656192" behindDoc="0" locked="0" layoutInCell="1" allowOverlap="1" wp14:anchorId="002B7B5A" wp14:editId="1F77BFE7">
            <wp:simplePos x="0" y="0"/>
            <wp:positionH relativeFrom="column">
              <wp:posOffset>2652413</wp:posOffset>
            </wp:positionH>
            <wp:positionV relativeFrom="paragraph">
              <wp:posOffset>2127771</wp:posOffset>
            </wp:positionV>
            <wp:extent cx="3583804" cy="2743200"/>
            <wp:effectExtent l="0" t="0" r="0" b="0"/>
            <wp:wrapSquare wrapText="bothSides"/>
            <wp:docPr id="27837130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C843A57-A423-E3FA-5D13-C2818CDEAF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C843A57-A423-E3FA-5D13-C2818CDEAF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0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DE0" w:rsidRPr="00512DE0">
        <w:rPr>
          <w:noProof/>
        </w:rPr>
        <w:drawing>
          <wp:anchor distT="0" distB="0" distL="114300" distR="114300" simplePos="0" relativeHeight="251655168" behindDoc="0" locked="0" layoutInCell="1" allowOverlap="1" wp14:anchorId="11B4C9AE" wp14:editId="4A42FDE5">
            <wp:simplePos x="0" y="0"/>
            <wp:positionH relativeFrom="column">
              <wp:posOffset>-618409</wp:posOffset>
            </wp:positionH>
            <wp:positionV relativeFrom="paragraph">
              <wp:posOffset>2133739</wp:posOffset>
            </wp:positionV>
            <wp:extent cx="3583804" cy="2743200"/>
            <wp:effectExtent l="0" t="0" r="0" b="0"/>
            <wp:wrapTopAndBottom/>
            <wp:docPr id="101015862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1DCBF81-DE15-AB70-BE15-48FD177E4E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01DCBF81-DE15-AB70-BE15-48FD177E4E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0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DE0" w:rsidRPr="00512DE0">
        <w:rPr>
          <w:noProof/>
        </w:rPr>
        <w:drawing>
          <wp:anchor distT="0" distB="0" distL="114300" distR="114300" simplePos="0" relativeHeight="251653120" behindDoc="0" locked="0" layoutInCell="1" allowOverlap="1" wp14:anchorId="2AE98751" wp14:editId="0800D489">
            <wp:simplePos x="0" y="0"/>
            <wp:positionH relativeFrom="column">
              <wp:posOffset>2612783</wp:posOffset>
            </wp:positionH>
            <wp:positionV relativeFrom="paragraph">
              <wp:posOffset>-492474</wp:posOffset>
            </wp:positionV>
            <wp:extent cx="3583804" cy="2743200"/>
            <wp:effectExtent l="0" t="0" r="0" b="0"/>
            <wp:wrapSquare wrapText="bothSides"/>
            <wp:docPr id="183772644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5909C74-D3D2-0723-340A-705A4ED4FB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5909C74-D3D2-0723-340A-705A4ED4FB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0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DE0" w:rsidRPr="00512DE0">
        <w:rPr>
          <w:noProof/>
          <w:lang w:val="en-IN"/>
        </w:rPr>
        <w:drawing>
          <wp:anchor distT="0" distB="0" distL="114300" distR="114300" simplePos="0" relativeHeight="251652096" behindDoc="0" locked="0" layoutInCell="1" allowOverlap="1" wp14:anchorId="4CF59DB0" wp14:editId="69493F02">
            <wp:simplePos x="0" y="0"/>
            <wp:positionH relativeFrom="column">
              <wp:posOffset>-670560</wp:posOffset>
            </wp:positionH>
            <wp:positionV relativeFrom="paragraph">
              <wp:posOffset>-528955</wp:posOffset>
            </wp:positionV>
            <wp:extent cx="3583305" cy="2743200"/>
            <wp:effectExtent l="0" t="0" r="0" b="0"/>
            <wp:wrapSquare wrapText="bothSides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7D7CA22-54B8-6768-1F49-5B9AD92705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7D7CA22-54B8-6768-1F49-5B9AD92705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pict w14:anchorId="0597778F">
          <v:shape id="_x0000_s1048" type="#_x0000_t202" style="position:absolute;margin-left:96.4pt;margin-top:12.6pt;width:296.25pt;height:47.9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" stroked="f">
            <v:textbox style="mso-fit-shape-to-text:t" inset="0,0,0,0">
              <w:txbxContent>
                <w:p w14:paraId="2C79CA7B" w14:textId="7495D0DD" w:rsidR="0065057E" w:rsidRPr="0065057E" w:rsidRDefault="0065057E" w:rsidP="0065057E">
                  <w:pPr>
                    <w:pStyle w:val="Caption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</w:p>
    <w:p w14:paraId="11343955" w14:textId="3BF3B180" w:rsidR="003515C8" w:rsidRPr="00E41E9B" w:rsidRDefault="00E41E9B" w:rsidP="003515C8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E41E9B">
        <w:rPr>
          <w:rFonts w:ascii="Times New Roman" w:hAnsi="Times New Roman" w:cs="Times New Roman"/>
          <w:i/>
          <w:iCs/>
          <w:sz w:val="24"/>
          <w:szCs w:val="24"/>
          <w:lang w:val="en-US"/>
        </w:rPr>
        <w:lastRenderedPageBreak/>
        <w:t xml:space="preserve">SI </w:t>
      </w:r>
      <w:r w:rsidR="003515C8" w:rsidRPr="00E41E9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Table </w:t>
      </w:r>
      <w:r w:rsidRPr="00E41E9B">
        <w:rPr>
          <w:rFonts w:ascii="Times New Roman" w:hAnsi="Times New Roman" w:cs="Times New Roman"/>
          <w:i/>
          <w:iCs/>
          <w:sz w:val="24"/>
          <w:szCs w:val="24"/>
          <w:lang w:val="en-US"/>
        </w:rPr>
        <w:t>2</w:t>
      </w:r>
      <w:r w:rsidR="003515C8" w:rsidRPr="00E41E9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XPS binding energies (eV) of O 1s and Eu 4d regions for FA-GP and FA-Al-GP before and after </w:t>
      </w:r>
      <w:proofErr w:type="gramStart"/>
      <w:r w:rsidR="003515C8" w:rsidRPr="00E41E9B">
        <w:rPr>
          <w:rFonts w:ascii="Times New Roman" w:hAnsi="Times New Roman" w:cs="Times New Roman"/>
          <w:i/>
          <w:iCs/>
          <w:sz w:val="24"/>
          <w:szCs w:val="24"/>
          <w:lang w:val="en-US"/>
        </w:rPr>
        <w:t>Eu(</w:t>
      </w:r>
      <w:proofErr w:type="gramEnd"/>
      <w:r w:rsidR="003515C8" w:rsidRPr="00E41E9B">
        <w:rPr>
          <w:rFonts w:ascii="Times New Roman" w:hAnsi="Times New Roman" w:cs="Times New Roman"/>
          <w:i/>
          <w:iCs/>
          <w:sz w:val="24"/>
          <w:szCs w:val="24"/>
          <w:lang w:val="en-US"/>
        </w:rPr>
        <w:t>III) sorption.</w:t>
      </w:r>
    </w:p>
    <w:p w14:paraId="1B8825BB" w14:textId="77777777" w:rsidR="005635A9" w:rsidRDefault="005635A9" w:rsidP="005635A9">
      <w:pPr>
        <w:tabs>
          <w:tab w:val="left" w:pos="1592"/>
        </w:tabs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2254"/>
        <w:gridCol w:w="1569"/>
        <w:gridCol w:w="1701"/>
        <w:gridCol w:w="1731"/>
        <w:gridCol w:w="1761"/>
      </w:tblGrid>
      <w:tr w:rsidR="003515C8" w:rsidRPr="00EA529A" w14:paraId="5B839F64" w14:textId="77777777" w:rsidTr="004913D3">
        <w:trPr>
          <w:trHeight w:val="543"/>
        </w:trPr>
        <w:tc>
          <w:tcPr>
            <w:tcW w:w="2254" w:type="dxa"/>
            <w:vMerge w:val="restart"/>
          </w:tcPr>
          <w:p w14:paraId="511C4515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Region</w:t>
            </w:r>
          </w:p>
        </w:tc>
        <w:tc>
          <w:tcPr>
            <w:tcW w:w="6762" w:type="dxa"/>
            <w:gridSpan w:val="4"/>
          </w:tcPr>
          <w:p w14:paraId="449321C7" w14:textId="77777777" w:rsidR="003515C8" w:rsidRPr="00EA529A" w:rsidRDefault="003515C8" w:rsidP="004913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Binding Energy (eV)</w:t>
            </w:r>
          </w:p>
        </w:tc>
      </w:tr>
      <w:tr w:rsidR="003515C8" w:rsidRPr="00EA529A" w14:paraId="5770B37C" w14:textId="77777777" w:rsidTr="004913D3">
        <w:tc>
          <w:tcPr>
            <w:tcW w:w="2254" w:type="dxa"/>
            <w:vMerge/>
          </w:tcPr>
          <w:p w14:paraId="63869FD5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70" w:type="dxa"/>
            <w:gridSpan w:val="2"/>
          </w:tcPr>
          <w:p w14:paraId="3EAEACC9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FA-GP</w:t>
            </w:r>
          </w:p>
        </w:tc>
        <w:tc>
          <w:tcPr>
            <w:tcW w:w="3492" w:type="dxa"/>
            <w:gridSpan w:val="2"/>
          </w:tcPr>
          <w:p w14:paraId="4E275EE7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FA-GP-Al</w:t>
            </w:r>
            <w:r w:rsidRPr="00EA529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EA529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3515C8" w:rsidRPr="00EA529A" w14:paraId="314BBCFC" w14:textId="77777777" w:rsidTr="004913D3">
        <w:tc>
          <w:tcPr>
            <w:tcW w:w="2254" w:type="dxa"/>
            <w:vMerge/>
          </w:tcPr>
          <w:p w14:paraId="19A287A6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9" w:type="dxa"/>
          </w:tcPr>
          <w:p w14:paraId="0B3A987D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Blank</w:t>
            </w:r>
          </w:p>
        </w:tc>
        <w:tc>
          <w:tcPr>
            <w:tcW w:w="1701" w:type="dxa"/>
          </w:tcPr>
          <w:p w14:paraId="61F8BB31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 (III) incorporated</w:t>
            </w:r>
          </w:p>
        </w:tc>
        <w:tc>
          <w:tcPr>
            <w:tcW w:w="1731" w:type="dxa"/>
          </w:tcPr>
          <w:p w14:paraId="1E322117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Blank</w:t>
            </w:r>
          </w:p>
        </w:tc>
        <w:tc>
          <w:tcPr>
            <w:tcW w:w="1761" w:type="dxa"/>
          </w:tcPr>
          <w:p w14:paraId="042C447A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 (III) incorporated</w:t>
            </w:r>
          </w:p>
        </w:tc>
      </w:tr>
      <w:tr w:rsidR="003515C8" w:rsidRPr="00EA529A" w14:paraId="7E4D0E59" w14:textId="77777777" w:rsidTr="004913D3">
        <w:tc>
          <w:tcPr>
            <w:tcW w:w="2254" w:type="dxa"/>
          </w:tcPr>
          <w:p w14:paraId="419DE005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O1s</w:t>
            </w:r>
          </w:p>
        </w:tc>
        <w:tc>
          <w:tcPr>
            <w:tcW w:w="1569" w:type="dxa"/>
          </w:tcPr>
          <w:p w14:paraId="60A7FCCD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530.0, 531.18</w:t>
            </w:r>
          </w:p>
        </w:tc>
        <w:tc>
          <w:tcPr>
            <w:tcW w:w="1701" w:type="dxa"/>
          </w:tcPr>
          <w:p w14:paraId="279A2E46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530.23, 527.18</w:t>
            </w:r>
          </w:p>
        </w:tc>
        <w:tc>
          <w:tcPr>
            <w:tcW w:w="1731" w:type="dxa"/>
          </w:tcPr>
          <w:p w14:paraId="60EDF930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530.26, 531.4</w:t>
            </w:r>
          </w:p>
        </w:tc>
        <w:tc>
          <w:tcPr>
            <w:tcW w:w="1761" w:type="dxa"/>
          </w:tcPr>
          <w:p w14:paraId="247D8466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530.15, 530.446</w:t>
            </w:r>
          </w:p>
        </w:tc>
      </w:tr>
      <w:tr w:rsidR="003515C8" w:rsidRPr="00EA529A" w14:paraId="38FC1334" w14:textId="77777777" w:rsidTr="004913D3">
        <w:tc>
          <w:tcPr>
            <w:tcW w:w="2254" w:type="dxa"/>
          </w:tcPr>
          <w:p w14:paraId="6D2C6F9B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 4d</w:t>
            </w:r>
          </w:p>
        </w:tc>
        <w:tc>
          <w:tcPr>
            <w:tcW w:w="1569" w:type="dxa"/>
          </w:tcPr>
          <w:p w14:paraId="5CC27023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2A54DF09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141.101, 135.63</w:t>
            </w:r>
          </w:p>
        </w:tc>
        <w:tc>
          <w:tcPr>
            <w:tcW w:w="1731" w:type="dxa"/>
          </w:tcPr>
          <w:p w14:paraId="14FD1A77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61" w:type="dxa"/>
          </w:tcPr>
          <w:p w14:paraId="4CECF191" w14:textId="77777777" w:rsidR="003515C8" w:rsidRPr="00EA529A" w:rsidRDefault="003515C8" w:rsidP="004913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140.929, 135.529</w:t>
            </w:r>
          </w:p>
        </w:tc>
      </w:tr>
    </w:tbl>
    <w:p w14:paraId="39798F54" w14:textId="77777777" w:rsidR="003515C8" w:rsidRPr="00B012EB" w:rsidRDefault="003515C8" w:rsidP="005635A9">
      <w:pPr>
        <w:tabs>
          <w:tab w:val="left" w:pos="1592"/>
        </w:tabs>
        <w:rPr>
          <w:rFonts w:ascii="Times New Roman" w:hAnsi="Times New Roman" w:cs="Times New Roman"/>
        </w:rPr>
      </w:pPr>
    </w:p>
    <w:p w14:paraId="077C5067" w14:textId="77777777" w:rsidR="005635A9" w:rsidRPr="00B012EB" w:rsidRDefault="005635A9" w:rsidP="005635A9">
      <w:pPr>
        <w:tabs>
          <w:tab w:val="left" w:pos="1592"/>
        </w:tabs>
        <w:rPr>
          <w:rFonts w:ascii="Times New Roman" w:hAnsi="Times New Roman" w:cs="Times New Roman"/>
        </w:rPr>
      </w:pPr>
    </w:p>
    <w:p w14:paraId="47252C73" w14:textId="77777777" w:rsidR="005635A9" w:rsidRPr="00B012EB" w:rsidRDefault="005635A9" w:rsidP="005635A9">
      <w:pPr>
        <w:tabs>
          <w:tab w:val="left" w:pos="1592"/>
        </w:tabs>
        <w:rPr>
          <w:rFonts w:ascii="Times New Roman" w:hAnsi="Times New Roman" w:cs="Times New Roman"/>
        </w:rPr>
      </w:pPr>
    </w:p>
    <w:p w14:paraId="782717FB" w14:textId="77777777" w:rsidR="005635A9" w:rsidRPr="00B012EB" w:rsidRDefault="005635A9" w:rsidP="005635A9">
      <w:pPr>
        <w:rPr>
          <w:rFonts w:ascii="Times New Roman" w:hAnsi="Times New Roman" w:cs="Times New Roman"/>
        </w:rPr>
      </w:pPr>
    </w:p>
    <w:p w14:paraId="0ED00115" w14:textId="77777777" w:rsidR="005635A9" w:rsidRPr="00B012EB" w:rsidRDefault="005635A9" w:rsidP="005635A9">
      <w:pPr>
        <w:rPr>
          <w:rFonts w:ascii="Times New Roman" w:hAnsi="Times New Roman" w:cs="Times New Roman"/>
        </w:rPr>
      </w:pPr>
    </w:p>
    <w:p w14:paraId="5CC630B5" w14:textId="77777777" w:rsidR="00A7522B" w:rsidRDefault="00A7522B" w:rsidP="005635A9">
      <w:pPr>
        <w:rPr>
          <w:rFonts w:ascii="Times New Roman" w:hAnsi="Times New Roman" w:cs="Times New Roman"/>
        </w:rPr>
      </w:pPr>
    </w:p>
    <w:p w14:paraId="3A4784CB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64BE2EF2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6F1BD387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198EC52D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152F0ED1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495815A2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5342BA0C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41E8422A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063F1D01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3E485760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784CD790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36F69969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2D6832C7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1170C9C6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2EF95D5D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2F7F879C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4A8248CF" w14:textId="77777777" w:rsidR="004225BF" w:rsidRPr="004225BF" w:rsidRDefault="004225BF" w:rsidP="004225BF">
      <w:pPr>
        <w:rPr>
          <w:rFonts w:ascii="Times New Roman" w:hAnsi="Times New Roman" w:cs="Times New Roman"/>
        </w:rPr>
      </w:pPr>
    </w:p>
    <w:p w14:paraId="032FFE93" w14:textId="77777777" w:rsidR="004225BF" w:rsidRDefault="004225BF" w:rsidP="004225BF">
      <w:pPr>
        <w:rPr>
          <w:rFonts w:ascii="Times New Roman" w:hAnsi="Times New Roman" w:cs="Times New Roman"/>
        </w:rPr>
      </w:pPr>
    </w:p>
    <w:p w14:paraId="63460AEB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111DB816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3C2BDEE3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7A127B76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32174545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41C93505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5F03C932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2F4A6ED6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558AE241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4C16C1A3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200F64E1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099DDD57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0840FEAB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4076921B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1FCFE130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04FEBDF1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3BC96F50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39C022B6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p w14:paraId="1B006102" w14:textId="77777777" w:rsidR="00E00B68" w:rsidRPr="00E00B68" w:rsidRDefault="00E00B68" w:rsidP="00E00B68">
      <w:pPr>
        <w:rPr>
          <w:rFonts w:ascii="Times New Roman" w:hAnsi="Times New Roman" w:cs="Times New Roman"/>
        </w:rPr>
      </w:pPr>
    </w:p>
    <w:sectPr w:rsidR="00E00B68" w:rsidRPr="00E00B68" w:rsidSect="00DE578F">
      <w:footerReference w:type="default" r:id="rId25"/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D0E43" w14:textId="77777777" w:rsidR="0066020F" w:rsidRDefault="0066020F" w:rsidP="00FF2C04">
      <w:pPr>
        <w:spacing w:after="0" w:line="240" w:lineRule="auto"/>
      </w:pPr>
      <w:r>
        <w:separator/>
      </w:r>
    </w:p>
  </w:endnote>
  <w:endnote w:type="continuationSeparator" w:id="0">
    <w:p w14:paraId="774A7BDA" w14:textId="77777777" w:rsidR="0066020F" w:rsidRDefault="0066020F" w:rsidP="00FF2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F437" w14:textId="77777777" w:rsidR="005C7C76" w:rsidRDefault="005C7C76">
    <w:pPr>
      <w:pStyle w:val="Footer"/>
      <w:rPr>
        <w:lang w:val="en-US"/>
      </w:rPr>
    </w:pPr>
  </w:p>
  <w:p w14:paraId="4FCC9CF3" w14:textId="77777777" w:rsidR="005C7C76" w:rsidRPr="005C7C76" w:rsidRDefault="005C7C76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0E90B" w14:textId="77777777" w:rsidR="0066020F" w:rsidRDefault="0066020F" w:rsidP="00FF2C04">
      <w:pPr>
        <w:spacing w:after="0" w:line="240" w:lineRule="auto"/>
      </w:pPr>
      <w:r>
        <w:separator/>
      </w:r>
    </w:p>
  </w:footnote>
  <w:footnote w:type="continuationSeparator" w:id="0">
    <w:p w14:paraId="1717971A" w14:textId="77777777" w:rsidR="0066020F" w:rsidRDefault="0066020F" w:rsidP="00FF2C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127A"/>
    <w:rsid w:val="00024CA8"/>
    <w:rsid w:val="00026BC1"/>
    <w:rsid w:val="00094690"/>
    <w:rsid w:val="00094A7A"/>
    <w:rsid w:val="000A474E"/>
    <w:rsid w:val="001113DE"/>
    <w:rsid w:val="00152B2C"/>
    <w:rsid w:val="0019127A"/>
    <w:rsid w:val="001932C3"/>
    <w:rsid w:val="001A3D49"/>
    <w:rsid w:val="001C6822"/>
    <w:rsid w:val="001D0AE2"/>
    <w:rsid w:val="001D224B"/>
    <w:rsid w:val="0027447F"/>
    <w:rsid w:val="002B1A84"/>
    <w:rsid w:val="002C148F"/>
    <w:rsid w:val="002C746B"/>
    <w:rsid w:val="002D2FEB"/>
    <w:rsid w:val="002D44E9"/>
    <w:rsid w:val="002F3968"/>
    <w:rsid w:val="003515C8"/>
    <w:rsid w:val="00362689"/>
    <w:rsid w:val="003705EC"/>
    <w:rsid w:val="00375408"/>
    <w:rsid w:val="003C6EAB"/>
    <w:rsid w:val="00401CF0"/>
    <w:rsid w:val="004225BF"/>
    <w:rsid w:val="00456DFB"/>
    <w:rsid w:val="004A7EBE"/>
    <w:rsid w:val="004D0807"/>
    <w:rsid w:val="004E5353"/>
    <w:rsid w:val="004E6722"/>
    <w:rsid w:val="00512DE0"/>
    <w:rsid w:val="0054095E"/>
    <w:rsid w:val="005451CE"/>
    <w:rsid w:val="00547D35"/>
    <w:rsid w:val="005635A9"/>
    <w:rsid w:val="005B770D"/>
    <w:rsid w:val="005C7C76"/>
    <w:rsid w:val="0060358C"/>
    <w:rsid w:val="0065057E"/>
    <w:rsid w:val="006513A1"/>
    <w:rsid w:val="0066020F"/>
    <w:rsid w:val="00695767"/>
    <w:rsid w:val="006A5705"/>
    <w:rsid w:val="006B05AD"/>
    <w:rsid w:val="006C6BA7"/>
    <w:rsid w:val="00766170"/>
    <w:rsid w:val="0077727C"/>
    <w:rsid w:val="007833D3"/>
    <w:rsid w:val="007A66B8"/>
    <w:rsid w:val="007B2344"/>
    <w:rsid w:val="007D6114"/>
    <w:rsid w:val="007F0D01"/>
    <w:rsid w:val="00813805"/>
    <w:rsid w:val="00874853"/>
    <w:rsid w:val="008A66E7"/>
    <w:rsid w:val="008D331B"/>
    <w:rsid w:val="008D6600"/>
    <w:rsid w:val="009333F9"/>
    <w:rsid w:val="009356FE"/>
    <w:rsid w:val="009427CE"/>
    <w:rsid w:val="00950836"/>
    <w:rsid w:val="009C2A77"/>
    <w:rsid w:val="00A1735E"/>
    <w:rsid w:val="00A71B7A"/>
    <w:rsid w:val="00A7522B"/>
    <w:rsid w:val="00AA2AEF"/>
    <w:rsid w:val="00AB1D29"/>
    <w:rsid w:val="00AC0F88"/>
    <w:rsid w:val="00AD2E75"/>
    <w:rsid w:val="00B012EB"/>
    <w:rsid w:val="00B126CB"/>
    <w:rsid w:val="00B271E7"/>
    <w:rsid w:val="00B5561C"/>
    <w:rsid w:val="00BF40D0"/>
    <w:rsid w:val="00C0542C"/>
    <w:rsid w:val="00C060B2"/>
    <w:rsid w:val="00C545C9"/>
    <w:rsid w:val="00C558EE"/>
    <w:rsid w:val="00C75BFE"/>
    <w:rsid w:val="00C77C6B"/>
    <w:rsid w:val="00C84AF1"/>
    <w:rsid w:val="00CB7CBF"/>
    <w:rsid w:val="00CC4E2A"/>
    <w:rsid w:val="00D43792"/>
    <w:rsid w:val="00D954DD"/>
    <w:rsid w:val="00DA5FCC"/>
    <w:rsid w:val="00DE578F"/>
    <w:rsid w:val="00E00B68"/>
    <w:rsid w:val="00E24EB6"/>
    <w:rsid w:val="00E25DB5"/>
    <w:rsid w:val="00E41E9B"/>
    <w:rsid w:val="00E47179"/>
    <w:rsid w:val="00E70AB7"/>
    <w:rsid w:val="00E8443D"/>
    <w:rsid w:val="00EA6D89"/>
    <w:rsid w:val="00EB6517"/>
    <w:rsid w:val="00F51757"/>
    <w:rsid w:val="00F53F55"/>
    <w:rsid w:val="00F80C86"/>
    <w:rsid w:val="00F82BDD"/>
    <w:rsid w:val="00FA47BF"/>
    <w:rsid w:val="00FA5F76"/>
    <w:rsid w:val="00FF2C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  <w14:docId w14:val="4E746F26"/>
  <w15:docId w15:val="{8A12E81F-D176-43D7-A970-C3324E9AD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3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81380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41">
    <w:name w:val="Plain Table 41"/>
    <w:basedOn w:val="TableNormal"/>
    <w:uiPriority w:val="44"/>
    <w:rsid w:val="002B1A8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21">
    <w:name w:val="Grid Table 21"/>
    <w:basedOn w:val="TableNormal"/>
    <w:uiPriority w:val="47"/>
    <w:rsid w:val="002B1A8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F2C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C04"/>
  </w:style>
  <w:style w:type="paragraph" w:styleId="Footer">
    <w:name w:val="footer"/>
    <w:basedOn w:val="Normal"/>
    <w:link w:val="FooterChar"/>
    <w:uiPriority w:val="99"/>
    <w:unhideWhenUsed/>
    <w:rsid w:val="00FF2C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C04"/>
  </w:style>
  <w:style w:type="paragraph" w:styleId="Caption">
    <w:name w:val="caption"/>
    <w:basedOn w:val="Normal"/>
    <w:next w:val="Normal"/>
    <w:uiPriority w:val="35"/>
    <w:unhideWhenUsed/>
    <w:qFormat/>
    <w:rsid w:val="00C545C9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46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84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4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ACCA8-6510-4BAE-AEFF-8815D4ECA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9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Manjulata</dc:creator>
  <cp:lastModifiedBy>Soumitra Kar</cp:lastModifiedBy>
  <cp:revision>19</cp:revision>
  <dcterms:created xsi:type="dcterms:W3CDTF">2025-09-30T14:34:00Z</dcterms:created>
  <dcterms:modified xsi:type="dcterms:W3CDTF">2026-02-26T21:25:00Z</dcterms:modified>
</cp:coreProperties>
</file>