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276"/>
        <w:gridCol w:w="1276"/>
        <w:gridCol w:w="1134"/>
        <w:gridCol w:w="1134"/>
        <w:gridCol w:w="1275"/>
      </w:tblGrid>
      <w:tr w:rsidR="0033628A" w14:paraId="13506750" w14:textId="77777777" w:rsidTr="00844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2A46BA9D" w14:textId="77777777" w:rsidR="0033628A" w:rsidRDefault="0033628A" w:rsidP="00844D53">
            <w:pPr>
              <w:spacing w:line="276" w:lineRule="auto"/>
            </w:pPr>
            <w:r>
              <w:t>Confusion matrices</w:t>
            </w:r>
          </w:p>
        </w:tc>
        <w:tc>
          <w:tcPr>
            <w:tcW w:w="2268" w:type="dxa"/>
            <w:gridSpan w:val="2"/>
          </w:tcPr>
          <w:p w14:paraId="7671D80C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IH</w:t>
            </w:r>
          </w:p>
        </w:tc>
        <w:tc>
          <w:tcPr>
            <w:tcW w:w="1276" w:type="dxa"/>
            <w:vMerge w:val="restart"/>
          </w:tcPr>
          <w:p w14:paraId="087A3B59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Sensitivity, % (95% CI)</w:t>
            </w:r>
          </w:p>
        </w:tc>
        <w:tc>
          <w:tcPr>
            <w:tcW w:w="1276" w:type="dxa"/>
            <w:vMerge w:val="restart"/>
          </w:tcPr>
          <w:p w14:paraId="544389E4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Specificity, % (95% CI)</w:t>
            </w:r>
          </w:p>
        </w:tc>
        <w:tc>
          <w:tcPr>
            <w:tcW w:w="1134" w:type="dxa"/>
            <w:vMerge w:val="restart"/>
          </w:tcPr>
          <w:p w14:paraId="3E0DD163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PPV, % (95% CI)</w:t>
            </w:r>
          </w:p>
        </w:tc>
        <w:tc>
          <w:tcPr>
            <w:tcW w:w="1134" w:type="dxa"/>
            <w:vMerge w:val="restart"/>
          </w:tcPr>
          <w:p w14:paraId="33268979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NPV, % </w:t>
            </w:r>
          </w:p>
          <w:p w14:paraId="6874BDDF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(95% CI)</w:t>
            </w:r>
          </w:p>
        </w:tc>
        <w:tc>
          <w:tcPr>
            <w:tcW w:w="1275" w:type="dxa"/>
            <w:vMerge w:val="restart"/>
          </w:tcPr>
          <w:p w14:paraId="61A508D3" w14:textId="77777777" w:rsidR="0033628A" w:rsidRDefault="0033628A" w:rsidP="00844D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Accuracy, % (95% CI)</w:t>
            </w:r>
          </w:p>
        </w:tc>
      </w:tr>
      <w:tr w:rsidR="0033628A" w14:paraId="6F1A345E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0E9827AE" w14:textId="77777777" w:rsidR="0033628A" w:rsidRDefault="0033628A" w:rsidP="00844D53">
            <w:pPr>
              <w:spacing w:line="276" w:lineRule="auto"/>
            </w:pPr>
          </w:p>
        </w:tc>
        <w:tc>
          <w:tcPr>
            <w:tcW w:w="992" w:type="dxa"/>
          </w:tcPr>
          <w:p w14:paraId="7E36F9DA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276" w:type="dxa"/>
          </w:tcPr>
          <w:p w14:paraId="1E1C1084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Absent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5B25638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5A27A03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152F8C80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5C2DC1F2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62764AA3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28A" w:rsidRPr="008C00FA" w14:paraId="5D661FD9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3"/>
          </w:tcPr>
          <w:p w14:paraId="5B57DC3A" w14:textId="77777777" w:rsidR="0033628A" w:rsidRDefault="0033628A" w:rsidP="00844D53">
            <w:pPr>
              <w:spacing w:line="276" w:lineRule="auto"/>
            </w:pPr>
            <w:r>
              <w:t>Anterior displacement of Bruch’s</w:t>
            </w:r>
          </w:p>
        </w:tc>
        <w:tc>
          <w:tcPr>
            <w:tcW w:w="1276" w:type="dxa"/>
            <w:vMerge w:val="restart"/>
          </w:tcPr>
          <w:p w14:paraId="54A8946E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56 (31-78)</w:t>
            </w:r>
          </w:p>
        </w:tc>
        <w:tc>
          <w:tcPr>
            <w:tcW w:w="1276" w:type="dxa"/>
            <w:vMerge w:val="restart"/>
          </w:tcPr>
          <w:p w14:paraId="6253275C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100 (82-100)</w:t>
            </w:r>
          </w:p>
        </w:tc>
        <w:tc>
          <w:tcPr>
            <w:tcW w:w="1134" w:type="dxa"/>
            <w:vMerge w:val="restart"/>
          </w:tcPr>
          <w:p w14:paraId="2B19E7BD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100 (69-100)</w:t>
            </w:r>
          </w:p>
        </w:tc>
        <w:tc>
          <w:tcPr>
            <w:tcW w:w="1134" w:type="dxa"/>
            <w:vMerge w:val="restart"/>
          </w:tcPr>
          <w:p w14:paraId="1BDC060B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70 (59-80)</w:t>
            </w:r>
          </w:p>
        </w:tc>
        <w:tc>
          <w:tcPr>
            <w:tcW w:w="1275" w:type="dxa"/>
            <w:vMerge w:val="restart"/>
          </w:tcPr>
          <w:p w14:paraId="62E0994E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78 (62-90</w:t>
            </w:r>
          </w:p>
        </w:tc>
      </w:tr>
      <w:tr w:rsidR="0033628A" w:rsidRPr="008C00FA" w14:paraId="487449DC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E0B1DB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OCT+</w:t>
            </w:r>
          </w:p>
        </w:tc>
        <w:tc>
          <w:tcPr>
            <w:tcW w:w="992" w:type="dxa"/>
          </w:tcPr>
          <w:p w14:paraId="1413F93A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76" w:type="dxa"/>
          </w:tcPr>
          <w:p w14:paraId="5D4CD14D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76" w:type="dxa"/>
            <w:vMerge/>
          </w:tcPr>
          <w:p w14:paraId="67066FC1" w14:textId="77777777" w:rsidR="0033628A" w:rsidRPr="008C00F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CFA37D2" w14:textId="77777777" w:rsidR="0033628A" w:rsidRPr="008C00F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263C6508" w14:textId="77777777" w:rsidR="0033628A" w:rsidRPr="008C00F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5FCB38D" w14:textId="77777777" w:rsidR="0033628A" w:rsidRPr="008C00F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7A812BA5" w14:textId="77777777" w:rsidR="0033628A" w:rsidRPr="008C00F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3628A" w:rsidRPr="008C00FA" w14:paraId="7E0619BE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424C92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OCT-</w:t>
            </w:r>
          </w:p>
        </w:tc>
        <w:tc>
          <w:tcPr>
            <w:tcW w:w="992" w:type="dxa"/>
          </w:tcPr>
          <w:p w14:paraId="7A805A19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76" w:type="dxa"/>
          </w:tcPr>
          <w:p w14:paraId="290D61DA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76" w:type="dxa"/>
            <w:vMerge/>
          </w:tcPr>
          <w:p w14:paraId="016FA9E9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3D60E96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35FA5A26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606137FC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0CADAE58" w14:textId="77777777" w:rsidR="0033628A" w:rsidRPr="008C00F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3628A" w:rsidRPr="00302EA4" w14:paraId="389C1527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3"/>
          </w:tcPr>
          <w:p w14:paraId="4B167B91" w14:textId="77777777" w:rsidR="0033628A" w:rsidRDefault="0033628A" w:rsidP="00844D53">
            <w:pPr>
              <w:spacing w:line="276" w:lineRule="auto"/>
            </w:pPr>
            <w:r>
              <w:t>Raised cup and rim</w:t>
            </w:r>
          </w:p>
        </w:tc>
        <w:tc>
          <w:tcPr>
            <w:tcW w:w="1276" w:type="dxa"/>
            <w:vMerge w:val="restart"/>
          </w:tcPr>
          <w:p w14:paraId="388F5918" w14:textId="77777777" w:rsidR="0033628A" w:rsidRPr="00302EA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83 (59-96)</w:t>
            </w:r>
          </w:p>
        </w:tc>
        <w:tc>
          <w:tcPr>
            <w:tcW w:w="1276" w:type="dxa"/>
            <w:vMerge w:val="restart"/>
          </w:tcPr>
          <w:p w14:paraId="6E59CB60" w14:textId="77777777" w:rsidR="0033628A" w:rsidRPr="00302EA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68 (43-87)</w:t>
            </w:r>
          </w:p>
        </w:tc>
        <w:tc>
          <w:tcPr>
            <w:tcW w:w="1134" w:type="dxa"/>
            <w:vMerge w:val="restart"/>
          </w:tcPr>
          <w:p w14:paraId="05DC2408" w14:textId="77777777" w:rsidR="0033628A" w:rsidRPr="00302EA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71 (56-83)</w:t>
            </w:r>
          </w:p>
        </w:tc>
        <w:tc>
          <w:tcPr>
            <w:tcW w:w="1134" w:type="dxa"/>
            <w:vMerge w:val="restart"/>
          </w:tcPr>
          <w:p w14:paraId="695EE7A6" w14:textId="77777777" w:rsidR="0033628A" w:rsidRPr="00302EA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(60-93)</w:t>
            </w:r>
          </w:p>
        </w:tc>
        <w:tc>
          <w:tcPr>
            <w:tcW w:w="1275" w:type="dxa"/>
            <w:vMerge w:val="restart"/>
          </w:tcPr>
          <w:p w14:paraId="78E9B39A" w14:textId="77777777" w:rsidR="0033628A" w:rsidRPr="00302EA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76 (59-88)</w:t>
            </w:r>
          </w:p>
        </w:tc>
      </w:tr>
      <w:tr w:rsidR="0033628A" w:rsidRPr="00EF2CC4" w14:paraId="634525FE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E45CE5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OCT+</w:t>
            </w:r>
          </w:p>
        </w:tc>
        <w:tc>
          <w:tcPr>
            <w:tcW w:w="992" w:type="dxa"/>
          </w:tcPr>
          <w:p w14:paraId="11CCB455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76" w:type="dxa"/>
          </w:tcPr>
          <w:p w14:paraId="752ECD02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76" w:type="dxa"/>
            <w:vMerge/>
          </w:tcPr>
          <w:p w14:paraId="1F7BC568" w14:textId="77777777" w:rsidR="0033628A" w:rsidRPr="00EF2CC4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14:paraId="6A50EE09" w14:textId="77777777" w:rsidR="0033628A" w:rsidRPr="00EF2CC4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14:paraId="3DC8C582" w14:textId="77777777" w:rsidR="0033628A" w:rsidRPr="00EF2CC4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14:paraId="5A4DD7D4" w14:textId="77777777" w:rsidR="0033628A" w:rsidRPr="00EF2CC4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14:paraId="775DC46B" w14:textId="77777777" w:rsidR="0033628A" w:rsidRPr="00EF2CC4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</w:tr>
      <w:tr w:rsidR="0033628A" w:rsidRPr="00EF2CC4" w14:paraId="5655D2A2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F7B7B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OCT-</w:t>
            </w:r>
          </w:p>
        </w:tc>
        <w:tc>
          <w:tcPr>
            <w:tcW w:w="992" w:type="dxa"/>
          </w:tcPr>
          <w:p w14:paraId="28C10157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14:paraId="0F5D3090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76" w:type="dxa"/>
            <w:vMerge/>
          </w:tcPr>
          <w:p w14:paraId="051CC282" w14:textId="77777777" w:rsidR="0033628A" w:rsidRPr="00EF2CC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14:paraId="3B5E9F90" w14:textId="77777777" w:rsidR="0033628A" w:rsidRPr="00EF2CC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14:paraId="381C22D7" w14:textId="77777777" w:rsidR="0033628A" w:rsidRPr="00EF2CC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14:paraId="2A716F8B" w14:textId="77777777" w:rsidR="0033628A" w:rsidRPr="00EF2CC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14:paraId="5CD0EE60" w14:textId="77777777" w:rsidR="0033628A" w:rsidRPr="00EF2CC4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</w:p>
        </w:tc>
      </w:tr>
      <w:tr w:rsidR="0033628A" w:rsidRPr="003B18FB" w14:paraId="73B410A8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3"/>
          </w:tcPr>
          <w:p w14:paraId="357E710F" w14:textId="77777777" w:rsidR="0033628A" w:rsidRDefault="0033628A" w:rsidP="00844D53">
            <w:pPr>
              <w:spacing w:line="276" w:lineRule="auto"/>
            </w:pPr>
            <w:r>
              <w:t>Cup obliteration</w:t>
            </w:r>
          </w:p>
        </w:tc>
        <w:tc>
          <w:tcPr>
            <w:tcW w:w="1276" w:type="dxa"/>
            <w:vMerge w:val="restart"/>
          </w:tcPr>
          <w:p w14:paraId="4EC42EFB" w14:textId="77777777" w:rsidR="0033628A" w:rsidRPr="003B18FB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 (4-41)</w:t>
            </w:r>
          </w:p>
        </w:tc>
        <w:tc>
          <w:tcPr>
            <w:tcW w:w="1276" w:type="dxa"/>
            <w:vMerge w:val="restart"/>
          </w:tcPr>
          <w:p w14:paraId="574B278D" w14:textId="77777777" w:rsidR="0033628A" w:rsidRPr="003B18FB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89 (67-99)</w:t>
            </w:r>
          </w:p>
        </w:tc>
        <w:tc>
          <w:tcPr>
            <w:tcW w:w="1134" w:type="dxa"/>
            <w:vMerge w:val="restart"/>
          </w:tcPr>
          <w:p w14:paraId="79393A4A" w14:textId="77777777" w:rsidR="0033628A" w:rsidRPr="003B18FB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60 (22-89)</w:t>
            </w:r>
          </w:p>
        </w:tc>
        <w:tc>
          <w:tcPr>
            <w:tcW w:w="1134" w:type="dxa"/>
            <w:vMerge w:val="restart"/>
          </w:tcPr>
          <w:p w14:paraId="237E2292" w14:textId="77777777" w:rsidR="0033628A" w:rsidRPr="003B18FB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53 (47-59)</w:t>
            </w:r>
          </w:p>
        </w:tc>
        <w:tc>
          <w:tcPr>
            <w:tcW w:w="1275" w:type="dxa"/>
            <w:vMerge w:val="restart"/>
          </w:tcPr>
          <w:p w14:paraId="3900EDEB" w14:textId="77777777" w:rsidR="0033628A" w:rsidRPr="003B18FB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54 (37-71)</w:t>
            </w:r>
          </w:p>
        </w:tc>
      </w:tr>
      <w:tr w:rsidR="0033628A" w:rsidRPr="00B119BE" w14:paraId="2C414FED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EFF763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OCT+</w:t>
            </w:r>
          </w:p>
        </w:tc>
        <w:tc>
          <w:tcPr>
            <w:tcW w:w="992" w:type="dxa"/>
          </w:tcPr>
          <w:p w14:paraId="59F282A1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14:paraId="478A4962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  <w:vMerge/>
          </w:tcPr>
          <w:p w14:paraId="1F2E07D9" w14:textId="77777777" w:rsidR="0033628A" w:rsidRPr="00B119BE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</w:tcPr>
          <w:p w14:paraId="43EFE21A" w14:textId="77777777" w:rsidR="0033628A" w:rsidRPr="00B119BE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</w:tcPr>
          <w:p w14:paraId="64C1EA37" w14:textId="77777777" w:rsidR="0033628A" w:rsidRPr="00B119BE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</w:tcPr>
          <w:p w14:paraId="7E4339F6" w14:textId="77777777" w:rsidR="0033628A" w:rsidRPr="00B119BE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  <w:vMerge/>
          </w:tcPr>
          <w:p w14:paraId="7413877A" w14:textId="77777777" w:rsidR="0033628A" w:rsidRPr="00B119BE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="0033628A" w:rsidRPr="00B119BE" w14:paraId="04071BF5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A413A2" w14:textId="77777777" w:rsidR="0033628A" w:rsidRPr="00F86DA0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OCT-</w:t>
            </w:r>
          </w:p>
        </w:tc>
        <w:tc>
          <w:tcPr>
            <w:tcW w:w="992" w:type="dxa"/>
          </w:tcPr>
          <w:p w14:paraId="11921435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76" w:type="dxa"/>
          </w:tcPr>
          <w:p w14:paraId="2C1DED60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3285797" w14:textId="77777777" w:rsidR="0033628A" w:rsidRPr="00B119BE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DB4FBEC" w14:textId="77777777" w:rsidR="0033628A" w:rsidRPr="00B119BE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3314BD2" w14:textId="77777777" w:rsidR="0033628A" w:rsidRPr="00B119BE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536B53E" w14:textId="77777777" w:rsidR="0033628A" w:rsidRPr="00B119BE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ED3F266" w14:textId="77777777" w:rsidR="0033628A" w:rsidRPr="00B119BE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="0033628A" w:rsidRPr="003B18FB" w14:paraId="6A508C9A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3"/>
          </w:tcPr>
          <w:p w14:paraId="1FC844DF" w14:textId="77777777" w:rsidR="0033628A" w:rsidRDefault="0033628A" w:rsidP="00844D53">
            <w:pPr>
              <w:spacing w:line="276" w:lineRule="auto"/>
            </w:pPr>
            <w:r>
              <w:t>Severe atrophy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6106E1B2" w14:textId="77777777" w:rsidR="0033628A" w:rsidRPr="003B18FB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(0-27)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600D5CD4" w14:textId="77777777" w:rsidR="0033628A" w:rsidRPr="003B18FB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(74-100)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BAF11D2" w14:textId="77777777" w:rsidR="0033628A" w:rsidRPr="003B18FB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(6-94)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064B9935" w14:textId="77777777" w:rsidR="0033628A" w:rsidRPr="003B18FB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(48-55)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1D4139BB" w14:textId="77777777" w:rsidR="0033628A" w:rsidRPr="003B18FB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(34-68)</w:t>
            </w:r>
          </w:p>
        </w:tc>
      </w:tr>
      <w:tr w:rsidR="0033628A" w14:paraId="3A387989" w14:textId="77777777" w:rsidTr="00844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2EEFB3" w14:textId="77777777" w:rsidR="0033628A" w:rsidRPr="00611B05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OCT+</w:t>
            </w:r>
          </w:p>
        </w:tc>
        <w:tc>
          <w:tcPr>
            <w:tcW w:w="992" w:type="dxa"/>
          </w:tcPr>
          <w:p w14:paraId="36AE7441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76" w:type="dxa"/>
          </w:tcPr>
          <w:p w14:paraId="5DAEAD5D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13DBB21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8409B83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19A9EBF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3C8DB08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B878CFD" w14:textId="77777777" w:rsidR="0033628A" w:rsidRDefault="0033628A" w:rsidP="00844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28A" w14:paraId="264364DC" w14:textId="77777777" w:rsidTr="0084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9B5C61" w14:textId="77777777" w:rsidR="0033628A" w:rsidRPr="00611B05" w:rsidRDefault="0033628A" w:rsidP="00844D53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OCT-</w:t>
            </w:r>
          </w:p>
        </w:tc>
        <w:tc>
          <w:tcPr>
            <w:tcW w:w="992" w:type="dxa"/>
          </w:tcPr>
          <w:p w14:paraId="1A33C663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276" w:type="dxa"/>
          </w:tcPr>
          <w:p w14:paraId="4F4E92F0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467EC43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DF8F78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88FD339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0A70973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3224F28" w14:textId="77777777" w:rsidR="0033628A" w:rsidRDefault="0033628A" w:rsidP="00844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810FA9" w14:textId="2BC926C1" w:rsidR="0033628A" w:rsidRPr="007203E2" w:rsidRDefault="0033628A" w:rsidP="0033628A">
      <w:pPr>
        <w:pStyle w:val="NoSpacing"/>
        <w:rPr>
          <w:b/>
          <w:bCs/>
        </w:rPr>
      </w:pPr>
      <w:r>
        <w:rPr>
          <w:b/>
          <w:bCs/>
        </w:rPr>
        <w:t>Supplementa</w:t>
      </w:r>
      <w:r>
        <w:rPr>
          <w:b/>
          <w:bCs/>
        </w:rPr>
        <w:t>l</w:t>
      </w:r>
      <w:r>
        <w:rPr>
          <w:b/>
          <w:bCs/>
        </w:rPr>
        <w:t xml:space="preserve"> </w:t>
      </w:r>
      <w:r w:rsidRPr="007203E2">
        <w:rPr>
          <w:b/>
          <w:bCs/>
        </w:rPr>
        <w:t xml:space="preserve">Table </w:t>
      </w:r>
      <w:r>
        <w:rPr>
          <w:b/>
          <w:bCs/>
        </w:rPr>
        <w:t>1</w:t>
      </w:r>
      <w:r w:rsidRPr="007203E2">
        <w:rPr>
          <w:b/>
          <w:bCs/>
        </w:rPr>
        <w:t xml:space="preserve">: </w:t>
      </w:r>
      <w:r>
        <w:rPr>
          <w:b/>
          <w:bCs/>
        </w:rPr>
        <w:t>Confusion matrices for individual OCT signs using IH Definition 1</w:t>
      </w:r>
    </w:p>
    <w:p w14:paraId="2C4281AA" w14:textId="77777777" w:rsidR="0033628A" w:rsidRPr="000A7CB6" w:rsidRDefault="0033628A" w:rsidP="0033628A">
      <w:pPr>
        <w:rPr>
          <w:i/>
        </w:rPr>
      </w:pPr>
      <w:r w:rsidRPr="000A7CB6">
        <w:rPr>
          <w:i/>
        </w:rPr>
        <w:t xml:space="preserve">IH Definition 1: </w:t>
      </w:r>
      <w:r>
        <w:rPr>
          <w:i/>
        </w:rPr>
        <w:t>mean</w:t>
      </w:r>
      <w:r w:rsidRPr="000A7CB6">
        <w:rPr>
          <w:i/>
        </w:rPr>
        <w:t xml:space="preserve"> ICP </w:t>
      </w:r>
      <w:r w:rsidRPr="000A7CB6">
        <w:rPr>
          <w:rFonts w:cstheme="minorHAnsi"/>
          <w:i/>
        </w:rPr>
        <w:t>≥</w:t>
      </w:r>
      <w:r w:rsidRPr="000A7CB6">
        <w:rPr>
          <w:i/>
        </w:rPr>
        <w:t xml:space="preserve">20mmHg and/or prolonged ICP spikes. </w:t>
      </w:r>
      <w:r>
        <w:rPr>
          <w:i/>
        </w:rPr>
        <w:t>Mean</w:t>
      </w:r>
      <w:r w:rsidRPr="000A7CB6">
        <w:rPr>
          <w:i/>
        </w:rPr>
        <w:t xml:space="preserve"> ICP </w:t>
      </w:r>
      <w:r w:rsidRPr="000A7CB6">
        <w:rPr>
          <w:rFonts w:cstheme="minorHAnsi"/>
          <w:i/>
        </w:rPr>
        <w:t>≥</w:t>
      </w:r>
      <w:r w:rsidRPr="000A7CB6">
        <w:rPr>
          <w:i/>
        </w:rPr>
        <w:t>15mmHg and/or prolonged ICP spikes. Key:</w:t>
      </w:r>
      <w:r>
        <w:rPr>
          <w:i/>
        </w:rPr>
        <w:t xml:space="preserve"> </w:t>
      </w:r>
      <w:r w:rsidRPr="000A7CB6">
        <w:rPr>
          <w:i/>
        </w:rPr>
        <w:t>CI = confidence interval; excl. = excluding; IH = intracranial hypertension; NPV = negative predictive value;</w:t>
      </w:r>
      <w:r>
        <w:rPr>
          <w:i/>
        </w:rPr>
        <w:t xml:space="preserve"> OCT = optical coherence tomography; OCT+ = positive OCT findings; OCT- = negative OCT findings;</w:t>
      </w:r>
      <w:r w:rsidRPr="000A7CB6">
        <w:rPr>
          <w:i/>
        </w:rPr>
        <w:t xml:space="preserve"> PPV = positive predictive value.</w:t>
      </w:r>
    </w:p>
    <w:p w14:paraId="2E518F42" w14:textId="77777777" w:rsidR="002A462C" w:rsidRDefault="002A462C"/>
    <w:sectPr w:rsidR="002A4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8A"/>
    <w:rsid w:val="00073698"/>
    <w:rsid w:val="000B1650"/>
    <w:rsid w:val="00151372"/>
    <w:rsid w:val="00170B67"/>
    <w:rsid w:val="001F1417"/>
    <w:rsid w:val="00236FAB"/>
    <w:rsid w:val="002A462C"/>
    <w:rsid w:val="0033628A"/>
    <w:rsid w:val="00405F7D"/>
    <w:rsid w:val="0058621A"/>
    <w:rsid w:val="005D17D8"/>
    <w:rsid w:val="005F7CAC"/>
    <w:rsid w:val="006115A6"/>
    <w:rsid w:val="006F0C13"/>
    <w:rsid w:val="00745CE7"/>
    <w:rsid w:val="0074694A"/>
    <w:rsid w:val="00881FA8"/>
    <w:rsid w:val="009D2058"/>
    <w:rsid w:val="009E17EC"/>
    <w:rsid w:val="00C17EBE"/>
    <w:rsid w:val="00D268B0"/>
    <w:rsid w:val="00D92A21"/>
    <w:rsid w:val="00DF3B38"/>
    <w:rsid w:val="00E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0A2D"/>
  <w15:chartTrackingRefBased/>
  <w15:docId w15:val="{42990C5C-A5F6-4A48-80AE-9357979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3362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36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Rufai, Sohaib R. (Dr.)</dc:creator>
  <cp:keywords/>
  <dc:description/>
  <cp:lastModifiedBy>Rufai, Sohaib R. (Dr.)</cp:lastModifiedBy>
  <cp:revision>1</cp:revision>
  <dcterms:created xsi:type="dcterms:W3CDTF">2025-10-20T14:44:00Z</dcterms:created>
  <dcterms:modified xsi:type="dcterms:W3CDTF">2025-10-20T14:44:00Z</dcterms:modified>
</cp:coreProperties>
</file>