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38A" w:rsidRDefault="002A738A" w:rsidP="002A738A">
      <w:pPr>
        <w:ind w:left="-1350"/>
      </w:pPr>
      <w:r>
        <w:t>Table 1</w:t>
      </w:r>
    </w:p>
    <w:tbl>
      <w:tblPr>
        <w:tblStyle w:val="PlainTable4"/>
        <w:tblW w:w="12060" w:type="dxa"/>
        <w:tblInd w:w="-1350" w:type="dxa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1170"/>
        <w:gridCol w:w="990"/>
        <w:gridCol w:w="630"/>
        <w:gridCol w:w="1170"/>
        <w:gridCol w:w="1260"/>
        <w:gridCol w:w="1260"/>
      </w:tblGrid>
      <w:tr w:rsidR="00C2495D" w:rsidTr="002A7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Hub</w:t>
            </w: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genes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 xml:space="preserve">Degree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MCC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Closeness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EPC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Bottle Neck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EcCentricity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E6E56" w:rsidRPr="002A738A" w:rsidRDefault="002E6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738A">
              <w:rPr>
                <w:rFonts w:ascii="Times New Roman" w:hAnsi="Times New Roman" w:cs="Times New Roman"/>
                <w:sz w:val="18"/>
                <w:szCs w:val="18"/>
              </w:rPr>
              <w:t>Betweenness</w:t>
            </w:r>
          </w:p>
        </w:tc>
      </w:tr>
      <w:tr w:rsidR="00C42550" w:rsidRPr="00C2495D" w:rsidTr="002A7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</w:tcBorders>
          </w:tcPr>
          <w:p w:rsidR="00AC53F1" w:rsidRPr="00C2495D" w:rsidRDefault="009667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Albumin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C53F1" w:rsidRPr="00C2495D" w:rsidRDefault="00AC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ALB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C53F1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C53F1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21083928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C53F1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37.67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C53F1" w:rsidRPr="00C2495D" w:rsidRDefault="00C2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C53F1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C53F1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C53F1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250</w:t>
            </w:r>
          </w:p>
        </w:tc>
      </w:tr>
      <w:tr w:rsidR="00C2495D" w:rsidRPr="00C2495D" w:rsidTr="002A738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2E6E56" w:rsidRPr="00C2495D" w:rsidRDefault="009667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Apolipoprotein E</w:t>
            </w:r>
          </w:p>
        </w:tc>
        <w:tc>
          <w:tcPr>
            <w:tcW w:w="810" w:type="dxa"/>
          </w:tcPr>
          <w:p w:rsidR="002E6E56" w:rsidRPr="00C2495D" w:rsidRDefault="00C4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APOE</w:t>
            </w:r>
          </w:p>
        </w:tc>
        <w:tc>
          <w:tcPr>
            <w:tcW w:w="810" w:type="dxa"/>
          </w:tcPr>
          <w:p w:rsidR="002E6E56" w:rsidRPr="00C2495D" w:rsidRDefault="00C4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1170" w:type="dxa"/>
          </w:tcPr>
          <w:p w:rsidR="002E6E56" w:rsidRPr="00C2495D" w:rsidRDefault="00C4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13774920</w:t>
            </w:r>
          </w:p>
        </w:tc>
        <w:tc>
          <w:tcPr>
            <w:tcW w:w="990" w:type="dxa"/>
          </w:tcPr>
          <w:p w:rsidR="002E6E56" w:rsidRPr="00C2495D" w:rsidRDefault="00C2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35.16</w:t>
            </w:r>
          </w:p>
        </w:tc>
        <w:tc>
          <w:tcPr>
            <w:tcW w:w="630" w:type="dxa"/>
          </w:tcPr>
          <w:p w:rsidR="002E6E56" w:rsidRPr="00C2495D" w:rsidRDefault="00C2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19.7</w:t>
            </w:r>
          </w:p>
        </w:tc>
        <w:tc>
          <w:tcPr>
            <w:tcW w:w="117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135.4</w:t>
            </w:r>
          </w:p>
        </w:tc>
      </w:tr>
      <w:tr w:rsidR="00C2495D" w:rsidRPr="00C2495D" w:rsidTr="002A7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2E6E56" w:rsidRPr="00C2495D" w:rsidRDefault="009667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Interleukin-6</w:t>
            </w:r>
          </w:p>
        </w:tc>
        <w:tc>
          <w:tcPr>
            <w:tcW w:w="810" w:type="dxa"/>
          </w:tcPr>
          <w:p w:rsidR="002E6E56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IL6</w:t>
            </w:r>
          </w:p>
        </w:tc>
        <w:tc>
          <w:tcPr>
            <w:tcW w:w="810" w:type="dxa"/>
          </w:tcPr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F02534" w:rsidRPr="00C2495D" w:rsidTr="00C4255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02534" w:rsidRPr="00AC53F1" w:rsidRDefault="00F02534" w:rsidP="00C42550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2495D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26</w:t>
                  </w:r>
                </w:p>
              </w:tc>
            </w:tr>
          </w:tbl>
          <w:p w:rsidR="002E6E56" w:rsidRPr="00C2495D" w:rsidRDefault="002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21078840</w:t>
            </w:r>
          </w:p>
          <w:p w:rsidR="002E6E56" w:rsidRPr="00C2495D" w:rsidRDefault="002E6E56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E6E56" w:rsidRPr="00C2495D" w:rsidRDefault="00C2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34.66</w:t>
            </w:r>
          </w:p>
        </w:tc>
        <w:tc>
          <w:tcPr>
            <w:tcW w:w="630" w:type="dxa"/>
          </w:tcPr>
          <w:p w:rsidR="002E6E56" w:rsidRPr="00C2495D" w:rsidRDefault="00C2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19.3</w:t>
            </w:r>
          </w:p>
        </w:tc>
        <w:tc>
          <w:tcPr>
            <w:tcW w:w="117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0.239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89.5</w:t>
            </w:r>
          </w:p>
        </w:tc>
      </w:tr>
      <w:tr w:rsidR="00C2495D" w:rsidRPr="00C2495D" w:rsidTr="002A7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2E6E56" w:rsidRPr="00C2495D" w:rsidRDefault="009667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Tumor Necrosis Factor</w:t>
            </w:r>
          </w:p>
        </w:tc>
        <w:tc>
          <w:tcPr>
            <w:tcW w:w="810" w:type="dxa"/>
          </w:tcPr>
          <w:p w:rsidR="002E6E56" w:rsidRPr="00C2495D" w:rsidRDefault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TNF</w:t>
            </w:r>
          </w:p>
        </w:tc>
        <w:tc>
          <w:tcPr>
            <w:tcW w:w="810" w:type="dxa"/>
          </w:tcPr>
          <w:p w:rsidR="002E6E56" w:rsidRPr="00C2495D" w:rsidRDefault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C2495D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19774320</w:t>
            </w:r>
          </w:p>
          <w:p w:rsidR="002E6E56" w:rsidRPr="00C2495D" w:rsidRDefault="002E6E56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E6E56" w:rsidRPr="00C2495D" w:rsidRDefault="00C2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34.16</w:t>
            </w:r>
          </w:p>
        </w:tc>
        <w:tc>
          <w:tcPr>
            <w:tcW w:w="630" w:type="dxa"/>
          </w:tcPr>
          <w:p w:rsidR="002E6E56" w:rsidRPr="00C2495D" w:rsidRDefault="00C24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</w:t>
            </w:r>
          </w:p>
        </w:tc>
        <w:tc>
          <w:tcPr>
            <w:tcW w:w="117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113.6</w:t>
            </w:r>
          </w:p>
        </w:tc>
      </w:tr>
      <w:tr w:rsidR="00C2495D" w:rsidRPr="00C2495D" w:rsidTr="002A7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2E6E56" w:rsidRPr="00C2495D" w:rsidRDefault="009667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Interleukin-1 beta</w:t>
            </w:r>
          </w:p>
        </w:tc>
        <w:tc>
          <w:tcPr>
            <w:tcW w:w="810" w:type="dxa"/>
          </w:tcPr>
          <w:p w:rsidR="002E6E56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IL1B</w:t>
            </w:r>
          </w:p>
        </w:tc>
        <w:tc>
          <w:tcPr>
            <w:tcW w:w="810" w:type="dxa"/>
          </w:tcPr>
          <w:p w:rsidR="002E6E56" w:rsidRPr="00C2495D" w:rsidRDefault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C2495D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</w:tcPr>
          <w:p w:rsidR="002E6E56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20473920</w:t>
            </w:r>
          </w:p>
        </w:tc>
        <w:tc>
          <w:tcPr>
            <w:tcW w:w="990" w:type="dxa"/>
          </w:tcPr>
          <w:p w:rsidR="002E6E56" w:rsidRPr="00C2495D" w:rsidRDefault="00C2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33.16</w:t>
            </w:r>
          </w:p>
        </w:tc>
        <w:tc>
          <w:tcPr>
            <w:tcW w:w="630" w:type="dxa"/>
          </w:tcPr>
          <w:p w:rsidR="002E6E56" w:rsidRPr="00C2495D" w:rsidRDefault="00C24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19.5</w:t>
            </w:r>
          </w:p>
        </w:tc>
        <w:tc>
          <w:tcPr>
            <w:tcW w:w="117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2E6E56" w:rsidRPr="00C2495D" w:rsidRDefault="00F90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59.6</w:t>
            </w:r>
          </w:p>
        </w:tc>
      </w:tr>
      <w:tr w:rsidR="00C2495D" w:rsidRPr="00C2495D" w:rsidTr="002A7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F02534" w:rsidRPr="00C2495D" w:rsidRDefault="00966727" w:rsidP="00F025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Hypoxia Inducible Factor 1, Alpha Subunit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HIF1A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C2495D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18618013</w:t>
            </w:r>
          </w:p>
        </w:tc>
        <w:tc>
          <w:tcPr>
            <w:tcW w:w="990" w:type="dxa"/>
          </w:tcPr>
          <w:p w:rsidR="00F02534" w:rsidRPr="00C2495D" w:rsidRDefault="00C2495D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32.66</w:t>
            </w:r>
          </w:p>
        </w:tc>
        <w:tc>
          <w:tcPr>
            <w:tcW w:w="630" w:type="dxa"/>
          </w:tcPr>
          <w:p w:rsidR="00F02534" w:rsidRPr="00C2495D" w:rsidRDefault="00C2495D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17.8</w:t>
            </w:r>
          </w:p>
        </w:tc>
        <w:tc>
          <w:tcPr>
            <w:tcW w:w="117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190.1</w:t>
            </w:r>
          </w:p>
        </w:tc>
      </w:tr>
      <w:tr w:rsidR="00C2495D" w:rsidRPr="00C2495D" w:rsidTr="002A7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F02534" w:rsidRPr="00C2495D" w:rsidRDefault="00966727" w:rsidP="00F025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C-reactive protein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CRP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6129600</w:t>
            </w:r>
          </w:p>
        </w:tc>
        <w:tc>
          <w:tcPr>
            <w:tcW w:w="990" w:type="dxa"/>
          </w:tcPr>
          <w:p w:rsidR="00F02534" w:rsidRPr="00C2495D" w:rsidRDefault="00C2495D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32.25</w:t>
            </w:r>
          </w:p>
        </w:tc>
        <w:tc>
          <w:tcPr>
            <w:tcW w:w="630" w:type="dxa"/>
          </w:tcPr>
          <w:p w:rsidR="00F02534" w:rsidRPr="00C2495D" w:rsidRDefault="00C2495D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18.2</w:t>
            </w:r>
          </w:p>
        </w:tc>
        <w:tc>
          <w:tcPr>
            <w:tcW w:w="117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63.75</w:t>
            </w:r>
          </w:p>
        </w:tc>
      </w:tr>
      <w:tr w:rsidR="00C2495D" w:rsidRPr="00C2495D" w:rsidTr="002A7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F02534" w:rsidRPr="00C2495D" w:rsidRDefault="00966727" w:rsidP="00F025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Glutathione Peroxidase 3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GPX3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18665064</w:t>
            </w:r>
          </w:p>
        </w:tc>
        <w:tc>
          <w:tcPr>
            <w:tcW w:w="990" w:type="dxa"/>
          </w:tcPr>
          <w:p w:rsidR="00F02534" w:rsidRPr="00C2495D" w:rsidRDefault="00C2495D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32.25</w:t>
            </w:r>
          </w:p>
        </w:tc>
        <w:tc>
          <w:tcPr>
            <w:tcW w:w="63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17.8</w:t>
            </w:r>
          </w:p>
        </w:tc>
        <w:tc>
          <w:tcPr>
            <w:tcW w:w="117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</w:t>
            </w:r>
          </w:p>
        </w:tc>
      </w:tr>
      <w:tr w:rsidR="00C2495D" w:rsidRPr="00C2495D" w:rsidTr="002A7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F02534" w:rsidRPr="00C2495D" w:rsidRDefault="00966727" w:rsidP="00F025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Jun Proto-Oncogene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JUN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18557412</w:t>
            </w:r>
          </w:p>
        </w:tc>
        <w:tc>
          <w:tcPr>
            <w:tcW w:w="990" w:type="dxa"/>
          </w:tcPr>
          <w:p w:rsidR="00F02534" w:rsidRPr="00C2495D" w:rsidRDefault="00C2495D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30.83</w:t>
            </w:r>
          </w:p>
        </w:tc>
        <w:tc>
          <w:tcPr>
            <w:tcW w:w="63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17.8</w:t>
            </w:r>
          </w:p>
        </w:tc>
        <w:tc>
          <w:tcPr>
            <w:tcW w:w="117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0.312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81.9</w:t>
            </w:r>
          </w:p>
        </w:tc>
      </w:tr>
      <w:tr w:rsidR="00C2495D" w:rsidRPr="00C2495D" w:rsidTr="002A7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F02534" w:rsidRPr="00C2495D" w:rsidRDefault="00966727" w:rsidP="00F025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6727">
              <w:rPr>
                <w:rFonts w:asciiTheme="majorHAnsi" w:hAnsiTheme="majorHAnsi" w:cstheme="majorHAnsi"/>
                <w:sz w:val="20"/>
                <w:szCs w:val="20"/>
              </w:rPr>
              <w:t>Glutamate Pyruvate Transaminase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GPT</w:t>
            </w:r>
          </w:p>
        </w:tc>
        <w:tc>
          <w:tcPr>
            <w:tcW w:w="81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95D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F02534" w:rsidRPr="00C2495D" w:rsidRDefault="00F02534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C53F1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14567280</w:t>
            </w:r>
          </w:p>
        </w:tc>
        <w:tc>
          <w:tcPr>
            <w:tcW w:w="990" w:type="dxa"/>
          </w:tcPr>
          <w:p w:rsidR="00F02534" w:rsidRPr="00C2495D" w:rsidRDefault="00C2495D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30.75</w:t>
            </w:r>
          </w:p>
        </w:tc>
        <w:tc>
          <w:tcPr>
            <w:tcW w:w="63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</w:t>
            </w:r>
          </w:p>
        </w:tc>
        <w:tc>
          <w:tcPr>
            <w:tcW w:w="117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0.239</w:t>
            </w:r>
          </w:p>
        </w:tc>
        <w:tc>
          <w:tcPr>
            <w:tcW w:w="1260" w:type="dxa"/>
          </w:tcPr>
          <w:p w:rsidR="00F02534" w:rsidRPr="00C2495D" w:rsidRDefault="00F9040B" w:rsidP="00F0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29.9</w:t>
            </w:r>
          </w:p>
        </w:tc>
      </w:tr>
    </w:tbl>
    <w:p w:rsidR="006C64F6" w:rsidRPr="00C2495D" w:rsidRDefault="006C64F6" w:rsidP="002A738A">
      <w:pPr>
        <w:ind w:left="-720" w:right="360"/>
        <w:rPr>
          <w:rFonts w:asciiTheme="majorHAnsi" w:hAnsiTheme="majorHAnsi" w:cstheme="majorHAnsi"/>
          <w:sz w:val="20"/>
          <w:szCs w:val="20"/>
        </w:rPr>
      </w:pPr>
    </w:p>
    <w:sectPr w:rsidR="006C64F6" w:rsidRPr="00C2495D" w:rsidSect="002A738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6"/>
    <w:rsid w:val="00116EF9"/>
    <w:rsid w:val="002A738A"/>
    <w:rsid w:val="002E6E56"/>
    <w:rsid w:val="00585F53"/>
    <w:rsid w:val="006C64F6"/>
    <w:rsid w:val="00836217"/>
    <w:rsid w:val="00966727"/>
    <w:rsid w:val="00AC53F1"/>
    <w:rsid w:val="00C2495D"/>
    <w:rsid w:val="00C42550"/>
    <w:rsid w:val="00C8362E"/>
    <w:rsid w:val="00F02534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B59CA"/>
  <w15:chartTrackingRefBased/>
  <w15:docId w15:val="{1145CB90-344B-43F7-9847-961F4622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E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E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E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E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E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E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E5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E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5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120</Words>
  <Characters>607</Characters>
  <Application>Microsoft Office Word</Application>
  <DocSecurity>0</DocSecurity>
  <Lines>121</Lines>
  <Paragraphs>121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Ibironke john</dc:creator>
  <cp:keywords/>
  <dc:description/>
  <cp:lastModifiedBy>Ibironke john</cp:lastModifiedBy>
  <cp:revision>2</cp:revision>
  <dcterms:created xsi:type="dcterms:W3CDTF">2025-09-26T09:41:00Z</dcterms:created>
  <dcterms:modified xsi:type="dcterms:W3CDTF">2025-09-26T11:03:00Z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48ea8aa8-bbf3-4eea-af8b-bd5f0a7194d9</vt:lpwstr>
  </property>
</Properties>
</file>