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D1CC7" w14:textId="38AD49A5" w:rsidR="00F46736" w:rsidRDefault="00F242BB" w:rsidP="00F242BB">
      <w:pPr>
        <w:pStyle w:val="Heading1"/>
        <w:rPr>
          <w:noProof/>
          <w:lang w:val="en-GB"/>
        </w:rPr>
      </w:pPr>
      <w:r>
        <w:rPr>
          <w:noProof/>
          <w:lang w:val="en-GB"/>
        </w:rPr>
        <w:t>Supplementary figures</w:t>
      </w:r>
    </w:p>
    <w:p w14:paraId="056D019F" w14:textId="77777777" w:rsidR="007367FD" w:rsidRDefault="007367FD" w:rsidP="007367FD">
      <w:pPr>
        <w:pStyle w:val="BodyText"/>
        <w:rPr>
          <w:lang w:val="en-GB"/>
        </w:rPr>
      </w:pPr>
    </w:p>
    <w:p w14:paraId="5F866E0A" w14:textId="77777777" w:rsidR="009E0E3C" w:rsidRDefault="007367FD" w:rsidP="009E0E3C">
      <w:pPr>
        <w:pStyle w:val="BodyText"/>
        <w:keepNext/>
      </w:pPr>
      <w:r w:rsidRPr="00CD18C6">
        <w:rPr>
          <w:noProof/>
          <w:lang w:val="en-GB"/>
        </w:rPr>
        <w:drawing>
          <wp:inline distT="0" distB="0" distL="0" distR="0" wp14:anchorId="62E14CA4" wp14:editId="78462B95">
            <wp:extent cx="3987800" cy="2453253"/>
            <wp:effectExtent l="0" t="0" r="0" b="4445"/>
            <wp:docPr id="1847940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940162" name=""/>
                    <pic:cNvPicPr/>
                  </pic:nvPicPr>
                  <pic:blipFill>
                    <a:blip r:embed="rId7"/>
                    <a:stretch>
                      <a:fillRect/>
                    </a:stretch>
                  </pic:blipFill>
                  <pic:spPr>
                    <a:xfrm>
                      <a:off x="0" y="0"/>
                      <a:ext cx="3993174" cy="2456559"/>
                    </a:xfrm>
                    <a:prstGeom prst="rect">
                      <a:avLst/>
                    </a:prstGeom>
                  </pic:spPr>
                </pic:pic>
              </a:graphicData>
            </a:graphic>
          </wp:inline>
        </w:drawing>
      </w:r>
    </w:p>
    <w:p w14:paraId="5EEE6760" w14:textId="27A7E2E9" w:rsidR="007367FD" w:rsidRPr="007367FD" w:rsidRDefault="009E0E3C" w:rsidP="009E0E3C">
      <w:pPr>
        <w:pStyle w:val="Caption"/>
        <w:rPr>
          <w:lang w:val="en-GB"/>
        </w:rPr>
      </w:pPr>
      <w:r w:rsidRPr="009E0E3C">
        <w:rPr>
          <w:lang w:val="en-GB"/>
        </w:rPr>
        <w:t xml:space="preserve">Figure </w:t>
      </w:r>
      <w:r>
        <w:rPr>
          <w:lang w:val="en-GB"/>
        </w:rPr>
        <w:t>S</w:t>
      </w:r>
      <w:r>
        <w:fldChar w:fldCharType="begin"/>
      </w:r>
      <w:r w:rsidRPr="009E0E3C">
        <w:rPr>
          <w:lang w:val="en-GB"/>
        </w:rPr>
        <w:instrText xml:space="preserve"> SEQ Figure \* ARABIC </w:instrText>
      </w:r>
      <w:r>
        <w:fldChar w:fldCharType="separate"/>
      </w:r>
      <w:r w:rsidRPr="009E0E3C">
        <w:rPr>
          <w:noProof/>
          <w:lang w:val="en-GB"/>
        </w:rPr>
        <w:t>1</w:t>
      </w:r>
      <w:r>
        <w:fldChar w:fldCharType="end"/>
      </w:r>
      <w:r w:rsidRPr="009E0E3C">
        <w:rPr>
          <w:lang w:val="en-GB"/>
        </w:rPr>
        <w:t xml:space="preserve"> </w:t>
      </w:r>
      <w:r>
        <w:rPr>
          <w:lang w:val="en-GB"/>
        </w:rPr>
        <w:t>Schematic c</w:t>
      </w:r>
      <w:r w:rsidRPr="0008328D">
        <w:rPr>
          <w:lang w:val="en-GB"/>
        </w:rPr>
        <w:t>rop coefficient curve</w:t>
      </w:r>
      <w:r>
        <w:rPr>
          <w:lang w:val="en-GB"/>
        </w:rPr>
        <w:t xml:space="preserve"> (Kc) over crop growth stages, based on FAO methodology</w:t>
      </w:r>
      <w:r w:rsidRPr="0008328D">
        <w:rPr>
          <w:lang w:val="en-GB"/>
        </w:rPr>
        <w:t xml:space="preserve"> </w:t>
      </w:r>
      <w:r>
        <w:rPr>
          <w:lang w:val="en-GB"/>
        </w:rPr>
        <w:fldChar w:fldCharType="begin"/>
      </w:r>
      <w:r>
        <w:rPr>
          <w:lang w:val="en-GB"/>
        </w:rPr>
        <w:instrText xml:space="preserve"> ADDIN ZOTERO_ITEM CSL_CITATION {"citationID":"7ehVqp3z","properties":{"formattedCitation":"(FAO, 1977)","plainCitation":"(FAO, 1977)","noteIndex":0},"citationItems":[{"id":3663,"uris":["http://zotero.org/users/local/WllHACVk/items/C7TQLRLU"],"itemData":{"id":3663,"type":"book","collection-number":"24","publisher-place":"Rome","title":"Irrigation and Drainage Paper","URL":"https://www.fao.org/4/t0231e/t0231e00.htm#Contents","author":[{"family":"FAO","given":""}],"issued":{"date-parts":[["1977"]]}}}],"schema":"https://github.com/citation-style-language/schema/raw/master/csl-citation.json"} </w:instrText>
      </w:r>
      <w:r>
        <w:rPr>
          <w:lang w:val="en-GB"/>
        </w:rPr>
        <w:fldChar w:fldCharType="separate"/>
      </w:r>
      <w:r w:rsidRPr="000F3D61">
        <w:rPr>
          <w:rFonts w:ascii="Georgia" w:hAnsi="Georgia"/>
          <w:lang w:val="en-GB"/>
        </w:rPr>
        <w:t>(FAO, 1977)</w:t>
      </w:r>
      <w:r>
        <w:rPr>
          <w:lang w:val="en-GB"/>
        </w:rPr>
        <w:fldChar w:fldCharType="end"/>
      </w:r>
      <w:r>
        <w:rPr>
          <w:lang w:val="en-GB"/>
        </w:rPr>
        <w:br/>
        <w:t>The vertical axis represents the single crop coefficient (Kc) for a general crop, while the horizontal axis shows four main growing stages: initial, crop development, mid-season, and late-season. In our CLEWs model we considered the first three as crop growing season and the late-season as crop harvesting season.</w:t>
      </w:r>
    </w:p>
    <w:p w14:paraId="02B56C9D" w14:textId="77777777" w:rsidR="00F46736" w:rsidRDefault="00F46736" w:rsidP="00E5546A">
      <w:pPr>
        <w:keepNext/>
        <w:rPr>
          <w:noProof/>
          <w:lang w:val="en-GB"/>
        </w:rPr>
      </w:pPr>
    </w:p>
    <w:p w14:paraId="7F9CF408" w14:textId="77777777" w:rsidR="00F46736" w:rsidRDefault="00F46736" w:rsidP="00E5546A">
      <w:pPr>
        <w:keepNext/>
        <w:rPr>
          <w:noProof/>
          <w:lang w:val="en-GB"/>
        </w:rPr>
      </w:pPr>
    </w:p>
    <w:p w14:paraId="2AF3CE6C" w14:textId="77777777" w:rsidR="00F46736" w:rsidRDefault="00F46736" w:rsidP="00E5546A">
      <w:pPr>
        <w:keepNext/>
        <w:rPr>
          <w:noProof/>
          <w:lang w:val="en-GB"/>
        </w:rPr>
      </w:pPr>
    </w:p>
    <w:p w14:paraId="32C24841" w14:textId="5EB70A66" w:rsidR="00E5546A" w:rsidRPr="00517B20" w:rsidRDefault="00E5546A" w:rsidP="00E5546A">
      <w:pPr>
        <w:keepNext/>
        <w:rPr>
          <w:lang w:val="en-GB"/>
        </w:rPr>
      </w:pPr>
    </w:p>
    <w:p w14:paraId="66E4B6F5" w14:textId="1ECC9446" w:rsidR="00981197" w:rsidRDefault="00981197" w:rsidP="00E5546A">
      <w:pPr>
        <w:pStyle w:val="Caption"/>
        <w:rPr>
          <w:lang w:val="en-GB"/>
        </w:rPr>
      </w:pPr>
    </w:p>
    <w:p w14:paraId="0D5548AB" w14:textId="77777777" w:rsidR="00630698" w:rsidRDefault="00630698" w:rsidP="00630698">
      <w:pPr>
        <w:rPr>
          <w:lang w:val="en-GB"/>
        </w:rPr>
      </w:pPr>
    </w:p>
    <w:p w14:paraId="77F9967D" w14:textId="77777777" w:rsidR="009A3D71" w:rsidRDefault="0056234D" w:rsidP="009A3D71">
      <w:pPr>
        <w:keepNext/>
      </w:pPr>
      <w:r>
        <w:rPr>
          <w:noProof/>
        </w:rPr>
        <w:lastRenderedPageBreak/>
        <w:drawing>
          <wp:inline distT="0" distB="0" distL="0" distR="0" wp14:anchorId="4CF91547" wp14:editId="4B9DAA85">
            <wp:extent cx="5760720" cy="6099839"/>
            <wp:effectExtent l="0" t="0" r="0" b="0"/>
            <wp:docPr id="1968716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716330" name=""/>
                    <pic:cNvPicPr/>
                  </pic:nvPicPr>
                  <pic:blipFill>
                    <a:blip r:embed="rId8"/>
                    <a:stretch>
                      <a:fillRect/>
                    </a:stretch>
                  </pic:blipFill>
                  <pic:spPr>
                    <a:xfrm>
                      <a:off x="0" y="0"/>
                      <a:ext cx="5760720" cy="6099839"/>
                    </a:xfrm>
                    <a:prstGeom prst="rect">
                      <a:avLst/>
                    </a:prstGeom>
                  </pic:spPr>
                </pic:pic>
              </a:graphicData>
            </a:graphic>
          </wp:inline>
        </w:drawing>
      </w:r>
    </w:p>
    <w:p w14:paraId="6F6874FE" w14:textId="1ACAEE59" w:rsidR="008259E6" w:rsidRDefault="009A3D71" w:rsidP="009A3D71">
      <w:pPr>
        <w:pStyle w:val="Caption"/>
        <w:rPr>
          <w:lang w:val="en-GB"/>
        </w:rPr>
      </w:pPr>
      <w:r w:rsidRPr="009A3D71">
        <w:rPr>
          <w:lang w:val="en-GB"/>
        </w:rPr>
        <w:t xml:space="preserve">Figure </w:t>
      </w:r>
      <w:r w:rsidR="00F242BB">
        <w:rPr>
          <w:lang w:val="en-GB"/>
        </w:rPr>
        <w:t>S</w:t>
      </w:r>
      <w:r>
        <w:fldChar w:fldCharType="begin"/>
      </w:r>
      <w:r w:rsidRPr="009A3D71">
        <w:rPr>
          <w:lang w:val="en-GB"/>
        </w:rPr>
        <w:instrText xml:space="preserve"> SEQ Figure \* ARABIC </w:instrText>
      </w:r>
      <w:r>
        <w:fldChar w:fldCharType="separate"/>
      </w:r>
      <w:r w:rsidR="0001322C">
        <w:rPr>
          <w:noProof/>
          <w:lang w:val="en-GB"/>
        </w:rPr>
        <w:t>2</w:t>
      </w:r>
      <w:r>
        <w:fldChar w:fldCharType="end"/>
      </w:r>
      <w:r w:rsidRPr="009A3D71">
        <w:rPr>
          <w:lang w:val="en-GB"/>
        </w:rPr>
        <w:t xml:space="preserve"> </w:t>
      </w:r>
      <w:r w:rsidRPr="008259E6">
        <w:rPr>
          <w:lang w:val="en-GB"/>
        </w:rPr>
        <w:t>Harvested area across clusters and scenarios</w:t>
      </w:r>
      <w:r w:rsidRPr="008259E6">
        <w:rPr>
          <w:lang w:val="en-GB"/>
        </w:rPr>
        <w:br/>
      </w:r>
      <w:r>
        <w:rPr>
          <w:lang w:val="en-GB"/>
        </w:rPr>
        <w:t>The vertical axis represents the share of harvested area as ratio of total harvested area over total land of each cluster, while the horizontal axis represents the results for each cluster (C01, C02, C03, C04) and scenario for the years 2035 and 2050</w:t>
      </w:r>
    </w:p>
    <w:p w14:paraId="1C18827D" w14:textId="77777777" w:rsidR="00956979" w:rsidRDefault="00956979" w:rsidP="00956979">
      <w:pPr>
        <w:rPr>
          <w:lang w:val="en-GB"/>
        </w:rPr>
      </w:pPr>
    </w:p>
    <w:p w14:paraId="47EBDE31" w14:textId="3EB7E92C" w:rsidR="00956979" w:rsidRPr="00956979" w:rsidRDefault="00956979" w:rsidP="00956979">
      <w:pPr>
        <w:rPr>
          <w:lang w:val="en-GB"/>
        </w:rPr>
      </w:pPr>
      <w:r w:rsidRPr="007B75B7">
        <w:rPr>
          <w:noProof/>
          <w:lang w:val="en-GB"/>
        </w:rPr>
        <w:lastRenderedPageBreak/>
        <w:drawing>
          <wp:inline distT="0" distB="0" distL="0" distR="0" wp14:anchorId="307921FD" wp14:editId="3BE9748B">
            <wp:extent cx="5760720" cy="3514725"/>
            <wp:effectExtent l="0" t="0" r="0" b="9525"/>
            <wp:docPr id="2076176352" name="Picture 1" descr="A graph of growth in a fa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176352" name="Picture 1" descr="A graph of growth in a farm&#10;&#10;AI-generated content may be incorrect."/>
                    <pic:cNvPicPr/>
                  </pic:nvPicPr>
                  <pic:blipFill>
                    <a:blip r:embed="rId9"/>
                    <a:stretch>
                      <a:fillRect/>
                    </a:stretch>
                  </pic:blipFill>
                  <pic:spPr>
                    <a:xfrm>
                      <a:off x="0" y="0"/>
                      <a:ext cx="5760720" cy="3514725"/>
                    </a:xfrm>
                    <a:prstGeom prst="rect">
                      <a:avLst/>
                    </a:prstGeom>
                  </pic:spPr>
                </pic:pic>
              </a:graphicData>
            </a:graphic>
          </wp:inline>
        </w:drawing>
      </w:r>
    </w:p>
    <w:p w14:paraId="63651037" w14:textId="77777777" w:rsidR="009A3D71" w:rsidRPr="009A3D71" w:rsidRDefault="009A3D71" w:rsidP="008259E6">
      <w:pPr>
        <w:keepNext/>
        <w:contextualSpacing/>
        <w:rPr>
          <w:lang w:val="en-GB"/>
        </w:rPr>
      </w:pPr>
    </w:p>
    <w:p w14:paraId="2D1B15ED" w14:textId="77777777" w:rsidR="009A3D71" w:rsidRPr="009A3D71" w:rsidRDefault="009A3D71" w:rsidP="008259E6">
      <w:pPr>
        <w:keepNext/>
        <w:contextualSpacing/>
        <w:rPr>
          <w:lang w:val="en-GB"/>
        </w:rPr>
      </w:pPr>
    </w:p>
    <w:p w14:paraId="20B39FF8" w14:textId="0644C4E5" w:rsidR="008259E6" w:rsidRPr="00630698" w:rsidRDefault="0001322C" w:rsidP="00DF4882">
      <w:pPr>
        <w:pStyle w:val="Caption"/>
        <w:rPr>
          <w:lang w:val="en-GB"/>
        </w:rPr>
      </w:pPr>
      <w:r w:rsidRPr="00E5546A">
        <w:rPr>
          <w:lang w:val="en-GB"/>
        </w:rPr>
        <w:t xml:space="preserve">Figure </w:t>
      </w:r>
      <w:r>
        <w:rPr>
          <w:lang w:val="en-GB"/>
        </w:rPr>
        <w:t>S</w:t>
      </w:r>
      <w:r>
        <w:fldChar w:fldCharType="begin"/>
      </w:r>
      <w:r w:rsidRPr="00E5546A">
        <w:rPr>
          <w:lang w:val="en-GB"/>
        </w:rPr>
        <w:instrText xml:space="preserve"> SEQ Figure \* ARABIC </w:instrText>
      </w:r>
      <w:r>
        <w:fldChar w:fldCharType="separate"/>
      </w:r>
      <w:r>
        <w:rPr>
          <w:noProof/>
          <w:lang w:val="en-GB"/>
        </w:rPr>
        <w:t>3</w:t>
      </w:r>
      <w:r>
        <w:fldChar w:fldCharType="end"/>
      </w:r>
      <w:r w:rsidRPr="00E5546A">
        <w:rPr>
          <w:lang w:val="en-GB"/>
        </w:rPr>
        <w:t xml:space="preserve"> </w:t>
      </w:r>
      <w:r w:rsidRPr="007B75B7">
        <w:rPr>
          <w:lang w:val="en-GB"/>
        </w:rPr>
        <w:t>Total irrigated harvested area</w:t>
      </w:r>
      <w:r>
        <w:rPr>
          <w:lang w:val="en-GB"/>
        </w:rPr>
        <w:t xml:space="preserve"> across all clusters.</w:t>
      </w:r>
      <w:r w:rsidRPr="00E5546A">
        <w:rPr>
          <w:lang w:val="en-GB"/>
        </w:rPr>
        <w:br/>
      </w:r>
      <w:r w:rsidRPr="00D661A2">
        <w:rPr>
          <w:lang w:val="en-GB"/>
        </w:rPr>
        <w:t xml:space="preserve">The vertical axis represents the total irrigated harvested area (ha) for each </w:t>
      </w:r>
      <w:r>
        <w:rPr>
          <w:lang w:val="en-GB"/>
        </w:rPr>
        <w:t>modelled</w:t>
      </w:r>
      <w:r w:rsidRPr="00D661A2">
        <w:rPr>
          <w:lang w:val="en-GB"/>
        </w:rPr>
        <w:t xml:space="preserve"> year shown on the horizontal axis. </w:t>
      </w:r>
      <w:r w:rsidRPr="005B46EC">
        <w:rPr>
          <w:lang w:val="en-GB"/>
        </w:rPr>
        <w:t>Under the climate change scenarios (RCP4.5 and RCP8.5), the irrigated area is generally lower than in the baseline scenario</w:t>
      </w:r>
      <w:r w:rsidR="00517B20">
        <w:rPr>
          <w:lang w:val="en-GB"/>
        </w:rPr>
        <w:t xml:space="preserve">. </w:t>
      </w:r>
      <w:r w:rsidRPr="005B46EC">
        <w:rPr>
          <w:lang w:val="en-GB"/>
        </w:rPr>
        <w:t>Among the climate scenarios with irrigation expansion, RCP4.5_IRR reaches the highest irrigated area, exceeding RCP8.5_IRR</w:t>
      </w:r>
      <w:r w:rsidR="00DF4882">
        <w:rPr>
          <w:lang w:val="en-GB"/>
        </w:rPr>
        <w:t>.</w:t>
      </w:r>
    </w:p>
    <w:sectPr w:rsidR="008259E6" w:rsidRPr="0063069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1C184" w14:textId="77777777" w:rsidR="00EA5BED" w:rsidRDefault="00EA5BED" w:rsidP="00AB37AC">
      <w:r>
        <w:separator/>
      </w:r>
    </w:p>
  </w:endnote>
  <w:endnote w:type="continuationSeparator" w:id="0">
    <w:p w14:paraId="2472F098" w14:textId="77777777" w:rsidR="00EA5BED" w:rsidRDefault="00EA5BED"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1FF71" w14:textId="77777777" w:rsidR="00AB37AC" w:rsidRDefault="00AB3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02E0" w14:textId="77777777" w:rsidR="00AB37AC" w:rsidRDefault="00AB37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B19F" w14:textId="77777777" w:rsidR="00AB37AC" w:rsidRDefault="00AB3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0B8C6" w14:textId="77777777" w:rsidR="00EA5BED" w:rsidRDefault="00EA5BED" w:rsidP="00AB37AC">
      <w:r>
        <w:separator/>
      </w:r>
    </w:p>
  </w:footnote>
  <w:footnote w:type="continuationSeparator" w:id="0">
    <w:p w14:paraId="74BDF1AE" w14:textId="77777777" w:rsidR="00EA5BED" w:rsidRDefault="00EA5BED" w:rsidP="00AB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BD5BA" w14:textId="77777777" w:rsidR="00AB37AC" w:rsidRDefault="00AB3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F9CC" w14:textId="77777777" w:rsidR="00AB37AC" w:rsidRDefault="00AB37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F7B5E" w14:textId="77777777" w:rsidR="00AB37AC" w:rsidRDefault="00AB3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D48B74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C2019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1A8697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986C584"/>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A340F86"/>
    <w:lvl w:ilvl="0">
      <w:start w:val="1"/>
      <w:numFmt w:val="decimal"/>
      <w:lvlText w:val="%1."/>
      <w:lvlJc w:val="left"/>
      <w:pPr>
        <w:tabs>
          <w:tab w:val="num" w:pos="360"/>
        </w:tabs>
        <w:ind w:left="360" w:hanging="360"/>
      </w:pPr>
    </w:lvl>
  </w:abstractNum>
  <w:abstractNum w:abstractNumId="5" w15:restartNumberingAfterBreak="0">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ListBullet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6" w15:restartNumberingAfterBreak="0">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7B4D14AE"/>
    <w:multiLevelType w:val="hybridMultilevel"/>
    <w:tmpl w:val="2DA8DC40"/>
    <w:lvl w:ilvl="0" w:tplc="E8F49202">
      <w:start w:val="1"/>
      <w:numFmt w:val="bullet"/>
      <w:pStyle w:val="ListBullet"/>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num w:numId="1" w16cid:durableId="1272472270">
    <w:abstractNumId w:val="6"/>
  </w:num>
  <w:num w:numId="2" w16cid:durableId="373193460">
    <w:abstractNumId w:val="1"/>
  </w:num>
  <w:num w:numId="3" w16cid:durableId="1434322874">
    <w:abstractNumId w:val="0"/>
  </w:num>
  <w:num w:numId="4" w16cid:durableId="937912354">
    <w:abstractNumId w:val="7"/>
  </w:num>
  <w:num w:numId="5" w16cid:durableId="1160388510">
    <w:abstractNumId w:val="3"/>
  </w:num>
  <w:num w:numId="6" w16cid:durableId="1179201824">
    <w:abstractNumId w:val="2"/>
  </w:num>
  <w:num w:numId="7" w16cid:durableId="879166270">
    <w:abstractNumId w:val="4"/>
  </w:num>
  <w:num w:numId="8" w16cid:durableId="680476893">
    <w:abstractNumId w:val="5"/>
  </w:num>
  <w:num w:numId="9" w16cid:durableId="12712331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9868827">
    <w:abstractNumId w:val="9"/>
  </w:num>
  <w:num w:numId="11" w16cid:durableId="1489787286">
    <w:abstractNumId w:val="8"/>
  </w:num>
  <w:num w:numId="12" w16cid:durableId="1901790273">
    <w:abstractNumId w:val="6"/>
    <w:lvlOverride w:ilvl="0">
      <w:lvl w:ilvl="0">
        <w:start w:val="1"/>
        <w:numFmt w:val="decimal"/>
        <w:pStyle w:val="KTHNumreradlistaNumreradlista"/>
        <w:lvlText w:val="%1."/>
        <w:lvlJc w:val="left"/>
        <w:pPr>
          <w:ind w:left="360" w:hanging="3"/>
        </w:pPr>
        <w:rPr>
          <w:rFonts w:hint="default"/>
        </w:rPr>
      </w:lvl>
    </w:lvlOverride>
    <w:lvlOverride w:ilvl="1">
      <w:lvl w:ilvl="1">
        <w:start w:val="1"/>
        <w:numFmt w:val="lowerLetter"/>
        <w:pStyle w:val="KTHNumreradlista2Numreradlista2"/>
        <w:lvlText w:val="%2."/>
        <w:lvlJc w:val="left"/>
        <w:pPr>
          <w:tabs>
            <w:tab w:val="num" w:pos="1077"/>
          </w:tabs>
          <w:ind w:left="1077" w:firstLine="0"/>
        </w:pPr>
        <w:rPr>
          <w:rFonts w:hint="default"/>
        </w:rPr>
      </w:lvl>
    </w:lvlOverride>
    <w:lvlOverride w:ilvl="2">
      <w:lvl w:ilvl="2">
        <w:start w:val="1"/>
        <w:numFmt w:val="lowerRoman"/>
        <w:pStyle w:val="KTHNumreradlista3Numreradlista3"/>
        <w:lvlText w:val="%3."/>
        <w:lvlJc w:val="left"/>
        <w:pPr>
          <w:ind w:left="357" w:firstLine="1622"/>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072CE"/>
    <w:rsid w:val="000072CE"/>
    <w:rsid w:val="0001322C"/>
    <w:rsid w:val="00037A26"/>
    <w:rsid w:val="000B4D37"/>
    <w:rsid w:val="000E0B56"/>
    <w:rsid w:val="000F0D78"/>
    <w:rsid w:val="001621F9"/>
    <w:rsid w:val="001741B3"/>
    <w:rsid w:val="0018642A"/>
    <w:rsid w:val="001F3547"/>
    <w:rsid w:val="002A115A"/>
    <w:rsid w:val="002E47D4"/>
    <w:rsid w:val="00310604"/>
    <w:rsid w:val="00383258"/>
    <w:rsid w:val="003A221F"/>
    <w:rsid w:val="003B55F6"/>
    <w:rsid w:val="003D5E50"/>
    <w:rsid w:val="00484AB4"/>
    <w:rsid w:val="004A3440"/>
    <w:rsid w:val="004B3394"/>
    <w:rsid w:val="004B52E3"/>
    <w:rsid w:val="004F684C"/>
    <w:rsid w:val="00516DE4"/>
    <w:rsid w:val="00517B20"/>
    <w:rsid w:val="00523FF5"/>
    <w:rsid w:val="00547258"/>
    <w:rsid w:val="00547786"/>
    <w:rsid w:val="00547E65"/>
    <w:rsid w:val="00557292"/>
    <w:rsid w:val="0056234D"/>
    <w:rsid w:val="0057553D"/>
    <w:rsid w:val="00611DEC"/>
    <w:rsid w:val="00630698"/>
    <w:rsid w:val="006574CC"/>
    <w:rsid w:val="006C3154"/>
    <w:rsid w:val="007367FD"/>
    <w:rsid w:val="007835A7"/>
    <w:rsid w:val="00792464"/>
    <w:rsid w:val="007D0976"/>
    <w:rsid w:val="007F3C19"/>
    <w:rsid w:val="00825507"/>
    <w:rsid w:val="008259E6"/>
    <w:rsid w:val="00863257"/>
    <w:rsid w:val="00873303"/>
    <w:rsid w:val="008815CA"/>
    <w:rsid w:val="008822FA"/>
    <w:rsid w:val="008E4593"/>
    <w:rsid w:val="00922FFA"/>
    <w:rsid w:val="00923193"/>
    <w:rsid w:val="009361E7"/>
    <w:rsid w:val="00956979"/>
    <w:rsid w:val="00981197"/>
    <w:rsid w:val="009A3428"/>
    <w:rsid w:val="009A3D71"/>
    <w:rsid w:val="009A59C3"/>
    <w:rsid w:val="009E0E3C"/>
    <w:rsid w:val="00A37248"/>
    <w:rsid w:val="00A506FD"/>
    <w:rsid w:val="00A51F13"/>
    <w:rsid w:val="00A77340"/>
    <w:rsid w:val="00A833EA"/>
    <w:rsid w:val="00AA3946"/>
    <w:rsid w:val="00AB37AC"/>
    <w:rsid w:val="00AD5B1E"/>
    <w:rsid w:val="00AF0371"/>
    <w:rsid w:val="00B02309"/>
    <w:rsid w:val="00B411DA"/>
    <w:rsid w:val="00B5121A"/>
    <w:rsid w:val="00B90528"/>
    <w:rsid w:val="00BC64D7"/>
    <w:rsid w:val="00BC7DF3"/>
    <w:rsid w:val="00BD10EE"/>
    <w:rsid w:val="00C06690"/>
    <w:rsid w:val="00C33F81"/>
    <w:rsid w:val="00C46B7C"/>
    <w:rsid w:val="00C65034"/>
    <w:rsid w:val="00C87FA2"/>
    <w:rsid w:val="00D2245B"/>
    <w:rsid w:val="00DF4882"/>
    <w:rsid w:val="00E5546A"/>
    <w:rsid w:val="00EA5BED"/>
    <w:rsid w:val="00EB07F4"/>
    <w:rsid w:val="00EF1D64"/>
    <w:rsid w:val="00F242BB"/>
    <w:rsid w:val="00F46736"/>
    <w:rsid w:val="00F57388"/>
    <w:rsid w:val="00F94E56"/>
    <w:rsid w:val="00FA2711"/>
    <w:rsid w:val="00FC5FBC"/>
    <w:rsid w:val="00FE3A70"/>
    <w:rsid w:val="00FF33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819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sv-SE" w:eastAsia="en-US"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lsdException w:name="footer" w:uiPriority="8"/>
    <w:lsdException w:name="index heading" w:semiHidden="1" w:unhideWhenUsed="1"/>
    <w:lsdException w:name="caption" w:semiHidden="1" w:uiPriority="35" w:unhideWhenUsed="1" w:qFormat="1"/>
    <w:lsdException w:name="table of figures" w:semiHidden="1" w:unhideWhenUsed="1"/>
    <w:lsdException w:name="envelope address" w:uiPriority="7"/>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iPriority="5"/>
    <w:lsdException w:name="List Bullet 3" w:uiPriority="5"/>
    <w:lsdException w:name="List Bullet 4" w:semiHidden="1" w:unhideWhenUsed="1"/>
    <w:lsdException w:name="List Bullet 5" w:semiHidden="1" w:unhideWhenUsed="1"/>
    <w:lsdException w:name="List Number 2" w:semiHidden="1"/>
    <w:lsdException w:name="List Number 3" w:semiHidden="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4"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4"/>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1B3"/>
  </w:style>
  <w:style w:type="paragraph" w:styleId="Heading1">
    <w:name w:val="heading 1"/>
    <w:aliases w:val="KTH Rubrik 1"/>
    <w:basedOn w:val="Normal"/>
    <w:next w:val="BodyText"/>
    <w:link w:val="Heading1Char"/>
    <w:uiPriority w:val="3"/>
    <w:qFormat/>
    <w:rsid w:val="00923193"/>
    <w:pPr>
      <w:keepNext/>
      <w:keepLines/>
      <w:spacing w:before="240" w:after="240" w:line="280" w:lineRule="atLeast"/>
      <w:outlineLvl w:val="0"/>
    </w:pPr>
    <w:rPr>
      <w:rFonts w:asciiTheme="majorHAnsi" w:eastAsiaTheme="majorEastAsia" w:hAnsiTheme="majorHAnsi" w:cstheme="majorBidi"/>
      <w:b/>
      <w:bCs/>
      <w:sz w:val="24"/>
      <w:szCs w:val="28"/>
    </w:rPr>
  </w:style>
  <w:style w:type="paragraph" w:styleId="Heading2">
    <w:name w:val="heading 2"/>
    <w:aliases w:val="KTH Rubrik 2"/>
    <w:basedOn w:val="Normal"/>
    <w:next w:val="BodyText"/>
    <w:link w:val="Heading2Char"/>
    <w:uiPriority w:val="3"/>
    <w:qFormat/>
    <w:rsid w:val="00923193"/>
    <w:pPr>
      <w:keepNext/>
      <w:keepLines/>
      <w:spacing w:before="240" w:after="80" w:line="260" w:lineRule="atLeast"/>
      <w:outlineLvl w:val="1"/>
    </w:pPr>
    <w:rPr>
      <w:rFonts w:asciiTheme="majorHAnsi" w:eastAsiaTheme="majorEastAsia" w:hAnsiTheme="majorHAnsi" w:cstheme="majorBidi"/>
      <w:b/>
      <w:bCs/>
      <w:szCs w:val="26"/>
    </w:rPr>
  </w:style>
  <w:style w:type="paragraph" w:styleId="Heading3">
    <w:name w:val="heading 3"/>
    <w:aliases w:val="KTH Rubrik 3"/>
    <w:basedOn w:val="Normal"/>
    <w:next w:val="BodyText"/>
    <w:link w:val="Heading3Char"/>
    <w:uiPriority w:val="3"/>
    <w:qFormat/>
    <w:rsid w:val="00923193"/>
    <w:pPr>
      <w:keepNext/>
      <w:keepLines/>
      <w:spacing w:before="240" w:after="60" w:line="260" w:lineRule="atLeast"/>
      <w:outlineLvl w:val="2"/>
    </w:pPr>
    <w:rPr>
      <w:rFonts w:asciiTheme="majorHAnsi" w:eastAsiaTheme="majorEastAsia" w:hAnsiTheme="majorHAnsi" w:cstheme="majorBidi"/>
      <w:bCs/>
    </w:rPr>
  </w:style>
  <w:style w:type="paragraph" w:styleId="Heading4">
    <w:name w:val="heading 4"/>
    <w:aliases w:val="KTH Rubrik 4"/>
    <w:basedOn w:val="Normal"/>
    <w:next w:val="BodyText"/>
    <w:link w:val="Heading4Char"/>
    <w:uiPriority w:val="3"/>
    <w:qFormat/>
    <w:rsid w:val="00923193"/>
    <w:pPr>
      <w:keepNext/>
      <w:keepLines/>
      <w:spacing w:before="240" w:after="40" w:line="260" w:lineRule="atLeast"/>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C2952" w:themeColor="accent1" w:themeShade="7F"/>
    </w:rPr>
  </w:style>
  <w:style w:type="paragraph" w:styleId="Heading6">
    <w:name w:val="heading 6"/>
    <w:basedOn w:val="Normal"/>
    <w:next w:val="Normal"/>
    <w:link w:val="Heading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C2952" w:themeColor="accent1" w:themeShade="7F"/>
    </w:rPr>
  </w:style>
  <w:style w:type="paragraph" w:styleId="Heading7">
    <w:name w:val="heading 7"/>
    <w:basedOn w:val="Normal"/>
    <w:next w:val="Normal"/>
    <w:link w:val="Heading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KTH Brödtext"/>
    <w:basedOn w:val="Normal"/>
    <w:link w:val="BodyTextChar"/>
    <w:uiPriority w:val="1"/>
    <w:qFormat/>
    <w:rsid w:val="00C33F81"/>
    <w:pPr>
      <w:spacing w:after="240" w:line="260" w:lineRule="atLeast"/>
    </w:pPr>
  </w:style>
  <w:style w:type="character" w:customStyle="1" w:styleId="BodyTextChar">
    <w:name w:val="Body Text Char"/>
    <w:aliases w:val="KTH Brödtext Char"/>
    <w:basedOn w:val="DefaultParagraphFont"/>
    <w:link w:val="BodyText"/>
    <w:uiPriority w:val="1"/>
    <w:rsid w:val="001741B3"/>
  </w:style>
  <w:style w:type="paragraph" w:styleId="BodyText2">
    <w:name w:val="Body Text 2"/>
    <w:aliases w:val="KTH Brödtext 2"/>
    <w:basedOn w:val="BodyText"/>
    <w:link w:val="BodyText2Char"/>
    <w:uiPriority w:val="4"/>
    <w:rsid w:val="004A3440"/>
    <w:pPr>
      <w:ind w:firstLine="357"/>
    </w:pPr>
  </w:style>
  <w:style w:type="character" w:customStyle="1" w:styleId="BodyText2Char">
    <w:name w:val="Body Text 2 Char"/>
    <w:aliases w:val="KTH Brödtext 2 Char"/>
    <w:basedOn w:val="DefaultParagraphFont"/>
    <w:link w:val="BodyText2"/>
    <w:uiPriority w:val="4"/>
    <w:rsid w:val="004A3440"/>
  </w:style>
  <w:style w:type="character" w:customStyle="1" w:styleId="Heading1Char">
    <w:name w:val="Heading 1 Char"/>
    <w:aliases w:val="KTH Rubrik 1 Char"/>
    <w:basedOn w:val="DefaultParagraphFont"/>
    <w:link w:val="Heading1"/>
    <w:uiPriority w:val="3"/>
    <w:rsid w:val="00923193"/>
    <w:rPr>
      <w:rFonts w:asciiTheme="majorHAnsi" w:eastAsiaTheme="majorEastAsia" w:hAnsiTheme="majorHAnsi" w:cstheme="majorBidi"/>
      <w:b/>
      <w:bCs/>
      <w:sz w:val="24"/>
      <w:szCs w:val="28"/>
    </w:rPr>
  </w:style>
  <w:style w:type="character" w:customStyle="1" w:styleId="Heading2Char">
    <w:name w:val="Heading 2 Char"/>
    <w:aliases w:val="KTH Rubrik 2 Char"/>
    <w:basedOn w:val="DefaultParagraphFont"/>
    <w:link w:val="Heading2"/>
    <w:uiPriority w:val="3"/>
    <w:rsid w:val="00923193"/>
    <w:rPr>
      <w:rFonts w:asciiTheme="majorHAnsi" w:eastAsiaTheme="majorEastAsia" w:hAnsiTheme="majorHAnsi" w:cstheme="majorBidi"/>
      <w:b/>
      <w:bCs/>
      <w:szCs w:val="26"/>
    </w:rPr>
  </w:style>
  <w:style w:type="character" w:customStyle="1" w:styleId="Heading3Char">
    <w:name w:val="Heading 3 Char"/>
    <w:aliases w:val="KTH Rubrik 3 Char"/>
    <w:basedOn w:val="DefaultParagraphFont"/>
    <w:link w:val="Heading3"/>
    <w:uiPriority w:val="3"/>
    <w:rsid w:val="00923193"/>
    <w:rPr>
      <w:rFonts w:asciiTheme="majorHAnsi" w:eastAsiaTheme="majorEastAsia" w:hAnsiTheme="majorHAnsi" w:cstheme="majorBidi"/>
      <w:bCs/>
    </w:rPr>
  </w:style>
  <w:style w:type="character" w:customStyle="1" w:styleId="Heading4Char">
    <w:name w:val="Heading 4 Char"/>
    <w:aliases w:val="KTH Rubrik 4 Char"/>
    <w:basedOn w:val="DefaultParagraphFont"/>
    <w:link w:val="Heading4"/>
    <w:uiPriority w:val="3"/>
    <w:rsid w:val="00923193"/>
    <w:rPr>
      <w:rFonts w:asciiTheme="majorHAnsi" w:eastAsiaTheme="majorEastAsia" w:hAnsiTheme="majorHAnsi" w:cstheme="majorBidi"/>
      <w:bCs/>
      <w:i/>
      <w:iCs/>
    </w:rPr>
  </w:style>
  <w:style w:type="paragraph" w:styleId="Title">
    <w:name w:val="Title"/>
    <w:aliases w:val="KTH Rubrik"/>
    <w:basedOn w:val="Normal"/>
    <w:next w:val="Subtitle"/>
    <w:link w:val="TitleChar"/>
    <w:uiPriority w:val="1"/>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TitleChar">
    <w:name w:val="Title Char"/>
    <w:aliases w:val="KTH Rubrik Char"/>
    <w:basedOn w:val="DefaultParagraphFont"/>
    <w:link w:val="Title"/>
    <w:uiPriority w:val="1"/>
    <w:rsid w:val="0057553D"/>
    <w:rPr>
      <w:rFonts w:asciiTheme="majorHAnsi" w:eastAsiaTheme="majorEastAsia" w:hAnsiTheme="majorHAnsi" w:cstheme="majorBidi"/>
      <w:b/>
      <w:spacing w:val="5"/>
      <w:kern w:val="28"/>
      <w:sz w:val="56"/>
      <w:szCs w:val="52"/>
    </w:rPr>
  </w:style>
  <w:style w:type="paragraph" w:customStyle="1" w:styleId="KTHTitel">
    <w:name w:val="KTH Titel"/>
    <w:basedOn w:val="Normal"/>
    <w:next w:val="BodyText"/>
    <w:uiPriority w:val="2"/>
    <w:qFormat/>
    <w:rsid w:val="00AD5B1E"/>
    <w:pPr>
      <w:spacing w:after="360" w:line="320" w:lineRule="atLeast"/>
    </w:pPr>
    <w:rPr>
      <w:rFonts w:asciiTheme="majorHAnsi" w:hAnsiTheme="majorHAnsi"/>
      <w:b/>
      <w:sz w:val="28"/>
    </w:rPr>
  </w:style>
  <w:style w:type="paragraph" w:styleId="Subtitle">
    <w:name w:val="Subtitle"/>
    <w:aliases w:val="KTH Underrubrik"/>
    <w:basedOn w:val="Normal"/>
    <w:next w:val="BodyText"/>
    <w:link w:val="SubtitleChar"/>
    <w:uiPriority w:val="1"/>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SubtitleChar">
    <w:name w:val="Subtitle Char"/>
    <w:aliases w:val="KTH Underrubrik Char"/>
    <w:basedOn w:val="DefaultParagraphFont"/>
    <w:link w:val="Subtitle"/>
    <w:uiPriority w:val="1"/>
    <w:rsid w:val="00B411D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ListBullet">
    <w:name w:val="List Bullet"/>
    <w:aliases w:val="KTH Punktlista"/>
    <w:basedOn w:val="Normal"/>
    <w:uiPriority w:val="99"/>
    <w:semiHidden/>
    <w:rsid w:val="00922FFA"/>
    <w:pPr>
      <w:numPr>
        <w:numId w:val="10"/>
      </w:numPr>
      <w:contextualSpacing/>
    </w:pPr>
  </w:style>
  <w:style w:type="paragraph" w:styleId="ListBullet2">
    <w:name w:val="List Bullet 2"/>
    <w:aliases w:val="KTH Punktlista 2"/>
    <w:basedOn w:val="Normal"/>
    <w:uiPriority w:val="99"/>
    <w:semiHidden/>
    <w:rsid w:val="003D5E50"/>
    <w:pPr>
      <w:numPr>
        <w:numId w:val="5"/>
      </w:numPr>
      <w:contextualSpacing/>
    </w:pPr>
  </w:style>
  <w:style w:type="paragraph" w:styleId="ListBullet3">
    <w:name w:val="List Bullet 3"/>
    <w:aliases w:val="KTH Punktlista 3"/>
    <w:basedOn w:val="ListBullet"/>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Heading1"/>
    <w:next w:val="BodyText"/>
    <w:uiPriority w:val="6"/>
    <w:qFormat/>
    <w:rsid w:val="00BC7DF3"/>
    <w:pPr>
      <w:numPr>
        <w:numId w:val="11"/>
      </w:numPr>
      <w:ind w:left="431" w:hanging="431"/>
    </w:pPr>
  </w:style>
  <w:style w:type="paragraph" w:customStyle="1" w:styleId="KTHnRubrik2">
    <w:name w:val="KTH nRubrik 2"/>
    <w:basedOn w:val="Heading2"/>
    <w:next w:val="BodyText"/>
    <w:uiPriority w:val="6"/>
    <w:qFormat/>
    <w:rsid w:val="00BC7DF3"/>
    <w:pPr>
      <w:numPr>
        <w:ilvl w:val="1"/>
        <w:numId w:val="11"/>
      </w:numPr>
      <w:ind w:left="578" w:hanging="578"/>
    </w:pPr>
  </w:style>
  <w:style w:type="paragraph" w:customStyle="1" w:styleId="KTHnRubrik3">
    <w:name w:val="KTH nRubrik 3"/>
    <w:basedOn w:val="Heading3"/>
    <w:next w:val="BodyText"/>
    <w:uiPriority w:val="6"/>
    <w:qFormat/>
    <w:rsid w:val="00BC7DF3"/>
    <w:pPr>
      <w:numPr>
        <w:ilvl w:val="2"/>
        <w:numId w:val="11"/>
      </w:numPr>
    </w:pPr>
  </w:style>
  <w:style w:type="paragraph" w:customStyle="1" w:styleId="KTHnRubrik4">
    <w:name w:val="KTH nRubrik 4"/>
    <w:basedOn w:val="Heading4"/>
    <w:next w:val="BodyText"/>
    <w:uiPriority w:val="6"/>
    <w:qFormat/>
    <w:rsid w:val="00BC7DF3"/>
    <w:pPr>
      <w:numPr>
        <w:ilvl w:val="3"/>
        <w:numId w:val="11"/>
      </w:numPr>
      <w:ind w:left="862" w:hanging="862"/>
    </w:pPr>
  </w:style>
  <w:style w:type="character" w:customStyle="1" w:styleId="Heading5Char">
    <w:name w:val="Heading 5 Char"/>
    <w:basedOn w:val="DefaultParagraphFont"/>
    <w:link w:val="Heading5"/>
    <w:uiPriority w:val="9"/>
    <w:semiHidden/>
    <w:rsid w:val="00611DEC"/>
    <w:rPr>
      <w:rFonts w:asciiTheme="majorHAnsi" w:eastAsiaTheme="majorEastAsia" w:hAnsiTheme="majorHAnsi" w:cstheme="majorBidi"/>
      <w:color w:val="0C2952" w:themeColor="accent1" w:themeShade="7F"/>
    </w:rPr>
  </w:style>
  <w:style w:type="character" w:customStyle="1" w:styleId="Heading6Char">
    <w:name w:val="Heading 6 Char"/>
    <w:basedOn w:val="DefaultParagraphFont"/>
    <w:link w:val="Heading6"/>
    <w:uiPriority w:val="9"/>
    <w:semiHidden/>
    <w:rsid w:val="00611DEC"/>
    <w:rPr>
      <w:rFonts w:asciiTheme="majorHAnsi" w:eastAsiaTheme="majorEastAsia" w:hAnsiTheme="majorHAnsi" w:cstheme="majorBidi"/>
      <w:i/>
      <w:iCs/>
      <w:color w:val="0C2952" w:themeColor="accent1" w:themeShade="7F"/>
    </w:rPr>
  </w:style>
  <w:style w:type="character" w:customStyle="1" w:styleId="Heading7Char">
    <w:name w:val="Heading 7 Char"/>
    <w:basedOn w:val="DefaultParagraphFont"/>
    <w:link w:val="Heading7"/>
    <w:uiPriority w:val="9"/>
    <w:semiHidden/>
    <w:rsid w:val="00611D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1DE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611DEC"/>
    <w:rPr>
      <w:rFonts w:asciiTheme="majorHAnsi" w:eastAsiaTheme="majorEastAsia" w:hAnsiTheme="majorHAnsi" w:cstheme="majorBidi"/>
      <w:i/>
      <w:iCs/>
      <w:color w:val="404040" w:themeColor="text1" w:themeTint="BF"/>
    </w:rPr>
  </w:style>
  <w:style w:type="paragraph" w:styleId="TOCHeading">
    <w:name w:val="TOC Heading"/>
    <w:basedOn w:val="KTHTitel"/>
    <w:next w:val="Normal"/>
    <w:uiPriority w:val="38"/>
    <w:rsid w:val="009A3428"/>
    <w:pPr>
      <w:spacing w:before="240" w:after="240"/>
    </w:pPr>
  </w:style>
  <w:style w:type="paragraph" w:styleId="Header">
    <w:name w:val="header"/>
    <w:basedOn w:val="Normal"/>
    <w:link w:val="HeaderChar"/>
    <w:uiPriority w:val="8"/>
    <w:rsid w:val="00547786"/>
    <w:pPr>
      <w:tabs>
        <w:tab w:val="center" w:pos="4536"/>
        <w:tab w:val="right" w:pos="9072"/>
      </w:tabs>
      <w:spacing w:after="20"/>
    </w:pPr>
    <w:rPr>
      <w:rFonts w:asciiTheme="majorHAnsi" w:hAnsiTheme="majorHAnsi"/>
      <w:sz w:val="15"/>
    </w:rPr>
  </w:style>
  <w:style w:type="character" w:customStyle="1" w:styleId="HeaderChar">
    <w:name w:val="Header Char"/>
    <w:basedOn w:val="DefaultParagraphFont"/>
    <w:link w:val="Header"/>
    <w:uiPriority w:val="8"/>
    <w:rsid w:val="00547786"/>
    <w:rPr>
      <w:rFonts w:asciiTheme="majorHAnsi" w:hAnsiTheme="majorHAnsi"/>
      <w:sz w:val="15"/>
    </w:rPr>
  </w:style>
  <w:style w:type="character" w:styleId="PageNumber">
    <w:name w:val="page number"/>
    <w:basedOn w:val="DefaultParagraphFont"/>
    <w:uiPriority w:val="8"/>
    <w:rsid w:val="003A221F"/>
    <w:rPr>
      <w:rFonts w:asciiTheme="majorHAnsi" w:hAnsiTheme="majorHAnsi"/>
      <w:sz w:val="15"/>
    </w:rPr>
  </w:style>
  <w:style w:type="paragraph" w:styleId="Footer">
    <w:name w:val="footer"/>
    <w:basedOn w:val="Normal"/>
    <w:link w:val="FooterChar"/>
    <w:uiPriority w:val="8"/>
    <w:rsid w:val="00C87FA2"/>
    <w:pPr>
      <w:tabs>
        <w:tab w:val="center" w:pos="4536"/>
        <w:tab w:val="right" w:pos="9072"/>
      </w:tabs>
      <w:spacing w:line="210" w:lineRule="atLeast"/>
    </w:pPr>
    <w:rPr>
      <w:rFonts w:asciiTheme="majorHAnsi" w:hAnsiTheme="majorHAnsi"/>
      <w:sz w:val="15"/>
    </w:rPr>
  </w:style>
  <w:style w:type="character" w:customStyle="1" w:styleId="FooterChar">
    <w:name w:val="Footer Char"/>
    <w:basedOn w:val="DefaultParagraphFont"/>
    <w:link w:val="Footer"/>
    <w:uiPriority w:val="8"/>
    <w:rsid w:val="00C87FA2"/>
    <w:rPr>
      <w:rFonts w:asciiTheme="majorHAnsi" w:hAnsiTheme="majorHAnsi"/>
      <w:sz w:val="15"/>
    </w:rPr>
  </w:style>
  <w:style w:type="paragraph" w:customStyle="1" w:styleId="HeaderBold">
    <w:name w:val="HeaderBold"/>
    <w:basedOn w:val="Header"/>
    <w:uiPriority w:val="8"/>
    <w:rsid w:val="00547786"/>
    <w:pPr>
      <w:spacing w:before="20"/>
    </w:pPr>
    <w:rPr>
      <w:b/>
    </w:rPr>
  </w:style>
  <w:style w:type="paragraph" w:styleId="TOC1">
    <w:name w:val="toc 1"/>
    <w:basedOn w:val="Normal"/>
    <w:next w:val="Normal"/>
    <w:uiPriority w:val="39"/>
    <w:rsid w:val="001F3547"/>
    <w:pPr>
      <w:spacing w:after="100"/>
    </w:pPr>
  </w:style>
  <w:style w:type="paragraph" w:styleId="TOC2">
    <w:name w:val="toc 2"/>
    <w:basedOn w:val="Normal"/>
    <w:next w:val="Normal"/>
    <w:uiPriority w:val="39"/>
    <w:rsid w:val="001F3547"/>
    <w:pPr>
      <w:spacing w:after="100"/>
      <w:ind w:left="200"/>
    </w:pPr>
  </w:style>
  <w:style w:type="paragraph" w:styleId="TOC3">
    <w:name w:val="toc 3"/>
    <w:basedOn w:val="Normal"/>
    <w:next w:val="Normal"/>
    <w:uiPriority w:val="39"/>
    <w:rsid w:val="001F3547"/>
    <w:pPr>
      <w:spacing w:after="100"/>
      <w:ind w:left="400"/>
    </w:pPr>
  </w:style>
  <w:style w:type="paragraph" w:styleId="EnvelopeAddress">
    <w:name w:val="envelope address"/>
    <w:basedOn w:val="Normal"/>
    <w:uiPriority w:val="7"/>
    <w:rsid w:val="00873303"/>
    <w:rPr>
      <w:rFonts w:ascii="Arial" w:eastAsia="Georgia" w:hAnsi="Arial" w:cs="Arial"/>
    </w:rPr>
  </w:style>
  <w:style w:type="paragraph" w:customStyle="1" w:styleId="FooterBold">
    <w:name w:val="FooterBold"/>
    <w:basedOn w:val="Footer"/>
    <w:uiPriority w:val="8"/>
    <w:rsid w:val="00C87FA2"/>
    <w:pPr>
      <w:spacing w:line="200" w:lineRule="atLeast"/>
    </w:pPr>
    <w:rPr>
      <w:b/>
    </w:rPr>
  </w:style>
  <w:style w:type="paragraph" w:styleId="Quote">
    <w:name w:val="Quote"/>
    <w:basedOn w:val="Normal"/>
    <w:next w:val="Normal"/>
    <w:link w:val="QuoteChar"/>
    <w:uiPriority w:val="29"/>
    <w:semiHidden/>
    <w:qFormat/>
    <w:rsid w:val="000072CE"/>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0072CE"/>
    <w:rPr>
      <w:i/>
      <w:iCs/>
      <w:color w:val="404040" w:themeColor="text1" w:themeTint="BF"/>
    </w:rPr>
  </w:style>
  <w:style w:type="paragraph" w:styleId="ListParagraph">
    <w:name w:val="List Paragraph"/>
    <w:basedOn w:val="Normal"/>
    <w:uiPriority w:val="34"/>
    <w:semiHidden/>
    <w:qFormat/>
    <w:rsid w:val="000072CE"/>
    <w:pPr>
      <w:ind w:left="720"/>
      <w:contextualSpacing/>
    </w:pPr>
  </w:style>
  <w:style w:type="character" w:styleId="IntenseEmphasis">
    <w:name w:val="Intense Emphasis"/>
    <w:basedOn w:val="DefaultParagraphFont"/>
    <w:uiPriority w:val="21"/>
    <w:semiHidden/>
    <w:qFormat/>
    <w:rsid w:val="000072CE"/>
    <w:rPr>
      <w:i/>
      <w:iCs/>
      <w:color w:val="123E7C" w:themeColor="accent1" w:themeShade="BF"/>
    </w:rPr>
  </w:style>
  <w:style w:type="paragraph" w:styleId="IntenseQuote">
    <w:name w:val="Intense Quote"/>
    <w:basedOn w:val="Normal"/>
    <w:next w:val="Normal"/>
    <w:link w:val="IntenseQuoteChar"/>
    <w:uiPriority w:val="30"/>
    <w:semiHidden/>
    <w:qFormat/>
    <w:rsid w:val="000072CE"/>
    <w:pPr>
      <w:pBdr>
        <w:top w:val="single" w:sz="4" w:space="10" w:color="123E7C" w:themeColor="accent1" w:themeShade="BF"/>
        <w:bottom w:val="single" w:sz="4" w:space="10" w:color="123E7C" w:themeColor="accent1" w:themeShade="BF"/>
      </w:pBdr>
      <w:spacing w:before="360" w:after="360"/>
      <w:ind w:left="864" w:right="864"/>
      <w:jc w:val="center"/>
    </w:pPr>
    <w:rPr>
      <w:i/>
      <w:iCs/>
      <w:color w:val="123E7C" w:themeColor="accent1" w:themeShade="BF"/>
    </w:rPr>
  </w:style>
  <w:style w:type="character" w:customStyle="1" w:styleId="IntenseQuoteChar">
    <w:name w:val="Intense Quote Char"/>
    <w:basedOn w:val="DefaultParagraphFont"/>
    <w:link w:val="IntenseQuote"/>
    <w:uiPriority w:val="30"/>
    <w:semiHidden/>
    <w:rsid w:val="000072CE"/>
    <w:rPr>
      <w:i/>
      <w:iCs/>
      <w:color w:val="123E7C" w:themeColor="accent1" w:themeShade="BF"/>
    </w:rPr>
  </w:style>
  <w:style w:type="character" w:styleId="IntenseReference">
    <w:name w:val="Intense Reference"/>
    <w:basedOn w:val="DefaultParagraphFont"/>
    <w:uiPriority w:val="32"/>
    <w:semiHidden/>
    <w:qFormat/>
    <w:rsid w:val="000072CE"/>
    <w:rPr>
      <w:b/>
      <w:bCs/>
      <w:smallCaps/>
      <w:color w:val="123E7C" w:themeColor="accent1" w:themeShade="BF"/>
      <w:spacing w:val="5"/>
    </w:rPr>
  </w:style>
  <w:style w:type="paragraph" w:styleId="Caption">
    <w:name w:val="caption"/>
    <w:basedOn w:val="Normal"/>
    <w:next w:val="Normal"/>
    <w:uiPriority w:val="35"/>
    <w:unhideWhenUsed/>
    <w:qFormat/>
    <w:rsid w:val="00E5546A"/>
    <w:pPr>
      <w:spacing w:after="200"/>
    </w:pPr>
    <w:rPr>
      <w:i/>
      <w:iCs/>
      <w:color w:val="1954A6"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280</Words>
  <Characters>1596</Characters>
  <Application>Microsoft Office Word</Application>
  <DocSecurity>0</DocSecurity>
  <Lines>13</Lines>
  <Paragraphs>3</Paragraphs>
  <ScaleCrop>false</ScaleCrop>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2026-04-20T13:15:00Z</dcterms:created>
  <dcterms:modified xsi:type="dcterms:W3CDTF">2026-05-12T14:07:00Z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de6c9a42-f8d0-47a7-a286-88b43b7d0236</vt:lpwstr>
  </property>
</Properties>
</file>