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pPr w:leftFromText="180" w:rightFromText="180" w:vertAnchor="text" w:horzAnchor="page" w:tblpX="1805" w:tblpY="284"/>
        <w:tblOverlap w:val="never"/>
        <w:tblW w:w="8732" w:type="dxa"/>
        <w:tblLayout w:type="fixed"/>
        <w:tblLook w:val="0000" w:firstRow="0" w:lastRow="0" w:firstColumn="0" w:lastColumn="0" w:noHBand="0" w:noVBand="0"/>
      </w:tblPr>
      <w:tblGrid>
        <w:gridCol w:w="892"/>
        <w:gridCol w:w="1060"/>
        <w:gridCol w:w="2330"/>
        <w:gridCol w:w="2445"/>
        <w:gridCol w:w="1009"/>
        <w:gridCol w:w="996"/>
      </w:tblGrid>
      <w:tr w:rsidR="00147FEF" w:rsidTr="003245C5">
        <w:trPr>
          <w:trHeight w:val="454"/>
        </w:trPr>
        <w:tc>
          <w:tcPr>
            <w:tcW w:w="8732" w:type="dxa"/>
            <w:gridSpan w:val="6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147FEF" w:rsidRDefault="00147FEF" w:rsidP="003245C5">
            <w:pPr>
              <w:spacing w:after="160"/>
              <w:jc w:val="center"/>
              <w:rPr>
                <w:rFonts w:ascii="Times New Roman" w:eastAsia="KaiTi_GB2312" w:hAnsi="Times New Roman"/>
                <w:b/>
                <w:color w:val="000000"/>
                <w:kern w:val="0"/>
                <w:szCs w:val="21"/>
              </w:rPr>
            </w:pPr>
            <w:r>
              <w:rPr>
                <w:rFonts w:ascii="Times New Roman" w:eastAsia="KaiTi_GB2312" w:hAnsi="Times New Roman" w:hint="eastAsia"/>
                <w:b/>
                <w:color w:val="000000"/>
                <w:kern w:val="0"/>
                <w:szCs w:val="21"/>
              </w:rPr>
              <w:t>Table S1</w:t>
            </w:r>
            <w:r>
              <w:rPr>
                <w:rFonts w:ascii="Times New Roman" w:eastAsia="KaiTi_GB2312" w:hAnsi="Times New Roman"/>
                <w:b/>
                <w:color w:val="000000"/>
                <w:kern w:val="0"/>
                <w:szCs w:val="21"/>
              </w:rPr>
              <w:t xml:space="preserve">. </w:t>
            </w:r>
            <w:r>
              <w:rPr>
                <w:rFonts w:ascii="Times New Roman" w:eastAsia="KaiTi_GB2312" w:hAnsi="Times New Roman" w:hint="eastAsia"/>
                <w:b/>
                <w:color w:val="000000"/>
                <w:kern w:val="0"/>
                <w:szCs w:val="21"/>
              </w:rPr>
              <w:t xml:space="preserve"> </w:t>
            </w:r>
            <w:r>
              <w:rPr>
                <w:rFonts w:ascii="Times New Roman" w:hAnsi="Times New Roman" w:hint="eastAsia"/>
                <w:b/>
                <w:bCs/>
              </w:rPr>
              <w:t>AD/RD/M</w:t>
            </w:r>
            <w:r>
              <w:rPr>
                <w:rFonts w:ascii="Times New Roman" w:hAnsi="Times New Roman" w:hint="eastAsia"/>
              </w:rPr>
              <w:t xml:space="preserve">D </w:t>
            </w:r>
            <w:r>
              <w:rPr>
                <w:rFonts w:ascii="Times New Roman" w:hAnsi="Times New Roman"/>
                <w:b/>
                <w:bCs/>
              </w:rPr>
              <w:t xml:space="preserve">in </w:t>
            </w:r>
            <w:proofErr w:type="spellStart"/>
            <w:r>
              <w:rPr>
                <w:rFonts w:ascii="Times New Roman" w:hAnsi="Times New Roman" w:hint="eastAsia"/>
                <w:b/>
                <w:bCs/>
              </w:rPr>
              <w:t>Shidu</w:t>
            </w:r>
            <w:proofErr w:type="spellEnd"/>
            <w:r>
              <w:rPr>
                <w:rFonts w:ascii="Times New Roman" w:hAnsi="Times New Roman" w:hint="eastAsia"/>
                <w:b/>
                <w:bCs/>
              </w:rPr>
              <w:t xml:space="preserve"> group</w:t>
            </w:r>
            <w:r>
              <w:rPr>
                <w:rFonts w:ascii="Times New Roman" w:hAnsi="Times New Roman"/>
                <w:b/>
                <w:bCs/>
              </w:rPr>
              <w:t xml:space="preserve"> </w:t>
            </w:r>
            <w:r>
              <w:rPr>
                <w:rFonts w:ascii="Times New Roman" w:hAnsi="Times New Roman" w:hint="eastAsia"/>
                <w:b/>
                <w:bCs/>
              </w:rPr>
              <w:t>versus</w:t>
            </w:r>
            <w:r>
              <w:rPr>
                <w:rFonts w:ascii="Times New Roman" w:hAnsi="Times New Roman"/>
                <w:b/>
                <w:bCs/>
              </w:rPr>
              <w:t xml:space="preserve"> </w:t>
            </w:r>
            <w:r>
              <w:rPr>
                <w:rFonts w:ascii="Times New Roman" w:hAnsi="Times New Roman" w:hint="eastAsia"/>
                <w:b/>
                <w:bCs/>
              </w:rPr>
              <w:t>HC</w:t>
            </w:r>
            <w:r>
              <w:rPr>
                <w:rFonts w:ascii="Times New Roman" w:hAnsi="Times New Roman"/>
                <w:b/>
                <w:bCs/>
              </w:rPr>
              <w:t>s</w:t>
            </w:r>
          </w:p>
        </w:tc>
      </w:tr>
      <w:tr w:rsidR="00147FEF" w:rsidTr="003245C5">
        <w:trPr>
          <w:trHeight w:val="454"/>
        </w:trPr>
        <w:tc>
          <w:tcPr>
            <w:tcW w:w="89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147FEF" w:rsidRDefault="00147FEF" w:rsidP="003245C5">
            <w:pPr>
              <w:spacing w:after="160"/>
              <w:ind w:leftChars="-294" w:left="-617" w:rightChars="-95" w:right="-199" w:firstLineChars="200" w:firstLine="420"/>
              <w:jc w:val="center"/>
              <w:rPr>
                <w:rFonts w:ascii="Times New Roman" w:eastAsia="KaiTi_GB2312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KaiTi_GB2312" w:hAnsi="Times New Roman" w:hint="eastAsia"/>
                <w:b/>
                <w:bCs/>
                <w:kern w:val="0"/>
                <w:szCs w:val="21"/>
              </w:rPr>
              <w:t>Regions</w:t>
            </w:r>
          </w:p>
        </w:tc>
        <w:tc>
          <w:tcPr>
            <w:tcW w:w="10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147FEF" w:rsidRDefault="00147FEF" w:rsidP="003245C5">
            <w:pPr>
              <w:spacing w:after="160"/>
              <w:ind w:leftChars="-294" w:left="-617" w:rightChars="-95" w:right="-199" w:firstLineChars="200" w:firstLine="420"/>
              <w:jc w:val="center"/>
              <w:rPr>
                <w:rFonts w:ascii="Times New Roman" w:eastAsia="KaiTi_GB2312" w:hAnsi="Times New Roman"/>
                <w:b/>
                <w:color w:val="000000"/>
                <w:kern w:val="0"/>
                <w:szCs w:val="21"/>
              </w:rPr>
            </w:pPr>
            <w:r>
              <w:rPr>
                <w:rFonts w:ascii="Times New Roman" w:eastAsia="KaiTi_GB2312" w:hAnsi="Times New Roman" w:hint="eastAsia"/>
                <w:b/>
                <w:color w:val="000000"/>
                <w:kern w:val="0"/>
                <w:szCs w:val="21"/>
              </w:rPr>
              <w:t>Indicators</w:t>
            </w:r>
          </w:p>
        </w:tc>
        <w:tc>
          <w:tcPr>
            <w:tcW w:w="233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147FEF" w:rsidRDefault="00147FEF" w:rsidP="003245C5">
            <w:pPr>
              <w:spacing w:after="160"/>
              <w:ind w:leftChars="-294" w:left="-617" w:rightChars="-95" w:right="-199" w:firstLineChars="200" w:firstLine="422"/>
              <w:jc w:val="center"/>
              <w:rPr>
                <w:rFonts w:ascii="Times New Roman" w:eastAsia="KaiTi_GB2312" w:hAnsi="Times New Roman"/>
                <w:b/>
                <w:color w:val="000000"/>
                <w:kern w:val="0"/>
                <w:szCs w:val="21"/>
              </w:rPr>
            </w:pPr>
            <w:proofErr w:type="spellStart"/>
            <w:r>
              <w:rPr>
                <w:rFonts w:ascii="Times New Roman" w:hAnsi="Times New Roman" w:hint="eastAsia"/>
                <w:b/>
                <w:bCs/>
              </w:rPr>
              <w:t>Shidu</w:t>
            </w:r>
            <w:proofErr w:type="spellEnd"/>
            <w:r>
              <w:rPr>
                <w:rFonts w:ascii="Times New Roman" w:hAnsi="Times New Roman" w:hint="eastAsia"/>
                <w:b/>
                <w:bCs/>
              </w:rPr>
              <w:t xml:space="preserve"> group</w:t>
            </w:r>
          </w:p>
        </w:tc>
        <w:tc>
          <w:tcPr>
            <w:tcW w:w="244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147FEF" w:rsidRDefault="00147FEF" w:rsidP="003245C5">
            <w:pPr>
              <w:spacing w:after="160"/>
              <w:ind w:leftChars="-294" w:left="-617" w:rightChars="-95" w:right="-199" w:firstLineChars="200" w:firstLine="422"/>
              <w:jc w:val="center"/>
              <w:rPr>
                <w:rFonts w:ascii="Times New Roman" w:eastAsia="KaiTi_GB2312" w:hAnsi="Times New Roman"/>
                <w:b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hint="eastAsia"/>
                <w:b/>
                <w:bCs/>
              </w:rPr>
              <w:t>HC</w:t>
            </w:r>
            <w:r>
              <w:rPr>
                <w:rFonts w:ascii="Times New Roman" w:hAnsi="Times New Roman"/>
                <w:b/>
                <w:bCs/>
              </w:rPr>
              <w:t>s</w:t>
            </w:r>
          </w:p>
        </w:tc>
        <w:tc>
          <w:tcPr>
            <w:tcW w:w="100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147FEF" w:rsidRDefault="00147FEF" w:rsidP="003245C5">
            <w:pPr>
              <w:spacing w:after="160"/>
              <w:ind w:leftChars="-294" w:left="-617" w:rightChars="-95" w:right="-199" w:firstLineChars="200" w:firstLine="420"/>
              <w:jc w:val="center"/>
              <w:rPr>
                <w:rFonts w:ascii="Times New Roman" w:eastAsia="KaiTi_GB2312" w:hAnsi="Times New Roman"/>
                <w:b/>
                <w:color w:val="000000"/>
                <w:kern w:val="0"/>
                <w:szCs w:val="21"/>
              </w:rPr>
            </w:pPr>
            <w:r>
              <w:rPr>
                <w:rFonts w:ascii="Times New Roman" w:eastAsia="KaiTi_GB2312" w:hAnsi="Times New Roman"/>
                <w:b/>
                <w:color w:val="000000"/>
                <w:kern w:val="0"/>
                <w:szCs w:val="21"/>
              </w:rPr>
              <w:t>T</w:t>
            </w:r>
            <w:r>
              <w:rPr>
                <w:rFonts w:ascii="Times New Roman" w:eastAsia="KaiTi_GB2312" w:hAnsi="Times New Roman" w:hint="eastAsia"/>
                <w:b/>
                <w:color w:val="000000"/>
                <w:kern w:val="0"/>
                <w:szCs w:val="21"/>
              </w:rPr>
              <w:t xml:space="preserve"> </w:t>
            </w:r>
            <w:proofErr w:type="spellStart"/>
            <w:r>
              <w:rPr>
                <w:rFonts w:ascii="Times New Roman" w:eastAsia="KaiTi_GB2312" w:hAnsi="Times New Roman" w:hint="eastAsia"/>
                <w:b/>
                <w:color w:val="000000"/>
                <w:kern w:val="0"/>
                <w:szCs w:val="21"/>
              </w:rPr>
              <w:t>value</w:t>
            </w:r>
            <w:r>
              <w:rPr>
                <w:rFonts w:ascii="Times New Roman" w:eastAsia="KaiTi_GB2312" w:hAnsi="Times New Roman" w:hint="eastAsia"/>
                <w:b/>
                <w:color w:val="0070C0"/>
                <w:kern w:val="0"/>
                <w:szCs w:val="21"/>
                <w:vertAlign w:val="superscript"/>
              </w:rPr>
              <w:t>a</w:t>
            </w:r>
            <w:proofErr w:type="spellEnd"/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147FEF" w:rsidRDefault="00147FEF" w:rsidP="003245C5">
            <w:pPr>
              <w:spacing w:after="160"/>
              <w:ind w:leftChars="-294" w:left="-617" w:rightChars="-95" w:right="-199" w:firstLineChars="200" w:firstLine="420"/>
              <w:jc w:val="center"/>
              <w:rPr>
                <w:rFonts w:ascii="Times New Roman" w:eastAsia="KaiTi_GB2312" w:hAnsi="Times New Roman"/>
                <w:b/>
                <w:color w:val="000000"/>
                <w:kern w:val="0"/>
                <w:szCs w:val="21"/>
              </w:rPr>
            </w:pPr>
            <w:r>
              <w:rPr>
                <w:rFonts w:ascii="Times New Roman" w:eastAsia="KaiTi_GB2312" w:hAnsi="Times New Roman" w:hint="eastAsia"/>
                <w:b/>
                <w:color w:val="000000"/>
                <w:kern w:val="0"/>
                <w:szCs w:val="21"/>
              </w:rPr>
              <w:t>p value</w:t>
            </w:r>
          </w:p>
        </w:tc>
      </w:tr>
      <w:tr w:rsidR="00147FEF" w:rsidTr="003245C5">
        <w:trPr>
          <w:trHeight w:val="425"/>
        </w:trPr>
        <w:tc>
          <w:tcPr>
            <w:tcW w:w="892" w:type="dxa"/>
            <w:vMerge w:val="restart"/>
            <w:tcBorders>
              <w:left w:val="nil"/>
              <w:right w:val="nil"/>
            </w:tcBorders>
            <w:vAlign w:val="center"/>
          </w:tcPr>
          <w:p w:rsidR="00147FEF" w:rsidRDefault="00147FEF" w:rsidP="003245C5">
            <w:pPr>
              <w:spacing w:after="160"/>
              <w:ind w:leftChars="-294" w:left="-617" w:rightChars="-95" w:right="-199" w:firstLineChars="200" w:firstLine="420"/>
              <w:jc w:val="center"/>
              <w:rPr>
                <w:rFonts w:ascii="Times New Roman" w:eastAsia="KaiTi_GB2312" w:hAnsi="Times New Roman"/>
                <w:b/>
                <w:color w:val="000000"/>
                <w:kern w:val="0"/>
                <w:szCs w:val="21"/>
              </w:rPr>
            </w:pPr>
            <w:r>
              <w:rPr>
                <w:rFonts w:ascii="Times New Roman" w:eastAsia="KaiTi_GB2312" w:hAnsi="Times New Roman" w:hint="eastAsia"/>
                <w:b/>
                <w:color w:val="000000"/>
                <w:kern w:val="0"/>
                <w:szCs w:val="21"/>
              </w:rPr>
              <w:t>L</w:t>
            </w:r>
            <w:bookmarkStart w:id="0" w:name="_GoBack"/>
            <w:bookmarkEnd w:id="0"/>
            <w:r>
              <w:rPr>
                <w:rFonts w:ascii="Times New Roman" w:eastAsia="KaiTi_GB2312" w:hAnsi="Times New Roman" w:hint="eastAsia"/>
                <w:b/>
                <w:color w:val="000000"/>
                <w:kern w:val="0"/>
                <w:szCs w:val="21"/>
              </w:rPr>
              <w:t>eft</w:t>
            </w:r>
          </w:p>
          <w:p w:rsidR="00147FEF" w:rsidRDefault="00147FEF" w:rsidP="003245C5">
            <w:pPr>
              <w:spacing w:after="160"/>
              <w:ind w:leftChars="-294" w:left="-617" w:rightChars="-95" w:right="-199" w:firstLineChars="200" w:firstLine="420"/>
              <w:jc w:val="center"/>
              <w:rPr>
                <w:rFonts w:ascii="Times New Roman" w:eastAsia="KaiTi_GB2312" w:hAnsi="Times New Roman"/>
                <w:b/>
                <w:color w:val="000000"/>
                <w:kern w:val="0"/>
                <w:szCs w:val="21"/>
              </w:rPr>
            </w:pPr>
            <w:r>
              <w:rPr>
                <w:rFonts w:ascii="Times New Roman" w:eastAsia="KaiTi_GB2312" w:hAnsi="Times New Roman" w:hint="eastAsia"/>
                <w:b/>
                <w:color w:val="000000"/>
                <w:kern w:val="0"/>
                <w:szCs w:val="21"/>
              </w:rPr>
              <w:t>UF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47FEF" w:rsidRDefault="00147FEF" w:rsidP="003245C5">
            <w:pPr>
              <w:spacing w:after="160"/>
              <w:ind w:leftChars="-294" w:left="-617" w:rightChars="-95" w:right="-199" w:firstLineChars="200" w:firstLine="420"/>
              <w:jc w:val="center"/>
              <w:rPr>
                <w:rFonts w:ascii="Times New Roman" w:eastAsia="KaiTi_GB2312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KaiTi_GB2312" w:hAnsi="Times New Roman"/>
                <w:color w:val="000000"/>
                <w:kern w:val="0"/>
                <w:szCs w:val="21"/>
              </w:rPr>
              <w:t>AD</w:t>
            </w:r>
          </w:p>
        </w:tc>
        <w:tc>
          <w:tcPr>
            <w:tcW w:w="2330" w:type="dxa"/>
            <w:tcBorders>
              <w:left w:val="nil"/>
              <w:right w:val="nil"/>
            </w:tcBorders>
            <w:vAlign w:val="center"/>
          </w:tcPr>
          <w:p w:rsidR="00147FEF" w:rsidRDefault="00147FEF" w:rsidP="003245C5">
            <w:pPr>
              <w:widowControl/>
              <w:spacing w:after="160"/>
              <w:ind w:leftChars="-294" w:left="-617" w:rightChars="-95" w:right="-199" w:firstLineChars="200" w:firstLine="420"/>
              <w:jc w:val="center"/>
              <w:textAlignment w:val="top"/>
              <w:rPr>
                <w:rFonts w:ascii="Times New Roman" w:eastAsia="KaiTi_GB2312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  <w:lang w:bidi="ar"/>
              </w:rPr>
              <w:t>1.23</w:t>
            </w:r>
            <w:r>
              <w:rPr>
                <w:rFonts w:ascii="Times New Roman" w:hAnsi="Times New Roman" w:hint="eastAsia"/>
                <w:kern w:val="0"/>
                <w:szCs w:val="21"/>
                <w:lang w:bidi="ar"/>
              </w:rPr>
              <w:t>5</w:t>
            </w:r>
            <w:r>
              <w:rPr>
                <w:rFonts w:ascii="Times New Roman" w:hAnsi="Times New Roman"/>
                <w:kern w:val="0"/>
                <w:szCs w:val="21"/>
                <w:lang w:bidi="ar"/>
              </w:rPr>
              <w:t>E-03</w:t>
            </w:r>
            <w:r>
              <w:rPr>
                <w:rFonts w:ascii="Times New Roman" w:hAnsi="Times New Roman" w:hint="eastAsia"/>
                <w:kern w:val="0"/>
                <w:szCs w:val="21"/>
                <w:lang w:bidi="ar"/>
              </w:rPr>
              <w:t xml:space="preserve"> </w:t>
            </w:r>
            <w:r>
              <w:rPr>
                <w:rFonts w:ascii="Times New Roman" w:hAnsi="Times New Roman"/>
                <w:kern w:val="0"/>
                <w:szCs w:val="21"/>
                <w:lang w:bidi="ar"/>
              </w:rPr>
              <w:t>±</w:t>
            </w:r>
            <w:r>
              <w:rPr>
                <w:rFonts w:ascii="Times New Roman" w:hAnsi="Times New Roman" w:hint="eastAsia"/>
                <w:kern w:val="0"/>
                <w:szCs w:val="21"/>
                <w:lang w:bidi="ar"/>
              </w:rPr>
              <w:t xml:space="preserve"> 5.170E-05</w:t>
            </w:r>
          </w:p>
        </w:tc>
        <w:tc>
          <w:tcPr>
            <w:tcW w:w="2445" w:type="dxa"/>
            <w:tcBorders>
              <w:left w:val="nil"/>
              <w:right w:val="nil"/>
            </w:tcBorders>
            <w:vAlign w:val="center"/>
          </w:tcPr>
          <w:p w:rsidR="00147FEF" w:rsidRDefault="00147FEF" w:rsidP="003245C5">
            <w:pPr>
              <w:widowControl/>
              <w:spacing w:after="160"/>
              <w:ind w:leftChars="-294" w:left="-617" w:rightChars="-95" w:right="-199" w:firstLineChars="200" w:firstLine="420"/>
              <w:jc w:val="center"/>
              <w:textAlignment w:val="top"/>
              <w:rPr>
                <w:rFonts w:ascii="Times New Roman" w:eastAsia="KaiTi_GB2312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  <w:lang w:bidi="ar"/>
              </w:rPr>
              <w:t>1.254E-03</w:t>
            </w:r>
            <w:r>
              <w:rPr>
                <w:rFonts w:ascii="Times New Roman" w:hAnsi="Times New Roman" w:hint="eastAsia"/>
                <w:kern w:val="0"/>
                <w:szCs w:val="21"/>
                <w:lang w:bidi="ar"/>
              </w:rPr>
              <w:t xml:space="preserve"> </w:t>
            </w:r>
            <w:r>
              <w:rPr>
                <w:rFonts w:ascii="Times New Roman" w:eastAsia="KaiTi_GB2312" w:hAnsi="Times New Roman"/>
                <w:szCs w:val="21"/>
              </w:rPr>
              <w:t>±</w:t>
            </w:r>
            <w:r>
              <w:rPr>
                <w:rFonts w:ascii="Times New Roman" w:eastAsia="KaiTi_GB2312" w:hAnsi="Times New Roman" w:hint="eastAsia"/>
                <w:szCs w:val="21"/>
              </w:rPr>
              <w:t xml:space="preserve"> 4.438E-05</w:t>
            </w:r>
          </w:p>
        </w:tc>
        <w:tc>
          <w:tcPr>
            <w:tcW w:w="1009" w:type="dxa"/>
            <w:tcBorders>
              <w:left w:val="nil"/>
              <w:right w:val="nil"/>
            </w:tcBorders>
            <w:vAlign w:val="center"/>
          </w:tcPr>
          <w:p w:rsidR="00147FEF" w:rsidRDefault="00147FEF" w:rsidP="003245C5">
            <w:pPr>
              <w:spacing w:after="160"/>
              <w:ind w:leftChars="-294" w:left="-617" w:rightChars="-95" w:right="-199" w:firstLineChars="200" w:firstLine="420"/>
              <w:jc w:val="center"/>
              <w:rPr>
                <w:rFonts w:ascii="Times New Roman" w:eastAsia="KaiTi_GB2312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KaiTi_GB2312" w:hAnsi="Times New Roman"/>
                <w:color w:val="010205"/>
                <w:szCs w:val="21"/>
              </w:rPr>
              <w:t>-1.786</w:t>
            </w:r>
          </w:p>
        </w:tc>
        <w:tc>
          <w:tcPr>
            <w:tcW w:w="996" w:type="dxa"/>
            <w:tcBorders>
              <w:left w:val="nil"/>
              <w:right w:val="nil"/>
            </w:tcBorders>
            <w:vAlign w:val="center"/>
          </w:tcPr>
          <w:p w:rsidR="00147FEF" w:rsidRDefault="00147FEF" w:rsidP="003245C5">
            <w:pPr>
              <w:spacing w:after="160"/>
              <w:ind w:leftChars="-294" w:left="-617" w:rightChars="-95" w:right="-199" w:firstLineChars="200" w:firstLine="420"/>
              <w:jc w:val="center"/>
              <w:rPr>
                <w:rFonts w:ascii="Times New Roman" w:eastAsia="KaiTi_GB2312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KaiTi_GB2312" w:hAnsi="Times New Roman"/>
                <w:color w:val="010205"/>
                <w:szCs w:val="21"/>
              </w:rPr>
              <w:t>.078</w:t>
            </w:r>
          </w:p>
        </w:tc>
      </w:tr>
      <w:tr w:rsidR="00147FEF" w:rsidTr="003245C5">
        <w:trPr>
          <w:trHeight w:val="425"/>
        </w:trPr>
        <w:tc>
          <w:tcPr>
            <w:tcW w:w="892" w:type="dxa"/>
            <w:vMerge/>
            <w:tcBorders>
              <w:left w:val="nil"/>
              <w:right w:val="nil"/>
            </w:tcBorders>
            <w:vAlign w:val="center"/>
          </w:tcPr>
          <w:p w:rsidR="00147FEF" w:rsidRDefault="00147FEF" w:rsidP="003245C5">
            <w:pPr>
              <w:spacing w:after="160"/>
              <w:ind w:leftChars="-294" w:left="-617" w:rightChars="-95" w:right="-199" w:firstLineChars="200" w:firstLine="420"/>
              <w:jc w:val="center"/>
              <w:rPr>
                <w:rFonts w:ascii="Times New Roman" w:eastAsia="KaiTi_GB2312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47FEF" w:rsidRDefault="00147FEF" w:rsidP="003245C5">
            <w:pPr>
              <w:spacing w:after="160"/>
              <w:ind w:leftChars="-294" w:left="-617" w:rightChars="-95" w:right="-199" w:firstLineChars="200" w:firstLine="420"/>
              <w:jc w:val="center"/>
              <w:rPr>
                <w:rFonts w:ascii="Times New Roman" w:eastAsia="KaiTi_GB2312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KaiTi_GB2312" w:hAnsi="Times New Roman"/>
                <w:color w:val="000000"/>
                <w:kern w:val="0"/>
                <w:szCs w:val="21"/>
              </w:rPr>
              <w:t>RD</w:t>
            </w:r>
          </w:p>
        </w:tc>
        <w:tc>
          <w:tcPr>
            <w:tcW w:w="2330" w:type="dxa"/>
            <w:tcBorders>
              <w:left w:val="nil"/>
              <w:right w:val="nil"/>
            </w:tcBorders>
            <w:vAlign w:val="center"/>
          </w:tcPr>
          <w:p w:rsidR="00147FEF" w:rsidRDefault="00147FEF" w:rsidP="003245C5">
            <w:pPr>
              <w:widowControl/>
              <w:spacing w:after="160"/>
              <w:ind w:leftChars="-294" w:left="-617" w:rightChars="-95" w:right="-199" w:firstLineChars="200" w:firstLine="420"/>
              <w:jc w:val="center"/>
              <w:textAlignment w:val="top"/>
              <w:rPr>
                <w:rFonts w:ascii="Times New Roman" w:eastAsia="KaiTi_GB2312" w:hAnsi="Times New Roman"/>
                <w:color w:val="010205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  <w:lang w:bidi="ar"/>
              </w:rPr>
              <w:t>6.03</w:t>
            </w:r>
            <w:r>
              <w:rPr>
                <w:rFonts w:ascii="Times New Roman" w:hAnsi="Times New Roman" w:hint="eastAsia"/>
                <w:kern w:val="0"/>
                <w:szCs w:val="21"/>
                <w:lang w:bidi="ar"/>
              </w:rPr>
              <w:t>4</w:t>
            </w:r>
            <w:r>
              <w:rPr>
                <w:rFonts w:ascii="Times New Roman" w:hAnsi="Times New Roman"/>
                <w:kern w:val="0"/>
                <w:szCs w:val="21"/>
                <w:lang w:bidi="ar"/>
              </w:rPr>
              <w:t>E-04</w:t>
            </w:r>
            <w:r>
              <w:rPr>
                <w:rFonts w:ascii="Times New Roman" w:hAnsi="Times New Roman" w:hint="eastAsia"/>
                <w:kern w:val="0"/>
                <w:szCs w:val="21"/>
                <w:lang w:bidi="ar"/>
              </w:rPr>
              <w:t xml:space="preserve"> </w:t>
            </w:r>
            <w:r>
              <w:rPr>
                <w:rFonts w:ascii="Times New Roman" w:hAnsi="Times New Roman"/>
                <w:kern w:val="0"/>
                <w:szCs w:val="21"/>
                <w:lang w:bidi="ar"/>
              </w:rPr>
              <w:t>±</w:t>
            </w:r>
            <w:r>
              <w:rPr>
                <w:rFonts w:ascii="Times New Roman" w:hAnsi="Times New Roman" w:hint="eastAsia"/>
                <w:kern w:val="0"/>
                <w:szCs w:val="21"/>
                <w:lang w:bidi="ar"/>
              </w:rPr>
              <w:t xml:space="preserve"> 4.284E-05</w:t>
            </w:r>
          </w:p>
        </w:tc>
        <w:tc>
          <w:tcPr>
            <w:tcW w:w="2445" w:type="dxa"/>
            <w:tcBorders>
              <w:left w:val="nil"/>
              <w:right w:val="nil"/>
            </w:tcBorders>
          </w:tcPr>
          <w:p w:rsidR="00147FEF" w:rsidRDefault="00147FEF" w:rsidP="003245C5">
            <w:pPr>
              <w:widowControl/>
              <w:spacing w:after="160"/>
              <w:ind w:leftChars="-294" w:left="-617" w:rightChars="-95" w:right="-199" w:firstLineChars="200" w:firstLine="420"/>
              <w:jc w:val="center"/>
              <w:textAlignment w:val="top"/>
              <w:rPr>
                <w:rFonts w:ascii="Times New Roman" w:eastAsia="KaiTi_GB2312" w:hAnsi="Times New Roman"/>
                <w:color w:val="010205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  <w:lang w:bidi="ar"/>
              </w:rPr>
              <w:t>5.666E-04</w:t>
            </w:r>
            <w:r>
              <w:rPr>
                <w:rFonts w:ascii="Times New Roman" w:hAnsi="Times New Roman" w:hint="eastAsia"/>
                <w:kern w:val="0"/>
                <w:szCs w:val="21"/>
                <w:lang w:bidi="ar"/>
              </w:rPr>
              <w:t xml:space="preserve"> </w:t>
            </w:r>
            <w:r>
              <w:rPr>
                <w:rFonts w:ascii="Times New Roman" w:eastAsia="KaiTi_GB2312" w:hAnsi="Times New Roman"/>
                <w:szCs w:val="21"/>
              </w:rPr>
              <w:t>±</w:t>
            </w:r>
            <w:r>
              <w:rPr>
                <w:rFonts w:ascii="Times New Roman" w:eastAsia="KaiTi_GB2312" w:hAnsi="Times New Roman" w:hint="eastAsia"/>
                <w:szCs w:val="21"/>
              </w:rPr>
              <w:t xml:space="preserve"> 4.585E-05</w:t>
            </w:r>
          </w:p>
        </w:tc>
        <w:tc>
          <w:tcPr>
            <w:tcW w:w="1009" w:type="dxa"/>
            <w:tcBorders>
              <w:left w:val="nil"/>
              <w:right w:val="nil"/>
            </w:tcBorders>
          </w:tcPr>
          <w:p w:rsidR="00147FEF" w:rsidRDefault="00147FEF" w:rsidP="003245C5">
            <w:pPr>
              <w:spacing w:after="160"/>
              <w:ind w:leftChars="-294" w:left="-617" w:rightChars="-95" w:right="-199" w:firstLineChars="200" w:firstLine="420"/>
              <w:jc w:val="center"/>
              <w:rPr>
                <w:rFonts w:ascii="Times New Roman" w:eastAsia="KaiTi_GB2312" w:hAnsi="Times New Roman"/>
                <w:b/>
                <w:bCs/>
                <w:color w:val="010205"/>
                <w:szCs w:val="21"/>
              </w:rPr>
            </w:pPr>
            <w:r>
              <w:rPr>
                <w:rFonts w:ascii="Times New Roman" w:eastAsia="KaiTi_GB2312" w:hAnsi="Times New Roman"/>
                <w:color w:val="010205"/>
                <w:szCs w:val="21"/>
              </w:rPr>
              <w:t>3.657</w:t>
            </w:r>
          </w:p>
        </w:tc>
        <w:tc>
          <w:tcPr>
            <w:tcW w:w="996" w:type="dxa"/>
            <w:tcBorders>
              <w:left w:val="nil"/>
              <w:right w:val="nil"/>
            </w:tcBorders>
            <w:vAlign w:val="center"/>
          </w:tcPr>
          <w:p w:rsidR="00147FEF" w:rsidRDefault="00147FEF" w:rsidP="003245C5">
            <w:pPr>
              <w:spacing w:after="160"/>
              <w:ind w:leftChars="-294" w:left="-617" w:rightChars="-95" w:right="-199" w:firstLineChars="200" w:firstLine="420"/>
              <w:jc w:val="center"/>
              <w:rPr>
                <w:rFonts w:ascii="Times New Roman" w:eastAsia="KaiTi_GB2312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KaiTi_GB2312" w:hAnsi="Times New Roman"/>
                <w:color w:val="010205"/>
                <w:szCs w:val="21"/>
              </w:rPr>
              <w:t>.000</w:t>
            </w:r>
          </w:p>
        </w:tc>
      </w:tr>
      <w:tr w:rsidR="00147FEF" w:rsidTr="003245C5">
        <w:trPr>
          <w:trHeight w:val="425"/>
        </w:trPr>
        <w:tc>
          <w:tcPr>
            <w:tcW w:w="892" w:type="dxa"/>
            <w:vMerge/>
            <w:tcBorders>
              <w:left w:val="nil"/>
              <w:bottom w:val="nil"/>
              <w:right w:val="nil"/>
            </w:tcBorders>
            <w:vAlign w:val="center"/>
          </w:tcPr>
          <w:p w:rsidR="00147FEF" w:rsidRDefault="00147FEF" w:rsidP="003245C5">
            <w:pPr>
              <w:spacing w:after="160"/>
              <w:ind w:leftChars="-294" w:left="-617" w:rightChars="-95" w:right="-199" w:firstLineChars="200" w:firstLine="420"/>
              <w:jc w:val="center"/>
              <w:rPr>
                <w:rFonts w:ascii="Times New Roman" w:eastAsia="KaiTi_GB2312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47FEF" w:rsidRDefault="00147FEF" w:rsidP="003245C5">
            <w:pPr>
              <w:spacing w:after="160"/>
              <w:ind w:leftChars="-294" w:left="-617" w:rightChars="-95" w:right="-199" w:firstLineChars="200" w:firstLine="420"/>
              <w:jc w:val="center"/>
              <w:rPr>
                <w:rFonts w:ascii="Times New Roman" w:eastAsia="KaiTi_GB2312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KaiTi_GB2312" w:hAnsi="Times New Roman"/>
                <w:color w:val="000000"/>
                <w:kern w:val="0"/>
                <w:szCs w:val="21"/>
              </w:rPr>
              <w:t>MD</w:t>
            </w:r>
          </w:p>
        </w:tc>
        <w:tc>
          <w:tcPr>
            <w:tcW w:w="2330" w:type="dxa"/>
            <w:tcBorders>
              <w:left w:val="nil"/>
              <w:bottom w:val="nil"/>
              <w:right w:val="nil"/>
            </w:tcBorders>
            <w:vAlign w:val="center"/>
          </w:tcPr>
          <w:p w:rsidR="00147FEF" w:rsidRDefault="00147FEF" w:rsidP="003245C5">
            <w:pPr>
              <w:widowControl/>
              <w:spacing w:after="160"/>
              <w:ind w:leftChars="-294" w:left="-617" w:rightChars="-95" w:right="-199" w:firstLineChars="200" w:firstLine="420"/>
              <w:jc w:val="center"/>
              <w:textAlignment w:val="top"/>
              <w:rPr>
                <w:rFonts w:ascii="Times New Roman" w:eastAsia="KaiTi_GB2312" w:hAnsi="Times New Roman"/>
                <w:color w:val="010205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  <w:lang w:bidi="ar"/>
              </w:rPr>
              <w:t>8.1</w:t>
            </w:r>
            <w:r>
              <w:rPr>
                <w:rFonts w:ascii="Times New Roman" w:hAnsi="Times New Roman" w:hint="eastAsia"/>
                <w:kern w:val="0"/>
                <w:szCs w:val="21"/>
                <w:lang w:bidi="ar"/>
              </w:rPr>
              <w:t>40</w:t>
            </w:r>
            <w:r>
              <w:rPr>
                <w:rFonts w:ascii="Times New Roman" w:hAnsi="Times New Roman"/>
                <w:kern w:val="0"/>
                <w:szCs w:val="21"/>
                <w:lang w:bidi="ar"/>
              </w:rPr>
              <w:t>E-04</w:t>
            </w:r>
            <w:r>
              <w:rPr>
                <w:rFonts w:ascii="Times New Roman" w:hAnsi="Times New Roman" w:hint="eastAsia"/>
                <w:kern w:val="0"/>
                <w:szCs w:val="21"/>
                <w:lang w:bidi="ar"/>
              </w:rPr>
              <w:t xml:space="preserve"> </w:t>
            </w:r>
            <w:r>
              <w:rPr>
                <w:rFonts w:ascii="Times New Roman" w:hAnsi="Times New Roman"/>
                <w:kern w:val="0"/>
                <w:szCs w:val="21"/>
                <w:lang w:bidi="ar"/>
              </w:rPr>
              <w:t>±</w:t>
            </w:r>
            <w:r>
              <w:rPr>
                <w:rFonts w:ascii="Times New Roman" w:hAnsi="Times New Roman" w:hint="eastAsia"/>
                <w:kern w:val="0"/>
                <w:szCs w:val="21"/>
                <w:lang w:bidi="ar"/>
              </w:rPr>
              <w:t xml:space="preserve"> 4.030E-05</w:t>
            </w:r>
          </w:p>
        </w:tc>
        <w:tc>
          <w:tcPr>
            <w:tcW w:w="2445" w:type="dxa"/>
            <w:tcBorders>
              <w:left w:val="nil"/>
              <w:bottom w:val="nil"/>
              <w:right w:val="nil"/>
            </w:tcBorders>
          </w:tcPr>
          <w:p w:rsidR="00147FEF" w:rsidRDefault="00147FEF" w:rsidP="003245C5">
            <w:pPr>
              <w:widowControl/>
              <w:spacing w:after="160"/>
              <w:ind w:leftChars="-294" w:left="-617" w:rightChars="-95" w:right="-199" w:firstLineChars="200" w:firstLine="420"/>
              <w:jc w:val="center"/>
              <w:textAlignment w:val="top"/>
              <w:rPr>
                <w:rFonts w:ascii="Times New Roman" w:eastAsia="KaiTi_GB2312" w:hAnsi="Times New Roman"/>
                <w:color w:val="010205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  <w:lang w:bidi="ar"/>
              </w:rPr>
              <w:t>7.95</w:t>
            </w:r>
            <w:r>
              <w:rPr>
                <w:rFonts w:ascii="Times New Roman" w:hAnsi="Times New Roman" w:hint="eastAsia"/>
                <w:kern w:val="0"/>
                <w:szCs w:val="21"/>
                <w:lang w:bidi="ar"/>
              </w:rPr>
              <w:t>8</w:t>
            </w:r>
            <w:r>
              <w:rPr>
                <w:rFonts w:ascii="Times New Roman" w:hAnsi="Times New Roman"/>
                <w:kern w:val="0"/>
                <w:szCs w:val="21"/>
                <w:lang w:bidi="ar"/>
              </w:rPr>
              <w:t>E-04</w:t>
            </w:r>
            <w:r>
              <w:rPr>
                <w:rFonts w:ascii="Times New Roman" w:hAnsi="Times New Roman" w:hint="eastAsia"/>
                <w:kern w:val="0"/>
                <w:szCs w:val="21"/>
                <w:lang w:bidi="ar"/>
              </w:rPr>
              <w:t xml:space="preserve"> </w:t>
            </w:r>
            <w:r>
              <w:rPr>
                <w:rFonts w:ascii="Times New Roman" w:eastAsia="KaiTi_GB2312" w:hAnsi="Times New Roman"/>
                <w:szCs w:val="21"/>
              </w:rPr>
              <w:t>±</w:t>
            </w:r>
            <w:r>
              <w:rPr>
                <w:rFonts w:ascii="Times New Roman" w:eastAsia="KaiTi_GB2312" w:hAnsi="Times New Roman" w:hint="eastAsia"/>
                <w:szCs w:val="21"/>
              </w:rPr>
              <w:t xml:space="preserve"> 3.822E-05</w:t>
            </w:r>
          </w:p>
        </w:tc>
        <w:tc>
          <w:tcPr>
            <w:tcW w:w="1009" w:type="dxa"/>
            <w:tcBorders>
              <w:left w:val="nil"/>
              <w:bottom w:val="nil"/>
              <w:right w:val="nil"/>
            </w:tcBorders>
          </w:tcPr>
          <w:p w:rsidR="00147FEF" w:rsidRDefault="00147FEF" w:rsidP="003245C5">
            <w:pPr>
              <w:spacing w:after="160"/>
              <w:ind w:leftChars="-294" w:left="-617" w:rightChars="-95" w:right="-199" w:firstLineChars="200" w:firstLine="420"/>
              <w:jc w:val="center"/>
              <w:rPr>
                <w:rFonts w:ascii="Times New Roman" w:eastAsia="KaiTi_GB2312" w:hAnsi="Times New Roman"/>
                <w:b/>
                <w:bCs/>
                <w:color w:val="010205"/>
                <w:szCs w:val="21"/>
              </w:rPr>
            </w:pPr>
            <w:r>
              <w:rPr>
                <w:rFonts w:ascii="Times New Roman" w:eastAsia="KaiTi_GB2312" w:hAnsi="Times New Roman"/>
                <w:color w:val="010205"/>
                <w:szCs w:val="21"/>
              </w:rPr>
              <w:t>2.041</w:t>
            </w:r>
          </w:p>
        </w:tc>
        <w:tc>
          <w:tcPr>
            <w:tcW w:w="996" w:type="dxa"/>
            <w:tcBorders>
              <w:left w:val="nil"/>
              <w:bottom w:val="nil"/>
              <w:right w:val="nil"/>
            </w:tcBorders>
            <w:vAlign w:val="center"/>
          </w:tcPr>
          <w:p w:rsidR="00147FEF" w:rsidRDefault="00147FEF" w:rsidP="003245C5">
            <w:pPr>
              <w:spacing w:after="160"/>
              <w:ind w:leftChars="-294" w:left="-617" w:rightChars="-95" w:right="-199" w:firstLineChars="200" w:firstLine="420"/>
              <w:jc w:val="center"/>
              <w:rPr>
                <w:rFonts w:ascii="Times New Roman" w:eastAsia="KaiTi_GB2312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KaiTi_GB2312" w:hAnsi="Times New Roman"/>
                <w:color w:val="010205"/>
                <w:szCs w:val="21"/>
              </w:rPr>
              <w:t>.045</w:t>
            </w:r>
          </w:p>
        </w:tc>
      </w:tr>
      <w:tr w:rsidR="00147FEF" w:rsidTr="003245C5">
        <w:trPr>
          <w:trHeight w:val="425"/>
        </w:trPr>
        <w:tc>
          <w:tcPr>
            <w:tcW w:w="892" w:type="dxa"/>
            <w:vMerge w:val="restart"/>
            <w:tcBorders>
              <w:left w:val="nil"/>
              <w:right w:val="nil"/>
            </w:tcBorders>
            <w:vAlign w:val="center"/>
          </w:tcPr>
          <w:p w:rsidR="00147FEF" w:rsidRDefault="00147FEF" w:rsidP="003245C5">
            <w:pPr>
              <w:spacing w:after="160"/>
              <w:ind w:leftChars="-294" w:left="-617" w:rightChars="-95" w:right="-199" w:firstLineChars="200" w:firstLine="420"/>
              <w:jc w:val="center"/>
              <w:rPr>
                <w:rFonts w:ascii="Times New Roman" w:eastAsia="KaiTi_GB2312" w:hAnsi="Times New Roman"/>
                <w:b/>
                <w:color w:val="000000"/>
                <w:kern w:val="0"/>
                <w:szCs w:val="21"/>
              </w:rPr>
            </w:pPr>
            <w:r>
              <w:rPr>
                <w:rFonts w:ascii="Times New Roman" w:eastAsia="KaiTi_GB2312" w:hAnsi="Times New Roman" w:hint="eastAsia"/>
                <w:b/>
                <w:color w:val="000000"/>
                <w:kern w:val="0"/>
                <w:szCs w:val="21"/>
              </w:rPr>
              <w:t>Left</w:t>
            </w:r>
          </w:p>
          <w:p w:rsidR="00147FEF" w:rsidRDefault="00147FEF" w:rsidP="003245C5">
            <w:pPr>
              <w:spacing w:after="160"/>
              <w:ind w:leftChars="-294" w:left="-617" w:rightChars="-95" w:right="-199" w:firstLineChars="200" w:firstLine="420"/>
              <w:jc w:val="center"/>
              <w:rPr>
                <w:rFonts w:ascii="Times New Roman" w:eastAsia="KaiTi_GB2312" w:hAnsi="Times New Roman"/>
                <w:b/>
                <w:color w:val="000000"/>
                <w:kern w:val="0"/>
                <w:szCs w:val="21"/>
              </w:rPr>
            </w:pPr>
            <w:r>
              <w:rPr>
                <w:rFonts w:ascii="Times New Roman" w:eastAsia="KaiTi_GB2312" w:hAnsi="Times New Roman" w:hint="eastAsia"/>
                <w:b/>
                <w:color w:val="000000"/>
                <w:kern w:val="0"/>
                <w:szCs w:val="21"/>
              </w:rPr>
              <w:t>SLF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47FEF" w:rsidRDefault="00147FEF" w:rsidP="003245C5">
            <w:pPr>
              <w:spacing w:after="160"/>
              <w:ind w:leftChars="-294" w:left="-617" w:rightChars="-95" w:right="-199" w:firstLineChars="200" w:firstLine="420"/>
              <w:jc w:val="center"/>
              <w:rPr>
                <w:rFonts w:ascii="Times New Roman" w:eastAsia="KaiTi_GB2312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KaiTi_GB2312" w:hAnsi="Times New Roman"/>
                <w:color w:val="000000"/>
                <w:kern w:val="0"/>
                <w:szCs w:val="21"/>
              </w:rPr>
              <w:t>AD</w:t>
            </w:r>
          </w:p>
        </w:tc>
        <w:tc>
          <w:tcPr>
            <w:tcW w:w="2330" w:type="dxa"/>
            <w:tcBorders>
              <w:left w:val="nil"/>
              <w:right w:val="nil"/>
            </w:tcBorders>
            <w:vAlign w:val="center"/>
          </w:tcPr>
          <w:p w:rsidR="00147FEF" w:rsidRDefault="00147FEF" w:rsidP="003245C5">
            <w:pPr>
              <w:widowControl/>
              <w:spacing w:after="160"/>
              <w:ind w:leftChars="-294" w:left="-617" w:rightChars="-95" w:right="-199" w:firstLineChars="200" w:firstLine="420"/>
              <w:jc w:val="center"/>
              <w:textAlignment w:val="top"/>
              <w:rPr>
                <w:rFonts w:ascii="Times New Roman" w:eastAsia="KaiTi_GB2312" w:hAnsi="Times New Roman"/>
                <w:color w:val="010205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  <w:lang w:bidi="ar"/>
              </w:rPr>
              <w:t>1.34</w:t>
            </w:r>
            <w:r>
              <w:rPr>
                <w:rFonts w:ascii="Times New Roman" w:hAnsi="Times New Roman" w:hint="eastAsia"/>
                <w:kern w:val="0"/>
                <w:szCs w:val="21"/>
                <w:lang w:bidi="ar"/>
              </w:rPr>
              <w:t>1</w:t>
            </w:r>
            <w:r>
              <w:rPr>
                <w:rFonts w:ascii="Times New Roman" w:hAnsi="Times New Roman"/>
                <w:kern w:val="0"/>
                <w:szCs w:val="21"/>
                <w:lang w:bidi="ar"/>
              </w:rPr>
              <w:t>E-03</w:t>
            </w:r>
            <w:r>
              <w:rPr>
                <w:rFonts w:ascii="Times New Roman" w:hAnsi="Times New Roman" w:hint="eastAsia"/>
                <w:kern w:val="0"/>
                <w:szCs w:val="21"/>
                <w:lang w:bidi="ar"/>
              </w:rPr>
              <w:t xml:space="preserve"> </w:t>
            </w:r>
            <w:r>
              <w:rPr>
                <w:rFonts w:ascii="Times New Roman" w:eastAsia="KaiTi_GB2312" w:hAnsi="Times New Roman"/>
                <w:szCs w:val="21"/>
              </w:rPr>
              <w:t>±</w:t>
            </w:r>
            <w:r>
              <w:rPr>
                <w:rFonts w:ascii="Times New Roman" w:eastAsia="KaiTi_GB2312" w:hAnsi="Times New Roman" w:hint="eastAsia"/>
                <w:szCs w:val="21"/>
              </w:rPr>
              <w:t xml:space="preserve"> </w:t>
            </w:r>
            <w:r>
              <w:rPr>
                <w:rFonts w:ascii="Times New Roman" w:hAnsi="Times New Roman" w:hint="eastAsia"/>
                <w:kern w:val="0"/>
                <w:szCs w:val="21"/>
                <w:lang w:bidi="ar"/>
              </w:rPr>
              <w:t>5.206E-05</w:t>
            </w:r>
          </w:p>
        </w:tc>
        <w:tc>
          <w:tcPr>
            <w:tcW w:w="2445" w:type="dxa"/>
            <w:tcBorders>
              <w:left w:val="nil"/>
              <w:right w:val="nil"/>
            </w:tcBorders>
          </w:tcPr>
          <w:p w:rsidR="00147FEF" w:rsidRDefault="00147FEF" w:rsidP="003245C5">
            <w:pPr>
              <w:widowControl/>
              <w:spacing w:after="160"/>
              <w:ind w:leftChars="-294" w:left="-617" w:rightChars="-95" w:right="-199" w:firstLineChars="200" w:firstLine="420"/>
              <w:jc w:val="center"/>
              <w:textAlignment w:val="top"/>
              <w:rPr>
                <w:rFonts w:ascii="Times New Roman" w:eastAsia="KaiTi_GB2312" w:hAnsi="Times New Roman"/>
                <w:color w:val="010205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  <w:lang w:bidi="ar"/>
              </w:rPr>
              <w:t>1.359E-03</w:t>
            </w:r>
            <w:r>
              <w:rPr>
                <w:rFonts w:ascii="Times New Roman" w:hAnsi="Times New Roman" w:hint="eastAsia"/>
                <w:kern w:val="0"/>
                <w:szCs w:val="21"/>
                <w:lang w:bidi="ar"/>
              </w:rPr>
              <w:t xml:space="preserve"> </w:t>
            </w:r>
            <w:r>
              <w:rPr>
                <w:rFonts w:ascii="Times New Roman" w:eastAsia="KaiTi_GB2312" w:hAnsi="Times New Roman"/>
                <w:szCs w:val="21"/>
              </w:rPr>
              <w:t>±</w:t>
            </w:r>
            <w:r>
              <w:rPr>
                <w:rFonts w:ascii="Times New Roman" w:eastAsia="KaiTi_GB2312" w:hAnsi="Times New Roman" w:hint="eastAsia"/>
                <w:szCs w:val="21"/>
              </w:rPr>
              <w:t xml:space="preserve"> 4.403E-05</w:t>
            </w:r>
          </w:p>
        </w:tc>
        <w:tc>
          <w:tcPr>
            <w:tcW w:w="1009" w:type="dxa"/>
            <w:tcBorders>
              <w:left w:val="nil"/>
              <w:right w:val="nil"/>
            </w:tcBorders>
          </w:tcPr>
          <w:p w:rsidR="00147FEF" w:rsidRDefault="00147FEF" w:rsidP="003245C5">
            <w:pPr>
              <w:spacing w:after="160"/>
              <w:ind w:leftChars="-294" w:left="-617" w:rightChars="-95" w:right="-199" w:firstLineChars="200" w:firstLine="420"/>
              <w:jc w:val="center"/>
              <w:rPr>
                <w:rFonts w:ascii="Times New Roman" w:eastAsia="KaiTi_GB2312" w:hAnsi="Times New Roman"/>
                <w:b/>
                <w:bCs/>
                <w:color w:val="010205"/>
                <w:szCs w:val="21"/>
              </w:rPr>
            </w:pPr>
            <w:r>
              <w:rPr>
                <w:rFonts w:ascii="Times New Roman" w:eastAsia="KaiTi_GB2312" w:hAnsi="Times New Roman"/>
                <w:color w:val="010205"/>
                <w:szCs w:val="21"/>
              </w:rPr>
              <w:t>-1.684</w:t>
            </w:r>
          </w:p>
        </w:tc>
        <w:tc>
          <w:tcPr>
            <w:tcW w:w="996" w:type="dxa"/>
            <w:tcBorders>
              <w:left w:val="nil"/>
              <w:right w:val="nil"/>
            </w:tcBorders>
            <w:vAlign w:val="center"/>
          </w:tcPr>
          <w:p w:rsidR="00147FEF" w:rsidRDefault="00147FEF" w:rsidP="003245C5">
            <w:pPr>
              <w:spacing w:after="160"/>
              <w:ind w:leftChars="-294" w:left="-617" w:rightChars="-95" w:right="-199" w:firstLineChars="200" w:firstLine="420"/>
              <w:jc w:val="center"/>
              <w:rPr>
                <w:rFonts w:ascii="Times New Roman" w:eastAsia="KaiTi_GB2312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KaiTi_GB2312" w:hAnsi="Times New Roman"/>
                <w:color w:val="010205"/>
                <w:szCs w:val="21"/>
              </w:rPr>
              <w:t>.096</w:t>
            </w:r>
          </w:p>
        </w:tc>
      </w:tr>
      <w:tr w:rsidR="00147FEF" w:rsidTr="003245C5">
        <w:trPr>
          <w:trHeight w:val="425"/>
        </w:trPr>
        <w:tc>
          <w:tcPr>
            <w:tcW w:w="892" w:type="dxa"/>
            <w:vMerge/>
            <w:tcBorders>
              <w:left w:val="nil"/>
              <w:right w:val="nil"/>
            </w:tcBorders>
            <w:vAlign w:val="center"/>
          </w:tcPr>
          <w:p w:rsidR="00147FEF" w:rsidRDefault="00147FEF" w:rsidP="003245C5">
            <w:pPr>
              <w:spacing w:after="160"/>
              <w:ind w:leftChars="-294" w:left="-617" w:rightChars="-95" w:right="-199" w:firstLineChars="200" w:firstLine="420"/>
              <w:jc w:val="center"/>
              <w:rPr>
                <w:rFonts w:ascii="Times New Roman" w:eastAsia="KaiTi_GB2312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47FEF" w:rsidRDefault="00147FEF" w:rsidP="003245C5">
            <w:pPr>
              <w:spacing w:after="160"/>
              <w:ind w:leftChars="-294" w:left="-617" w:rightChars="-95" w:right="-199" w:firstLineChars="200" w:firstLine="420"/>
              <w:jc w:val="center"/>
              <w:rPr>
                <w:rFonts w:ascii="Times New Roman" w:eastAsia="KaiTi_GB2312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KaiTi_GB2312" w:hAnsi="Times New Roman"/>
                <w:color w:val="000000"/>
                <w:kern w:val="0"/>
                <w:szCs w:val="21"/>
              </w:rPr>
              <w:t>RD</w:t>
            </w:r>
          </w:p>
        </w:tc>
        <w:tc>
          <w:tcPr>
            <w:tcW w:w="2330" w:type="dxa"/>
            <w:tcBorders>
              <w:left w:val="nil"/>
              <w:right w:val="nil"/>
            </w:tcBorders>
            <w:vAlign w:val="center"/>
          </w:tcPr>
          <w:p w:rsidR="00147FEF" w:rsidRDefault="00147FEF" w:rsidP="003245C5">
            <w:pPr>
              <w:widowControl/>
              <w:spacing w:after="160"/>
              <w:ind w:leftChars="-294" w:left="-617" w:rightChars="-95" w:right="-199" w:firstLineChars="200" w:firstLine="420"/>
              <w:jc w:val="center"/>
              <w:textAlignment w:val="top"/>
              <w:rPr>
                <w:rFonts w:ascii="Times New Roman" w:eastAsia="KaiTi_GB2312" w:hAnsi="Times New Roman"/>
                <w:color w:val="010205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  <w:lang w:bidi="ar"/>
              </w:rPr>
              <w:t>5.342E-04</w:t>
            </w:r>
            <w:r>
              <w:rPr>
                <w:rFonts w:ascii="Times New Roman" w:hAnsi="Times New Roman" w:hint="eastAsia"/>
                <w:kern w:val="0"/>
                <w:szCs w:val="21"/>
                <w:lang w:bidi="ar"/>
              </w:rPr>
              <w:t xml:space="preserve"> </w:t>
            </w:r>
            <w:r>
              <w:rPr>
                <w:rFonts w:ascii="Times New Roman" w:eastAsia="KaiTi_GB2312" w:hAnsi="Times New Roman"/>
                <w:szCs w:val="21"/>
              </w:rPr>
              <w:t>±</w:t>
            </w:r>
            <w:r>
              <w:rPr>
                <w:rFonts w:ascii="Times New Roman" w:eastAsia="KaiTi_GB2312" w:hAnsi="Times New Roman" w:hint="eastAsia"/>
                <w:szCs w:val="21"/>
              </w:rPr>
              <w:t xml:space="preserve"> </w:t>
            </w:r>
            <w:r>
              <w:rPr>
                <w:rFonts w:ascii="Times New Roman" w:hAnsi="Times New Roman" w:hint="eastAsia"/>
                <w:kern w:val="0"/>
                <w:szCs w:val="21"/>
                <w:lang w:bidi="ar"/>
              </w:rPr>
              <w:t>4.225E-05</w:t>
            </w:r>
          </w:p>
        </w:tc>
        <w:tc>
          <w:tcPr>
            <w:tcW w:w="2445" w:type="dxa"/>
            <w:tcBorders>
              <w:left w:val="nil"/>
              <w:right w:val="nil"/>
            </w:tcBorders>
          </w:tcPr>
          <w:p w:rsidR="00147FEF" w:rsidRDefault="00147FEF" w:rsidP="003245C5">
            <w:pPr>
              <w:widowControl/>
              <w:spacing w:after="160"/>
              <w:ind w:leftChars="-294" w:left="-617" w:rightChars="-95" w:right="-199" w:firstLineChars="200" w:firstLine="420"/>
              <w:jc w:val="center"/>
              <w:textAlignment w:val="top"/>
              <w:rPr>
                <w:rFonts w:ascii="Times New Roman" w:eastAsia="KaiTi_GB2312" w:hAnsi="Times New Roman"/>
                <w:color w:val="010205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  <w:lang w:bidi="ar"/>
              </w:rPr>
              <w:t>4.98</w:t>
            </w:r>
            <w:r>
              <w:rPr>
                <w:rFonts w:ascii="Times New Roman" w:hAnsi="Times New Roman" w:hint="eastAsia"/>
                <w:kern w:val="0"/>
                <w:szCs w:val="21"/>
                <w:lang w:bidi="ar"/>
              </w:rPr>
              <w:t>1</w:t>
            </w:r>
            <w:r>
              <w:rPr>
                <w:rFonts w:ascii="Times New Roman" w:hAnsi="Times New Roman"/>
                <w:kern w:val="0"/>
                <w:szCs w:val="21"/>
                <w:lang w:bidi="ar"/>
              </w:rPr>
              <w:t>E-04</w:t>
            </w:r>
            <w:r>
              <w:rPr>
                <w:rFonts w:ascii="Times New Roman" w:hAnsi="Times New Roman" w:hint="eastAsia"/>
                <w:kern w:val="0"/>
                <w:szCs w:val="21"/>
                <w:lang w:bidi="ar"/>
              </w:rPr>
              <w:t xml:space="preserve"> </w:t>
            </w:r>
            <w:r>
              <w:rPr>
                <w:rFonts w:ascii="Times New Roman" w:eastAsia="KaiTi_GB2312" w:hAnsi="Times New Roman"/>
                <w:szCs w:val="21"/>
              </w:rPr>
              <w:t>±</w:t>
            </w:r>
            <w:r>
              <w:rPr>
                <w:rFonts w:ascii="Times New Roman" w:eastAsia="KaiTi_GB2312" w:hAnsi="Times New Roman" w:hint="eastAsia"/>
                <w:szCs w:val="21"/>
              </w:rPr>
              <w:t xml:space="preserve"> 3.699E-05</w:t>
            </w:r>
          </w:p>
        </w:tc>
        <w:tc>
          <w:tcPr>
            <w:tcW w:w="1009" w:type="dxa"/>
            <w:tcBorders>
              <w:left w:val="nil"/>
              <w:right w:val="nil"/>
            </w:tcBorders>
          </w:tcPr>
          <w:p w:rsidR="00147FEF" w:rsidRDefault="00147FEF" w:rsidP="003245C5">
            <w:pPr>
              <w:spacing w:after="160"/>
              <w:ind w:leftChars="-294" w:left="-617" w:rightChars="-95" w:right="-199" w:firstLineChars="200" w:firstLine="420"/>
              <w:jc w:val="center"/>
              <w:rPr>
                <w:rFonts w:ascii="Times New Roman" w:eastAsia="KaiTi_GB2312" w:hAnsi="Times New Roman"/>
                <w:b/>
                <w:bCs/>
                <w:color w:val="010205"/>
                <w:szCs w:val="21"/>
              </w:rPr>
            </w:pPr>
            <w:r>
              <w:rPr>
                <w:rFonts w:ascii="Times New Roman" w:eastAsia="KaiTi_GB2312" w:hAnsi="Times New Roman"/>
                <w:color w:val="010205"/>
                <w:szCs w:val="21"/>
              </w:rPr>
              <w:t>4.020</w:t>
            </w:r>
          </w:p>
        </w:tc>
        <w:tc>
          <w:tcPr>
            <w:tcW w:w="996" w:type="dxa"/>
            <w:tcBorders>
              <w:left w:val="nil"/>
              <w:right w:val="nil"/>
            </w:tcBorders>
            <w:vAlign w:val="center"/>
          </w:tcPr>
          <w:p w:rsidR="00147FEF" w:rsidRDefault="00147FEF" w:rsidP="003245C5">
            <w:pPr>
              <w:spacing w:after="160"/>
              <w:ind w:leftChars="-294" w:left="-617" w:rightChars="-95" w:right="-199" w:firstLineChars="200" w:firstLine="420"/>
              <w:jc w:val="center"/>
              <w:rPr>
                <w:rFonts w:ascii="Times New Roman" w:eastAsia="KaiTi_GB2312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KaiTi_GB2312" w:hAnsi="Times New Roman"/>
                <w:color w:val="010205"/>
                <w:szCs w:val="21"/>
              </w:rPr>
              <w:t>.000</w:t>
            </w:r>
          </w:p>
        </w:tc>
      </w:tr>
      <w:tr w:rsidR="00147FEF" w:rsidTr="003245C5">
        <w:trPr>
          <w:trHeight w:val="425"/>
        </w:trPr>
        <w:tc>
          <w:tcPr>
            <w:tcW w:w="892" w:type="dxa"/>
            <w:vMerge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:rsidR="00147FEF" w:rsidRDefault="00147FEF" w:rsidP="003245C5">
            <w:pPr>
              <w:spacing w:after="160"/>
              <w:ind w:leftChars="-294" w:left="-617" w:rightChars="-95" w:right="-199" w:firstLineChars="200" w:firstLine="420"/>
              <w:jc w:val="center"/>
              <w:rPr>
                <w:rFonts w:ascii="Times New Roman" w:eastAsia="KaiTi_GB2312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147FEF" w:rsidRDefault="00147FEF" w:rsidP="003245C5">
            <w:pPr>
              <w:spacing w:after="160"/>
              <w:ind w:leftChars="-294" w:left="-617" w:rightChars="-95" w:right="-199" w:firstLineChars="200" w:firstLine="420"/>
              <w:jc w:val="center"/>
              <w:rPr>
                <w:rFonts w:ascii="Times New Roman" w:eastAsia="KaiTi_GB2312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KaiTi_GB2312" w:hAnsi="Times New Roman"/>
                <w:color w:val="000000"/>
                <w:kern w:val="0"/>
                <w:szCs w:val="21"/>
              </w:rPr>
              <w:t>MD</w:t>
            </w:r>
          </w:p>
        </w:tc>
        <w:tc>
          <w:tcPr>
            <w:tcW w:w="2330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:rsidR="00147FEF" w:rsidRDefault="00147FEF" w:rsidP="003245C5">
            <w:pPr>
              <w:widowControl/>
              <w:spacing w:after="160"/>
              <w:ind w:leftChars="-294" w:left="-617" w:rightChars="-95" w:right="-199" w:firstLineChars="200" w:firstLine="420"/>
              <w:jc w:val="center"/>
              <w:textAlignment w:val="top"/>
              <w:rPr>
                <w:rFonts w:ascii="Times New Roman" w:eastAsia="KaiTi_GB2312" w:hAnsi="Times New Roman"/>
                <w:color w:val="010205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  <w:lang w:bidi="ar"/>
              </w:rPr>
              <w:t>8.030E-04</w:t>
            </w:r>
            <w:r>
              <w:rPr>
                <w:rFonts w:ascii="Times New Roman" w:hAnsi="Times New Roman" w:hint="eastAsia"/>
                <w:kern w:val="0"/>
                <w:szCs w:val="21"/>
                <w:lang w:bidi="ar"/>
              </w:rPr>
              <w:t xml:space="preserve"> </w:t>
            </w:r>
            <w:r>
              <w:rPr>
                <w:rFonts w:ascii="Times New Roman" w:eastAsia="KaiTi_GB2312" w:hAnsi="Times New Roman"/>
                <w:szCs w:val="21"/>
              </w:rPr>
              <w:t>±</w:t>
            </w:r>
            <w:r>
              <w:rPr>
                <w:rFonts w:ascii="Times New Roman" w:eastAsia="KaiTi_GB2312" w:hAnsi="Times New Roman" w:hint="eastAsia"/>
                <w:szCs w:val="21"/>
              </w:rPr>
              <w:t xml:space="preserve"> </w:t>
            </w:r>
            <w:r>
              <w:rPr>
                <w:rFonts w:ascii="Times New Roman" w:hAnsi="Times New Roman" w:hint="eastAsia"/>
                <w:kern w:val="0"/>
                <w:szCs w:val="21"/>
                <w:lang w:bidi="ar"/>
              </w:rPr>
              <w:t>3.497E-05</w:t>
            </w:r>
          </w:p>
        </w:tc>
        <w:tc>
          <w:tcPr>
            <w:tcW w:w="2445" w:type="dxa"/>
            <w:tcBorders>
              <w:left w:val="nil"/>
              <w:bottom w:val="single" w:sz="4" w:space="0" w:color="auto"/>
              <w:right w:val="nil"/>
            </w:tcBorders>
          </w:tcPr>
          <w:p w:rsidR="00147FEF" w:rsidRDefault="00147FEF" w:rsidP="003245C5">
            <w:pPr>
              <w:widowControl/>
              <w:spacing w:after="160"/>
              <w:ind w:leftChars="-294" w:left="-617" w:rightChars="-95" w:right="-199" w:firstLineChars="200" w:firstLine="420"/>
              <w:jc w:val="center"/>
              <w:textAlignment w:val="top"/>
              <w:rPr>
                <w:rFonts w:ascii="Times New Roman" w:eastAsia="KaiTi_GB2312" w:hAnsi="Times New Roman"/>
                <w:color w:val="010205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  <w:lang w:bidi="ar"/>
              </w:rPr>
              <w:t>7.851E-04</w:t>
            </w:r>
            <w:r>
              <w:rPr>
                <w:rFonts w:ascii="Times New Roman" w:hAnsi="Times New Roman" w:hint="eastAsia"/>
                <w:kern w:val="0"/>
                <w:szCs w:val="21"/>
                <w:lang w:bidi="ar"/>
              </w:rPr>
              <w:t xml:space="preserve"> </w:t>
            </w:r>
            <w:r>
              <w:rPr>
                <w:rFonts w:ascii="Times New Roman" w:eastAsia="KaiTi_GB2312" w:hAnsi="Times New Roman"/>
                <w:szCs w:val="21"/>
              </w:rPr>
              <w:t>±</w:t>
            </w:r>
            <w:r>
              <w:rPr>
                <w:rFonts w:ascii="Times New Roman" w:eastAsia="KaiTi_GB2312" w:hAnsi="Times New Roman" w:hint="eastAsia"/>
                <w:szCs w:val="21"/>
              </w:rPr>
              <w:t xml:space="preserve"> 2.860E-05</w:t>
            </w:r>
          </w:p>
        </w:tc>
        <w:tc>
          <w:tcPr>
            <w:tcW w:w="1009" w:type="dxa"/>
            <w:tcBorders>
              <w:left w:val="nil"/>
              <w:bottom w:val="single" w:sz="4" w:space="0" w:color="auto"/>
              <w:right w:val="nil"/>
            </w:tcBorders>
          </w:tcPr>
          <w:p w:rsidR="00147FEF" w:rsidRDefault="00147FEF" w:rsidP="003245C5">
            <w:pPr>
              <w:spacing w:after="160"/>
              <w:ind w:leftChars="-294" w:left="-617" w:rightChars="-95" w:right="-199" w:firstLineChars="200" w:firstLine="420"/>
              <w:jc w:val="center"/>
              <w:rPr>
                <w:rFonts w:ascii="Times New Roman" w:eastAsia="KaiTi_GB2312" w:hAnsi="Times New Roman"/>
                <w:b/>
                <w:bCs/>
                <w:color w:val="010205"/>
                <w:szCs w:val="21"/>
              </w:rPr>
            </w:pPr>
            <w:r>
              <w:rPr>
                <w:rFonts w:ascii="Times New Roman" w:eastAsia="KaiTi_GB2312" w:hAnsi="Times New Roman"/>
                <w:color w:val="010205"/>
                <w:szCs w:val="21"/>
              </w:rPr>
              <w:t>2.478</w:t>
            </w:r>
          </w:p>
        </w:tc>
        <w:tc>
          <w:tcPr>
            <w:tcW w:w="996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:rsidR="00147FEF" w:rsidRDefault="00147FEF" w:rsidP="003245C5">
            <w:pPr>
              <w:spacing w:after="160"/>
              <w:ind w:leftChars="-294" w:left="-617" w:rightChars="-95" w:right="-199" w:firstLineChars="200" w:firstLine="420"/>
              <w:jc w:val="center"/>
              <w:rPr>
                <w:rFonts w:ascii="Times New Roman" w:eastAsia="KaiTi_GB2312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KaiTi_GB2312" w:hAnsi="Times New Roman"/>
                <w:color w:val="010205"/>
                <w:szCs w:val="21"/>
              </w:rPr>
              <w:t>.015</w:t>
            </w:r>
          </w:p>
        </w:tc>
      </w:tr>
    </w:tbl>
    <w:p w:rsidR="00FF0F33" w:rsidRDefault="00147FEF" w:rsidP="00147FEF"/>
    <w:p w:rsidR="00147FEF" w:rsidRDefault="00147FEF" w:rsidP="00147FEF">
      <w:pPr>
        <w:spacing w:after="160"/>
        <w:ind w:leftChars="-43" w:left="-90" w:rightChars="-130" w:right="-273"/>
      </w:pPr>
      <w:r>
        <w:rPr>
          <w:rFonts w:ascii="Times New Roman" w:hAnsi="Times New Roman" w:hint="eastAsia"/>
          <w:b/>
          <w:color w:val="000000"/>
          <w:kern w:val="0"/>
          <w:szCs w:val="21"/>
        </w:rPr>
        <w:t>Note.</w:t>
      </w:r>
      <w:r>
        <w:rPr>
          <w:rFonts w:ascii="Times New Roman" w:hAnsi="Times New Roman" w:hint="eastAsia"/>
          <w:bCs/>
          <w:color w:val="000000"/>
          <w:kern w:val="0"/>
          <w:szCs w:val="21"/>
        </w:rPr>
        <w:t xml:space="preserve"> </w:t>
      </w:r>
      <w:proofErr w:type="spellStart"/>
      <w:r>
        <w:rPr>
          <w:rFonts w:ascii="Times New Roman" w:hAnsi="Times New Roman"/>
          <w:bCs/>
          <w:color w:val="000000"/>
          <w:kern w:val="0"/>
          <w:szCs w:val="21"/>
          <w:vertAlign w:val="superscript"/>
        </w:rPr>
        <w:t>a</w:t>
      </w:r>
      <w:r>
        <w:rPr>
          <w:rFonts w:ascii="Times New Roman" w:hAnsi="Times New Roman"/>
          <w:bCs/>
          <w:color w:val="000000"/>
          <w:kern w:val="0"/>
          <w:szCs w:val="21"/>
        </w:rPr>
        <w:t>A</w:t>
      </w:r>
      <w:proofErr w:type="spellEnd"/>
      <w:r>
        <w:rPr>
          <w:rFonts w:ascii="Times New Roman" w:hAnsi="Times New Roman"/>
          <w:bCs/>
          <w:color w:val="000000"/>
          <w:kern w:val="0"/>
          <w:szCs w:val="21"/>
        </w:rPr>
        <w:t xml:space="preserve"> positive t value indicates mean of </w:t>
      </w:r>
      <w:proofErr w:type="spellStart"/>
      <w:r>
        <w:rPr>
          <w:rFonts w:ascii="Times New Roman" w:hAnsi="Times New Roman" w:hint="eastAsia"/>
          <w:bCs/>
          <w:color w:val="000000"/>
          <w:kern w:val="0"/>
          <w:szCs w:val="21"/>
        </w:rPr>
        <w:t>Shidu</w:t>
      </w:r>
      <w:proofErr w:type="spellEnd"/>
      <w:r>
        <w:rPr>
          <w:rFonts w:ascii="Times New Roman" w:hAnsi="Times New Roman" w:hint="eastAsia"/>
          <w:bCs/>
          <w:color w:val="000000"/>
          <w:kern w:val="0"/>
          <w:szCs w:val="21"/>
        </w:rPr>
        <w:t xml:space="preserve"> parents</w:t>
      </w:r>
      <w:r>
        <w:rPr>
          <w:rFonts w:ascii="Times New Roman" w:hAnsi="Times New Roman"/>
          <w:bCs/>
          <w:color w:val="000000"/>
          <w:kern w:val="0"/>
          <w:szCs w:val="21"/>
        </w:rPr>
        <w:t xml:space="preserve"> is larger than that of </w:t>
      </w:r>
      <w:r>
        <w:rPr>
          <w:rFonts w:ascii="Times New Roman" w:hAnsi="Times New Roman" w:hint="eastAsia"/>
          <w:bCs/>
          <w:color w:val="000000"/>
          <w:kern w:val="0"/>
          <w:szCs w:val="21"/>
        </w:rPr>
        <w:t>healthy controls</w:t>
      </w:r>
      <w:r>
        <w:rPr>
          <w:rFonts w:ascii="Times New Roman" w:hAnsi="Times New Roman"/>
          <w:bCs/>
          <w:color w:val="000000"/>
          <w:kern w:val="0"/>
          <w:szCs w:val="21"/>
        </w:rPr>
        <w:t>; a negative t value</w:t>
      </w:r>
      <w:r>
        <w:rPr>
          <w:rFonts w:ascii="Times New Roman" w:hAnsi="Times New Roman" w:hint="eastAsia"/>
          <w:bCs/>
          <w:color w:val="000000"/>
          <w:kern w:val="0"/>
          <w:szCs w:val="21"/>
        </w:rPr>
        <w:t xml:space="preserve"> </w:t>
      </w:r>
      <w:r>
        <w:rPr>
          <w:rFonts w:ascii="Times New Roman" w:hAnsi="Times New Roman"/>
          <w:bCs/>
          <w:color w:val="000000"/>
          <w:kern w:val="0"/>
          <w:szCs w:val="21"/>
        </w:rPr>
        <w:t xml:space="preserve">indicates mean of </w:t>
      </w:r>
      <w:proofErr w:type="spellStart"/>
      <w:r>
        <w:rPr>
          <w:rFonts w:ascii="Times New Roman" w:hAnsi="Times New Roman"/>
          <w:bCs/>
          <w:color w:val="000000"/>
          <w:kern w:val="0"/>
          <w:szCs w:val="21"/>
        </w:rPr>
        <w:t>Shidu</w:t>
      </w:r>
      <w:proofErr w:type="spellEnd"/>
      <w:r>
        <w:rPr>
          <w:rFonts w:ascii="Times New Roman" w:hAnsi="Times New Roman"/>
          <w:bCs/>
          <w:color w:val="000000"/>
          <w:kern w:val="0"/>
          <w:szCs w:val="21"/>
        </w:rPr>
        <w:t xml:space="preserve"> parents less than that of </w:t>
      </w:r>
      <w:r>
        <w:rPr>
          <w:rFonts w:ascii="Times New Roman" w:hAnsi="Times New Roman" w:hint="eastAsia"/>
          <w:bCs/>
          <w:color w:val="000000"/>
          <w:kern w:val="0"/>
          <w:szCs w:val="21"/>
        </w:rPr>
        <w:t>healthy controls</w:t>
      </w:r>
      <w:r>
        <w:rPr>
          <w:rFonts w:ascii="Times New Roman" w:hAnsi="Times New Roman"/>
          <w:bCs/>
          <w:color w:val="000000"/>
          <w:kern w:val="0"/>
          <w:szCs w:val="21"/>
        </w:rPr>
        <w:t>.</w:t>
      </w:r>
    </w:p>
    <w:p w:rsidR="00147FEF" w:rsidRPr="00147FEF" w:rsidRDefault="00147FEF" w:rsidP="00147FEF"/>
    <w:sectPr w:rsidR="00147FEF" w:rsidRPr="00147FEF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KaiTi_GB2312">
    <w:altName w:val="Arial Unicode MS"/>
    <w:charset w:val="86"/>
    <w:family w:val="modern"/>
    <w:pitch w:val="default"/>
    <w:sig w:usb0="00000000" w:usb1="080E0000" w:usb2="0000000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47FEF"/>
    <w:rsid w:val="00147FEF"/>
    <w:rsid w:val="00733948"/>
    <w:rsid w:val="00F75F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A4B768A"/>
  <w15:chartTrackingRefBased/>
  <w15:docId w15:val="{AE2484EB-264D-4822-8181-1ECA11422A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147FEF"/>
    <w:pPr>
      <w:widowControl w:val="0"/>
      <w:spacing w:after="0" w:line="240" w:lineRule="auto"/>
      <w:jc w:val="both"/>
    </w:pPr>
    <w:rPr>
      <w:rFonts w:ascii="Calibri" w:eastAsia="SimSun" w:hAnsi="Calibri" w:cs="Times New Roman"/>
      <w:kern w:val="2"/>
      <w:sz w:val="21"/>
      <w:szCs w:val="24"/>
      <w:lang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99</Words>
  <Characters>566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Springer Nature</Company>
  <LinksUpToDate>false</LinksUpToDate>
  <CharactersWithSpaces>664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Poonam Mutha</dc:creator>
  <cp:keywords/>
  <dc:description/>
  <cp:lastModifiedBy>Poonam Mutha</cp:lastModifiedBy>
  <cp:revision>1</cp:revision>
  <dcterms:created xsi:type="dcterms:W3CDTF">2020-10-12T12:54:00Z</dcterms:created>
  <dcterms:modified xsi:type="dcterms:W3CDTF">2020-10-12T12:55:00Z</dcterms:modified>
</cp:coreProperties>
</file>