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6C301D" w14:textId="77777777" w:rsidR="00AA185B" w:rsidRPr="00075B3C" w:rsidRDefault="00AA185B" w:rsidP="00AA185B">
      <w:pPr>
        <w:rPr>
          <w:rFonts w:ascii="Gulliver" w:hAnsi="Gulliver" w:cs="Times New Roman"/>
          <w:b/>
          <w:bCs/>
        </w:rPr>
      </w:pPr>
      <w:r w:rsidRPr="00075B3C">
        <w:rPr>
          <w:rFonts w:ascii="Gulliver" w:hAnsi="Gulliver" w:cs="Times New Roman"/>
          <w:b/>
          <w:bCs/>
        </w:rPr>
        <w:t>Supplementary</w:t>
      </w:r>
    </w:p>
    <w:p w14:paraId="145A5274" w14:textId="50B4CE5E" w:rsidR="00633F36" w:rsidRPr="00075B3C" w:rsidRDefault="00633F36" w:rsidP="00932132">
      <w:pPr>
        <w:rPr>
          <w:rFonts w:ascii="Gulliver" w:hAnsi="Gulliver" w:cs="Times New Roman"/>
          <w:b/>
          <w:bCs/>
        </w:rPr>
      </w:pPr>
    </w:p>
    <w:p w14:paraId="60D0009F" w14:textId="497F77BF" w:rsidR="00932132" w:rsidRPr="00075B3C" w:rsidRDefault="00D062CF" w:rsidP="00932132">
      <w:pPr>
        <w:rPr>
          <w:rFonts w:ascii="Gulliver" w:hAnsi="Gulliver" w:cs="Times New Roman"/>
          <w:b/>
          <w:bCs/>
        </w:rPr>
      </w:pPr>
      <w:r w:rsidRPr="00075B3C">
        <w:rPr>
          <w:rFonts w:ascii="Gulliver" w:hAnsi="Gulliver" w:cs="Times New Roman"/>
          <w:b/>
          <w:bCs/>
        </w:rPr>
        <w:t>R</w:t>
      </w:r>
      <w:r w:rsidR="00932132" w:rsidRPr="00075B3C">
        <w:rPr>
          <w:rFonts w:ascii="Gulliver" w:hAnsi="Gulliver" w:cs="Times New Roman"/>
          <w:b/>
          <w:bCs/>
        </w:rPr>
        <w:t xml:space="preserve">esearch strategy </w:t>
      </w:r>
    </w:p>
    <w:p w14:paraId="3E63C012" w14:textId="1B51C920" w:rsidR="00932132" w:rsidRPr="00075B3C" w:rsidRDefault="00932132" w:rsidP="00932132">
      <w:pPr>
        <w:rPr>
          <w:rFonts w:ascii="Gulliver" w:hAnsi="Gulliver" w:cs="Times New Roman"/>
        </w:rPr>
      </w:pPr>
      <w:r w:rsidRPr="00075B3C">
        <w:rPr>
          <w:rFonts w:ascii="Gulliver" w:hAnsi="Gulliver" w:cs="Times New Roman"/>
        </w:rPr>
        <w:t xml:space="preserve">PUBMED  </w:t>
      </w:r>
    </w:p>
    <w:p w14:paraId="13CC5320" w14:textId="77777777" w:rsidR="00932132" w:rsidRPr="00075B3C" w:rsidRDefault="00932132" w:rsidP="00932132">
      <w:pPr>
        <w:rPr>
          <w:rFonts w:ascii="Gulliver" w:hAnsi="Gulliver" w:cs="Times New Roman"/>
        </w:rPr>
      </w:pPr>
      <w:r w:rsidRPr="00075B3C">
        <w:rPr>
          <w:rFonts w:ascii="Gulliver" w:hAnsi="Gulliver" w:cs="Times New Roman"/>
        </w:rPr>
        <w:t xml:space="preserve"> (("Neoplasms"[MeSH] OR neoplasm* OR tumor* OR carcinoma*)  AND ("Antidepressive Agents"[MeSH] OR "Antidepressive Agent"[Title/Abstract] OR "Antipsychotic Agents"[MeSH] OR "Antipsychotic Agent"[Title/Abstract]  OR "Tranquilizing Agents"[MeSH])) AND humans[Filter] AND English [Filter] </w:t>
      </w:r>
    </w:p>
    <w:p w14:paraId="209DAB46" w14:textId="77777777" w:rsidR="00932132" w:rsidRPr="00075B3C" w:rsidRDefault="00932132" w:rsidP="00932132">
      <w:pPr>
        <w:rPr>
          <w:rFonts w:ascii="Gulliver" w:hAnsi="Gulliver" w:cs="Times New Roman"/>
        </w:rPr>
      </w:pPr>
    </w:p>
    <w:p w14:paraId="5BC05C31" w14:textId="58400451" w:rsidR="00932132" w:rsidRPr="00075B3C" w:rsidRDefault="00932132" w:rsidP="00932132">
      <w:pPr>
        <w:rPr>
          <w:rFonts w:ascii="Gulliver" w:hAnsi="Gulliver" w:cs="Times New Roman"/>
        </w:rPr>
      </w:pPr>
      <w:r w:rsidRPr="00075B3C">
        <w:rPr>
          <w:rFonts w:ascii="Gulliver" w:hAnsi="Gulliver" w:cs="Times New Roman"/>
        </w:rPr>
        <w:t xml:space="preserve">EMBASE </w:t>
      </w:r>
    </w:p>
    <w:p w14:paraId="7D9DB3BD" w14:textId="77777777" w:rsidR="00932132" w:rsidRPr="00075B3C" w:rsidRDefault="00932132" w:rsidP="00932132">
      <w:pPr>
        <w:rPr>
          <w:rFonts w:ascii="Gulliver" w:hAnsi="Gulliver" w:cs="Times New Roman"/>
        </w:rPr>
      </w:pPr>
      <w:r w:rsidRPr="00075B3C">
        <w:rPr>
          <w:rFonts w:ascii="Gulliver" w:hAnsi="Gulliver" w:cs="Times New Roman"/>
        </w:rPr>
        <w:t xml:space="preserve"> (('neoplasm'/exp OR</w:t>
      </w:r>
      <w:r w:rsidRPr="00075B3C">
        <w:rPr>
          <w:rFonts w:ascii="Calibri" w:hAnsi="Calibri" w:cs="Calibri"/>
        </w:rPr>
        <w:t> </w:t>
      </w:r>
      <w:r w:rsidRPr="00075B3C">
        <w:rPr>
          <w:rFonts w:ascii="Gulliver" w:hAnsi="Gulliver" w:cs="Times New Roman"/>
        </w:rPr>
        <w:t>'neoplasm'</w:t>
      </w:r>
      <w:r w:rsidRPr="00075B3C">
        <w:rPr>
          <w:rFonts w:ascii="Calibri" w:hAnsi="Calibri" w:cs="Calibri"/>
        </w:rPr>
        <w:t> </w:t>
      </w:r>
      <w:r w:rsidRPr="00075B3C">
        <w:rPr>
          <w:rFonts w:ascii="Gulliver" w:hAnsi="Gulliver" w:cs="Times New Roman"/>
        </w:rPr>
        <w:t>OR</w:t>
      </w:r>
      <w:r w:rsidRPr="00075B3C">
        <w:rPr>
          <w:rFonts w:ascii="Calibri" w:hAnsi="Calibri" w:cs="Calibri"/>
        </w:rPr>
        <w:t> </w:t>
      </w:r>
      <w:r w:rsidRPr="00075B3C">
        <w:rPr>
          <w:rFonts w:ascii="Gulliver" w:hAnsi="Gulliver" w:cs="Times New Roman"/>
        </w:rPr>
        <w:t>neoplasm:ti,ab,kw OR</w:t>
      </w:r>
      <w:r w:rsidRPr="00075B3C">
        <w:rPr>
          <w:rFonts w:ascii="Calibri" w:hAnsi="Calibri" w:cs="Calibri"/>
        </w:rPr>
        <w:t> </w:t>
      </w:r>
      <w:r w:rsidRPr="00075B3C">
        <w:rPr>
          <w:rFonts w:ascii="Gulliver" w:hAnsi="Gulliver" w:cs="Times New Roman"/>
        </w:rPr>
        <w:t>'neoplasm'/de) AND</w:t>
      </w:r>
      <w:r w:rsidRPr="00075B3C">
        <w:rPr>
          <w:rFonts w:ascii="Calibri" w:hAnsi="Calibri" w:cs="Calibri"/>
        </w:rPr>
        <w:t> </w:t>
      </w:r>
      <w:r w:rsidRPr="00075B3C">
        <w:rPr>
          <w:rFonts w:ascii="Gulliver" w:hAnsi="Gulliver" w:cs="Times New Roman"/>
        </w:rPr>
        <w:t>'antidepressant agent':ti,ab,kw OR</w:t>
      </w:r>
      <w:r w:rsidRPr="00075B3C">
        <w:rPr>
          <w:rFonts w:ascii="Calibri" w:hAnsi="Calibri" w:cs="Calibri"/>
        </w:rPr>
        <w:t> </w:t>
      </w:r>
      <w:r w:rsidRPr="00075B3C">
        <w:rPr>
          <w:rFonts w:ascii="Gulliver" w:hAnsi="Gulliver" w:cs="Times New Roman"/>
        </w:rPr>
        <w:t>'antidepressant agent'/de OR</w:t>
      </w:r>
      <w:r w:rsidRPr="00075B3C">
        <w:rPr>
          <w:rFonts w:ascii="Calibri" w:hAnsi="Calibri" w:cs="Calibri"/>
        </w:rPr>
        <w:t> </w:t>
      </w:r>
      <w:r w:rsidRPr="00075B3C">
        <w:rPr>
          <w:rFonts w:ascii="Gulliver" w:hAnsi="Gulliver" w:cs="Times New Roman"/>
        </w:rPr>
        <w:t>'neuroleptic agent':ti,ab,kw OR</w:t>
      </w:r>
      <w:r w:rsidRPr="00075B3C">
        <w:rPr>
          <w:rFonts w:ascii="Calibri" w:hAnsi="Calibri" w:cs="Calibri"/>
        </w:rPr>
        <w:t> </w:t>
      </w:r>
      <w:r w:rsidRPr="00075B3C">
        <w:rPr>
          <w:rFonts w:ascii="Gulliver" w:hAnsi="Gulliver" w:cs="Times New Roman"/>
        </w:rPr>
        <w:t>'neuroleptic agent'/de OR</w:t>
      </w:r>
      <w:r w:rsidRPr="00075B3C">
        <w:rPr>
          <w:rFonts w:ascii="Calibri" w:hAnsi="Calibri" w:cs="Calibri"/>
        </w:rPr>
        <w:t> </w:t>
      </w:r>
      <w:r w:rsidRPr="00075B3C">
        <w:rPr>
          <w:rFonts w:ascii="Gulliver" w:hAnsi="Gulliver" w:cs="Times New Roman"/>
        </w:rPr>
        <w:t>'tranquilizer':ti,ab,kw) AND</w:t>
      </w:r>
      <w:r w:rsidRPr="00075B3C">
        <w:rPr>
          <w:rFonts w:ascii="Calibri" w:hAnsi="Calibri" w:cs="Calibri"/>
        </w:rPr>
        <w:t> </w:t>
      </w:r>
      <w:r w:rsidRPr="00075B3C">
        <w:rPr>
          <w:rFonts w:ascii="Gulliver" w:hAnsi="Gulliver" w:cs="Times New Roman"/>
        </w:rPr>
        <w:t>'tranquilizer'/de AND</w:t>
      </w:r>
      <w:r w:rsidRPr="00075B3C">
        <w:rPr>
          <w:rFonts w:ascii="Calibri" w:hAnsi="Calibri" w:cs="Calibri"/>
        </w:rPr>
        <w:t> </w:t>
      </w:r>
      <w:r w:rsidRPr="00075B3C">
        <w:rPr>
          <w:rFonts w:ascii="Gulliver" w:hAnsi="Gulliver" w:cs="Times New Roman"/>
        </w:rPr>
        <w:t>english:la AND</w:t>
      </w:r>
      <w:r w:rsidRPr="00075B3C">
        <w:rPr>
          <w:rFonts w:ascii="Calibri" w:hAnsi="Calibri" w:cs="Calibri"/>
        </w:rPr>
        <w:t> </w:t>
      </w:r>
      <w:r w:rsidRPr="00075B3C">
        <w:rPr>
          <w:rFonts w:ascii="Gulliver" w:hAnsi="Gulliver" w:cs="Times New Roman"/>
        </w:rPr>
        <w:t>'human'/de NOT</w:t>
      </w:r>
      <w:r w:rsidRPr="00075B3C">
        <w:rPr>
          <w:rFonts w:ascii="Calibri" w:hAnsi="Calibri" w:cs="Calibri"/>
        </w:rPr>
        <w:t> </w:t>
      </w:r>
      <w:r w:rsidRPr="00075B3C">
        <w:rPr>
          <w:rFonts w:ascii="Gulliver" w:hAnsi="Gulliver" w:cs="Times New Roman"/>
        </w:rPr>
        <w:t>editorial:it NOT</w:t>
      </w:r>
      <w:r w:rsidRPr="00075B3C">
        <w:rPr>
          <w:rFonts w:ascii="Calibri" w:hAnsi="Calibri" w:cs="Calibri"/>
        </w:rPr>
        <w:t> </w:t>
      </w:r>
      <w:r w:rsidRPr="00075B3C">
        <w:rPr>
          <w:rFonts w:ascii="Gulliver" w:hAnsi="Gulliver" w:cs="Times New Roman"/>
        </w:rPr>
        <w:t>'conference abstract':it NOT</w:t>
      </w:r>
      <w:r w:rsidRPr="00075B3C">
        <w:rPr>
          <w:rFonts w:ascii="Calibri" w:hAnsi="Calibri" w:cs="Calibri"/>
        </w:rPr>
        <w:t> </w:t>
      </w:r>
      <w:r w:rsidRPr="00075B3C">
        <w:rPr>
          <w:rFonts w:ascii="Gulliver" w:hAnsi="Gulliver" w:cs="Times New Roman"/>
        </w:rPr>
        <w:t>letter:it</w:t>
      </w:r>
    </w:p>
    <w:p w14:paraId="2605681A" w14:textId="77777777" w:rsidR="00932132" w:rsidRPr="00075B3C" w:rsidRDefault="00932132" w:rsidP="00932132">
      <w:pPr>
        <w:rPr>
          <w:rFonts w:ascii="Gulliver" w:hAnsi="Gulliver" w:cs="Times New Roman"/>
        </w:rPr>
      </w:pPr>
    </w:p>
    <w:p w14:paraId="38776C76" w14:textId="2AF28E7D" w:rsidR="00932132" w:rsidRPr="00075B3C" w:rsidRDefault="00932132" w:rsidP="00932132">
      <w:pPr>
        <w:rPr>
          <w:rFonts w:ascii="Gulliver" w:hAnsi="Gulliver" w:cs="Times New Roman"/>
        </w:rPr>
      </w:pPr>
      <w:r w:rsidRPr="00075B3C">
        <w:rPr>
          <w:rFonts w:ascii="Gulliver" w:hAnsi="Gulliver" w:cs="Times New Roman"/>
        </w:rPr>
        <w:t xml:space="preserve">SCOPUS </w:t>
      </w:r>
    </w:p>
    <w:p w14:paraId="5888BB7D" w14:textId="77777777" w:rsidR="00932132" w:rsidRPr="00075B3C" w:rsidRDefault="00932132" w:rsidP="00932132">
      <w:pPr>
        <w:rPr>
          <w:rFonts w:ascii="Gulliver" w:hAnsi="Gulliver" w:cs="Times New Roman"/>
        </w:rPr>
      </w:pPr>
      <w:r w:rsidRPr="00075B3C">
        <w:rPr>
          <w:rFonts w:ascii="Gulliver" w:hAnsi="Gulliver" w:cs="Times New Roman"/>
        </w:rPr>
        <w:t>TITLE-ABS-KEY ( cancer* OR neoplasm* OR malignant* OR tumour* OR tumor* OR carcinoma* OR adenocarcinoma* ) AND TITLE-ABS-KEY ( antidepressant AND agent OR neuroleptic AND agent OR antipsychotic AND agent OR tranquilizing AND agent ) AND ( LIMIT-TO ( EXACTKEYWORD , "Human" ) ) AND ( LIMIT-TO ( LANGUAGE , "English" ) ) AND ( LIMIT-TO ( DOCTYPE , "ar" ) OR LIMIT-TO ( DOCTYPE , "re" ) )</w:t>
      </w:r>
    </w:p>
    <w:p w14:paraId="103C2994" w14:textId="77777777" w:rsidR="00AA185B" w:rsidRPr="00075B3C" w:rsidRDefault="00AA185B" w:rsidP="00932132">
      <w:pPr>
        <w:rPr>
          <w:rFonts w:ascii="Gulliver" w:hAnsi="Gulliver" w:cs="Times New Roman"/>
        </w:rPr>
      </w:pPr>
    </w:p>
    <w:p w14:paraId="64C2E908" w14:textId="77777777" w:rsidR="00AA185B" w:rsidRPr="00075B3C" w:rsidRDefault="00AA185B" w:rsidP="00932132">
      <w:pPr>
        <w:rPr>
          <w:rFonts w:ascii="Gulliver" w:hAnsi="Gulliver" w:cs="Times New Roman"/>
        </w:rPr>
      </w:pPr>
    </w:p>
    <w:p w14:paraId="5F3C3C81" w14:textId="77777777" w:rsidR="00AA185B" w:rsidRPr="00075B3C" w:rsidRDefault="00AA185B" w:rsidP="00932132">
      <w:pPr>
        <w:rPr>
          <w:rFonts w:ascii="Gulliver" w:hAnsi="Gulliver" w:cs="Times New Roman"/>
        </w:rPr>
      </w:pPr>
    </w:p>
    <w:p w14:paraId="4348AEC4" w14:textId="77777777" w:rsidR="00AA185B" w:rsidRPr="00075B3C" w:rsidRDefault="00AA185B" w:rsidP="00932132">
      <w:pPr>
        <w:rPr>
          <w:rFonts w:ascii="Gulliver" w:hAnsi="Gulliver" w:cs="Times New Roman"/>
        </w:rPr>
      </w:pPr>
    </w:p>
    <w:p w14:paraId="09AFE9B6" w14:textId="77777777" w:rsidR="00AA185B" w:rsidRPr="00075B3C" w:rsidRDefault="00AA185B" w:rsidP="00932132">
      <w:pPr>
        <w:rPr>
          <w:rFonts w:ascii="Gulliver" w:hAnsi="Gulliver" w:cs="Times New Roman"/>
        </w:rPr>
      </w:pPr>
    </w:p>
    <w:p w14:paraId="3B6B1CA5" w14:textId="7B39753B" w:rsidR="00AA185B" w:rsidRPr="00075B3C" w:rsidRDefault="00AA185B" w:rsidP="00932132">
      <w:pPr>
        <w:rPr>
          <w:rFonts w:ascii="Gulliver" w:hAnsi="Gulliver" w:cs="Times New Roman"/>
        </w:rPr>
      </w:pPr>
      <w:r w:rsidRPr="00075B3C">
        <w:rPr>
          <w:rFonts w:ascii="Gulliver" w:eastAsia="Aptos" w:hAnsi="Gulliver" w:cs="Times New Roman"/>
          <w:b/>
          <w:bCs/>
        </w:rPr>
        <w:t xml:space="preserve">Supplementary Table 1. </w:t>
      </w:r>
      <w:r w:rsidRPr="00075B3C">
        <w:rPr>
          <w:rFonts w:ascii="Gulliver" w:eastAsia="Aptos" w:hAnsi="Gulliver" w:cs="Times New Roman"/>
        </w:rPr>
        <w:t>Quality assessment for studies using the Newcastle</w:t>
      </w:r>
      <w:r w:rsidRPr="00075B3C">
        <w:rPr>
          <w:rFonts w:ascii="Courier New" w:eastAsia="Aptos" w:hAnsi="Courier New" w:cs="Courier New"/>
        </w:rPr>
        <w:t>–</w:t>
      </w:r>
      <w:r w:rsidRPr="00075B3C">
        <w:rPr>
          <w:rFonts w:ascii="Gulliver" w:eastAsia="Aptos" w:hAnsi="Gulliver" w:cs="Times New Roman"/>
        </w:rPr>
        <w:t>Ottawa Quality Assessment Scale: cohort studies and case-control studies</w:t>
      </w:r>
    </w:p>
    <w:tbl>
      <w:tblPr>
        <w:tblStyle w:val="Tabellaelenco1chiara-colore11"/>
        <w:tblpPr w:leftFromText="141" w:rightFromText="141" w:horzAnchor="margin" w:tblpXSpec="center" w:tblpY="-382"/>
        <w:tblW w:w="15205" w:type="dxa"/>
        <w:tblBorders>
          <w:top w:val="single" w:sz="12" w:space="0" w:color="215E99"/>
          <w:left w:val="single" w:sz="12" w:space="0" w:color="215E99"/>
          <w:bottom w:val="single" w:sz="12" w:space="0" w:color="215E99"/>
          <w:right w:val="single" w:sz="12" w:space="0" w:color="215E99"/>
          <w:insideH w:val="single" w:sz="12" w:space="0" w:color="215E99"/>
          <w:insideV w:val="single" w:sz="12" w:space="0" w:color="215E99"/>
        </w:tblBorders>
        <w:tblLayout w:type="fixed"/>
        <w:tblLook w:val="04A0" w:firstRow="1" w:lastRow="0" w:firstColumn="1" w:lastColumn="0" w:noHBand="0" w:noVBand="1"/>
      </w:tblPr>
      <w:tblGrid>
        <w:gridCol w:w="1614"/>
        <w:gridCol w:w="2216"/>
        <w:gridCol w:w="1243"/>
        <w:gridCol w:w="1359"/>
        <w:gridCol w:w="1471"/>
        <w:gridCol w:w="1721"/>
        <w:gridCol w:w="1566"/>
        <w:gridCol w:w="1853"/>
        <w:gridCol w:w="1092"/>
        <w:gridCol w:w="1070"/>
      </w:tblGrid>
      <w:tr w:rsidR="00CA4983" w:rsidRPr="00075B3C" w14:paraId="416B107F" w14:textId="77777777" w:rsidTr="00CA4983">
        <w:trPr>
          <w:cnfStyle w:val="100000000000" w:firstRow="1" w:lastRow="0" w:firstColumn="0" w:lastColumn="0" w:oddVBand="0" w:evenVBand="0" w:oddHBand="0"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641B00AF" w14:textId="77777777" w:rsidR="00CA4983" w:rsidRPr="00075B3C" w:rsidRDefault="00CA4983" w:rsidP="00CA4983">
            <w:pPr>
              <w:spacing w:after="160" w:line="278" w:lineRule="auto"/>
              <w:jc w:val="center"/>
              <w:rPr>
                <w:rFonts w:ascii="Gulliver" w:hAnsi="Gulliver" w:cs="Times New Roman"/>
                <w:i/>
                <w:iCs/>
                <w:sz w:val="20"/>
                <w:szCs w:val="20"/>
                <w:lang w:val="en-GB"/>
              </w:rPr>
            </w:pPr>
          </w:p>
        </w:tc>
        <w:tc>
          <w:tcPr>
            <w:tcW w:w="6289" w:type="dxa"/>
            <w:gridSpan w:val="4"/>
            <w:vAlign w:val="center"/>
          </w:tcPr>
          <w:p w14:paraId="7AF61908" w14:textId="77777777" w:rsidR="00CA4983" w:rsidRPr="00075B3C" w:rsidRDefault="00CA4983" w:rsidP="00CA4983">
            <w:pPr>
              <w:spacing w:after="160" w:line="278" w:lineRule="auto"/>
              <w:jc w:val="center"/>
              <w:cnfStyle w:val="100000000000" w:firstRow="1" w:lastRow="0" w:firstColumn="0" w:lastColumn="0" w:oddVBand="0" w:evenVBand="0" w:oddHBand="0" w:evenHBand="0" w:firstRowFirstColumn="0" w:firstRowLastColumn="0" w:lastRowFirstColumn="0" w:lastRowLastColumn="0"/>
              <w:rPr>
                <w:rFonts w:ascii="Gulliver" w:hAnsi="Gulliver" w:cs="Times New Roman"/>
                <w:i/>
                <w:iCs/>
                <w:lang w:val="en-GB"/>
              </w:rPr>
            </w:pPr>
          </w:p>
          <w:p w14:paraId="4E2B317B" w14:textId="77777777" w:rsidR="00CA4983" w:rsidRPr="00075B3C" w:rsidRDefault="00CA4983" w:rsidP="00CA4983">
            <w:pPr>
              <w:spacing w:after="160" w:line="278" w:lineRule="auto"/>
              <w:jc w:val="center"/>
              <w:cnfStyle w:val="100000000000" w:firstRow="1" w:lastRow="0" w:firstColumn="0" w:lastColumn="0" w:oddVBand="0" w:evenVBand="0" w:oddHBand="0" w:evenHBand="0" w:firstRowFirstColumn="0" w:firstRowLastColumn="0" w:lastRowFirstColumn="0" w:lastRowLastColumn="0"/>
              <w:rPr>
                <w:rFonts w:ascii="Gulliver" w:hAnsi="Gulliver" w:cs="Times New Roman"/>
                <w:i/>
                <w:iCs/>
                <w:lang w:val="en-GB"/>
              </w:rPr>
            </w:pPr>
            <w:r w:rsidRPr="00075B3C">
              <w:rPr>
                <w:rFonts w:ascii="Gulliver" w:hAnsi="Gulliver" w:cs="Times New Roman"/>
                <w:i/>
                <w:iCs/>
                <w:lang w:val="en-GB"/>
              </w:rPr>
              <w:t>Selection</w:t>
            </w:r>
          </w:p>
          <w:p w14:paraId="6A1612F9" w14:textId="77777777" w:rsidR="00CA4983" w:rsidRPr="00075B3C" w:rsidRDefault="00CA4983" w:rsidP="00CA4983">
            <w:pPr>
              <w:spacing w:after="160" w:line="278" w:lineRule="auto"/>
              <w:jc w:val="center"/>
              <w:cnfStyle w:val="100000000000" w:firstRow="1" w:lastRow="0" w:firstColumn="0" w:lastColumn="0" w:oddVBand="0" w:evenVBand="0" w:oddHBand="0" w:evenHBand="0" w:firstRowFirstColumn="0" w:firstRowLastColumn="0" w:lastRowFirstColumn="0" w:lastRowLastColumn="0"/>
              <w:rPr>
                <w:rFonts w:ascii="Gulliver" w:hAnsi="Gulliver" w:cs="Times New Roman"/>
                <w:i/>
                <w:iCs/>
                <w:lang w:val="en-GB"/>
              </w:rPr>
            </w:pPr>
          </w:p>
        </w:tc>
        <w:tc>
          <w:tcPr>
            <w:tcW w:w="1721" w:type="dxa"/>
            <w:vAlign w:val="center"/>
          </w:tcPr>
          <w:p w14:paraId="6BE2CBBF" w14:textId="77777777" w:rsidR="00CA4983" w:rsidRPr="00075B3C" w:rsidRDefault="00CA4983" w:rsidP="00CA4983">
            <w:pPr>
              <w:spacing w:after="160" w:line="278" w:lineRule="auto"/>
              <w:jc w:val="center"/>
              <w:cnfStyle w:val="100000000000" w:firstRow="1" w:lastRow="0" w:firstColumn="0" w:lastColumn="0" w:oddVBand="0" w:evenVBand="0" w:oddHBand="0" w:evenHBand="0" w:firstRowFirstColumn="0" w:firstRowLastColumn="0" w:lastRowFirstColumn="0" w:lastRowLastColumn="0"/>
              <w:rPr>
                <w:rFonts w:ascii="Gulliver" w:hAnsi="Gulliver" w:cs="Times New Roman"/>
                <w:i/>
                <w:iCs/>
                <w:lang w:val="en-GB"/>
              </w:rPr>
            </w:pPr>
            <w:r w:rsidRPr="00075B3C">
              <w:rPr>
                <w:rFonts w:ascii="Gulliver" w:hAnsi="Gulliver" w:cs="Times New Roman"/>
                <w:i/>
                <w:iCs/>
                <w:sz w:val="22"/>
                <w:szCs w:val="22"/>
                <w:lang w:val="en-GB"/>
              </w:rPr>
              <w:t>Comparability</w:t>
            </w:r>
          </w:p>
        </w:tc>
        <w:tc>
          <w:tcPr>
            <w:tcW w:w="4511" w:type="dxa"/>
            <w:gridSpan w:val="3"/>
            <w:vAlign w:val="center"/>
          </w:tcPr>
          <w:p w14:paraId="76AF50CD" w14:textId="77777777" w:rsidR="00CA4983" w:rsidRPr="00075B3C" w:rsidRDefault="00CA4983" w:rsidP="00CA4983">
            <w:pPr>
              <w:spacing w:after="160" w:line="278" w:lineRule="auto"/>
              <w:jc w:val="center"/>
              <w:cnfStyle w:val="100000000000" w:firstRow="1" w:lastRow="0" w:firstColumn="0" w:lastColumn="0" w:oddVBand="0" w:evenVBand="0" w:oddHBand="0" w:evenHBand="0" w:firstRowFirstColumn="0" w:firstRowLastColumn="0" w:lastRowFirstColumn="0" w:lastRowLastColumn="0"/>
              <w:rPr>
                <w:rFonts w:ascii="Gulliver" w:hAnsi="Gulliver" w:cs="Times New Roman"/>
                <w:i/>
                <w:iCs/>
                <w:lang w:val="en-GB"/>
              </w:rPr>
            </w:pPr>
            <w:r w:rsidRPr="00075B3C">
              <w:rPr>
                <w:rFonts w:ascii="Gulliver" w:hAnsi="Gulliver" w:cs="Times New Roman"/>
                <w:i/>
                <w:iCs/>
                <w:lang w:val="en-GB"/>
              </w:rPr>
              <w:t>Outcome</w:t>
            </w:r>
          </w:p>
        </w:tc>
        <w:tc>
          <w:tcPr>
            <w:tcW w:w="1070" w:type="dxa"/>
            <w:vAlign w:val="center"/>
          </w:tcPr>
          <w:p w14:paraId="3EBBB066" w14:textId="77777777" w:rsidR="00CA4983" w:rsidRPr="00075B3C" w:rsidRDefault="00CA4983" w:rsidP="00CA4983">
            <w:pPr>
              <w:spacing w:after="160" w:line="278" w:lineRule="auto"/>
              <w:jc w:val="center"/>
              <w:cnfStyle w:val="100000000000" w:firstRow="1" w:lastRow="0" w:firstColumn="0" w:lastColumn="0" w:oddVBand="0" w:evenVBand="0" w:oddHBand="0" w:evenHBand="0" w:firstRowFirstColumn="0" w:firstRowLastColumn="0" w:lastRowFirstColumn="0" w:lastRowLastColumn="0"/>
              <w:rPr>
                <w:rFonts w:ascii="Gulliver" w:hAnsi="Gulliver" w:cs="Times New Roman"/>
                <w:i/>
                <w:iCs/>
                <w:sz w:val="22"/>
                <w:szCs w:val="22"/>
                <w:lang w:val="en-GB"/>
              </w:rPr>
            </w:pPr>
          </w:p>
        </w:tc>
      </w:tr>
      <w:tr w:rsidR="00CA4983" w:rsidRPr="00075B3C" w14:paraId="44C87BBC"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4364B100" w14:textId="77777777" w:rsidR="00CA4983" w:rsidRPr="00075B3C" w:rsidRDefault="00CA4983" w:rsidP="00CA4983">
            <w:pPr>
              <w:spacing w:after="160" w:line="278" w:lineRule="auto"/>
              <w:jc w:val="center"/>
              <w:rPr>
                <w:rFonts w:ascii="Gulliver" w:hAnsi="Gulliver" w:cs="Times New Roman"/>
                <w:lang w:val="en-GB"/>
              </w:rPr>
            </w:pPr>
            <w:r w:rsidRPr="00075B3C">
              <w:rPr>
                <w:rFonts w:ascii="Gulliver" w:hAnsi="Gulliver" w:cs="Times New Roman"/>
                <w:i/>
                <w:iCs/>
                <w:lang w:val="en-GB"/>
              </w:rPr>
              <w:t>Author</w:t>
            </w:r>
          </w:p>
        </w:tc>
        <w:tc>
          <w:tcPr>
            <w:tcW w:w="2216" w:type="dxa"/>
            <w:vAlign w:val="center"/>
          </w:tcPr>
          <w:p w14:paraId="08E7372D"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r w:rsidRPr="00075B3C">
              <w:rPr>
                <w:rFonts w:ascii="Gulliver" w:hAnsi="Gulliver" w:cs="Times New Roman"/>
                <w:b/>
                <w:bCs/>
                <w:i/>
                <w:iCs/>
                <w:lang w:val="en-GB"/>
              </w:rPr>
              <w:t>Representativeness</w:t>
            </w:r>
          </w:p>
        </w:tc>
        <w:tc>
          <w:tcPr>
            <w:tcW w:w="1243" w:type="dxa"/>
            <w:vAlign w:val="center"/>
          </w:tcPr>
          <w:p w14:paraId="293C7B96"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r w:rsidRPr="00075B3C">
              <w:rPr>
                <w:rFonts w:ascii="Gulliver" w:hAnsi="Gulliver" w:cs="Times New Roman"/>
                <w:b/>
                <w:bCs/>
                <w:i/>
                <w:iCs/>
                <w:lang w:val="en-GB"/>
              </w:rPr>
              <w:t>Selection</w:t>
            </w:r>
          </w:p>
        </w:tc>
        <w:tc>
          <w:tcPr>
            <w:tcW w:w="1359" w:type="dxa"/>
            <w:vAlign w:val="center"/>
          </w:tcPr>
          <w:p w14:paraId="105DF2D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r w:rsidRPr="00075B3C">
              <w:rPr>
                <w:rFonts w:ascii="Gulliver" w:hAnsi="Gulliver" w:cs="Times New Roman"/>
                <w:b/>
                <w:bCs/>
                <w:i/>
                <w:iCs/>
                <w:lang w:val="en-GB"/>
              </w:rPr>
              <w:t>Selection of controls</w:t>
            </w:r>
          </w:p>
        </w:tc>
        <w:tc>
          <w:tcPr>
            <w:tcW w:w="1471" w:type="dxa"/>
            <w:vAlign w:val="center"/>
          </w:tcPr>
          <w:p w14:paraId="7F3A420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r w:rsidRPr="00075B3C">
              <w:rPr>
                <w:rFonts w:ascii="Gulliver" w:hAnsi="Gulliver" w:cs="Times New Roman"/>
                <w:b/>
                <w:bCs/>
                <w:i/>
                <w:iCs/>
                <w:lang w:val="en-GB"/>
              </w:rPr>
              <w:t>Definition of controls</w:t>
            </w:r>
          </w:p>
        </w:tc>
        <w:tc>
          <w:tcPr>
            <w:tcW w:w="1721" w:type="dxa"/>
            <w:vAlign w:val="center"/>
          </w:tcPr>
          <w:p w14:paraId="7902EBA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r w:rsidRPr="00075B3C">
              <w:rPr>
                <w:rFonts w:ascii="Gulliver" w:hAnsi="Gulliver" w:cs="Times New Roman"/>
                <w:b/>
                <w:bCs/>
                <w:i/>
                <w:iCs/>
                <w:lang w:val="en-GB"/>
              </w:rPr>
              <w:t>Variables(s)</w:t>
            </w:r>
          </w:p>
        </w:tc>
        <w:tc>
          <w:tcPr>
            <w:tcW w:w="1566" w:type="dxa"/>
            <w:vAlign w:val="center"/>
          </w:tcPr>
          <w:p w14:paraId="0017C7BB"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r w:rsidRPr="00075B3C">
              <w:rPr>
                <w:rFonts w:ascii="Gulliver" w:hAnsi="Gulliver" w:cs="Times New Roman"/>
                <w:b/>
                <w:bCs/>
                <w:i/>
                <w:iCs/>
                <w:lang w:val="en-GB"/>
              </w:rPr>
              <w:t>Ascertainment of exposure</w:t>
            </w:r>
          </w:p>
        </w:tc>
        <w:tc>
          <w:tcPr>
            <w:tcW w:w="1853" w:type="dxa"/>
            <w:vAlign w:val="center"/>
          </w:tcPr>
          <w:p w14:paraId="2B5604DC"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r w:rsidRPr="00075B3C">
              <w:rPr>
                <w:rFonts w:ascii="Gulliver" w:hAnsi="Gulliver" w:cs="Times New Roman"/>
                <w:b/>
                <w:bCs/>
                <w:i/>
                <w:iCs/>
                <w:lang w:val="en-GB"/>
              </w:rPr>
              <w:t>Same method of ascertainment for cases and controls</w:t>
            </w:r>
          </w:p>
        </w:tc>
        <w:tc>
          <w:tcPr>
            <w:tcW w:w="1092" w:type="dxa"/>
            <w:vAlign w:val="center"/>
          </w:tcPr>
          <w:p w14:paraId="1E05410B"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r w:rsidRPr="00075B3C">
              <w:rPr>
                <w:rFonts w:ascii="Gulliver" w:hAnsi="Gulliver" w:cs="Times New Roman"/>
                <w:b/>
                <w:bCs/>
                <w:i/>
                <w:iCs/>
                <w:lang w:val="en-GB"/>
              </w:rPr>
              <w:t>Non-response rate</w:t>
            </w:r>
          </w:p>
        </w:tc>
        <w:tc>
          <w:tcPr>
            <w:tcW w:w="1070" w:type="dxa"/>
            <w:vAlign w:val="center"/>
          </w:tcPr>
          <w:p w14:paraId="4A9D114C"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p>
          <w:p w14:paraId="06AD6356"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b/>
                <w:bCs/>
                <w:i/>
                <w:iCs/>
                <w:lang w:val="en-GB"/>
              </w:rPr>
            </w:pPr>
            <w:r w:rsidRPr="00075B3C">
              <w:rPr>
                <w:rFonts w:ascii="Gulliver" w:hAnsi="Gulliver" w:cs="Times New Roman"/>
                <w:b/>
                <w:bCs/>
                <w:i/>
                <w:iCs/>
                <w:lang w:val="en-GB"/>
              </w:rPr>
              <w:t>Overall</w:t>
            </w:r>
          </w:p>
        </w:tc>
      </w:tr>
      <w:tr w:rsidR="00CA4983" w:rsidRPr="00075B3C" w14:paraId="1AF9122C" w14:textId="77777777" w:rsidTr="00CA4983">
        <w:trPr>
          <w:trHeight w:val="684"/>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5A3FBC8D"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eastAsia="Aptos" w:hAnsi="Gulliver" w:cs="Times New Roman"/>
                <w:lang w:val="en-GB"/>
              </w:rPr>
              <w:t>Ashbury et al.</w:t>
            </w:r>
          </w:p>
        </w:tc>
        <w:tc>
          <w:tcPr>
            <w:tcW w:w="2216" w:type="dxa"/>
            <w:vAlign w:val="center"/>
          </w:tcPr>
          <w:p w14:paraId="5A316495"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33EC8F8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154B215C"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7E4B8EC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33B23A25"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576D7807"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1DA2958A"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014F7F5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61D3F20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2D9EAE04"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603AEB30"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Azoulay et al.</w:t>
            </w:r>
          </w:p>
        </w:tc>
        <w:tc>
          <w:tcPr>
            <w:tcW w:w="2216" w:type="dxa"/>
            <w:vAlign w:val="center"/>
          </w:tcPr>
          <w:p w14:paraId="4F5D7C09"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506C38D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62CC71B5"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5833070B"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38A2061E"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3AD16D9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853" w:type="dxa"/>
            <w:vAlign w:val="center"/>
          </w:tcPr>
          <w:p w14:paraId="0F64FDC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3068E502"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4326412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5</w:t>
            </w:r>
          </w:p>
        </w:tc>
      </w:tr>
      <w:tr w:rsidR="00CA4983" w:rsidRPr="00075B3C" w14:paraId="58E277E3"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3B86AD6A"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Boursi et al.</w:t>
            </w:r>
          </w:p>
        </w:tc>
        <w:tc>
          <w:tcPr>
            <w:tcW w:w="2216" w:type="dxa"/>
            <w:vAlign w:val="center"/>
          </w:tcPr>
          <w:p w14:paraId="38B78CCE"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74A197BE"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76475D37"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2ACFF74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074F033E"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7D3C12D3"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853" w:type="dxa"/>
            <w:vAlign w:val="center"/>
          </w:tcPr>
          <w:p w14:paraId="04AB166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32880B1F"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70" w:type="dxa"/>
            <w:vAlign w:val="center"/>
          </w:tcPr>
          <w:p w14:paraId="281F6E9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1457913D"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031E21ED"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Brown et al.</w:t>
            </w:r>
          </w:p>
        </w:tc>
        <w:tc>
          <w:tcPr>
            <w:tcW w:w="2216" w:type="dxa"/>
            <w:vAlign w:val="center"/>
          </w:tcPr>
          <w:p w14:paraId="36082823"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71F8928B"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681AC871"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471" w:type="dxa"/>
            <w:vAlign w:val="center"/>
          </w:tcPr>
          <w:p w14:paraId="66889142"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203974A2"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573C34A8"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3BBCE7A6"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590FA43E"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481CCFA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7</w:t>
            </w:r>
          </w:p>
        </w:tc>
      </w:tr>
      <w:tr w:rsidR="00CA4983" w:rsidRPr="00075B3C" w14:paraId="68011F15" w14:textId="77777777" w:rsidTr="00CA4983">
        <w:trPr>
          <w:trHeight w:val="684"/>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7E6B9AE3"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Chien et al.</w:t>
            </w:r>
          </w:p>
        </w:tc>
        <w:tc>
          <w:tcPr>
            <w:tcW w:w="2216" w:type="dxa"/>
            <w:vAlign w:val="center"/>
          </w:tcPr>
          <w:p w14:paraId="0121EC7B"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0D79E176"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17CB16E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65397EC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69C09F7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1DB2AF97"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6B06E40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0266FF3F"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445ABC93"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47027106"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0E1244A5"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Chubak et al.</w:t>
            </w:r>
          </w:p>
        </w:tc>
        <w:tc>
          <w:tcPr>
            <w:tcW w:w="2216" w:type="dxa"/>
            <w:vAlign w:val="center"/>
          </w:tcPr>
          <w:p w14:paraId="6DE02383"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4ABF53EC"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29035DF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0139001D"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02C6062C"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01E76ADB"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853" w:type="dxa"/>
            <w:vAlign w:val="center"/>
          </w:tcPr>
          <w:p w14:paraId="25FAFA42"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285F850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737E1542"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5</w:t>
            </w:r>
          </w:p>
        </w:tc>
      </w:tr>
      <w:tr w:rsidR="00CA4983" w:rsidRPr="00075B3C" w14:paraId="71F89CAA"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43B6CA52"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Coogan et al. 2005</w:t>
            </w:r>
          </w:p>
        </w:tc>
        <w:tc>
          <w:tcPr>
            <w:tcW w:w="2216" w:type="dxa"/>
            <w:vAlign w:val="center"/>
          </w:tcPr>
          <w:p w14:paraId="567C8F25"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038C52B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394EDD66"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471" w:type="dxa"/>
            <w:vAlign w:val="center"/>
          </w:tcPr>
          <w:p w14:paraId="21906980"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3C2C060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7FEF182B"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127F3896"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35AA9BD9"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6D29A700"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0FBC33CD"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699F14B9"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Coogan et al. 2008</w:t>
            </w:r>
          </w:p>
        </w:tc>
        <w:tc>
          <w:tcPr>
            <w:tcW w:w="2216" w:type="dxa"/>
            <w:vAlign w:val="center"/>
          </w:tcPr>
          <w:p w14:paraId="16EAFDDD"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5019B60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056984A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471" w:type="dxa"/>
            <w:vAlign w:val="center"/>
          </w:tcPr>
          <w:p w14:paraId="3C1317DE"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43877CA2"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3FC53CA7"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853" w:type="dxa"/>
            <w:vAlign w:val="center"/>
          </w:tcPr>
          <w:p w14:paraId="0CB4986E"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07486B9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00531E4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1909F3DB"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421BFBF1"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lastRenderedPageBreak/>
              <w:t>Cotterchio et al.</w:t>
            </w:r>
          </w:p>
        </w:tc>
        <w:tc>
          <w:tcPr>
            <w:tcW w:w="2216" w:type="dxa"/>
            <w:vAlign w:val="center"/>
          </w:tcPr>
          <w:p w14:paraId="469D24CC"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159986C5"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3DD3F32E"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07250DB9"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338C15C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202D17AA"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7CF1A574"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5D65450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1116215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2AFA7EDF"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2DDCC598"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Fulton-Kehoe et al.</w:t>
            </w:r>
          </w:p>
        </w:tc>
        <w:tc>
          <w:tcPr>
            <w:tcW w:w="2216" w:type="dxa"/>
            <w:vAlign w:val="center"/>
          </w:tcPr>
          <w:p w14:paraId="09951211"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36E2D258"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36AC4E57"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0B462751"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1D5EFB63"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5FDEB7D7"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7E3F99C1"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68FA7B78"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6C5F9C42"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1BED3EF6"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66E20441"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González-Pérez et al.</w:t>
            </w:r>
          </w:p>
        </w:tc>
        <w:tc>
          <w:tcPr>
            <w:tcW w:w="2216" w:type="dxa"/>
            <w:vAlign w:val="center"/>
          </w:tcPr>
          <w:p w14:paraId="07CA2A40"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71C39DA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78843003"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0232D835"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739D192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6CDA09D0"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03B76707"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2DF831C4"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2599E4DA"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7</w:t>
            </w:r>
          </w:p>
        </w:tc>
      </w:tr>
      <w:tr w:rsidR="00CA4983" w:rsidRPr="00075B3C" w14:paraId="2A4407EA"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77952CF2"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Haque et al.</w:t>
            </w:r>
          </w:p>
        </w:tc>
        <w:tc>
          <w:tcPr>
            <w:tcW w:w="2216" w:type="dxa"/>
            <w:vAlign w:val="center"/>
          </w:tcPr>
          <w:p w14:paraId="30EA27FE"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220CFA4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66EAB981"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55DB74C9"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5F1C2493"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55B40846"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76AE3C58"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154DF0C9"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6A1B0963"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7</w:t>
            </w:r>
          </w:p>
        </w:tc>
      </w:tr>
      <w:tr w:rsidR="00CA4983" w:rsidRPr="00075B3C" w14:paraId="2C912F9E"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0EF05388"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Haukka et al.</w:t>
            </w:r>
          </w:p>
        </w:tc>
        <w:tc>
          <w:tcPr>
            <w:tcW w:w="2216" w:type="dxa"/>
            <w:vAlign w:val="center"/>
          </w:tcPr>
          <w:p w14:paraId="34C152BC"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778FD753"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644493F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35ED8502"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7414777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5038E77A"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321510E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6D366919"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5B6AD599"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0863D750"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58DC7C7D"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Kato et al.</w:t>
            </w:r>
          </w:p>
        </w:tc>
        <w:tc>
          <w:tcPr>
            <w:tcW w:w="2216" w:type="dxa"/>
            <w:vAlign w:val="center"/>
          </w:tcPr>
          <w:p w14:paraId="1DA0BB2D"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3A39792D"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49EA864B"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471" w:type="dxa"/>
            <w:vAlign w:val="center"/>
          </w:tcPr>
          <w:p w14:paraId="452EC802"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2EBBC99F"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7532AAE1"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33D27CF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2D0FDF2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54EFA398"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7</w:t>
            </w:r>
          </w:p>
        </w:tc>
      </w:tr>
      <w:tr w:rsidR="00CA4983" w:rsidRPr="00075B3C" w14:paraId="0D947326"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7947CA69"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Kelly et al.</w:t>
            </w:r>
          </w:p>
        </w:tc>
        <w:tc>
          <w:tcPr>
            <w:tcW w:w="2216" w:type="dxa"/>
            <w:vAlign w:val="center"/>
          </w:tcPr>
          <w:p w14:paraId="522D20BE"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284E09F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54E03220"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471" w:type="dxa"/>
            <w:vAlign w:val="center"/>
          </w:tcPr>
          <w:p w14:paraId="37EFCBB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0567205F"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60519DC6"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361E96C9"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4E8B7F66"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58A358D9"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5E0BEA24"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13122504"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Lash et al.</w:t>
            </w:r>
          </w:p>
        </w:tc>
        <w:tc>
          <w:tcPr>
            <w:tcW w:w="2216" w:type="dxa"/>
            <w:vAlign w:val="center"/>
          </w:tcPr>
          <w:p w14:paraId="3A22C46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62D45A02"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078DF558"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6C09D2AF"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4FE479BC"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0B1F0C5F"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412A61A4"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11F0B536"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5A6489EB"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5FE646DC"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0A2244E4"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Mansi et al.</w:t>
            </w:r>
          </w:p>
        </w:tc>
        <w:tc>
          <w:tcPr>
            <w:tcW w:w="2216" w:type="dxa"/>
            <w:vAlign w:val="center"/>
          </w:tcPr>
          <w:p w14:paraId="5FB9A230"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6F8FF097"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000DB2F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28967230"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2EA75C7A"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65938EE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68DE4B45"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32FA92F9"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51E52C6E"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26E72CA9"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20394A07"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Moorman et al.</w:t>
            </w:r>
          </w:p>
        </w:tc>
        <w:tc>
          <w:tcPr>
            <w:tcW w:w="2216" w:type="dxa"/>
            <w:vAlign w:val="center"/>
          </w:tcPr>
          <w:p w14:paraId="50D9BBCB"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4C063F0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26ABBE31"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25AC1374"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5572FEB7"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37A28773"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71331FDD"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515A605D"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132FAC06"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5</w:t>
            </w:r>
          </w:p>
        </w:tc>
      </w:tr>
      <w:tr w:rsidR="00CA4983" w:rsidRPr="00075B3C" w14:paraId="33F9410E"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0DA91801"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Sharpe et al.</w:t>
            </w:r>
          </w:p>
        </w:tc>
        <w:tc>
          <w:tcPr>
            <w:tcW w:w="2216" w:type="dxa"/>
            <w:vAlign w:val="center"/>
          </w:tcPr>
          <w:p w14:paraId="2B0A9237"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4F98162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1895DB23"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48049DD0"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7427151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1A602B95"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7674B716"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76A0BD87"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0F93CBAC"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1931920C"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7C417912"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Steingart et al.</w:t>
            </w:r>
          </w:p>
        </w:tc>
        <w:tc>
          <w:tcPr>
            <w:tcW w:w="2216" w:type="dxa"/>
            <w:vAlign w:val="center"/>
          </w:tcPr>
          <w:p w14:paraId="76CE9036"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6D7F5E6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4A548555"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278BDC7B"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3B9622E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09C648BF"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16E183C8"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64895291"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03316663"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7</w:t>
            </w:r>
          </w:p>
        </w:tc>
      </w:tr>
      <w:tr w:rsidR="00CA4983" w:rsidRPr="00075B3C" w14:paraId="708FB0FE"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1DBCA50A"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lastRenderedPageBreak/>
              <w:t xml:space="preserve">Tamim et al. </w:t>
            </w:r>
          </w:p>
        </w:tc>
        <w:tc>
          <w:tcPr>
            <w:tcW w:w="2216" w:type="dxa"/>
            <w:vAlign w:val="center"/>
          </w:tcPr>
          <w:p w14:paraId="69143078"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4694628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4593D2D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530B819A"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7B77DD70"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4077127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330D288B"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1AD91BE3"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160FA092"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265394FF"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5385E3B4"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Wang et al.</w:t>
            </w:r>
          </w:p>
        </w:tc>
        <w:tc>
          <w:tcPr>
            <w:tcW w:w="2216" w:type="dxa"/>
            <w:vAlign w:val="center"/>
          </w:tcPr>
          <w:p w14:paraId="527D4BBA"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2BCF0885"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4086AA03"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09350AD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721" w:type="dxa"/>
            <w:vAlign w:val="center"/>
          </w:tcPr>
          <w:p w14:paraId="52EC793F"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54F43BC1"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38A53B19"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92" w:type="dxa"/>
            <w:vAlign w:val="center"/>
          </w:tcPr>
          <w:p w14:paraId="35D8FBB5"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603D2F7C"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7</w:t>
            </w:r>
          </w:p>
        </w:tc>
      </w:tr>
      <w:tr w:rsidR="00CA4983" w:rsidRPr="00075B3C" w14:paraId="469C0210" w14:textId="77777777" w:rsidTr="00CA4983">
        <w:trPr>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6F87B228"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Weiss et al.</w:t>
            </w:r>
          </w:p>
        </w:tc>
        <w:tc>
          <w:tcPr>
            <w:tcW w:w="2216" w:type="dxa"/>
            <w:vAlign w:val="center"/>
          </w:tcPr>
          <w:p w14:paraId="43CA9939"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4E6500B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13DA351E"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35348D4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3C1D8ECD"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54FC216B"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853" w:type="dxa"/>
            <w:vAlign w:val="center"/>
          </w:tcPr>
          <w:p w14:paraId="679AE2A1"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3BF535BF"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491BB282" w14:textId="77777777" w:rsidR="00CA4983" w:rsidRPr="00075B3C" w:rsidRDefault="00CA4983" w:rsidP="00CA4983">
            <w:pPr>
              <w:spacing w:after="160" w:line="278" w:lineRule="auto"/>
              <w:jc w:val="center"/>
              <w:cnfStyle w:val="000000000000" w:firstRow="0" w:lastRow="0" w:firstColumn="0" w:lastColumn="0" w:oddVBand="0" w:evenVBand="0" w:oddHBand="0"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r w:rsidR="00CA4983" w:rsidRPr="00075B3C" w14:paraId="2A7A5851" w14:textId="77777777" w:rsidTr="00CA4983">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1614" w:type="dxa"/>
            <w:vAlign w:val="center"/>
          </w:tcPr>
          <w:p w14:paraId="6A07FBAC" w14:textId="77777777" w:rsidR="00CA4983" w:rsidRPr="00075B3C" w:rsidRDefault="00CA4983" w:rsidP="00CA4983">
            <w:pPr>
              <w:spacing w:after="160" w:line="278" w:lineRule="auto"/>
              <w:jc w:val="center"/>
              <w:rPr>
                <w:rFonts w:ascii="Gulliver" w:hAnsi="Gulliver" w:cs="Times New Roman"/>
                <w:sz w:val="20"/>
                <w:szCs w:val="20"/>
                <w:lang w:val="en-GB"/>
              </w:rPr>
            </w:pPr>
            <w:r w:rsidRPr="00075B3C">
              <w:rPr>
                <w:rFonts w:ascii="Gulliver" w:hAnsi="Gulliver" w:cs="Times New Roman"/>
                <w:sz w:val="20"/>
                <w:szCs w:val="20"/>
                <w:lang w:val="en-GB"/>
              </w:rPr>
              <w:t>Wernli et al.</w:t>
            </w:r>
          </w:p>
        </w:tc>
        <w:tc>
          <w:tcPr>
            <w:tcW w:w="2216" w:type="dxa"/>
            <w:vAlign w:val="center"/>
          </w:tcPr>
          <w:p w14:paraId="4F4EE9D9"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243" w:type="dxa"/>
            <w:vAlign w:val="center"/>
          </w:tcPr>
          <w:p w14:paraId="216E070C"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359" w:type="dxa"/>
            <w:vAlign w:val="center"/>
          </w:tcPr>
          <w:p w14:paraId="15110957"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471" w:type="dxa"/>
            <w:vAlign w:val="center"/>
          </w:tcPr>
          <w:p w14:paraId="49A00800"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721" w:type="dxa"/>
            <w:vAlign w:val="center"/>
          </w:tcPr>
          <w:p w14:paraId="1B5FC716"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566" w:type="dxa"/>
            <w:vAlign w:val="center"/>
          </w:tcPr>
          <w:p w14:paraId="44655DB9"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853" w:type="dxa"/>
            <w:vAlign w:val="center"/>
          </w:tcPr>
          <w:p w14:paraId="7FC96E06"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w:t>
            </w:r>
          </w:p>
        </w:tc>
        <w:tc>
          <w:tcPr>
            <w:tcW w:w="1092" w:type="dxa"/>
            <w:vAlign w:val="center"/>
          </w:tcPr>
          <w:p w14:paraId="6D8EEAFE"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p>
        </w:tc>
        <w:tc>
          <w:tcPr>
            <w:tcW w:w="1070" w:type="dxa"/>
            <w:vAlign w:val="center"/>
          </w:tcPr>
          <w:p w14:paraId="1ED9F435" w14:textId="77777777" w:rsidR="00CA4983" w:rsidRPr="00075B3C" w:rsidRDefault="00CA4983" w:rsidP="00CA4983">
            <w:pPr>
              <w:spacing w:after="160" w:line="278" w:lineRule="auto"/>
              <w:jc w:val="center"/>
              <w:cnfStyle w:val="000000100000" w:firstRow="0" w:lastRow="0" w:firstColumn="0" w:lastColumn="0" w:oddVBand="0" w:evenVBand="0" w:oddHBand="1" w:evenHBand="0" w:firstRowFirstColumn="0" w:firstRowLastColumn="0" w:lastRowFirstColumn="0" w:lastRowLastColumn="0"/>
              <w:rPr>
                <w:rFonts w:ascii="Gulliver" w:hAnsi="Gulliver" w:cs="Times New Roman"/>
                <w:sz w:val="20"/>
                <w:szCs w:val="20"/>
                <w:lang w:val="en-GB"/>
              </w:rPr>
            </w:pPr>
            <w:r w:rsidRPr="00075B3C">
              <w:rPr>
                <w:rFonts w:ascii="Gulliver" w:hAnsi="Gulliver" w:cs="Times New Roman"/>
                <w:sz w:val="20"/>
                <w:szCs w:val="20"/>
                <w:lang w:val="en-GB"/>
              </w:rPr>
              <w:t>6</w:t>
            </w:r>
          </w:p>
        </w:tc>
      </w:tr>
    </w:tbl>
    <w:p w14:paraId="39D2BA7A" w14:textId="77777777" w:rsidR="00CA4983" w:rsidRPr="00075B3C" w:rsidRDefault="00CA4983" w:rsidP="00932132">
      <w:pPr>
        <w:rPr>
          <w:rFonts w:ascii="Gulliver" w:hAnsi="Gulliver" w:cs="Times New Roman"/>
        </w:rPr>
      </w:pPr>
    </w:p>
    <w:p w14:paraId="1AE83CD7" w14:textId="77777777" w:rsidR="0068181A" w:rsidRPr="00075B3C" w:rsidRDefault="0068181A" w:rsidP="0068181A">
      <w:pPr>
        <w:rPr>
          <w:rFonts w:ascii="Gulliver" w:eastAsia="Aptos" w:hAnsi="Gulliver" w:cs="Times New Roman"/>
        </w:rPr>
      </w:pPr>
      <w:r w:rsidRPr="00075B3C">
        <w:rPr>
          <w:rFonts w:ascii="Gulliver" w:eastAsia="Aptos" w:hAnsi="Gulliver" w:cs="Times New Roman"/>
        </w:rPr>
        <w:t>NOTE: For each study, a maximum of one star for each numbered item within the Selection and Exposure categories was awarded. A maximum of two stars was given for Comparability. The total number of stars earned (maximum score of 9) was a measure of study quality.</w:t>
      </w:r>
    </w:p>
    <w:p w14:paraId="5A72D1A8" w14:textId="77777777" w:rsidR="0068181A" w:rsidRPr="00075B3C" w:rsidRDefault="0068181A" w:rsidP="0068181A">
      <w:pPr>
        <w:rPr>
          <w:rFonts w:ascii="Gulliver" w:eastAsia="Aptos" w:hAnsi="Gulliver" w:cs="Times New Roman"/>
        </w:rPr>
      </w:pPr>
      <w:r w:rsidRPr="00075B3C">
        <w:rPr>
          <w:rFonts w:ascii="Gulliver" w:eastAsia="Aptos" w:hAnsi="Gulliver" w:cs="Times New Roman"/>
        </w:rPr>
        <w:t>The Newcastle</w:t>
      </w:r>
      <w:r w:rsidRPr="00075B3C">
        <w:rPr>
          <w:rFonts w:ascii="Courier New" w:eastAsia="Aptos" w:hAnsi="Courier New" w:cs="Courier New"/>
        </w:rPr>
        <w:t>–</w:t>
      </w:r>
      <w:r w:rsidRPr="00075B3C">
        <w:rPr>
          <w:rFonts w:ascii="Gulliver" w:eastAsia="Aptos" w:hAnsi="Gulliver" w:cs="Times New Roman"/>
        </w:rPr>
        <w:t>Ottawa Scale (NOS) was used to assess the quality of the included studies. For case</w:t>
      </w:r>
      <w:r w:rsidRPr="00075B3C">
        <w:rPr>
          <w:rFonts w:ascii="Courier New" w:eastAsia="Aptos" w:hAnsi="Courier New" w:cs="Courier New"/>
        </w:rPr>
        <w:t>–</w:t>
      </w:r>
      <w:r w:rsidRPr="00075B3C">
        <w:rPr>
          <w:rFonts w:ascii="Gulliver" w:eastAsia="Aptos" w:hAnsi="Gulliver" w:cs="Times New Roman"/>
        </w:rPr>
        <w:t>control studies, stars are awarded within the Selection domain when the case definition is adequately validated, cases are representative, community controls are used, and controls have no history of the outcome. In the Comparability domain, one star is given if analyses are adjusted for breast cancer and an additional star if further confounders are controlled. In the Exposure domain, stars are assigned for secure ascertainment of exposure (e.g., medical or surgical records), blinded interviews, consistent methods of exposure assessment between cases and controls, and similar response rates. For cohort studies, the Selection domain awards stars when the exposed cohort is representative of the average population, the nonexposed cohort is drawn from the same community, exposure is ascertained from secure records or structured interviews, and the outcome is absent at baseline. In the Comparability domain, one star is given if analyses adjust for breast cancer and an additional star if further confounders are included. In the Outcome domain, stars are awarded for independent or record-based outcome assessment, sufficient length of follow-up, and adequate follow-up of the cohort. Higher numbers of stars indicate better methodological quality.</w:t>
      </w:r>
    </w:p>
    <w:p w14:paraId="2D7E3F92" w14:textId="77777777" w:rsidR="00724597" w:rsidRPr="00075B3C" w:rsidRDefault="00724597" w:rsidP="0068181A">
      <w:pPr>
        <w:rPr>
          <w:rFonts w:ascii="Gulliver" w:eastAsia="Aptos" w:hAnsi="Gulliver" w:cs="Times New Roman"/>
        </w:rPr>
      </w:pPr>
    </w:p>
    <w:p w14:paraId="0B529AB1" w14:textId="77777777" w:rsidR="00724597" w:rsidRPr="00075B3C" w:rsidRDefault="00724597" w:rsidP="0068181A">
      <w:pPr>
        <w:rPr>
          <w:rFonts w:ascii="Gulliver" w:eastAsia="Aptos" w:hAnsi="Gulliver" w:cs="Times New Roman"/>
        </w:rPr>
      </w:pPr>
    </w:p>
    <w:p w14:paraId="50BC2287" w14:textId="77777777" w:rsidR="00CA4983" w:rsidRPr="00075B3C" w:rsidRDefault="00CA4983" w:rsidP="00932132">
      <w:pPr>
        <w:rPr>
          <w:rFonts w:ascii="Gulliver" w:hAnsi="Gulliver" w:cs="Times New Roman"/>
        </w:rPr>
      </w:pPr>
    </w:p>
    <w:p w14:paraId="0B456E2E" w14:textId="77777777" w:rsidR="00FD6F7A" w:rsidRPr="00075B3C" w:rsidRDefault="00FD6F7A" w:rsidP="00932132">
      <w:pPr>
        <w:rPr>
          <w:rFonts w:ascii="Gulliver" w:hAnsi="Gulliver" w:cs="Times New Roman"/>
        </w:rPr>
      </w:pPr>
    </w:p>
    <w:p w14:paraId="0789F877" w14:textId="5C22558E" w:rsidR="00FD6F7A" w:rsidRPr="00075B3C" w:rsidRDefault="00FD6F7A" w:rsidP="00932132">
      <w:pPr>
        <w:rPr>
          <w:rFonts w:ascii="Gulliver" w:hAnsi="Gulliver" w:cs="Times New Roman"/>
          <w:b/>
          <w:bCs/>
        </w:rPr>
      </w:pPr>
    </w:p>
    <w:p w14:paraId="481B862E" w14:textId="2AF89A47" w:rsidR="00932132" w:rsidRPr="00075B3C" w:rsidRDefault="00051E64"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ANY AD EVER</w:t>
      </w:r>
    </w:p>
    <w:p w14:paraId="55290485" w14:textId="2E7128D3" w:rsidR="00051E64" w:rsidRPr="00075B3C" w:rsidRDefault="00051E64" w:rsidP="00051E6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6A01766C" wp14:editId="5B53870F">
            <wp:extent cx="9071610" cy="4116070"/>
            <wp:effectExtent l="0" t="0" r="0" b="0"/>
            <wp:docPr id="49581032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071610" cy="4116070"/>
                    </a:xfrm>
                    <a:prstGeom prst="rect">
                      <a:avLst/>
                    </a:prstGeom>
                    <a:noFill/>
                    <a:ln>
                      <a:noFill/>
                    </a:ln>
                  </pic:spPr>
                </pic:pic>
              </a:graphicData>
            </a:graphic>
          </wp:inline>
        </w:drawing>
      </w:r>
    </w:p>
    <w:p w14:paraId="68FA2DF2" w14:textId="0B1DBEE3" w:rsidR="00D61DDC" w:rsidRPr="00075B3C" w:rsidRDefault="00E85E29" w:rsidP="00051E64">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07679C" w:rsidRPr="00075B3C">
        <w:rPr>
          <w:rFonts w:ascii="Gulliver" w:hAnsi="Gulliver" w:cs="Arial"/>
          <w:b/>
          <w:bCs/>
          <w:color w:val="222222"/>
          <w:shd w:val="clear" w:color="auto" w:fill="FFFFFF"/>
        </w:rPr>
        <w:t>1</w:t>
      </w:r>
      <w:r w:rsidRPr="00075B3C">
        <w:rPr>
          <w:rFonts w:ascii="Gulliver" w:hAnsi="Gulliver" w:cs="Arial"/>
          <w:b/>
          <w:bCs/>
          <w:color w:val="222222"/>
          <w:shd w:val="clear" w:color="auto" w:fill="FFFFFF"/>
        </w:rPr>
        <w:t>.</w:t>
      </w:r>
      <w:r w:rsidR="00D61DDC" w:rsidRPr="00075B3C">
        <w:rPr>
          <w:rFonts w:ascii="Gulliver" w:hAnsi="Gulliver" w:cs="Arial"/>
          <w:b/>
          <w:bCs/>
          <w:color w:val="222222"/>
          <w:shd w:val="clear" w:color="auto" w:fill="FFFFFF"/>
        </w:rPr>
        <w:t xml:space="preserve"> </w:t>
      </w:r>
      <w:r w:rsidR="00D61DDC" w:rsidRPr="00075B3C">
        <w:rPr>
          <w:rFonts w:ascii="Gulliver" w:eastAsia="Times New Roman" w:hAnsi="Gulliver" w:cs="Arial"/>
          <w:color w:val="000000"/>
          <w:kern w:val="0"/>
          <w:lang w:eastAsia="en-GB"/>
          <w14:ligatures w14:val="none"/>
        </w:rPr>
        <w:t xml:space="preserve">Any ADs use </w:t>
      </w:r>
    </w:p>
    <w:p w14:paraId="3B5FC890" w14:textId="119C90F0" w:rsidR="00E85E29" w:rsidRPr="00075B3C" w:rsidRDefault="00E85E29" w:rsidP="00051E64">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51C26BAC" w14:textId="3AB65EC1" w:rsidR="00051E64" w:rsidRPr="00075B3C" w:rsidRDefault="00051E64" w:rsidP="00051E6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A1DBC02" wp14:editId="075A9FF0">
            <wp:extent cx="9071610" cy="5444490"/>
            <wp:effectExtent l="0" t="0" r="0" b="3810"/>
            <wp:docPr id="104063483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1EB23F2" w14:textId="0EE84DC9"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07679C" w:rsidRPr="00075B3C">
        <w:rPr>
          <w:rFonts w:ascii="Gulliver" w:hAnsi="Gulliver" w:cs="Arial"/>
          <w:b/>
          <w:bCs/>
        </w:rPr>
        <w:t>2</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D61DDC" w:rsidRPr="00075B3C">
        <w:rPr>
          <w:rFonts w:ascii="Gulliver" w:hAnsi="Gulliver" w:cs="Arial"/>
        </w:rPr>
        <w:t xml:space="preserve"> - </w:t>
      </w:r>
      <w:r w:rsidR="00D61DDC" w:rsidRPr="00075B3C">
        <w:rPr>
          <w:rFonts w:ascii="Gulliver" w:eastAsia="Times New Roman" w:hAnsi="Gulliver" w:cs="Arial"/>
          <w:color w:val="000000"/>
          <w:kern w:val="0"/>
          <w:lang w:eastAsia="en-GB"/>
          <w14:ligatures w14:val="none"/>
        </w:rPr>
        <w:t xml:space="preserve">Any ADs use </w:t>
      </w:r>
    </w:p>
    <w:p w14:paraId="74CED92C"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3ACB6DF9" w14:textId="77777777" w:rsidR="00FA02FF" w:rsidRPr="00075B3C" w:rsidRDefault="00FA02FF" w:rsidP="00051E64">
      <w:pPr>
        <w:jc w:val="center"/>
        <w:rPr>
          <w:rFonts w:ascii="Gulliver" w:hAnsi="Gulliver" w:cs="Times New Roman"/>
          <w:b/>
          <w:bCs/>
          <w:i/>
          <w:iCs/>
          <w:sz w:val="36"/>
          <w:szCs w:val="36"/>
          <w:u w:val="single"/>
        </w:rPr>
      </w:pPr>
    </w:p>
    <w:p w14:paraId="0F9FE1E1" w14:textId="4E1CFBA6" w:rsidR="00051E64" w:rsidRPr="00075B3C" w:rsidRDefault="00051E64" w:rsidP="00051E6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09C84D0" wp14:editId="39F38408">
            <wp:extent cx="9071610" cy="5444490"/>
            <wp:effectExtent l="0" t="0" r="0" b="3810"/>
            <wp:docPr id="198239940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0963472" w14:textId="14B699C0" w:rsidR="000C34F7" w:rsidRPr="00075B3C" w:rsidRDefault="000C34F7" w:rsidP="000C34F7">
      <w:pPr>
        <w:jc w:val="center"/>
        <w:rPr>
          <w:rFonts w:ascii="Gulliver" w:hAnsi="Gulliver" w:cs="Arial"/>
        </w:rPr>
      </w:pPr>
      <w:r w:rsidRPr="00075B3C">
        <w:rPr>
          <w:rFonts w:ascii="Gulliver" w:hAnsi="Gulliver" w:cs="Arial"/>
          <w:b/>
          <w:bCs/>
        </w:rPr>
        <w:t xml:space="preserve">Figure </w:t>
      </w:r>
      <w:r w:rsidR="0007679C" w:rsidRPr="00075B3C">
        <w:rPr>
          <w:rFonts w:ascii="Gulliver" w:hAnsi="Gulliver" w:cs="Arial"/>
          <w:b/>
          <w:bCs/>
        </w:rPr>
        <w:t>3</w:t>
      </w:r>
      <w:r w:rsidRPr="00075B3C">
        <w:rPr>
          <w:rFonts w:ascii="Gulliver" w:hAnsi="Gulliver" w:cs="Arial"/>
          <w:b/>
          <w:bCs/>
        </w:rPr>
        <w:t>.</w:t>
      </w:r>
      <w:r w:rsidRPr="00075B3C">
        <w:rPr>
          <w:rFonts w:ascii="Calibri" w:hAnsi="Calibri" w:cs="Calibri"/>
        </w:rPr>
        <w:t> </w:t>
      </w:r>
      <w:r w:rsidRPr="00075B3C">
        <w:rPr>
          <w:rFonts w:ascii="Gulliver" w:hAnsi="Gulliver" w:cs="Arial"/>
        </w:rPr>
        <w:t>Galbraith plot</w:t>
      </w:r>
      <w:r w:rsidR="000D55F0" w:rsidRPr="00075B3C">
        <w:rPr>
          <w:rFonts w:ascii="Gulliver" w:hAnsi="Gulliver" w:cs="Arial"/>
        </w:rPr>
        <w:t xml:space="preserve"> - </w:t>
      </w:r>
      <w:r w:rsidR="000D55F0" w:rsidRPr="00075B3C">
        <w:rPr>
          <w:rFonts w:ascii="Gulliver" w:eastAsia="Times New Roman" w:hAnsi="Gulliver" w:cs="Arial"/>
          <w:color w:val="000000"/>
          <w:kern w:val="0"/>
          <w:lang w:eastAsia="en-GB"/>
          <w14:ligatures w14:val="none"/>
        </w:rPr>
        <w:t xml:space="preserve">Any ADs use </w:t>
      </w:r>
    </w:p>
    <w:p w14:paraId="7D66F352" w14:textId="12BECD92" w:rsidR="000C34F7" w:rsidRPr="00075B3C" w:rsidRDefault="000C34F7" w:rsidP="000C34F7">
      <w:pPr>
        <w:jc w:val="center"/>
        <w:rPr>
          <w:rFonts w:ascii="Gulliver" w:hAnsi="Gulliver" w:cs="Arial"/>
        </w:rPr>
      </w:pPr>
      <w:r w:rsidRPr="00075B3C">
        <w:rPr>
          <w:rFonts w:ascii="Gulliver" w:hAnsi="Gulliver" w:cs="Arial"/>
        </w:rPr>
        <w:lastRenderedPageBreak/>
        <w:t xml:space="preserve">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w:t>
      </w:r>
      <w:r w:rsidR="0007679C" w:rsidRPr="00075B3C">
        <w:rPr>
          <w:rFonts w:ascii="Courier New" w:hAnsi="Courier New" w:cs="Courier New"/>
        </w:rPr>
        <w:t>––</w:t>
      </w:r>
      <w:r w:rsidRPr="00075B3C">
        <w:rPr>
          <w:rFonts w:ascii="Gulliver" w:hAnsi="Gulliver" w:cs="Arial"/>
        </w:rPr>
        <w:t>line at y = 0 corresponds to the line of no effect, serving as a reference.</w:t>
      </w:r>
    </w:p>
    <w:p w14:paraId="18C8B1F0" w14:textId="4C2F473F" w:rsidR="00051E64" w:rsidRPr="00075B3C" w:rsidRDefault="003A7BA3"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CURRENT AD USERS</w:t>
      </w:r>
    </w:p>
    <w:p w14:paraId="099CCB56" w14:textId="42E8A7E8"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7E832E86" wp14:editId="2EF688BE">
            <wp:extent cx="9071610" cy="3205480"/>
            <wp:effectExtent l="0" t="0" r="0" b="0"/>
            <wp:docPr id="111916372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1B2D7F75" w14:textId="0F0A3E86"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07679C" w:rsidRPr="00075B3C">
        <w:rPr>
          <w:rFonts w:ascii="Gulliver" w:hAnsi="Gulliver" w:cs="Arial"/>
          <w:b/>
          <w:bCs/>
          <w:color w:val="222222"/>
          <w:shd w:val="clear" w:color="auto" w:fill="FFFFFF"/>
        </w:rPr>
        <w:t>4</w:t>
      </w:r>
      <w:r w:rsidRPr="00075B3C">
        <w:rPr>
          <w:rFonts w:ascii="Gulliver" w:hAnsi="Gulliver" w:cs="Arial"/>
          <w:b/>
          <w:bCs/>
          <w:color w:val="222222"/>
          <w:shd w:val="clear" w:color="auto" w:fill="FFFFFF"/>
        </w:rPr>
        <w:t>.</w:t>
      </w:r>
      <w:r w:rsidR="00A255C5" w:rsidRPr="00075B3C">
        <w:rPr>
          <w:rFonts w:ascii="Gulliver" w:hAnsi="Gulliver" w:cs="Arial"/>
          <w:b/>
          <w:bCs/>
          <w:color w:val="222222"/>
          <w:shd w:val="clear" w:color="auto" w:fill="FFFFFF"/>
        </w:rPr>
        <w:t xml:space="preserve"> </w:t>
      </w:r>
      <w:r w:rsidR="00A255C5" w:rsidRPr="00075B3C">
        <w:rPr>
          <w:rFonts w:ascii="Gulliver" w:hAnsi="Gulliver" w:cs="Arial"/>
        </w:rPr>
        <w:t>ADs use in current patients</w:t>
      </w:r>
    </w:p>
    <w:p w14:paraId="30E1F0DA" w14:textId="07747EB4"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195D71C2" w14:textId="77777777" w:rsidR="00E81FB7" w:rsidRPr="00075B3C" w:rsidRDefault="00E81FB7" w:rsidP="00E81FB7">
      <w:pPr>
        <w:jc w:val="both"/>
        <w:rPr>
          <w:rFonts w:ascii="Gulliver" w:hAnsi="Gulliver" w:cs="Times New Roman"/>
          <w:b/>
          <w:bCs/>
          <w:i/>
          <w:iCs/>
          <w:sz w:val="36"/>
          <w:szCs w:val="36"/>
          <w:u w:val="single"/>
        </w:rPr>
      </w:pPr>
    </w:p>
    <w:p w14:paraId="50F4345D" w14:textId="02736DC0"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7E59AAA3" wp14:editId="05C8C67D">
            <wp:extent cx="9071610" cy="5444490"/>
            <wp:effectExtent l="0" t="0" r="0" b="3810"/>
            <wp:docPr id="1032756703"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2E244FC" w14:textId="57828334" w:rsidR="00FA02FF" w:rsidRPr="00075B3C" w:rsidRDefault="00FA02FF" w:rsidP="00FA02FF">
      <w:pPr>
        <w:jc w:val="center"/>
        <w:rPr>
          <w:rFonts w:ascii="Gulliver" w:hAnsi="Gulliver" w:cs="Arial"/>
        </w:rPr>
      </w:pPr>
      <w:r w:rsidRPr="00075B3C">
        <w:rPr>
          <w:rFonts w:ascii="Gulliver" w:hAnsi="Gulliver" w:cs="Arial"/>
          <w:b/>
          <w:bCs/>
        </w:rPr>
        <w:lastRenderedPageBreak/>
        <w:t xml:space="preserve">Figure </w:t>
      </w:r>
      <w:r w:rsidR="0007679C" w:rsidRPr="00075B3C">
        <w:rPr>
          <w:rFonts w:ascii="Gulliver" w:hAnsi="Gulliver" w:cs="Arial"/>
          <w:b/>
          <w:bCs/>
        </w:rPr>
        <w:t>5</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ADs use in current patients</w:t>
      </w:r>
    </w:p>
    <w:p w14:paraId="7D7D5B59" w14:textId="77777777" w:rsidR="00FA02FF" w:rsidRPr="00075B3C" w:rsidRDefault="00FA02FF" w:rsidP="00FA02FF">
      <w:pPr>
        <w:jc w:val="center"/>
        <w:rPr>
          <w:rFonts w:ascii="Gulliver" w:hAnsi="Gulliver" w:cs="Arial"/>
        </w:rPr>
      </w:pPr>
      <w:r w:rsidRPr="00075B3C">
        <w:rPr>
          <w:rFonts w:ascii="Gulliver" w:hAnsi="Gulliver" w:cs="Arial"/>
        </w:rPr>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44E93D52" w14:textId="77777777" w:rsidR="00FA02FF" w:rsidRPr="00075B3C" w:rsidRDefault="00FA02FF" w:rsidP="003A7BA3">
      <w:pPr>
        <w:jc w:val="center"/>
        <w:rPr>
          <w:rFonts w:ascii="Gulliver" w:hAnsi="Gulliver" w:cs="Times New Roman"/>
          <w:b/>
          <w:bCs/>
          <w:i/>
          <w:iCs/>
          <w:sz w:val="36"/>
          <w:szCs w:val="36"/>
          <w:u w:val="single"/>
        </w:rPr>
      </w:pPr>
    </w:p>
    <w:p w14:paraId="170E02BE" w14:textId="2D747C37"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95683E0" wp14:editId="0C8A3734">
            <wp:extent cx="9071610" cy="5444490"/>
            <wp:effectExtent l="0" t="0" r="0" b="3810"/>
            <wp:docPr id="2126856718"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1D9BDCD0" w14:textId="20ADD42E" w:rsidR="00EE52BA" w:rsidRPr="00075B3C" w:rsidRDefault="00EE52BA" w:rsidP="00EE52BA">
      <w:pPr>
        <w:jc w:val="center"/>
        <w:rPr>
          <w:rFonts w:ascii="Gulliver" w:hAnsi="Gulliver" w:cs="Arial"/>
        </w:rPr>
      </w:pPr>
      <w:bookmarkStart w:id="0" w:name="_Hlk213932778"/>
      <w:r w:rsidRPr="00075B3C">
        <w:rPr>
          <w:rFonts w:ascii="Gulliver" w:hAnsi="Gulliver" w:cs="Arial"/>
          <w:b/>
          <w:bCs/>
        </w:rPr>
        <w:t xml:space="preserve">Figure </w:t>
      </w:r>
      <w:r w:rsidR="0007679C" w:rsidRPr="00075B3C">
        <w:rPr>
          <w:rFonts w:ascii="Gulliver" w:hAnsi="Gulliver" w:cs="Arial"/>
          <w:b/>
          <w:bCs/>
        </w:rPr>
        <w:t>6</w:t>
      </w:r>
      <w:r w:rsidRPr="00075B3C">
        <w:rPr>
          <w:rFonts w:ascii="Gulliver" w:hAnsi="Gulliver" w:cs="Arial"/>
          <w:b/>
          <w:bCs/>
        </w:rPr>
        <w:t>.</w:t>
      </w:r>
      <w:r w:rsidRPr="00075B3C">
        <w:rPr>
          <w:rFonts w:ascii="Calibri" w:hAnsi="Calibri" w:cs="Calibri"/>
        </w:rPr>
        <w:t> </w:t>
      </w:r>
      <w:r w:rsidRPr="00075B3C">
        <w:rPr>
          <w:rFonts w:ascii="Gulliver" w:hAnsi="Gulliver" w:cs="Arial"/>
        </w:rPr>
        <w:t>Galbraith plot</w:t>
      </w:r>
      <w:r w:rsidR="000D55F0" w:rsidRPr="00075B3C">
        <w:rPr>
          <w:rFonts w:ascii="Gulliver" w:hAnsi="Gulliver" w:cs="Arial"/>
        </w:rPr>
        <w:t xml:space="preserve"> - ADs use in current patients</w:t>
      </w:r>
    </w:p>
    <w:p w14:paraId="7F72E1BD" w14:textId="4DC8BF01" w:rsidR="00EE52BA" w:rsidRPr="00075B3C" w:rsidRDefault="00EE52BA" w:rsidP="00EE52BA">
      <w:pPr>
        <w:jc w:val="both"/>
        <w:rPr>
          <w:rFonts w:ascii="Gulliver" w:hAnsi="Gulliver" w:cs="Arial"/>
        </w:rPr>
      </w:pPr>
      <w:r w:rsidRPr="00075B3C">
        <w:rPr>
          <w:rFonts w:ascii="Gulliver" w:hAnsi="Gulliver" w:cs="Arial"/>
        </w:rPr>
        <w:lastRenderedPageBreak/>
        <w:t xml:space="preserve">Each study is represented as a point, where the x-axis denotes the precision (defined as the inverse of the standard error), and the y-axis indicates the </w:t>
      </w:r>
      <w:r w:rsidR="000D55F0" w:rsidRPr="00075B3C">
        <w:rPr>
          <w:rFonts w:ascii="Gulliver" w:hAnsi="Gulliver" w:cs="Arial"/>
        </w:rPr>
        <w:t>standardised</w:t>
      </w:r>
      <w:r w:rsidRPr="00075B3C">
        <w:rPr>
          <w:rFonts w:ascii="Gulliver" w:hAnsi="Gulliver" w:cs="Arial"/>
        </w:rPr>
        <w:t xml:space="preserve"> effect size. The red regression line represents the overall summary effect estimated from the random-effects model, and the </w:t>
      </w:r>
      <w:r w:rsidR="000D55F0" w:rsidRPr="00075B3C">
        <w:rPr>
          <w:rFonts w:ascii="Gulliver" w:hAnsi="Gulliver" w:cs="Arial"/>
        </w:rPr>
        <w:t>gray</w:t>
      </w:r>
      <w:r w:rsidRPr="00075B3C">
        <w:rPr>
          <w:rFonts w:ascii="Gulliver" w:hAnsi="Gulliver" w:cs="Arial"/>
        </w:rPr>
        <w:t xml:space="preserve"> shaded area corresponds to the confidence interval at 95% around regression line. The horizontal black line at y = 0 corresponds to the line of no effect, serving as a reference.</w:t>
      </w:r>
    </w:p>
    <w:bookmarkEnd w:id="0"/>
    <w:p w14:paraId="03E5AFF4" w14:textId="77777777" w:rsidR="00EE52BA" w:rsidRPr="00075B3C" w:rsidRDefault="00EE52BA" w:rsidP="00EE52BA">
      <w:pPr>
        <w:jc w:val="both"/>
        <w:rPr>
          <w:rFonts w:ascii="Gulliver" w:hAnsi="Gulliver" w:cs="Times New Roman"/>
          <w:b/>
          <w:bCs/>
          <w:i/>
          <w:iCs/>
          <w:sz w:val="36"/>
          <w:szCs w:val="36"/>
          <w:u w:val="single"/>
        </w:rPr>
      </w:pPr>
    </w:p>
    <w:p w14:paraId="73BBA73F" w14:textId="2D2C8261" w:rsidR="003A7BA3" w:rsidRPr="00075B3C" w:rsidRDefault="003A7BA3"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FORMERS AD USERS</w:t>
      </w:r>
    </w:p>
    <w:p w14:paraId="6EDEBDE6" w14:textId="2EE6A912"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2EE3A932" wp14:editId="6B622307">
            <wp:extent cx="9071610" cy="3205480"/>
            <wp:effectExtent l="0" t="0" r="0" b="0"/>
            <wp:docPr id="865991461"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2CB02014" w14:textId="0559DCC0"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07679C" w:rsidRPr="00075B3C">
        <w:rPr>
          <w:rFonts w:ascii="Gulliver" w:hAnsi="Gulliver" w:cs="Arial"/>
          <w:b/>
          <w:bCs/>
          <w:color w:val="222222"/>
          <w:shd w:val="clear" w:color="auto" w:fill="FFFFFF"/>
        </w:rPr>
        <w:t>7</w:t>
      </w:r>
      <w:r w:rsidRPr="00075B3C">
        <w:rPr>
          <w:rFonts w:ascii="Gulliver" w:hAnsi="Gulliver" w:cs="Arial"/>
          <w:b/>
          <w:bCs/>
          <w:color w:val="222222"/>
          <w:shd w:val="clear" w:color="auto" w:fill="FFFFFF"/>
        </w:rPr>
        <w:t>.</w:t>
      </w:r>
      <w:r w:rsidR="00A255C5" w:rsidRPr="00075B3C">
        <w:rPr>
          <w:rFonts w:ascii="Gulliver" w:hAnsi="Gulliver" w:cs="Arial"/>
        </w:rPr>
        <w:t xml:space="preserve"> Former ADs users</w:t>
      </w:r>
    </w:p>
    <w:p w14:paraId="2A71FB45" w14:textId="5A6696B2"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77AC5CD3" w14:textId="77777777" w:rsidR="00E81FB7" w:rsidRPr="00075B3C" w:rsidRDefault="00E81FB7" w:rsidP="003A7BA3">
      <w:pPr>
        <w:jc w:val="center"/>
        <w:rPr>
          <w:rFonts w:ascii="Gulliver" w:hAnsi="Gulliver" w:cs="Times New Roman"/>
          <w:b/>
          <w:bCs/>
          <w:i/>
          <w:iCs/>
          <w:sz w:val="36"/>
          <w:szCs w:val="36"/>
          <w:u w:val="single"/>
        </w:rPr>
      </w:pPr>
    </w:p>
    <w:p w14:paraId="55B05FE4" w14:textId="706C9C11"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925440C" wp14:editId="7F36B28C">
            <wp:extent cx="9071610" cy="5444490"/>
            <wp:effectExtent l="0" t="0" r="0" b="3810"/>
            <wp:docPr id="2004227008"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F85EC6F" w14:textId="4E8F4554"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07679C" w:rsidRPr="00075B3C">
        <w:rPr>
          <w:rFonts w:ascii="Gulliver" w:hAnsi="Gulliver" w:cs="Arial"/>
          <w:b/>
          <w:bCs/>
        </w:rPr>
        <w:t>8</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w:t>
      </w:r>
      <w:r w:rsidR="00A44AC7" w:rsidRPr="00075B3C">
        <w:rPr>
          <w:rFonts w:ascii="Gulliver" w:hAnsi="Gulliver" w:cs="Arial"/>
        </w:rPr>
        <w:t>-</w:t>
      </w:r>
      <w:r w:rsidR="00A255C5" w:rsidRPr="00075B3C">
        <w:rPr>
          <w:rFonts w:ascii="Gulliver" w:hAnsi="Gulliver" w:cs="Arial"/>
        </w:rPr>
        <w:t xml:space="preserve"> Former ADs users</w:t>
      </w:r>
    </w:p>
    <w:p w14:paraId="4FCC6A84"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704E1B9B" w14:textId="77777777" w:rsidR="00FA02FF" w:rsidRPr="00075B3C" w:rsidRDefault="00FA02FF" w:rsidP="003A7BA3">
      <w:pPr>
        <w:jc w:val="center"/>
        <w:rPr>
          <w:rFonts w:ascii="Gulliver" w:hAnsi="Gulliver" w:cs="Times New Roman"/>
          <w:b/>
          <w:bCs/>
          <w:i/>
          <w:iCs/>
          <w:sz w:val="36"/>
          <w:szCs w:val="36"/>
          <w:u w:val="single"/>
        </w:rPr>
      </w:pPr>
    </w:p>
    <w:p w14:paraId="4DC32B8F" w14:textId="7925217E"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8D4FB8C" wp14:editId="285FAAB8">
            <wp:extent cx="9071610" cy="5444490"/>
            <wp:effectExtent l="0" t="0" r="0" b="3810"/>
            <wp:docPr id="1641794363"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881BBC5" w14:textId="2584DEDE" w:rsidR="00EE52BA" w:rsidRPr="00075B3C" w:rsidRDefault="00EE52BA" w:rsidP="00EE52BA">
      <w:pPr>
        <w:jc w:val="center"/>
        <w:rPr>
          <w:rFonts w:ascii="Gulliver" w:hAnsi="Gulliver" w:cs="Arial"/>
        </w:rPr>
      </w:pPr>
      <w:bookmarkStart w:id="1" w:name="_Hlk213932825"/>
      <w:r w:rsidRPr="00075B3C">
        <w:rPr>
          <w:rFonts w:ascii="Gulliver" w:hAnsi="Gulliver" w:cs="Arial"/>
          <w:b/>
          <w:bCs/>
        </w:rPr>
        <w:t xml:space="preserve">Figure </w:t>
      </w:r>
      <w:r w:rsidR="0007679C" w:rsidRPr="00075B3C">
        <w:rPr>
          <w:rFonts w:ascii="Gulliver" w:hAnsi="Gulliver" w:cs="Arial"/>
          <w:b/>
          <w:bCs/>
        </w:rPr>
        <w:t>9</w:t>
      </w:r>
      <w:r w:rsidRPr="00075B3C">
        <w:rPr>
          <w:rFonts w:ascii="Gulliver" w:hAnsi="Gulliver" w:cs="Arial"/>
          <w:b/>
          <w:bCs/>
        </w:rPr>
        <w:t>.</w:t>
      </w:r>
      <w:r w:rsidRPr="00075B3C">
        <w:rPr>
          <w:rFonts w:ascii="Calibri" w:hAnsi="Calibri" w:cs="Calibri"/>
        </w:rPr>
        <w:t> </w:t>
      </w:r>
      <w:r w:rsidRPr="00075B3C">
        <w:rPr>
          <w:rFonts w:ascii="Gulliver" w:hAnsi="Gulliver" w:cs="Arial"/>
        </w:rPr>
        <w:t>Galbraith plot</w:t>
      </w:r>
      <w:r w:rsidR="000D55F0" w:rsidRPr="00075B3C">
        <w:rPr>
          <w:rFonts w:ascii="Gulliver" w:hAnsi="Gulliver" w:cs="Arial"/>
        </w:rPr>
        <w:t xml:space="preserve"> </w:t>
      </w:r>
      <w:r w:rsidR="00A44AC7" w:rsidRPr="00075B3C">
        <w:rPr>
          <w:rFonts w:ascii="Gulliver" w:hAnsi="Gulliver" w:cs="Arial"/>
        </w:rPr>
        <w:t>-</w:t>
      </w:r>
      <w:r w:rsidR="000D55F0" w:rsidRPr="00075B3C">
        <w:rPr>
          <w:rFonts w:ascii="Gulliver" w:hAnsi="Gulliver" w:cs="Arial"/>
        </w:rPr>
        <w:t xml:space="preserve"> Former ADs users</w:t>
      </w:r>
    </w:p>
    <w:p w14:paraId="740D1CCD" w14:textId="77777777" w:rsidR="00EE52BA" w:rsidRPr="00075B3C" w:rsidRDefault="00EE52BA" w:rsidP="00EE52BA">
      <w:pPr>
        <w:jc w:val="both"/>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bookmarkEnd w:id="1"/>
    <w:p w14:paraId="79A54A6D" w14:textId="77777777" w:rsidR="00EE52BA" w:rsidRPr="00075B3C" w:rsidRDefault="00EE52BA" w:rsidP="003A7BA3">
      <w:pPr>
        <w:jc w:val="center"/>
        <w:rPr>
          <w:rFonts w:ascii="Gulliver" w:hAnsi="Gulliver" w:cs="Times New Roman"/>
          <w:b/>
          <w:bCs/>
          <w:i/>
          <w:iCs/>
          <w:sz w:val="36"/>
          <w:szCs w:val="36"/>
          <w:u w:val="single"/>
        </w:rPr>
      </w:pPr>
    </w:p>
    <w:p w14:paraId="5BD3CC9B" w14:textId="7DE2A5E2" w:rsidR="003A7BA3" w:rsidRPr="00075B3C" w:rsidRDefault="003A7BA3"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AD USE LESS 2 YEAR</w:t>
      </w:r>
    </w:p>
    <w:p w14:paraId="3D7E1EFE" w14:textId="30472450"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1765F53F" wp14:editId="7567F5A1">
            <wp:extent cx="9071610" cy="3811905"/>
            <wp:effectExtent l="0" t="0" r="0" b="0"/>
            <wp:docPr id="2036524477"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71610" cy="3811905"/>
                    </a:xfrm>
                    <a:prstGeom prst="rect">
                      <a:avLst/>
                    </a:prstGeom>
                    <a:noFill/>
                    <a:ln>
                      <a:noFill/>
                    </a:ln>
                  </pic:spPr>
                </pic:pic>
              </a:graphicData>
            </a:graphic>
          </wp:inline>
        </w:drawing>
      </w:r>
    </w:p>
    <w:p w14:paraId="4D9335EE" w14:textId="00BDF5E8"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816B8E" w:rsidRPr="00075B3C">
        <w:rPr>
          <w:rFonts w:ascii="Gulliver" w:hAnsi="Gulliver" w:cs="Arial"/>
          <w:b/>
          <w:bCs/>
          <w:color w:val="222222"/>
          <w:shd w:val="clear" w:color="auto" w:fill="FFFFFF"/>
        </w:rPr>
        <w:t>1</w:t>
      </w:r>
      <w:r w:rsidR="0007679C" w:rsidRPr="00075B3C">
        <w:rPr>
          <w:rFonts w:ascii="Gulliver" w:hAnsi="Gulliver" w:cs="Arial"/>
          <w:b/>
          <w:bCs/>
          <w:color w:val="222222"/>
          <w:shd w:val="clear" w:color="auto" w:fill="FFFFFF"/>
        </w:rPr>
        <w:t>0</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hAnsi="Gulliver" w:cs="Arial"/>
        </w:rPr>
        <w:t xml:space="preserve"> </w:t>
      </w:r>
      <w:r w:rsidR="00A255C5" w:rsidRPr="00075B3C">
        <w:rPr>
          <w:rFonts w:ascii="Gulliver" w:eastAsia="Times New Roman" w:hAnsi="Gulliver" w:cs="Arial"/>
          <w:color w:val="000000"/>
          <w:kern w:val="0"/>
          <w:lang w:eastAsia="en-GB"/>
          <w14:ligatures w14:val="none"/>
        </w:rPr>
        <w:t xml:space="preserve">Former ADs users </w:t>
      </w:r>
    </w:p>
    <w:p w14:paraId="39A8C9BE" w14:textId="5512CEC5"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22949870" w14:textId="77777777" w:rsidR="00E81FB7" w:rsidRPr="00075B3C" w:rsidRDefault="00E81FB7" w:rsidP="003A7BA3">
      <w:pPr>
        <w:jc w:val="center"/>
        <w:rPr>
          <w:rFonts w:ascii="Gulliver" w:hAnsi="Gulliver" w:cs="Times New Roman"/>
          <w:b/>
          <w:bCs/>
          <w:i/>
          <w:iCs/>
          <w:sz w:val="36"/>
          <w:szCs w:val="36"/>
          <w:u w:val="single"/>
        </w:rPr>
      </w:pPr>
    </w:p>
    <w:p w14:paraId="1A281CA0" w14:textId="0402EFB3"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D4E2681" wp14:editId="6F03E8B2">
            <wp:extent cx="9071610" cy="5444490"/>
            <wp:effectExtent l="0" t="0" r="0" b="3810"/>
            <wp:docPr id="448221451"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A4216B8" w14:textId="26BC2945"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1</w:t>
      </w:r>
      <w:r w:rsidR="0007679C" w:rsidRPr="00075B3C">
        <w:rPr>
          <w:rFonts w:ascii="Gulliver" w:hAnsi="Gulliver" w:cs="Arial"/>
          <w:b/>
          <w:bCs/>
        </w:rPr>
        <w:t>1</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w:t>
      </w:r>
      <w:r w:rsidR="00A255C5" w:rsidRPr="00075B3C">
        <w:rPr>
          <w:rFonts w:ascii="Gulliver" w:eastAsia="Times New Roman" w:hAnsi="Gulliver" w:cs="Arial"/>
          <w:color w:val="000000"/>
          <w:kern w:val="0"/>
          <w:lang w:eastAsia="en-GB"/>
          <w14:ligatures w14:val="none"/>
        </w:rPr>
        <w:t xml:space="preserve">Former ADs users </w:t>
      </w:r>
    </w:p>
    <w:p w14:paraId="646E76F8"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74D27E3E" w14:textId="77777777" w:rsidR="00FA02FF" w:rsidRPr="00075B3C" w:rsidRDefault="00FA02FF" w:rsidP="003A7BA3">
      <w:pPr>
        <w:jc w:val="center"/>
        <w:rPr>
          <w:rFonts w:ascii="Gulliver" w:hAnsi="Gulliver" w:cs="Times New Roman"/>
          <w:b/>
          <w:bCs/>
          <w:i/>
          <w:iCs/>
          <w:sz w:val="36"/>
          <w:szCs w:val="36"/>
          <w:u w:val="single"/>
        </w:rPr>
      </w:pPr>
    </w:p>
    <w:p w14:paraId="38E133FD" w14:textId="32943F36" w:rsidR="000D55F0" w:rsidRPr="00075B3C" w:rsidRDefault="003A7BA3" w:rsidP="000D55F0">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1EE41FB" wp14:editId="6E926196">
            <wp:extent cx="9071610" cy="5444490"/>
            <wp:effectExtent l="0" t="0" r="0" b="3810"/>
            <wp:docPr id="256079199"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DD07233" w14:textId="4C772124" w:rsidR="000D55F0" w:rsidRPr="00075B3C" w:rsidRDefault="000D55F0" w:rsidP="000D55F0">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1</w:t>
      </w:r>
      <w:r w:rsidR="0007679C" w:rsidRPr="00075B3C">
        <w:rPr>
          <w:rFonts w:ascii="Gulliver" w:hAnsi="Gulliver" w:cs="Arial"/>
          <w:b/>
          <w:bCs/>
        </w:rPr>
        <w:t>2</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 </w:t>
      </w:r>
      <w:r w:rsidRPr="00075B3C">
        <w:rPr>
          <w:rFonts w:ascii="Gulliver" w:eastAsia="Times New Roman" w:hAnsi="Gulliver" w:cs="Arial"/>
          <w:color w:val="000000"/>
          <w:kern w:val="0"/>
          <w:lang w:eastAsia="en-GB"/>
          <w14:ligatures w14:val="none"/>
        </w:rPr>
        <w:t xml:space="preserve">Former ADs users </w:t>
      </w:r>
    </w:p>
    <w:p w14:paraId="50B9E67E" w14:textId="77777777" w:rsidR="000D55F0" w:rsidRPr="00075B3C" w:rsidRDefault="000D55F0" w:rsidP="000D55F0">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36574A76" w14:textId="77777777" w:rsidR="000D55F0" w:rsidRPr="00075B3C" w:rsidRDefault="000D55F0" w:rsidP="000D55F0">
      <w:pPr>
        <w:jc w:val="center"/>
        <w:rPr>
          <w:rFonts w:ascii="Gulliver" w:hAnsi="Gulliver" w:cs="Times New Roman"/>
          <w:b/>
          <w:bCs/>
          <w:i/>
          <w:iCs/>
          <w:sz w:val="36"/>
          <w:szCs w:val="36"/>
          <w:u w:val="single"/>
        </w:rPr>
      </w:pPr>
    </w:p>
    <w:p w14:paraId="347A74C2" w14:textId="547722E6" w:rsidR="003A7BA3" w:rsidRPr="00075B3C" w:rsidRDefault="003A7BA3"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AD USE MORE THAN 2 YEARS</w:t>
      </w:r>
    </w:p>
    <w:p w14:paraId="07155496" w14:textId="5244E562"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513F5E66" wp14:editId="7B9D07E5">
            <wp:extent cx="9071610" cy="3511550"/>
            <wp:effectExtent l="0" t="0" r="0" b="0"/>
            <wp:docPr id="518272866"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71610" cy="3511550"/>
                    </a:xfrm>
                    <a:prstGeom prst="rect">
                      <a:avLst/>
                    </a:prstGeom>
                    <a:noFill/>
                    <a:ln>
                      <a:noFill/>
                    </a:ln>
                  </pic:spPr>
                </pic:pic>
              </a:graphicData>
            </a:graphic>
          </wp:inline>
        </w:drawing>
      </w:r>
    </w:p>
    <w:p w14:paraId="64C279E0" w14:textId="434D781C"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816B8E" w:rsidRPr="00075B3C">
        <w:rPr>
          <w:rFonts w:ascii="Gulliver" w:hAnsi="Gulliver" w:cs="Arial"/>
          <w:b/>
          <w:bCs/>
          <w:color w:val="222222"/>
          <w:shd w:val="clear" w:color="auto" w:fill="FFFFFF"/>
        </w:rPr>
        <w:t>1</w:t>
      </w:r>
      <w:r w:rsidR="0007679C" w:rsidRPr="00075B3C">
        <w:rPr>
          <w:rFonts w:ascii="Gulliver" w:hAnsi="Gulliver" w:cs="Arial"/>
          <w:b/>
          <w:bCs/>
          <w:color w:val="222222"/>
          <w:shd w:val="clear" w:color="auto" w:fill="FFFFFF"/>
        </w:rPr>
        <w:t>3</w:t>
      </w:r>
      <w:r w:rsidRPr="00075B3C">
        <w:rPr>
          <w:rFonts w:ascii="Gulliver" w:hAnsi="Gulliver" w:cs="Arial"/>
          <w:b/>
          <w:bCs/>
          <w:color w:val="222222"/>
          <w:shd w:val="clear" w:color="auto" w:fill="FFFFFF"/>
        </w:rPr>
        <w:t>.</w:t>
      </w:r>
      <w:r w:rsidR="00A255C5" w:rsidRPr="00075B3C">
        <w:rPr>
          <w:rFonts w:ascii="Gulliver" w:hAnsi="Gulliver" w:cs="Arial"/>
        </w:rPr>
        <w:t xml:space="preserve"> ADs use for more than 2 years</w:t>
      </w:r>
    </w:p>
    <w:p w14:paraId="08B6B96A" w14:textId="2EAAAD2E"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29A70D52" w14:textId="77777777" w:rsidR="00E81FB7" w:rsidRPr="00075B3C" w:rsidRDefault="00E81FB7" w:rsidP="003A7BA3">
      <w:pPr>
        <w:jc w:val="center"/>
        <w:rPr>
          <w:rFonts w:ascii="Gulliver" w:hAnsi="Gulliver" w:cs="Times New Roman"/>
          <w:b/>
          <w:bCs/>
          <w:i/>
          <w:iCs/>
          <w:sz w:val="36"/>
          <w:szCs w:val="36"/>
          <w:u w:val="single"/>
        </w:rPr>
      </w:pPr>
    </w:p>
    <w:p w14:paraId="0A52A35F" w14:textId="0D06114A"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AB91B21" wp14:editId="7621E2C8">
            <wp:extent cx="9071610" cy="5444490"/>
            <wp:effectExtent l="0" t="0" r="0" b="3810"/>
            <wp:docPr id="10897740"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ECE6A59" w14:textId="085DE52E"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1</w:t>
      </w:r>
      <w:r w:rsidR="0007679C" w:rsidRPr="00075B3C">
        <w:rPr>
          <w:rFonts w:ascii="Gulliver" w:hAnsi="Gulliver" w:cs="Arial"/>
          <w:b/>
          <w:bCs/>
        </w:rPr>
        <w:t>4</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w:t>
      </w:r>
      <w:r w:rsidR="00A44AC7" w:rsidRPr="00075B3C">
        <w:rPr>
          <w:rFonts w:ascii="Gulliver" w:hAnsi="Gulliver" w:cs="Arial"/>
        </w:rPr>
        <w:t>-</w:t>
      </w:r>
      <w:r w:rsidR="00A255C5" w:rsidRPr="00075B3C">
        <w:rPr>
          <w:rFonts w:ascii="Gulliver" w:hAnsi="Gulliver" w:cs="Arial"/>
        </w:rPr>
        <w:t xml:space="preserve"> ADs use for more than 2 years</w:t>
      </w:r>
    </w:p>
    <w:p w14:paraId="5FD2A8F4"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5DF65958" w14:textId="77777777" w:rsidR="00FA02FF" w:rsidRPr="00075B3C" w:rsidRDefault="00FA02FF" w:rsidP="003A7BA3">
      <w:pPr>
        <w:jc w:val="center"/>
        <w:rPr>
          <w:rFonts w:ascii="Gulliver" w:hAnsi="Gulliver" w:cs="Times New Roman"/>
          <w:b/>
          <w:bCs/>
          <w:i/>
          <w:iCs/>
          <w:sz w:val="36"/>
          <w:szCs w:val="36"/>
          <w:u w:val="single"/>
        </w:rPr>
      </w:pPr>
    </w:p>
    <w:p w14:paraId="5C4F68ED" w14:textId="67F148D6"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7AFBF6B" wp14:editId="5F3AA5A3">
            <wp:extent cx="9071610" cy="5444490"/>
            <wp:effectExtent l="0" t="0" r="0" b="3810"/>
            <wp:docPr id="551296235"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4748A86" w14:textId="1A46B432" w:rsidR="00EE52BA" w:rsidRPr="00075B3C" w:rsidRDefault="00EE52BA" w:rsidP="00EE52BA">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1</w:t>
      </w:r>
      <w:r w:rsidR="0007679C" w:rsidRPr="00075B3C">
        <w:rPr>
          <w:rFonts w:ascii="Gulliver" w:hAnsi="Gulliver" w:cs="Arial"/>
          <w:b/>
          <w:bCs/>
        </w:rPr>
        <w:t>5</w:t>
      </w:r>
      <w:r w:rsidRPr="00075B3C">
        <w:rPr>
          <w:rFonts w:ascii="Gulliver" w:hAnsi="Gulliver" w:cs="Arial"/>
          <w:b/>
          <w:bCs/>
        </w:rPr>
        <w:t>.</w:t>
      </w:r>
      <w:r w:rsidRPr="00075B3C">
        <w:rPr>
          <w:rFonts w:ascii="Calibri" w:hAnsi="Calibri" w:cs="Calibri"/>
        </w:rPr>
        <w:t> </w:t>
      </w:r>
      <w:r w:rsidRPr="00075B3C">
        <w:rPr>
          <w:rFonts w:ascii="Gulliver" w:hAnsi="Gulliver" w:cs="Arial"/>
        </w:rPr>
        <w:t>Galbraith plot</w:t>
      </w:r>
      <w:r w:rsidR="000D55F0" w:rsidRPr="00075B3C">
        <w:rPr>
          <w:rFonts w:ascii="Gulliver" w:hAnsi="Gulliver" w:cs="Arial"/>
        </w:rPr>
        <w:t xml:space="preserve"> </w:t>
      </w:r>
      <w:r w:rsidR="00A44AC7" w:rsidRPr="00075B3C">
        <w:rPr>
          <w:rFonts w:ascii="Gulliver" w:hAnsi="Gulliver" w:cs="Arial"/>
        </w:rPr>
        <w:t>-</w:t>
      </w:r>
      <w:r w:rsidR="000D55F0" w:rsidRPr="00075B3C">
        <w:rPr>
          <w:rFonts w:ascii="Gulliver" w:hAnsi="Gulliver" w:cs="Arial"/>
        </w:rPr>
        <w:t xml:space="preserve"> ADs use for more than 2 years</w:t>
      </w:r>
    </w:p>
    <w:p w14:paraId="75F3117D" w14:textId="77777777" w:rsidR="00EE52BA" w:rsidRPr="00075B3C" w:rsidRDefault="00EE52BA" w:rsidP="00EE52BA">
      <w:pPr>
        <w:jc w:val="both"/>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4B5F948F" w14:textId="77777777" w:rsidR="00EE52BA" w:rsidRPr="00075B3C" w:rsidRDefault="00EE52BA" w:rsidP="003A7BA3">
      <w:pPr>
        <w:jc w:val="center"/>
        <w:rPr>
          <w:rFonts w:ascii="Gulliver" w:hAnsi="Gulliver" w:cs="Times New Roman"/>
          <w:b/>
          <w:bCs/>
          <w:i/>
          <w:iCs/>
          <w:sz w:val="36"/>
          <w:szCs w:val="36"/>
          <w:u w:val="single"/>
        </w:rPr>
      </w:pPr>
    </w:p>
    <w:p w14:paraId="279994F9" w14:textId="4C2DB576" w:rsidR="003A7BA3" w:rsidRPr="00075B3C" w:rsidRDefault="003A7BA3"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AD ER POSITIVE</w:t>
      </w:r>
    </w:p>
    <w:p w14:paraId="2609B03D" w14:textId="3BA72C0E"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4AB53D9E" wp14:editId="11D536E2">
            <wp:extent cx="9071610" cy="3239770"/>
            <wp:effectExtent l="0" t="0" r="0" b="0"/>
            <wp:docPr id="1884162887"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71610" cy="3239770"/>
                    </a:xfrm>
                    <a:prstGeom prst="rect">
                      <a:avLst/>
                    </a:prstGeom>
                    <a:noFill/>
                    <a:ln>
                      <a:noFill/>
                    </a:ln>
                  </pic:spPr>
                </pic:pic>
              </a:graphicData>
            </a:graphic>
          </wp:inline>
        </w:drawing>
      </w:r>
    </w:p>
    <w:p w14:paraId="4B0D9295" w14:textId="13B7E8C4"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816B8E" w:rsidRPr="00075B3C">
        <w:rPr>
          <w:rFonts w:ascii="Gulliver" w:hAnsi="Gulliver" w:cs="Arial"/>
          <w:b/>
          <w:bCs/>
          <w:color w:val="222222"/>
          <w:shd w:val="clear" w:color="auto" w:fill="FFFFFF"/>
        </w:rPr>
        <w:t>1</w:t>
      </w:r>
      <w:r w:rsidR="0007679C" w:rsidRPr="00075B3C">
        <w:rPr>
          <w:rFonts w:ascii="Gulliver" w:hAnsi="Gulliver" w:cs="Arial"/>
          <w:b/>
          <w:bCs/>
          <w:color w:val="222222"/>
          <w:shd w:val="clear" w:color="auto" w:fill="FFFFFF"/>
        </w:rPr>
        <w:t>6</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eastAsia="Times New Roman" w:hAnsi="Gulliver" w:cs="Arial"/>
          <w:color w:val="000000"/>
          <w:kern w:val="0"/>
          <w:lang w:eastAsia="en-GB"/>
          <w14:ligatures w14:val="none"/>
        </w:rPr>
        <w:t xml:space="preserve">ADs use in ER positive breast cancer </w:t>
      </w:r>
    </w:p>
    <w:p w14:paraId="1BB4BA25" w14:textId="3EAE9817"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21D24BDA" w14:textId="77777777" w:rsidR="00E81FB7" w:rsidRPr="00075B3C" w:rsidRDefault="00E81FB7" w:rsidP="003A7BA3">
      <w:pPr>
        <w:jc w:val="center"/>
        <w:rPr>
          <w:rFonts w:ascii="Gulliver" w:hAnsi="Gulliver" w:cs="Times New Roman"/>
          <w:b/>
          <w:bCs/>
          <w:i/>
          <w:iCs/>
          <w:sz w:val="36"/>
          <w:szCs w:val="36"/>
          <w:u w:val="single"/>
        </w:rPr>
      </w:pPr>
    </w:p>
    <w:p w14:paraId="65BC9FEA" w14:textId="2DB05800"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C6DA76C" wp14:editId="6C91BA98">
            <wp:extent cx="9071610" cy="5444490"/>
            <wp:effectExtent l="0" t="0" r="0" b="3810"/>
            <wp:docPr id="1365941830"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25168D85" w14:textId="14A2B609"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1</w:t>
      </w:r>
      <w:r w:rsidR="0007679C" w:rsidRPr="00075B3C">
        <w:rPr>
          <w:rFonts w:ascii="Gulliver" w:hAnsi="Gulliver" w:cs="Arial"/>
          <w:b/>
          <w:bCs/>
        </w:rPr>
        <w:t>7</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w:t>
      </w:r>
      <w:r w:rsidR="00A255C5" w:rsidRPr="00075B3C">
        <w:rPr>
          <w:rFonts w:ascii="Gulliver" w:eastAsia="Times New Roman" w:hAnsi="Gulliver" w:cs="Arial"/>
          <w:color w:val="000000"/>
          <w:kern w:val="0"/>
          <w:lang w:eastAsia="en-GB"/>
          <w14:ligatures w14:val="none"/>
        </w:rPr>
        <w:t xml:space="preserve">ADs use in ER positive breast cancer </w:t>
      </w:r>
    </w:p>
    <w:p w14:paraId="6D3FFE4E"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6ECC0CDE" w14:textId="77777777" w:rsidR="00FA02FF" w:rsidRPr="00075B3C" w:rsidRDefault="00FA02FF" w:rsidP="003A7BA3">
      <w:pPr>
        <w:jc w:val="center"/>
        <w:rPr>
          <w:rFonts w:ascii="Gulliver" w:hAnsi="Gulliver" w:cs="Times New Roman"/>
          <w:b/>
          <w:bCs/>
          <w:i/>
          <w:iCs/>
          <w:sz w:val="36"/>
          <w:szCs w:val="36"/>
          <w:u w:val="single"/>
        </w:rPr>
      </w:pPr>
    </w:p>
    <w:p w14:paraId="51FC1AED" w14:textId="651D52E1" w:rsidR="003A7BA3" w:rsidRPr="00075B3C" w:rsidRDefault="003A7BA3" w:rsidP="003A7BA3">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1F6BEA1" wp14:editId="732B7466">
            <wp:extent cx="9071610" cy="5444490"/>
            <wp:effectExtent l="0" t="0" r="0" b="3810"/>
            <wp:docPr id="1509768430"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B45D529" w14:textId="10A5EF21" w:rsidR="0045309C" w:rsidRPr="00075B3C" w:rsidRDefault="0045309C" w:rsidP="0045309C">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1</w:t>
      </w:r>
      <w:r w:rsidR="0007679C" w:rsidRPr="00075B3C">
        <w:rPr>
          <w:rFonts w:ascii="Gulliver" w:hAnsi="Gulliver" w:cs="Arial"/>
          <w:b/>
          <w:bCs/>
        </w:rPr>
        <w:t>8</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w:t>
      </w:r>
      <w:r w:rsidRPr="00075B3C">
        <w:rPr>
          <w:rFonts w:ascii="Gulliver" w:eastAsia="Times New Roman" w:hAnsi="Gulliver" w:cs="Arial"/>
          <w:color w:val="000000"/>
          <w:kern w:val="0"/>
          <w:lang w:eastAsia="en-GB"/>
          <w14:ligatures w14:val="none"/>
        </w:rPr>
        <w:t xml:space="preserve">ADs use in ER positive breast cancer </w:t>
      </w:r>
    </w:p>
    <w:p w14:paraId="110F2B36" w14:textId="77777777" w:rsidR="0045309C" w:rsidRPr="00075B3C" w:rsidRDefault="0045309C" w:rsidP="0045309C">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3F9326D7" w14:textId="77777777" w:rsidR="0045309C" w:rsidRPr="00075B3C" w:rsidRDefault="0045309C" w:rsidP="003A7BA3">
      <w:pPr>
        <w:jc w:val="center"/>
        <w:rPr>
          <w:rFonts w:ascii="Gulliver" w:hAnsi="Gulliver" w:cs="Times New Roman"/>
          <w:b/>
          <w:bCs/>
          <w:i/>
          <w:iCs/>
          <w:sz w:val="36"/>
          <w:szCs w:val="36"/>
          <w:u w:val="single"/>
        </w:rPr>
      </w:pPr>
    </w:p>
    <w:p w14:paraId="1926DD15" w14:textId="2FFFEEB3" w:rsidR="003A7BA3" w:rsidRPr="00075B3C" w:rsidRDefault="003A7BA3"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ANY AD ER NEGATIVE</w:t>
      </w:r>
    </w:p>
    <w:p w14:paraId="07DD7F5D" w14:textId="23B466F3" w:rsidR="00031302" w:rsidRPr="00075B3C" w:rsidRDefault="00031302" w:rsidP="0003130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0F59ECC8" wp14:editId="463CC091">
            <wp:extent cx="9071610" cy="3205480"/>
            <wp:effectExtent l="0" t="0" r="0" b="0"/>
            <wp:docPr id="917764457"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5223710D" w14:textId="72237F6F"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07679C" w:rsidRPr="00075B3C">
        <w:rPr>
          <w:rFonts w:ascii="Gulliver" w:hAnsi="Gulliver" w:cs="Arial"/>
          <w:b/>
          <w:bCs/>
          <w:color w:val="222222"/>
          <w:shd w:val="clear" w:color="auto" w:fill="FFFFFF"/>
        </w:rPr>
        <w:t>19</w:t>
      </w:r>
      <w:r w:rsidRPr="00075B3C">
        <w:rPr>
          <w:rFonts w:ascii="Gulliver" w:hAnsi="Gulliver" w:cs="Arial"/>
          <w:b/>
          <w:bCs/>
          <w:color w:val="222222"/>
          <w:shd w:val="clear" w:color="auto" w:fill="FFFFFF"/>
        </w:rPr>
        <w:t>.</w:t>
      </w:r>
      <w:r w:rsidR="00A255C5" w:rsidRPr="00075B3C">
        <w:rPr>
          <w:rFonts w:ascii="Gulliver" w:hAnsi="Gulliver" w:cs="Arial"/>
        </w:rPr>
        <w:t xml:space="preserve"> </w:t>
      </w:r>
      <w:r w:rsidR="00A255C5" w:rsidRPr="00075B3C">
        <w:rPr>
          <w:rFonts w:ascii="Gulliver" w:eastAsia="Times New Roman" w:hAnsi="Gulliver" w:cs="Arial"/>
          <w:color w:val="000000"/>
          <w:kern w:val="0"/>
          <w:lang w:eastAsia="en-GB"/>
          <w14:ligatures w14:val="none"/>
        </w:rPr>
        <w:t xml:space="preserve">ADs use in ER negative breast cancer </w:t>
      </w:r>
    </w:p>
    <w:p w14:paraId="65EDBD15" w14:textId="149924BF"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1EE58360" w14:textId="77777777" w:rsidR="00E81FB7" w:rsidRPr="00075B3C" w:rsidRDefault="00E81FB7" w:rsidP="00031302">
      <w:pPr>
        <w:jc w:val="center"/>
        <w:rPr>
          <w:rFonts w:ascii="Gulliver" w:hAnsi="Gulliver" w:cs="Times New Roman"/>
          <w:b/>
          <w:bCs/>
          <w:i/>
          <w:iCs/>
          <w:sz w:val="36"/>
          <w:szCs w:val="36"/>
          <w:u w:val="single"/>
        </w:rPr>
      </w:pPr>
    </w:p>
    <w:p w14:paraId="72DC6AE3" w14:textId="468BCDA1" w:rsidR="00031302" w:rsidRPr="00075B3C" w:rsidRDefault="00031302" w:rsidP="0003130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9F338F2" wp14:editId="7488FE2C">
            <wp:extent cx="9071610" cy="5444490"/>
            <wp:effectExtent l="0" t="0" r="0" b="3810"/>
            <wp:docPr id="1576043022"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FF899AD" w14:textId="6E1CC32A"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2</w:t>
      </w:r>
      <w:r w:rsidR="0007679C" w:rsidRPr="00075B3C">
        <w:rPr>
          <w:rFonts w:ascii="Gulliver" w:hAnsi="Gulliver" w:cs="Arial"/>
          <w:b/>
          <w:bCs/>
        </w:rPr>
        <w:t>0</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w:t>
      </w:r>
      <w:r w:rsidR="00A44AC7" w:rsidRPr="00075B3C">
        <w:rPr>
          <w:rFonts w:ascii="Gulliver" w:hAnsi="Gulliver" w:cs="Arial"/>
        </w:rPr>
        <w:t>-</w:t>
      </w:r>
      <w:r w:rsidR="00A255C5" w:rsidRPr="00075B3C">
        <w:rPr>
          <w:rFonts w:ascii="Gulliver" w:hAnsi="Gulliver" w:cs="Arial"/>
        </w:rPr>
        <w:t xml:space="preserve"> </w:t>
      </w:r>
      <w:r w:rsidR="00A255C5" w:rsidRPr="00075B3C">
        <w:rPr>
          <w:rFonts w:ascii="Gulliver" w:eastAsia="Times New Roman" w:hAnsi="Gulliver" w:cs="Arial"/>
          <w:color w:val="000000"/>
          <w:kern w:val="0"/>
          <w:lang w:eastAsia="en-GB"/>
          <w14:ligatures w14:val="none"/>
        </w:rPr>
        <w:t xml:space="preserve">ADs use in ER negative breast cancer </w:t>
      </w:r>
    </w:p>
    <w:p w14:paraId="0F2C6056"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24544570" w14:textId="77777777" w:rsidR="00FA02FF" w:rsidRPr="00075B3C" w:rsidRDefault="00FA02FF" w:rsidP="00031302">
      <w:pPr>
        <w:jc w:val="center"/>
        <w:rPr>
          <w:rFonts w:ascii="Gulliver" w:hAnsi="Gulliver" w:cs="Times New Roman"/>
          <w:b/>
          <w:bCs/>
          <w:i/>
          <w:iCs/>
          <w:sz w:val="36"/>
          <w:szCs w:val="36"/>
          <w:u w:val="single"/>
        </w:rPr>
      </w:pPr>
    </w:p>
    <w:p w14:paraId="532CAEF3" w14:textId="69D4BBB6" w:rsidR="00031302" w:rsidRPr="00075B3C" w:rsidRDefault="00031302" w:rsidP="0003130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C8987D4" wp14:editId="6135D90D">
            <wp:extent cx="9071610" cy="5444490"/>
            <wp:effectExtent l="0" t="0" r="0" b="3810"/>
            <wp:docPr id="654365170"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27E5A29F" w14:textId="7A678ADA" w:rsidR="0045309C" w:rsidRPr="00075B3C" w:rsidRDefault="0045309C" w:rsidP="0045309C">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2</w:t>
      </w:r>
      <w:r w:rsidR="0007679C" w:rsidRPr="00075B3C">
        <w:rPr>
          <w:rFonts w:ascii="Gulliver" w:hAnsi="Gulliver" w:cs="Arial"/>
          <w:b/>
          <w:bCs/>
        </w:rPr>
        <w:t>1</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w:t>
      </w:r>
      <w:r w:rsidRPr="00075B3C">
        <w:rPr>
          <w:rFonts w:ascii="Gulliver" w:eastAsia="Times New Roman" w:hAnsi="Gulliver" w:cs="Arial"/>
          <w:color w:val="000000"/>
          <w:kern w:val="0"/>
          <w:lang w:eastAsia="en-GB"/>
          <w14:ligatures w14:val="none"/>
        </w:rPr>
        <w:t xml:space="preserve">ADs use in ER negative breast cancer </w:t>
      </w:r>
    </w:p>
    <w:p w14:paraId="2F9C6C54" w14:textId="77777777" w:rsidR="0045309C" w:rsidRPr="00075B3C" w:rsidRDefault="0045309C" w:rsidP="0045309C">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7379EF7E" w14:textId="77777777" w:rsidR="0045309C" w:rsidRPr="00075B3C" w:rsidRDefault="0045309C" w:rsidP="00031302">
      <w:pPr>
        <w:jc w:val="center"/>
        <w:rPr>
          <w:rFonts w:ascii="Gulliver" w:hAnsi="Gulliver" w:cs="Times New Roman"/>
          <w:b/>
          <w:bCs/>
          <w:i/>
          <w:iCs/>
          <w:sz w:val="36"/>
          <w:szCs w:val="36"/>
          <w:u w:val="single"/>
        </w:rPr>
      </w:pPr>
    </w:p>
    <w:p w14:paraId="0C9460B1" w14:textId="77777777" w:rsidR="003A7BA3" w:rsidRPr="00075B3C" w:rsidRDefault="003A7BA3" w:rsidP="00051E64">
      <w:pPr>
        <w:jc w:val="center"/>
        <w:rPr>
          <w:rFonts w:ascii="Gulliver" w:hAnsi="Gulliver" w:cs="Times New Roman"/>
          <w:b/>
          <w:bCs/>
          <w:i/>
          <w:iCs/>
          <w:sz w:val="36"/>
          <w:szCs w:val="36"/>
          <w:u w:val="single"/>
        </w:rPr>
      </w:pPr>
    </w:p>
    <w:p w14:paraId="1949F8E4" w14:textId="24472768" w:rsidR="00031302" w:rsidRPr="00075B3C" w:rsidRDefault="00031302"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TCA EVER USE </w:t>
      </w:r>
    </w:p>
    <w:p w14:paraId="521C2A2C" w14:textId="22DCD0CA" w:rsidR="00031302" w:rsidRPr="00075B3C" w:rsidRDefault="00031302" w:rsidP="0003130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CA85D9D" wp14:editId="01472ED8">
            <wp:extent cx="9071610" cy="3859530"/>
            <wp:effectExtent l="0" t="0" r="0" b="7620"/>
            <wp:docPr id="244332272"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071610" cy="3859530"/>
                    </a:xfrm>
                    <a:prstGeom prst="rect">
                      <a:avLst/>
                    </a:prstGeom>
                    <a:noFill/>
                    <a:ln>
                      <a:noFill/>
                    </a:ln>
                  </pic:spPr>
                </pic:pic>
              </a:graphicData>
            </a:graphic>
          </wp:inline>
        </w:drawing>
      </w:r>
    </w:p>
    <w:p w14:paraId="68CC928F" w14:textId="42FDC27E"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816B8E" w:rsidRPr="00075B3C">
        <w:rPr>
          <w:rFonts w:ascii="Gulliver" w:hAnsi="Gulliver" w:cs="Arial"/>
          <w:b/>
          <w:bCs/>
          <w:color w:val="222222"/>
          <w:shd w:val="clear" w:color="auto" w:fill="FFFFFF"/>
        </w:rPr>
        <w:t>2</w:t>
      </w:r>
      <w:r w:rsidR="0007679C" w:rsidRPr="00075B3C">
        <w:rPr>
          <w:rFonts w:ascii="Gulliver" w:hAnsi="Gulliver" w:cs="Arial"/>
          <w:b/>
          <w:bCs/>
          <w:color w:val="222222"/>
          <w:shd w:val="clear" w:color="auto" w:fill="FFFFFF"/>
        </w:rPr>
        <w:t>2</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eastAsia="Times New Roman" w:hAnsi="Gulliver" w:cs="Arial"/>
          <w:color w:val="000000"/>
          <w:kern w:val="0"/>
          <w:lang w:eastAsia="en-GB"/>
          <w14:ligatures w14:val="none"/>
        </w:rPr>
        <w:t xml:space="preserve">TCAs ever use </w:t>
      </w:r>
      <w:r w:rsidR="00A44AC7" w:rsidRPr="00075B3C">
        <w:rPr>
          <w:rFonts w:ascii="Gulliver" w:eastAsia="Times New Roman" w:hAnsi="Gulliver" w:cs="Arial"/>
          <w:color w:val="000000"/>
          <w:kern w:val="0"/>
          <w:lang w:eastAsia="en-GB"/>
          <w14:ligatures w14:val="none"/>
        </w:rPr>
        <w:t>-</w:t>
      </w:r>
      <w:r w:rsidR="00A255C5" w:rsidRPr="00075B3C">
        <w:rPr>
          <w:rFonts w:ascii="Gulliver" w:eastAsia="Times New Roman" w:hAnsi="Gulliver" w:cs="Arial"/>
          <w:color w:val="000000"/>
          <w:kern w:val="0"/>
          <w:lang w:eastAsia="en-GB"/>
          <w14:ligatures w14:val="none"/>
        </w:rPr>
        <w:t xml:space="preserve"> OR </w:t>
      </w:r>
    </w:p>
    <w:p w14:paraId="5107B903" w14:textId="66B27F5A"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455F793" w14:textId="77777777" w:rsidR="00E81FB7" w:rsidRPr="00075B3C" w:rsidRDefault="00E81FB7" w:rsidP="00031302">
      <w:pPr>
        <w:jc w:val="center"/>
        <w:rPr>
          <w:rFonts w:ascii="Gulliver" w:hAnsi="Gulliver" w:cs="Times New Roman"/>
          <w:b/>
          <w:bCs/>
          <w:i/>
          <w:iCs/>
          <w:sz w:val="36"/>
          <w:szCs w:val="36"/>
          <w:u w:val="single"/>
        </w:rPr>
      </w:pPr>
    </w:p>
    <w:p w14:paraId="0A716D81" w14:textId="79ADF1DE" w:rsidR="00031302" w:rsidRPr="00075B3C" w:rsidRDefault="00031302" w:rsidP="0003130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3AEF53DF" wp14:editId="1E0324F8">
            <wp:extent cx="9071610" cy="5444490"/>
            <wp:effectExtent l="0" t="0" r="0" b="3810"/>
            <wp:docPr id="457289778"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837F29B" w14:textId="57F93B55"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2</w:t>
      </w:r>
      <w:r w:rsidR="0007679C" w:rsidRPr="00075B3C">
        <w:rPr>
          <w:rFonts w:ascii="Gulliver" w:hAnsi="Gulliver" w:cs="Arial"/>
          <w:b/>
          <w:bCs/>
        </w:rPr>
        <w:t>3</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w:t>
      </w:r>
      <w:r w:rsidR="00A255C5" w:rsidRPr="00075B3C">
        <w:rPr>
          <w:rFonts w:ascii="Gulliver" w:eastAsia="Times New Roman" w:hAnsi="Gulliver" w:cs="Arial"/>
          <w:color w:val="000000"/>
          <w:kern w:val="0"/>
          <w:lang w:eastAsia="en-GB"/>
          <w14:ligatures w14:val="none"/>
        </w:rPr>
        <w:t>TCAs ever use - OR</w:t>
      </w:r>
    </w:p>
    <w:p w14:paraId="45632243"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0CB71F49" w14:textId="77777777" w:rsidR="00FA02FF" w:rsidRPr="00075B3C" w:rsidRDefault="00FA02FF" w:rsidP="00031302">
      <w:pPr>
        <w:jc w:val="center"/>
        <w:rPr>
          <w:rFonts w:ascii="Gulliver" w:hAnsi="Gulliver" w:cs="Times New Roman"/>
          <w:b/>
          <w:bCs/>
          <w:i/>
          <w:iCs/>
          <w:sz w:val="36"/>
          <w:szCs w:val="36"/>
          <w:u w:val="single"/>
        </w:rPr>
      </w:pPr>
    </w:p>
    <w:p w14:paraId="3EEE5B8E" w14:textId="379FCC61" w:rsidR="00625662" w:rsidRPr="00075B3C" w:rsidRDefault="00625662" w:rsidP="00625662">
      <w:pPr>
        <w:rPr>
          <w:rFonts w:ascii="Gulliver" w:hAnsi="Gulliver" w:cs="Times New Roman"/>
          <w:b/>
          <w:bCs/>
          <w:i/>
          <w:iCs/>
          <w:sz w:val="36"/>
          <w:szCs w:val="36"/>
          <w:u w:val="single"/>
        </w:rPr>
      </w:pPr>
    </w:p>
    <w:p w14:paraId="43A375DC" w14:textId="29661DF4" w:rsidR="00625662" w:rsidRPr="00075B3C" w:rsidRDefault="00625662" w:rsidP="0062566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85518C2" wp14:editId="315873FA">
            <wp:extent cx="9071610" cy="5438775"/>
            <wp:effectExtent l="0" t="0" r="0" b="9525"/>
            <wp:docPr id="154816973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071610" cy="5438775"/>
                    </a:xfrm>
                    <a:prstGeom prst="rect">
                      <a:avLst/>
                    </a:prstGeom>
                    <a:noFill/>
                    <a:ln>
                      <a:noFill/>
                    </a:ln>
                  </pic:spPr>
                </pic:pic>
              </a:graphicData>
            </a:graphic>
          </wp:inline>
        </w:drawing>
      </w:r>
    </w:p>
    <w:p w14:paraId="2A8B0217" w14:textId="675A9653" w:rsidR="0045309C" w:rsidRPr="00075B3C" w:rsidRDefault="0045309C" w:rsidP="0045309C">
      <w:pPr>
        <w:jc w:val="center"/>
        <w:rPr>
          <w:rFonts w:ascii="Gulliver" w:eastAsia="Times New Roman" w:hAnsi="Gulliver" w:cs="Arial"/>
          <w:color w:val="000000"/>
          <w:kern w:val="0"/>
          <w:lang w:eastAsia="en-GB"/>
          <w14:ligatures w14:val="none"/>
        </w:rPr>
      </w:pPr>
      <w:r w:rsidRPr="00075B3C">
        <w:rPr>
          <w:rFonts w:ascii="Gulliver" w:hAnsi="Gulliver" w:cs="Arial"/>
          <w:b/>
          <w:bCs/>
        </w:rPr>
        <w:t xml:space="preserve">Figure </w:t>
      </w:r>
      <w:r w:rsidR="00816B8E" w:rsidRPr="00075B3C">
        <w:rPr>
          <w:rFonts w:ascii="Gulliver" w:hAnsi="Gulliver" w:cs="Arial"/>
          <w:b/>
          <w:bCs/>
        </w:rPr>
        <w:t>2</w:t>
      </w:r>
      <w:r w:rsidR="0007679C" w:rsidRPr="00075B3C">
        <w:rPr>
          <w:rFonts w:ascii="Gulliver" w:hAnsi="Gulliver" w:cs="Arial"/>
          <w:b/>
          <w:bCs/>
        </w:rPr>
        <w:t>4</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w:t>
      </w:r>
      <w:r w:rsidRPr="00075B3C">
        <w:rPr>
          <w:rFonts w:ascii="Gulliver" w:eastAsia="Times New Roman" w:hAnsi="Gulliver" w:cs="Arial"/>
          <w:color w:val="000000"/>
          <w:kern w:val="0"/>
          <w:lang w:eastAsia="en-GB"/>
          <w14:ligatures w14:val="none"/>
        </w:rPr>
        <w:t>TCAs ever use - OR</w:t>
      </w:r>
    </w:p>
    <w:p w14:paraId="3D7ABE2C" w14:textId="51CC6D54" w:rsidR="0045309C" w:rsidRPr="00075B3C" w:rsidRDefault="0045309C" w:rsidP="0045309C">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44F86CD8" w14:textId="77777777" w:rsidR="00031302" w:rsidRPr="00075B3C" w:rsidRDefault="00031302" w:rsidP="00051E64">
      <w:pPr>
        <w:jc w:val="center"/>
        <w:rPr>
          <w:rFonts w:ascii="Gulliver" w:hAnsi="Gulliver" w:cs="Times New Roman"/>
          <w:b/>
          <w:bCs/>
          <w:i/>
          <w:iCs/>
          <w:sz w:val="36"/>
          <w:szCs w:val="36"/>
          <w:u w:val="single"/>
        </w:rPr>
      </w:pPr>
    </w:p>
    <w:p w14:paraId="1F6E9929" w14:textId="7C5628EB" w:rsidR="00031302" w:rsidRPr="00075B3C" w:rsidRDefault="00031302"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EVER USE TCA HAZARD RATIO </w:t>
      </w:r>
    </w:p>
    <w:p w14:paraId="4B5B609C" w14:textId="1630C9FA" w:rsidR="00031302" w:rsidRPr="00075B3C" w:rsidRDefault="00031302" w:rsidP="0003130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6C5671DF" wp14:editId="290093BF">
            <wp:extent cx="9071610" cy="3239770"/>
            <wp:effectExtent l="0" t="0" r="0" b="0"/>
            <wp:docPr id="1819668923"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71610" cy="3239770"/>
                    </a:xfrm>
                    <a:prstGeom prst="rect">
                      <a:avLst/>
                    </a:prstGeom>
                    <a:noFill/>
                    <a:ln>
                      <a:noFill/>
                    </a:ln>
                  </pic:spPr>
                </pic:pic>
              </a:graphicData>
            </a:graphic>
          </wp:inline>
        </w:drawing>
      </w:r>
    </w:p>
    <w:p w14:paraId="5168F757" w14:textId="29D8F61D"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816B8E" w:rsidRPr="00075B3C">
        <w:rPr>
          <w:rFonts w:ascii="Gulliver" w:hAnsi="Gulliver" w:cs="Arial"/>
          <w:b/>
          <w:bCs/>
          <w:color w:val="222222"/>
          <w:shd w:val="clear" w:color="auto" w:fill="FFFFFF"/>
        </w:rPr>
        <w:t>2</w:t>
      </w:r>
      <w:r w:rsidR="0007679C" w:rsidRPr="00075B3C">
        <w:rPr>
          <w:rFonts w:ascii="Gulliver" w:hAnsi="Gulliver" w:cs="Arial"/>
          <w:b/>
          <w:bCs/>
          <w:color w:val="222222"/>
          <w:shd w:val="clear" w:color="auto" w:fill="FFFFFF"/>
        </w:rPr>
        <w:t>5</w:t>
      </w:r>
      <w:r w:rsidRPr="00075B3C">
        <w:rPr>
          <w:rFonts w:ascii="Gulliver" w:hAnsi="Gulliver" w:cs="Arial"/>
          <w:b/>
          <w:bCs/>
          <w:color w:val="222222"/>
          <w:shd w:val="clear" w:color="auto" w:fill="FFFFFF"/>
        </w:rPr>
        <w:t>.</w:t>
      </w:r>
      <w:r w:rsidR="00A255C5" w:rsidRPr="00075B3C">
        <w:rPr>
          <w:rFonts w:ascii="Gulliver" w:hAnsi="Gulliver" w:cs="Arial"/>
        </w:rPr>
        <w:t xml:space="preserve"> </w:t>
      </w:r>
      <w:r w:rsidR="00A255C5" w:rsidRPr="00075B3C">
        <w:rPr>
          <w:rFonts w:ascii="Gulliver" w:eastAsia="Times New Roman" w:hAnsi="Gulliver" w:cs="Arial"/>
          <w:color w:val="000000"/>
          <w:kern w:val="0"/>
          <w:lang w:eastAsia="en-GB"/>
          <w14:ligatures w14:val="none"/>
        </w:rPr>
        <w:t xml:space="preserve">TCAs ever use </w:t>
      </w:r>
      <w:r w:rsidR="00A44AC7" w:rsidRPr="00075B3C">
        <w:rPr>
          <w:rFonts w:ascii="Gulliver" w:eastAsia="Times New Roman" w:hAnsi="Gulliver" w:cs="Arial"/>
          <w:color w:val="000000"/>
          <w:kern w:val="0"/>
          <w:lang w:eastAsia="en-GB"/>
          <w14:ligatures w14:val="none"/>
        </w:rPr>
        <w:t>-</w:t>
      </w:r>
      <w:r w:rsidR="00A255C5" w:rsidRPr="00075B3C">
        <w:rPr>
          <w:rFonts w:ascii="Gulliver" w:eastAsia="Times New Roman" w:hAnsi="Gulliver" w:cs="Arial"/>
          <w:color w:val="000000"/>
          <w:kern w:val="0"/>
          <w:lang w:eastAsia="en-GB"/>
          <w14:ligatures w14:val="none"/>
        </w:rPr>
        <w:t xml:space="preserve"> Hazard ratio </w:t>
      </w:r>
    </w:p>
    <w:p w14:paraId="7EF606AB" w14:textId="09C12304"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4508D591" w14:textId="77777777" w:rsidR="00E81FB7" w:rsidRPr="00075B3C" w:rsidRDefault="00E81FB7" w:rsidP="00031302">
      <w:pPr>
        <w:jc w:val="center"/>
        <w:rPr>
          <w:rFonts w:ascii="Gulliver" w:hAnsi="Gulliver" w:cs="Times New Roman"/>
          <w:b/>
          <w:bCs/>
          <w:i/>
          <w:iCs/>
          <w:sz w:val="36"/>
          <w:szCs w:val="36"/>
          <w:u w:val="single"/>
        </w:rPr>
      </w:pPr>
    </w:p>
    <w:p w14:paraId="62167646" w14:textId="46044EC4" w:rsidR="00031302" w:rsidRPr="00075B3C" w:rsidRDefault="00031302" w:rsidP="0003130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29ED321" wp14:editId="4D801722">
            <wp:extent cx="9071610" cy="5444490"/>
            <wp:effectExtent l="0" t="0" r="0" b="3810"/>
            <wp:docPr id="1350945327"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02B08F6" w14:textId="0D87698A" w:rsidR="00A255C5" w:rsidRPr="00075B3C" w:rsidRDefault="00FA02FF" w:rsidP="00A255C5">
      <w:pPr>
        <w:jc w:val="center"/>
        <w:rPr>
          <w:rFonts w:ascii="Gulliver" w:eastAsia="Times New Roman" w:hAnsi="Gulliver" w:cs="Arial"/>
          <w:color w:val="000000"/>
          <w:kern w:val="0"/>
          <w:lang w:eastAsia="en-GB"/>
          <w14:ligatures w14:val="none"/>
        </w:rPr>
      </w:pPr>
      <w:r w:rsidRPr="00075B3C">
        <w:rPr>
          <w:rFonts w:ascii="Gulliver" w:hAnsi="Gulliver" w:cs="Arial"/>
          <w:b/>
          <w:bCs/>
        </w:rPr>
        <w:t xml:space="preserve">Figure </w:t>
      </w:r>
      <w:r w:rsidR="00816B8E" w:rsidRPr="00075B3C">
        <w:rPr>
          <w:rFonts w:ascii="Gulliver" w:hAnsi="Gulliver" w:cs="Arial"/>
          <w:b/>
          <w:bCs/>
        </w:rPr>
        <w:t>2</w:t>
      </w:r>
      <w:r w:rsidR="0007679C" w:rsidRPr="00075B3C">
        <w:rPr>
          <w:rFonts w:ascii="Gulliver" w:hAnsi="Gulliver" w:cs="Arial"/>
          <w:b/>
          <w:bCs/>
        </w:rPr>
        <w:t>6</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w:t>
      </w:r>
      <w:r w:rsidR="00A44AC7" w:rsidRPr="00075B3C">
        <w:rPr>
          <w:rFonts w:ascii="Gulliver" w:hAnsi="Gulliver" w:cs="Arial"/>
        </w:rPr>
        <w:t>-</w:t>
      </w:r>
      <w:r w:rsidR="00A255C5" w:rsidRPr="00075B3C">
        <w:rPr>
          <w:rFonts w:ascii="Gulliver" w:hAnsi="Gulliver" w:cs="Arial"/>
        </w:rPr>
        <w:t xml:space="preserve"> </w:t>
      </w:r>
      <w:r w:rsidR="00A255C5" w:rsidRPr="00075B3C">
        <w:rPr>
          <w:rFonts w:ascii="Gulliver" w:eastAsia="Times New Roman" w:hAnsi="Gulliver" w:cs="Arial"/>
          <w:color w:val="000000"/>
          <w:kern w:val="0"/>
          <w:lang w:eastAsia="en-GB"/>
          <w14:ligatures w14:val="none"/>
        </w:rPr>
        <w:t xml:space="preserve">TCAs ever use </w:t>
      </w:r>
      <w:r w:rsidR="00A44AC7" w:rsidRPr="00075B3C">
        <w:rPr>
          <w:rFonts w:ascii="Gulliver" w:eastAsia="Times New Roman" w:hAnsi="Gulliver" w:cs="Arial"/>
          <w:color w:val="000000"/>
          <w:kern w:val="0"/>
          <w:lang w:eastAsia="en-GB"/>
          <w14:ligatures w14:val="none"/>
        </w:rPr>
        <w:t>-</w:t>
      </w:r>
      <w:r w:rsidR="00A255C5" w:rsidRPr="00075B3C">
        <w:rPr>
          <w:rFonts w:ascii="Gulliver" w:eastAsia="Times New Roman" w:hAnsi="Gulliver" w:cs="Arial"/>
          <w:color w:val="000000"/>
          <w:kern w:val="0"/>
          <w:lang w:eastAsia="en-GB"/>
          <w14:ligatures w14:val="none"/>
        </w:rPr>
        <w:t xml:space="preserve"> Hazard ratio </w:t>
      </w:r>
    </w:p>
    <w:p w14:paraId="7CFC9593"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631D8602" w14:textId="77777777" w:rsidR="00FA02FF" w:rsidRPr="00075B3C" w:rsidRDefault="00FA02FF" w:rsidP="00031302">
      <w:pPr>
        <w:jc w:val="center"/>
        <w:rPr>
          <w:rFonts w:ascii="Gulliver" w:hAnsi="Gulliver" w:cs="Times New Roman"/>
          <w:b/>
          <w:bCs/>
          <w:i/>
          <w:iCs/>
          <w:sz w:val="36"/>
          <w:szCs w:val="36"/>
          <w:u w:val="single"/>
        </w:rPr>
      </w:pPr>
    </w:p>
    <w:p w14:paraId="1DDDC6C5" w14:textId="1FEFF33F" w:rsidR="00031302" w:rsidRPr="00075B3C" w:rsidRDefault="00031302" w:rsidP="0003130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5AA35C5" wp14:editId="3D311B45">
            <wp:extent cx="9071610" cy="5444490"/>
            <wp:effectExtent l="0" t="0" r="0" b="3810"/>
            <wp:docPr id="729970270"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16CE4F2" w14:textId="57D7737C" w:rsidR="0045309C" w:rsidRPr="00075B3C" w:rsidRDefault="0045309C" w:rsidP="0045309C">
      <w:pPr>
        <w:jc w:val="center"/>
        <w:rPr>
          <w:rFonts w:ascii="Gulliver" w:hAnsi="Gulliver" w:cs="Arial"/>
        </w:rPr>
      </w:pPr>
      <w:r w:rsidRPr="00075B3C">
        <w:rPr>
          <w:rFonts w:ascii="Gulliver" w:hAnsi="Gulliver" w:cs="Arial"/>
          <w:b/>
          <w:bCs/>
        </w:rPr>
        <w:t xml:space="preserve">Figure </w:t>
      </w:r>
      <w:r w:rsidR="00816B8E" w:rsidRPr="00075B3C">
        <w:rPr>
          <w:rFonts w:ascii="Gulliver" w:hAnsi="Gulliver" w:cs="Arial"/>
          <w:b/>
          <w:bCs/>
        </w:rPr>
        <w:t>2</w:t>
      </w:r>
      <w:r w:rsidR="0007679C" w:rsidRPr="00075B3C">
        <w:rPr>
          <w:rFonts w:ascii="Gulliver" w:hAnsi="Gulliver" w:cs="Arial"/>
          <w:b/>
          <w:bCs/>
        </w:rPr>
        <w:t>7</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w:t>
      </w:r>
      <w:r w:rsidRPr="00075B3C">
        <w:rPr>
          <w:rFonts w:ascii="Gulliver" w:eastAsia="Times New Roman" w:hAnsi="Gulliver" w:cs="Arial"/>
          <w:color w:val="000000"/>
          <w:kern w:val="0"/>
          <w:lang w:eastAsia="en-GB"/>
          <w14:ligatures w14:val="none"/>
        </w:rPr>
        <w:t xml:space="preserve">TCAs ever use </w:t>
      </w:r>
      <w:r w:rsidR="00A44AC7" w:rsidRPr="00075B3C">
        <w:rPr>
          <w:rFonts w:ascii="Gulliver" w:eastAsia="Times New Roman" w:hAnsi="Gulliver" w:cs="Arial"/>
          <w:color w:val="000000"/>
          <w:kern w:val="0"/>
          <w:lang w:eastAsia="en-GB"/>
          <w14:ligatures w14:val="none"/>
        </w:rPr>
        <w:t>-</w:t>
      </w:r>
      <w:r w:rsidRPr="00075B3C">
        <w:rPr>
          <w:rFonts w:ascii="Gulliver" w:eastAsia="Times New Roman" w:hAnsi="Gulliver" w:cs="Arial"/>
          <w:color w:val="000000"/>
          <w:kern w:val="0"/>
          <w:lang w:eastAsia="en-GB"/>
          <w14:ligatures w14:val="none"/>
        </w:rPr>
        <w:t xml:space="preserve"> Hazard ratio </w:t>
      </w:r>
    </w:p>
    <w:p w14:paraId="0997E671" w14:textId="77777777" w:rsidR="0045309C" w:rsidRPr="00075B3C" w:rsidRDefault="0045309C" w:rsidP="0045309C">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625A68A1" w14:textId="77777777" w:rsidR="0045309C" w:rsidRPr="00075B3C" w:rsidRDefault="0045309C" w:rsidP="00031302">
      <w:pPr>
        <w:jc w:val="center"/>
        <w:rPr>
          <w:rFonts w:ascii="Gulliver" w:hAnsi="Gulliver" w:cs="Times New Roman"/>
          <w:b/>
          <w:bCs/>
          <w:i/>
          <w:iCs/>
          <w:sz w:val="36"/>
          <w:szCs w:val="36"/>
          <w:u w:val="single"/>
        </w:rPr>
      </w:pPr>
    </w:p>
    <w:p w14:paraId="38B8E83C" w14:textId="04FB7171" w:rsidR="00031302" w:rsidRPr="00075B3C" w:rsidRDefault="00E72D14"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TCA CURRENT USERS</w:t>
      </w:r>
    </w:p>
    <w:p w14:paraId="7E662F99" w14:textId="469B7E76" w:rsidR="00E72D14" w:rsidRPr="00075B3C" w:rsidRDefault="00E72D14" w:rsidP="00E72D1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3C1B4D03" wp14:editId="2C7CB0E8">
            <wp:extent cx="9071610" cy="3551555"/>
            <wp:effectExtent l="0" t="0" r="0" b="0"/>
            <wp:docPr id="1517391592"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071610" cy="3551555"/>
                    </a:xfrm>
                    <a:prstGeom prst="rect">
                      <a:avLst/>
                    </a:prstGeom>
                    <a:noFill/>
                    <a:ln>
                      <a:noFill/>
                    </a:ln>
                  </pic:spPr>
                </pic:pic>
              </a:graphicData>
            </a:graphic>
          </wp:inline>
        </w:drawing>
      </w:r>
    </w:p>
    <w:p w14:paraId="15C4A3BA" w14:textId="74575EA2"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816B8E" w:rsidRPr="00075B3C">
        <w:rPr>
          <w:rFonts w:ascii="Gulliver" w:hAnsi="Gulliver" w:cs="Arial"/>
          <w:b/>
          <w:bCs/>
          <w:color w:val="222222"/>
          <w:shd w:val="clear" w:color="auto" w:fill="FFFFFF"/>
        </w:rPr>
        <w:t>2</w:t>
      </w:r>
      <w:r w:rsidR="0007679C" w:rsidRPr="00075B3C">
        <w:rPr>
          <w:rFonts w:ascii="Gulliver" w:hAnsi="Gulliver" w:cs="Arial"/>
          <w:b/>
          <w:bCs/>
          <w:color w:val="222222"/>
          <w:shd w:val="clear" w:color="auto" w:fill="FFFFFF"/>
        </w:rPr>
        <w:t>8</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eastAsia="Times New Roman" w:hAnsi="Gulliver" w:cs="Arial"/>
          <w:color w:val="000000"/>
          <w:kern w:val="0"/>
          <w:lang w:eastAsia="en-GB"/>
          <w14:ligatures w14:val="none"/>
        </w:rPr>
        <w:t>TCAs in current users</w:t>
      </w:r>
    </w:p>
    <w:p w14:paraId="77DCC57B" w14:textId="236C88B1"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01AD7E8E" w14:textId="77777777" w:rsidR="00E81FB7" w:rsidRPr="00075B3C" w:rsidRDefault="00E81FB7" w:rsidP="00E72D14">
      <w:pPr>
        <w:jc w:val="center"/>
        <w:rPr>
          <w:rFonts w:ascii="Gulliver" w:hAnsi="Gulliver" w:cs="Times New Roman"/>
          <w:b/>
          <w:bCs/>
          <w:i/>
          <w:iCs/>
          <w:sz w:val="36"/>
          <w:szCs w:val="36"/>
          <w:u w:val="single"/>
        </w:rPr>
      </w:pPr>
    </w:p>
    <w:p w14:paraId="34F5C845" w14:textId="020190A4" w:rsidR="00FA02FF" w:rsidRPr="00075B3C" w:rsidRDefault="00FA02FF" w:rsidP="00FA02FF">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FDB23B6" wp14:editId="1861FBB2">
            <wp:extent cx="9071610" cy="5444490"/>
            <wp:effectExtent l="0" t="0" r="0" b="3810"/>
            <wp:docPr id="161395870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5EB2A8A" w14:textId="34F6B67E"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07679C" w:rsidRPr="00075B3C">
        <w:rPr>
          <w:rFonts w:ascii="Gulliver" w:hAnsi="Gulliver" w:cs="Arial"/>
          <w:b/>
          <w:bCs/>
        </w:rPr>
        <w:t>29</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w:t>
      </w:r>
      <w:r w:rsidR="00A44AC7" w:rsidRPr="00075B3C">
        <w:rPr>
          <w:rFonts w:ascii="Gulliver" w:hAnsi="Gulliver" w:cs="Arial"/>
        </w:rPr>
        <w:t>-</w:t>
      </w:r>
      <w:r w:rsidR="00A255C5" w:rsidRPr="00075B3C">
        <w:rPr>
          <w:rFonts w:ascii="Gulliver" w:hAnsi="Gulliver" w:cs="Arial"/>
        </w:rPr>
        <w:t xml:space="preserve"> </w:t>
      </w:r>
      <w:r w:rsidR="00A255C5" w:rsidRPr="00075B3C">
        <w:rPr>
          <w:rFonts w:ascii="Gulliver" w:eastAsia="Times New Roman" w:hAnsi="Gulliver" w:cs="Arial"/>
          <w:color w:val="000000"/>
          <w:kern w:val="0"/>
          <w:lang w:eastAsia="en-GB"/>
          <w14:ligatures w14:val="none"/>
        </w:rPr>
        <w:t>TCAs in current users</w:t>
      </w:r>
    </w:p>
    <w:p w14:paraId="39CBDB22"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761B7B5D" w14:textId="77777777" w:rsidR="00FA02FF" w:rsidRPr="00075B3C" w:rsidRDefault="00FA02FF" w:rsidP="00E72D14">
      <w:pPr>
        <w:jc w:val="center"/>
        <w:rPr>
          <w:rFonts w:ascii="Gulliver" w:hAnsi="Gulliver" w:cs="Times New Roman"/>
          <w:b/>
          <w:bCs/>
          <w:i/>
          <w:iCs/>
          <w:sz w:val="36"/>
          <w:szCs w:val="36"/>
          <w:u w:val="single"/>
        </w:rPr>
      </w:pPr>
    </w:p>
    <w:p w14:paraId="355ED7E6" w14:textId="7BA115DD" w:rsidR="00E72D14" w:rsidRPr="00075B3C" w:rsidRDefault="00E72D14" w:rsidP="00E72D1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F9F8284" wp14:editId="01E6503E">
            <wp:extent cx="9071610" cy="5439410"/>
            <wp:effectExtent l="0" t="0" r="0" b="8890"/>
            <wp:docPr id="170810492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071610" cy="5439410"/>
                    </a:xfrm>
                    <a:prstGeom prst="rect">
                      <a:avLst/>
                    </a:prstGeom>
                    <a:noFill/>
                    <a:ln>
                      <a:noFill/>
                    </a:ln>
                  </pic:spPr>
                </pic:pic>
              </a:graphicData>
            </a:graphic>
          </wp:inline>
        </w:drawing>
      </w:r>
    </w:p>
    <w:p w14:paraId="79BD466B" w14:textId="2DB44267" w:rsidR="0045309C" w:rsidRPr="00075B3C" w:rsidRDefault="0045309C" w:rsidP="0045309C">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3</w:t>
      </w:r>
      <w:r w:rsidR="0007679C" w:rsidRPr="00075B3C">
        <w:rPr>
          <w:rFonts w:ascii="Gulliver" w:hAnsi="Gulliver" w:cs="Arial"/>
          <w:b/>
          <w:bCs/>
        </w:rPr>
        <w:t>0</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w:t>
      </w:r>
      <w:r w:rsidRPr="00075B3C">
        <w:rPr>
          <w:rFonts w:ascii="Gulliver" w:eastAsia="Times New Roman" w:hAnsi="Gulliver" w:cs="Arial"/>
          <w:color w:val="000000"/>
          <w:kern w:val="0"/>
          <w:lang w:eastAsia="en-GB"/>
          <w14:ligatures w14:val="none"/>
        </w:rPr>
        <w:t>TCAs in current users</w:t>
      </w:r>
    </w:p>
    <w:p w14:paraId="6D436FE1" w14:textId="77777777" w:rsidR="0045309C" w:rsidRPr="00075B3C" w:rsidRDefault="0045309C" w:rsidP="0045309C">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73AAC7BB" w14:textId="77777777" w:rsidR="0045309C" w:rsidRPr="00075B3C" w:rsidRDefault="0045309C" w:rsidP="00E72D14">
      <w:pPr>
        <w:jc w:val="center"/>
        <w:rPr>
          <w:rFonts w:ascii="Gulliver" w:hAnsi="Gulliver" w:cs="Times New Roman"/>
          <w:b/>
          <w:bCs/>
          <w:i/>
          <w:iCs/>
          <w:sz w:val="36"/>
          <w:szCs w:val="36"/>
          <w:u w:val="single"/>
        </w:rPr>
      </w:pPr>
    </w:p>
    <w:p w14:paraId="36C69456" w14:textId="7345CB1F" w:rsidR="00E72D14" w:rsidRPr="00075B3C" w:rsidRDefault="00E72D14"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TCA FORMERS USERS</w:t>
      </w:r>
    </w:p>
    <w:p w14:paraId="535DBFAB" w14:textId="696F35B0" w:rsidR="00E72D14" w:rsidRPr="00075B3C" w:rsidRDefault="00E72D14" w:rsidP="00E72D1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022EAADE" wp14:editId="21DE54FD">
            <wp:extent cx="9071610" cy="3551555"/>
            <wp:effectExtent l="0" t="0" r="0" b="0"/>
            <wp:docPr id="527393680"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071610" cy="3551555"/>
                    </a:xfrm>
                    <a:prstGeom prst="rect">
                      <a:avLst/>
                    </a:prstGeom>
                    <a:noFill/>
                    <a:ln>
                      <a:noFill/>
                    </a:ln>
                  </pic:spPr>
                </pic:pic>
              </a:graphicData>
            </a:graphic>
          </wp:inline>
        </w:drawing>
      </w:r>
    </w:p>
    <w:p w14:paraId="3A38949E" w14:textId="57BDC2F7"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3</w:t>
      </w:r>
      <w:r w:rsidR="0007679C" w:rsidRPr="00075B3C">
        <w:rPr>
          <w:rFonts w:ascii="Gulliver" w:hAnsi="Gulliver" w:cs="Arial"/>
          <w:b/>
          <w:bCs/>
          <w:color w:val="222222"/>
          <w:shd w:val="clear" w:color="auto" w:fill="FFFFFF"/>
        </w:rPr>
        <w:t>1</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eastAsia="Times New Roman" w:hAnsi="Gulliver" w:cs="Arial"/>
          <w:color w:val="000000"/>
          <w:kern w:val="0"/>
          <w:lang w:eastAsia="en-GB"/>
          <w14:ligatures w14:val="none"/>
        </w:rPr>
        <w:t>TCAs in former users</w:t>
      </w:r>
    </w:p>
    <w:p w14:paraId="4A8A753F" w14:textId="4B4F3F34"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1DB70FD" w14:textId="77777777" w:rsidR="00E81FB7" w:rsidRPr="00075B3C" w:rsidRDefault="00E81FB7" w:rsidP="00E72D14">
      <w:pPr>
        <w:jc w:val="center"/>
        <w:rPr>
          <w:rFonts w:ascii="Gulliver" w:hAnsi="Gulliver" w:cs="Times New Roman"/>
          <w:b/>
          <w:bCs/>
          <w:i/>
          <w:iCs/>
          <w:sz w:val="36"/>
          <w:szCs w:val="36"/>
          <w:u w:val="single"/>
        </w:rPr>
      </w:pPr>
    </w:p>
    <w:p w14:paraId="0117C202" w14:textId="61875406" w:rsidR="00E72D14" w:rsidRPr="00075B3C" w:rsidRDefault="00E72D14" w:rsidP="00E72D1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A9C167E" wp14:editId="150E52B3">
            <wp:extent cx="9071610" cy="5444490"/>
            <wp:effectExtent l="0" t="0" r="0" b="3810"/>
            <wp:docPr id="671977102"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9B063E8" w14:textId="1DE64679"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3</w:t>
      </w:r>
      <w:r w:rsidR="0007679C" w:rsidRPr="00075B3C">
        <w:rPr>
          <w:rFonts w:ascii="Gulliver" w:hAnsi="Gulliver" w:cs="Arial"/>
          <w:b/>
          <w:bCs/>
        </w:rPr>
        <w:t>2</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w:t>
      </w:r>
      <w:r w:rsidR="00A255C5" w:rsidRPr="00075B3C">
        <w:rPr>
          <w:rFonts w:ascii="Gulliver" w:eastAsia="Times New Roman" w:hAnsi="Gulliver" w:cs="Arial"/>
          <w:color w:val="000000"/>
          <w:kern w:val="0"/>
          <w:lang w:eastAsia="en-GB"/>
          <w14:ligatures w14:val="none"/>
        </w:rPr>
        <w:t>TCAs in former users</w:t>
      </w:r>
    </w:p>
    <w:p w14:paraId="5EF5A9A6"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86444CE" w14:textId="77777777" w:rsidR="00FA02FF" w:rsidRPr="00075B3C" w:rsidRDefault="00FA02FF" w:rsidP="00E72D14">
      <w:pPr>
        <w:jc w:val="center"/>
        <w:rPr>
          <w:rFonts w:ascii="Gulliver" w:hAnsi="Gulliver" w:cs="Times New Roman"/>
          <w:b/>
          <w:bCs/>
          <w:i/>
          <w:iCs/>
          <w:sz w:val="36"/>
          <w:szCs w:val="36"/>
          <w:u w:val="single"/>
        </w:rPr>
      </w:pPr>
    </w:p>
    <w:p w14:paraId="6678B1BB" w14:textId="3A0DEAA4" w:rsidR="00E72D14" w:rsidRPr="00075B3C" w:rsidRDefault="00E72D14" w:rsidP="00E72D1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62C2449" wp14:editId="474EEE04">
            <wp:extent cx="9071610" cy="5444490"/>
            <wp:effectExtent l="0" t="0" r="0" b="3810"/>
            <wp:docPr id="542518022"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2E4319CA" w14:textId="3E418CCF" w:rsidR="001917A8" w:rsidRPr="00075B3C" w:rsidRDefault="001917A8" w:rsidP="001917A8">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3</w:t>
      </w:r>
      <w:r w:rsidR="0007679C" w:rsidRPr="00075B3C">
        <w:rPr>
          <w:rFonts w:ascii="Gulliver" w:hAnsi="Gulliver" w:cs="Arial"/>
          <w:b/>
          <w:bCs/>
        </w:rPr>
        <w:t>3</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w:t>
      </w:r>
      <w:r w:rsidRPr="00075B3C">
        <w:rPr>
          <w:rFonts w:ascii="Gulliver" w:eastAsia="Times New Roman" w:hAnsi="Gulliver" w:cs="Arial"/>
          <w:color w:val="000000"/>
          <w:kern w:val="0"/>
          <w:lang w:eastAsia="en-GB"/>
          <w14:ligatures w14:val="none"/>
        </w:rPr>
        <w:t>TCAs in former users</w:t>
      </w:r>
    </w:p>
    <w:p w14:paraId="5F41321F" w14:textId="77777777" w:rsidR="001917A8" w:rsidRPr="00075B3C" w:rsidRDefault="001917A8" w:rsidP="001917A8">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55F8362C" w14:textId="77777777" w:rsidR="001917A8" w:rsidRPr="00075B3C" w:rsidRDefault="001917A8" w:rsidP="00E72D14">
      <w:pPr>
        <w:jc w:val="center"/>
        <w:rPr>
          <w:rFonts w:ascii="Gulliver" w:hAnsi="Gulliver" w:cs="Times New Roman"/>
          <w:b/>
          <w:bCs/>
          <w:i/>
          <w:iCs/>
          <w:sz w:val="36"/>
          <w:szCs w:val="36"/>
          <w:u w:val="single"/>
        </w:rPr>
      </w:pPr>
    </w:p>
    <w:p w14:paraId="0D40B484" w14:textId="49B09848" w:rsidR="00E72D14" w:rsidRPr="00075B3C" w:rsidRDefault="00E72D14"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TCA USERS LESS THAN 2 YEARS</w:t>
      </w:r>
    </w:p>
    <w:p w14:paraId="047ADB79" w14:textId="131DE89D" w:rsidR="00E72D14" w:rsidRPr="00075B3C" w:rsidRDefault="00E72D14" w:rsidP="00E72D1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1DEC11FD" wp14:editId="034542BC">
            <wp:extent cx="9071610" cy="3237865"/>
            <wp:effectExtent l="0" t="0" r="0" b="635"/>
            <wp:docPr id="1885697198"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071610" cy="3237865"/>
                    </a:xfrm>
                    <a:prstGeom prst="rect">
                      <a:avLst/>
                    </a:prstGeom>
                    <a:noFill/>
                    <a:ln>
                      <a:noFill/>
                    </a:ln>
                  </pic:spPr>
                </pic:pic>
              </a:graphicData>
            </a:graphic>
          </wp:inline>
        </w:drawing>
      </w:r>
    </w:p>
    <w:p w14:paraId="5A943751" w14:textId="33FFE1EE"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3</w:t>
      </w:r>
      <w:r w:rsidR="0007679C" w:rsidRPr="00075B3C">
        <w:rPr>
          <w:rFonts w:ascii="Gulliver" w:hAnsi="Gulliver" w:cs="Arial"/>
          <w:b/>
          <w:bCs/>
          <w:color w:val="222222"/>
          <w:shd w:val="clear" w:color="auto" w:fill="FFFFFF"/>
        </w:rPr>
        <w:t>4</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eastAsia="Times New Roman" w:hAnsi="Gulliver" w:cs="Arial"/>
          <w:color w:val="000000"/>
          <w:kern w:val="0"/>
          <w:lang w:eastAsia="en-GB"/>
          <w14:ligatures w14:val="none"/>
        </w:rPr>
        <w:t>TCAs used for less than 2 years</w:t>
      </w:r>
    </w:p>
    <w:p w14:paraId="1E85C268" w14:textId="6604A0A8"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4DBE7470" w14:textId="77777777" w:rsidR="00E81FB7" w:rsidRPr="00075B3C" w:rsidRDefault="00E81FB7" w:rsidP="00E72D14">
      <w:pPr>
        <w:jc w:val="center"/>
        <w:rPr>
          <w:rFonts w:ascii="Gulliver" w:hAnsi="Gulliver" w:cs="Times New Roman"/>
          <w:b/>
          <w:bCs/>
          <w:i/>
          <w:iCs/>
          <w:sz w:val="36"/>
          <w:szCs w:val="36"/>
          <w:u w:val="single"/>
        </w:rPr>
      </w:pPr>
    </w:p>
    <w:p w14:paraId="5DDD343F" w14:textId="5D910103" w:rsidR="00E72D14" w:rsidRPr="00075B3C" w:rsidRDefault="00E72D14" w:rsidP="00E72D1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101D1E0" wp14:editId="412257D9">
            <wp:extent cx="9071610" cy="5444490"/>
            <wp:effectExtent l="0" t="0" r="0" b="3810"/>
            <wp:docPr id="861691628"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1B434C3" w14:textId="4AE1FDD1"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3</w:t>
      </w:r>
      <w:r w:rsidR="0007679C" w:rsidRPr="00075B3C">
        <w:rPr>
          <w:rFonts w:ascii="Gulliver" w:hAnsi="Gulliver" w:cs="Arial"/>
          <w:b/>
          <w:bCs/>
        </w:rPr>
        <w:t>5</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w:t>
      </w:r>
      <w:r w:rsidR="00A255C5" w:rsidRPr="00075B3C">
        <w:rPr>
          <w:rFonts w:ascii="Gulliver" w:eastAsia="Times New Roman" w:hAnsi="Gulliver" w:cs="Arial"/>
          <w:color w:val="000000"/>
          <w:kern w:val="0"/>
          <w:lang w:eastAsia="en-GB"/>
          <w14:ligatures w14:val="none"/>
        </w:rPr>
        <w:t>TCAs used for less than 2 years</w:t>
      </w:r>
    </w:p>
    <w:p w14:paraId="2959091D"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83CDB42" w14:textId="77777777" w:rsidR="00FA02FF" w:rsidRPr="00075B3C" w:rsidRDefault="00FA02FF" w:rsidP="00E72D14">
      <w:pPr>
        <w:jc w:val="center"/>
        <w:rPr>
          <w:rFonts w:ascii="Gulliver" w:hAnsi="Gulliver" w:cs="Times New Roman"/>
          <w:b/>
          <w:bCs/>
          <w:i/>
          <w:iCs/>
          <w:sz w:val="36"/>
          <w:szCs w:val="36"/>
          <w:u w:val="single"/>
        </w:rPr>
      </w:pPr>
    </w:p>
    <w:p w14:paraId="205A038D" w14:textId="4B765ABF" w:rsidR="00E72D14" w:rsidRPr="00075B3C" w:rsidRDefault="00E72D14" w:rsidP="00E72D14">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778CCE9" wp14:editId="28471ED3">
            <wp:extent cx="9071610" cy="5444490"/>
            <wp:effectExtent l="0" t="0" r="0" b="3810"/>
            <wp:docPr id="1524511122"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ED24AB6" w14:textId="7079E1BB" w:rsidR="001917A8" w:rsidRPr="00075B3C" w:rsidRDefault="001917A8" w:rsidP="001917A8">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3</w:t>
      </w:r>
      <w:r w:rsidR="0007679C" w:rsidRPr="00075B3C">
        <w:rPr>
          <w:rFonts w:ascii="Gulliver" w:hAnsi="Gulliver" w:cs="Arial"/>
          <w:b/>
          <w:bCs/>
        </w:rPr>
        <w:t>6</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w:t>
      </w:r>
      <w:r w:rsidRPr="00075B3C">
        <w:rPr>
          <w:rFonts w:ascii="Gulliver" w:eastAsia="Times New Roman" w:hAnsi="Gulliver" w:cs="Arial"/>
          <w:color w:val="000000"/>
          <w:kern w:val="0"/>
          <w:lang w:eastAsia="en-GB"/>
          <w14:ligatures w14:val="none"/>
        </w:rPr>
        <w:t>TCAs used for less than 2 years</w:t>
      </w:r>
    </w:p>
    <w:p w14:paraId="148920D4" w14:textId="77777777" w:rsidR="001917A8" w:rsidRPr="00075B3C" w:rsidRDefault="001917A8" w:rsidP="001917A8">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2FBFDEC7" w14:textId="77777777" w:rsidR="001917A8" w:rsidRPr="00075B3C" w:rsidRDefault="001917A8" w:rsidP="00E72D14">
      <w:pPr>
        <w:jc w:val="center"/>
        <w:rPr>
          <w:rFonts w:ascii="Gulliver" w:hAnsi="Gulliver" w:cs="Times New Roman"/>
          <w:b/>
          <w:bCs/>
          <w:i/>
          <w:iCs/>
          <w:sz w:val="36"/>
          <w:szCs w:val="36"/>
          <w:u w:val="single"/>
        </w:rPr>
      </w:pPr>
    </w:p>
    <w:p w14:paraId="17B2BBD6" w14:textId="27230347" w:rsidR="00E72D14" w:rsidRPr="00075B3C" w:rsidRDefault="00E72D14"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TCA USERS MORE THAN 2 YEARS</w:t>
      </w:r>
    </w:p>
    <w:p w14:paraId="25EFC0AE" w14:textId="16014A3E"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6E860160" wp14:editId="40519D03">
            <wp:extent cx="9071610" cy="3237865"/>
            <wp:effectExtent l="0" t="0" r="0" b="635"/>
            <wp:docPr id="118282147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071610" cy="3237865"/>
                    </a:xfrm>
                    <a:prstGeom prst="rect">
                      <a:avLst/>
                    </a:prstGeom>
                    <a:noFill/>
                    <a:ln>
                      <a:noFill/>
                    </a:ln>
                  </pic:spPr>
                </pic:pic>
              </a:graphicData>
            </a:graphic>
          </wp:inline>
        </w:drawing>
      </w:r>
    </w:p>
    <w:p w14:paraId="2A0C0FCF" w14:textId="3A302183"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3</w:t>
      </w:r>
      <w:r w:rsidR="0007679C" w:rsidRPr="00075B3C">
        <w:rPr>
          <w:rFonts w:ascii="Gulliver" w:hAnsi="Gulliver" w:cs="Arial"/>
          <w:b/>
          <w:bCs/>
          <w:color w:val="222222"/>
          <w:shd w:val="clear" w:color="auto" w:fill="FFFFFF"/>
        </w:rPr>
        <w:t>7</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eastAsia="Times New Roman" w:hAnsi="Gulliver" w:cs="Arial"/>
          <w:color w:val="000000"/>
          <w:kern w:val="0"/>
          <w:lang w:eastAsia="en-GB"/>
          <w14:ligatures w14:val="none"/>
        </w:rPr>
        <w:t>TCAs used for more than 2 years</w:t>
      </w:r>
    </w:p>
    <w:p w14:paraId="31C35916" w14:textId="37253918"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210757E3" w14:textId="77777777" w:rsidR="00E81FB7" w:rsidRPr="00075B3C" w:rsidRDefault="00E81FB7" w:rsidP="004748E8">
      <w:pPr>
        <w:jc w:val="center"/>
        <w:rPr>
          <w:rFonts w:ascii="Gulliver" w:hAnsi="Gulliver" w:cs="Times New Roman"/>
          <w:b/>
          <w:bCs/>
          <w:i/>
          <w:iCs/>
          <w:sz w:val="36"/>
          <w:szCs w:val="36"/>
          <w:u w:val="single"/>
        </w:rPr>
      </w:pPr>
    </w:p>
    <w:p w14:paraId="75D903B3" w14:textId="2B2F8117"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B62BC27" wp14:editId="4BF90487">
            <wp:extent cx="9071610" cy="5444490"/>
            <wp:effectExtent l="0" t="0" r="0" b="3810"/>
            <wp:docPr id="127955584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8A778C5" w14:textId="66B15A06"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3</w:t>
      </w:r>
      <w:r w:rsidR="0007679C" w:rsidRPr="00075B3C">
        <w:rPr>
          <w:rFonts w:ascii="Gulliver" w:hAnsi="Gulliver" w:cs="Arial"/>
          <w:b/>
          <w:bCs/>
        </w:rPr>
        <w:t>8</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w:t>
      </w:r>
      <w:r w:rsidR="00A255C5" w:rsidRPr="00075B3C">
        <w:rPr>
          <w:rFonts w:ascii="Gulliver" w:eastAsia="Times New Roman" w:hAnsi="Gulliver" w:cs="Arial"/>
          <w:color w:val="000000"/>
          <w:kern w:val="0"/>
          <w:lang w:eastAsia="en-GB"/>
          <w14:ligatures w14:val="none"/>
        </w:rPr>
        <w:t>TCAs used for more than 2 years</w:t>
      </w:r>
    </w:p>
    <w:p w14:paraId="0BD0F9BB"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644B5277" w14:textId="77777777" w:rsidR="00FA02FF" w:rsidRPr="00075B3C" w:rsidRDefault="00FA02FF" w:rsidP="004748E8">
      <w:pPr>
        <w:jc w:val="center"/>
        <w:rPr>
          <w:rFonts w:ascii="Gulliver" w:hAnsi="Gulliver" w:cs="Times New Roman"/>
          <w:b/>
          <w:bCs/>
          <w:i/>
          <w:iCs/>
          <w:sz w:val="36"/>
          <w:szCs w:val="36"/>
          <w:u w:val="single"/>
        </w:rPr>
      </w:pPr>
    </w:p>
    <w:p w14:paraId="7B14BFA4" w14:textId="089C82C0"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63785CC" wp14:editId="6AA9A143">
            <wp:extent cx="9071610" cy="5444490"/>
            <wp:effectExtent l="0" t="0" r="0" b="3810"/>
            <wp:docPr id="4838853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729759E" w14:textId="76CB2838" w:rsidR="001917A8" w:rsidRPr="00075B3C" w:rsidRDefault="001917A8" w:rsidP="001917A8">
      <w:pPr>
        <w:jc w:val="center"/>
        <w:rPr>
          <w:rFonts w:ascii="Gulliver" w:hAnsi="Gulliver" w:cs="Arial"/>
        </w:rPr>
      </w:pPr>
      <w:r w:rsidRPr="00075B3C">
        <w:rPr>
          <w:rFonts w:ascii="Gulliver" w:hAnsi="Gulliver" w:cs="Arial"/>
          <w:b/>
          <w:bCs/>
        </w:rPr>
        <w:t xml:space="preserve">Figure </w:t>
      </w:r>
      <w:r w:rsidR="0007679C" w:rsidRPr="00075B3C">
        <w:rPr>
          <w:rFonts w:ascii="Gulliver" w:hAnsi="Gulliver" w:cs="Arial"/>
          <w:b/>
          <w:bCs/>
        </w:rPr>
        <w:t>39</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w:t>
      </w:r>
      <w:r w:rsidRPr="00075B3C">
        <w:rPr>
          <w:rFonts w:ascii="Gulliver" w:eastAsia="Times New Roman" w:hAnsi="Gulliver" w:cs="Arial"/>
          <w:color w:val="000000"/>
          <w:kern w:val="0"/>
          <w:lang w:eastAsia="en-GB"/>
          <w14:ligatures w14:val="none"/>
        </w:rPr>
        <w:t>TCAs used for more than 2 years</w:t>
      </w:r>
    </w:p>
    <w:p w14:paraId="3C9222C3" w14:textId="77777777" w:rsidR="001917A8" w:rsidRPr="00075B3C" w:rsidRDefault="001917A8" w:rsidP="001917A8">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19DA0AB" w14:textId="77777777" w:rsidR="001917A8" w:rsidRPr="00075B3C" w:rsidRDefault="001917A8" w:rsidP="004748E8">
      <w:pPr>
        <w:jc w:val="center"/>
        <w:rPr>
          <w:rFonts w:ascii="Gulliver" w:hAnsi="Gulliver" w:cs="Times New Roman"/>
          <w:b/>
          <w:bCs/>
          <w:i/>
          <w:iCs/>
          <w:sz w:val="36"/>
          <w:szCs w:val="36"/>
          <w:u w:val="single"/>
        </w:rPr>
      </w:pPr>
    </w:p>
    <w:p w14:paraId="15782A85" w14:textId="69D063D2" w:rsidR="004748E8" w:rsidRPr="00075B3C" w:rsidRDefault="004748E8"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TCA USERS CUMULATIVE DURATION 0-1 YEAR</w:t>
      </w:r>
    </w:p>
    <w:p w14:paraId="495BD4FC" w14:textId="457227E7"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2F6ED12F" wp14:editId="561D8488">
            <wp:extent cx="9071610" cy="3205480"/>
            <wp:effectExtent l="0" t="0" r="0" b="0"/>
            <wp:docPr id="48030950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3BC35ACC" w14:textId="349C38B7" w:rsidR="00A255C5" w:rsidRPr="00075B3C" w:rsidRDefault="00E81FB7" w:rsidP="00A255C5">
      <w:pPr>
        <w:jc w:val="center"/>
        <w:rPr>
          <w:rFonts w:ascii="Gulliver" w:hAnsi="Gulliver" w:cs="Arial"/>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4</w:t>
      </w:r>
      <w:r w:rsidR="0007679C" w:rsidRPr="00075B3C">
        <w:rPr>
          <w:rFonts w:ascii="Gulliver" w:hAnsi="Gulliver" w:cs="Arial"/>
          <w:b/>
          <w:bCs/>
          <w:color w:val="222222"/>
          <w:shd w:val="clear" w:color="auto" w:fill="FFFFFF"/>
        </w:rPr>
        <w:t>0</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hAnsi="Gulliver" w:cs="Arial"/>
        </w:rPr>
        <w:t xml:space="preserve">Cumulative </w:t>
      </w:r>
      <w:r w:rsidR="00A255C5" w:rsidRPr="00075B3C">
        <w:rPr>
          <w:rFonts w:ascii="Gulliver" w:eastAsia="Times New Roman" w:hAnsi="Gulliver" w:cs="Arial"/>
          <w:color w:val="000000"/>
          <w:kern w:val="0"/>
          <w:lang w:eastAsia="en-GB"/>
          <w14:ligatures w14:val="none"/>
        </w:rPr>
        <w:t>TCAs duration 0-1 year</w:t>
      </w:r>
    </w:p>
    <w:p w14:paraId="1EDED2F0" w14:textId="507F0A8B"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05C98422" w14:textId="77777777" w:rsidR="00E81FB7" w:rsidRPr="00075B3C" w:rsidRDefault="00E81FB7" w:rsidP="004748E8">
      <w:pPr>
        <w:jc w:val="center"/>
        <w:rPr>
          <w:rFonts w:ascii="Gulliver" w:hAnsi="Gulliver" w:cs="Times New Roman"/>
          <w:b/>
          <w:bCs/>
          <w:i/>
          <w:iCs/>
          <w:sz w:val="36"/>
          <w:szCs w:val="36"/>
          <w:u w:val="single"/>
        </w:rPr>
      </w:pPr>
    </w:p>
    <w:p w14:paraId="0147F9D4" w14:textId="3B8D83AF"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FF5BC5D" wp14:editId="4B6D4F71">
            <wp:extent cx="9071610" cy="5439410"/>
            <wp:effectExtent l="0" t="0" r="0" b="8890"/>
            <wp:docPr id="75903381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071610" cy="5439410"/>
                    </a:xfrm>
                    <a:prstGeom prst="rect">
                      <a:avLst/>
                    </a:prstGeom>
                    <a:noFill/>
                    <a:ln>
                      <a:noFill/>
                    </a:ln>
                  </pic:spPr>
                </pic:pic>
              </a:graphicData>
            </a:graphic>
          </wp:inline>
        </w:drawing>
      </w:r>
    </w:p>
    <w:p w14:paraId="493B6C83" w14:textId="5FE1F8AA" w:rsidR="00A255C5" w:rsidRPr="00075B3C" w:rsidRDefault="00FA02FF" w:rsidP="00A255C5">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4</w:t>
      </w:r>
      <w:r w:rsidR="0007679C" w:rsidRPr="00075B3C">
        <w:rPr>
          <w:rFonts w:ascii="Gulliver" w:hAnsi="Gulliver" w:cs="Arial"/>
          <w:b/>
          <w:bCs/>
        </w:rPr>
        <w:t>1</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Cumulative </w:t>
      </w:r>
      <w:r w:rsidR="00A255C5" w:rsidRPr="00075B3C">
        <w:rPr>
          <w:rFonts w:ascii="Gulliver" w:eastAsia="Times New Roman" w:hAnsi="Gulliver" w:cs="Arial"/>
          <w:color w:val="000000"/>
          <w:kern w:val="0"/>
          <w:lang w:eastAsia="en-GB"/>
          <w14:ligatures w14:val="none"/>
        </w:rPr>
        <w:t>TCAs duration 0-1year</w:t>
      </w:r>
    </w:p>
    <w:p w14:paraId="038106EC" w14:textId="07BEBF73" w:rsidR="00FA02FF" w:rsidRPr="00075B3C" w:rsidRDefault="00FA02FF" w:rsidP="00FA02FF">
      <w:pPr>
        <w:jc w:val="center"/>
        <w:rPr>
          <w:rFonts w:ascii="Gulliver" w:hAnsi="Gulliver" w:cs="Arial"/>
        </w:rPr>
      </w:pPr>
    </w:p>
    <w:p w14:paraId="07F3370C" w14:textId="77777777" w:rsidR="00FA02FF" w:rsidRPr="00075B3C" w:rsidRDefault="00FA02FF" w:rsidP="00FA02FF">
      <w:pPr>
        <w:jc w:val="center"/>
        <w:rPr>
          <w:rFonts w:ascii="Gulliver" w:hAnsi="Gulliver" w:cs="Arial"/>
        </w:rPr>
      </w:pPr>
      <w:r w:rsidRPr="00075B3C">
        <w:rPr>
          <w:rFonts w:ascii="Gulliver" w:hAnsi="Gulliver" w:cs="Arial"/>
        </w:rPr>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5CAD6824" w14:textId="77777777" w:rsidR="00FA02FF" w:rsidRPr="00075B3C" w:rsidRDefault="00FA02FF" w:rsidP="004748E8">
      <w:pPr>
        <w:jc w:val="center"/>
        <w:rPr>
          <w:rFonts w:ascii="Gulliver" w:hAnsi="Gulliver" w:cs="Times New Roman"/>
          <w:b/>
          <w:bCs/>
          <w:i/>
          <w:iCs/>
          <w:sz w:val="36"/>
          <w:szCs w:val="36"/>
          <w:u w:val="single"/>
        </w:rPr>
      </w:pPr>
    </w:p>
    <w:p w14:paraId="388CAA55" w14:textId="2807F788"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EC28C48" wp14:editId="1E72753A">
            <wp:extent cx="9071610" cy="5444490"/>
            <wp:effectExtent l="0" t="0" r="0" b="3810"/>
            <wp:docPr id="1427741303"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0C2AC43" w14:textId="50D3B0FD" w:rsidR="00781154" w:rsidRPr="00075B3C" w:rsidRDefault="00781154" w:rsidP="00781154">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4</w:t>
      </w:r>
      <w:r w:rsidR="0007679C" w:rsidRPr="00075B3C">
        <w:rPr>
          <w:rFonts w:ascii="Gulliver" w:hAnsi="Gulliver" w:cs="Arial"/>
          <w:b/>
          <w:bCs/>
        </w:rPr>
        <w:t>2</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Cumulative </w:t>
      </w:r>
      <w:r w:rsidRPr="00075B3C">
        <w:rPr>
          <w:rFonts w:ascii="Gulliver" w:eastAsia="Times New Roman" w:hAnsi="Gulliver" w:cs="Arial"/>
          <w:color w:val="000000"/>
          <w:kern w:val="0"/>
          <w:lang w:eastAsia="en-GB"/>
          <w14:ligatures w14:val="none"/>
        </w:rPr>
        <w:t>TCAs duration 0-1year</w:t>
      </w:r>
    </w:p>
    <w:p w14:paraId="275777C8" w14:textId="77777777"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600CA92A" w14:textId="77777777" w:rsidR="00781154" w:rsidRPr="00075B3C" w:rsidRDefault="00781154" w:rsidP="004748E8">
      <w:pPr>
        <w:jc w:val="center"/>
        <w:rPr>
          <w:rFonts w:ascii="Gulliver" w:hAnsi="Gulliver" w:cs="Times New Roman"/>
          <w:b/>
          <w:bCs/>
          <w:i/>
          <w:iCs/>
          <w:sz w:val="36"/>
          <w:szCs w:val="36"/>
          <w:u w:val="single"/>
        </w:rPr>
      </w:pPr>
    </w:p>
    <w:p w14:paraId="5AEF32EF" w14:textId="1F1E2BC0" w:rsidR="004748E8" w:rsidRPr="00075B3C" w:rsidRDefault="004748E8"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TCA USERS CUMUALTIVE DURATION 1-3 YEARS </w:t>
      </w:r>
    </w:p>
    <w:p w14:paraId="387A1BB9" w14:textId="4B7F10F0"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0A56A163" wp14:editId="17E1C63F">
            <wp:extent cx="9071610" cy="3239770"/>
            <wp:effectExtent l="0" t="0" r="0" b="0"/>
            <wp:docPr id="110953205"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071610" cy="3239770"/>
                    </a:xfrm>
                    <a:prstGeom prst="rect">
                      <a:avLst/>
                    </a:prstGeom>
                    <a:noFill/>
                    <a:ln>
                      <a:noFill/>
                    </a:ln>
                  </pic:spPr>
                </pic:pic>
              </a:graphicData>
            </a:graphic>
          </wp:inline>
        </w:drawing>
      </w:r>
    </w:p>
    <w:p w14:paraId="4CCF99CE" w14:textId="16F0848F"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t xml:space="preserve">Figure </w:t>
      </w:r>
      <w:r w:rsidR="0007679C" w:rsidRPr="00075B3C">
        <w:rPr>
          <w:rFonts w:ascii="Gulliver" w:hAnsi="Gulliver" w:cs="Arial"/>
          <w:b/>
          <w:bCs/>
          <w:color w:val="222222"/>
          <w:shd w:val="clear" w:color="auto" w:fill="FFFFFF"/>
        </w:rPr>
        <w:t>43</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hAnsi="Gulliver" w:cs="Arial"/>
        </w:rPr>
        <w:t xml:space="preserve">Cumulative </w:t>
      </w:r>
      <w:r w:rsidR="00A255C5" w:rsidRPr="00075B3C">
        <w:rPr>
          <w:rFonts w:ascii="Gulliver" w:eastAsia="Times New Roman" w:hAnsi="Gulliver" w:cs="Arial"/>
          <w:color w:val="000000"/>
          <w:kern w:val="0"/>
          <w:lang w:eastAsia="en-GB"/>
          <w14:ligatures w14:val="none"/>
        </w:rPr>
        <w:t>TCAs duration 1-3 years</w:t>
      </w:r>
    </w:p>
    <w:p w14:paraId="4B247E72" w14:textId="094C3D12"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21A82873" w14:textId="77777777" w:rsidR="00E81FB7" w:rsidRPr="00075B3C" w:rsidRDefault="00E81FB7" w:rsidP="004748E8">
      <w:pPr>
        <w:jc w:val="center"/>
        <w:rPr>
          <w:rFonts w:ascii="Gulliver" w:hAnsi="Gulliver" w:cs="Times New Roman"/>
          <w:b/>
          <w:bCs/>
          <w:i/>
          <w:iCs/>
          <w:sz w:val="36"/>
          <w:szCs w:val="36"/>
          <w:u w:val="single"/>
        </w:rPr>
      </w:pPr>
    </w:p>
    <w:p w14:paraId="2C35093E" w14:textId="7D541EC0"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27FCEFF" wp14:editId="44E76D2D">
            <wp:extent cx="9071610" cy="5444490"/>
            <wp:effectExtent l="0" t="0" r="0" b="3810"/>
            <wp:docPr id="119188568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153818E" w14:textId="25ED4727"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44</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Cumulative </w:t>
      </w:r>
      <w:r w:rsidR="00A255C5" w:rsidRPr="00075B3C">
        <w:rPr>
          <w:rFonts w:ascii="Gulliver" w:eastAsia="Times New Roman" w:hAnsi="Gulliver" w:cs="Arial"/>
          <w:color w:val="000000"/>
          <w:kern w:val="0"/>
          <w:lang w:eastAsia="en-GB"/>
          <w14:ligatures w14:val="none"/>
        </w:rPr>
        <w:t>TCAs duration 1-3 years</w:t>
      </w:r>
    </w:p>
    <w:p w14:paraId="3B9DF0A4"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6CCAF630" w14:textId="77777777" w:rsidR="00FA02FF" w:rsidRPr="00075B3C" w:rsidRDefault="00FA02FF" w:rsidP="004748E8">
      <w:pPr>
        <w:jc w:val="center"/>
        <w:rPr>
          <w:rFonts w:ascii="Gulliver" w:hAnsi="Gulliver" w:cs="Times New Roman"/>
          <w:b/>
          <w:bCs/>
          <w:i/>
          <w:iCs/>
          <w:sz w:val="36"/>
          <w:szCs w:val="36"/>
          <w:u w:val="single"/>
        </w:rPr>
      </w:pPr>
    </w:p>
    <w:p w14:paraId="0895EA78" w14:textId="6869DAAF"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21206A7" wp14:editId="17F335F6">
            <wp:extent cx="9071610" cy="5444490"/>
            <wp:effectExtent l="0" t="0" r="0" b="3810"/>
            <wp:docPr id="1121338085"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D283AC9" w14:textId="22B121C8" w:rsidR="00781154" w:rsidRPr="00075B3C" w:rsidRDefault="00781154" w:rsidP="00781154">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45</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Cumulative </w:t>
      </w:r>
      <w:r w:rsidRPr="00075B3C">
        <w:rPr>
          <w:rFonts w:ascii="Gulliver" w:eastAsia="Times New Roman" w:hAnsi="Gulliver" w:cs="Arial"/>
          <w:color w:val="000000"/>
          <w:kern w:val="0"/>
          <w:lang w:eastAsia="en-GB"/>
          <w14:ligatures w14:val="none"/>
        </w:rPr>
        <w:t>TCAs duration 1-3 years</w:t>
      </w:r>
    </w:p>
    <w:p w14:paraId="0B643C3D" w14:textId="77777777"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2F697E8A" w14:textId="77777777" w:rsidR="00781154" w:rsidRPr="00075B3C" w:rsidRDefault="00781154" w:rsidP="004748E8">
      <w:pPr>
        <w:jc w:val="center"/>
        <w:rPr>
          <w:rFonts w:ascii="Gulliver" w:hAnsi="Gulliver" w:cs="Times New Roman"/>
          <w:b/>
          <w:bCs/>
          <w:i/>
          <w:iCs/>
          <w:sz w:val="36"/>
          <w:szCs w:val="36"/>
          <w:u w:val="single"/>
        </w:rPr>
      </w:pPr>
    </w:p>
    <w:p w14:paraId="6A297F23" w14:textId="34A26AE9" w:rsidR="004748E8" w:rsidRPr="00075B3C" w:rsidRDefault="004748E8"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TCA CUMUALTIVE USERS MORE 3 YEARS </w:t>
      </w:r>
    </w:p>
    <w:p w14:paraId="628A098A" w14:textId="77777777" w:rsidR="004748E8" w:rsidRPr="00075B3C" w:rsidRDefault="004748E8" w:rsidP="00051E64">
      <w:pPr>
        <w:jc w:val="center"/>
        <w:rPr>
          <w:rFonts w:ascii="Gulliver" w:hAnsi="Gulliver" w:cs="Times New Roman"/>
          <w:b/>
          <w:bCs/>
          <w:i/>
          <w:iCs/>
          <w:sz w:val="36"/>
          <w:szCs w:val="36"/>
          <w:u w:val="single"/>
        </w:rPr>
      </w:pPr>
    </w:p>
    <w:p w14:paraId="726B63FE" w14:textId="3DA0BDE7"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72CB0AD4" wp14:editId="45072199">
            <wp:extent cx="9071610" cy="3512185"/>
            <wp:effectExtent l="0" t="0" r="0" b="0"/>
            <wp:docPr id="1674091818"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071610" cy="3512185"/>
                    </a:xfrm>
                    <a:prstGeom prst="rect">
                      <a:avLst/>
                    </a:prstGeom>
                    <a:noFill/>
                    <a:ln>
                      <a:noFill/>
                    </a:ln>
                  </pic:spPr>
                </pic:pic>
              </a:graphicData>
            </a:graphic>
          </wp:inline>
        </w:drawing>
      </w:r>
    </w:p>
    <w:p w14:paraId="35C7D05D" w14:textId="75BA5346" w:rsidR="00A255C5" w:rsidRPr="00075B3C" w:rsidRDefault="00E81FB7" w:rsidP="00E81FB7">
      <w:pPr>
        <w:jc w:val="center"/>
        <w:rPr>
          <w:rFonts w:ascii="Gulliver" w:eastAsia="Times New Roman" w:hAnsi="Gulliver" w:cs="Arial"/>
          <w:color w:val="000000"/>
          <w:kern w:val="0"/>
          <w:lang w:eastAsia="en-GB"/>
          <w14:ligatures w14:val="none"/>
        </w:rPr>
      </w:pPr>
      <w:r w:rsidRPr="00075B3C">
        <w:rPr>
          <w:rFonts w:ascii="Gulliver" w:hAnsi="Gulliver" w:cs="Arial"/>
          <w:b/>
          <w:bCs/>
          <w:color w:val="222222"/>
          <w:shd w:val="clear" w:color="auto" w:fill="FFFFFF"/>
        </w:rPr>
        <w:lastRenderedPageBreak/>
        <w:t xml:space="preserve">Figure </w:t>
      </w:r>
      <w:r w:rsidR="00917ECD" w:rsidRPr="00075B3C">
        <w:rPr>
          <w:rFonts w:ascii="Gulliver" w:hAnsi="Gulliver" w:cs="Arial"/>
          <w:b/>
          <w:bCs/>
          <w:color w:val="222222"/>
          <w:shd w:val="clear" w:color="auto" w:fill="FFFFFF"/>
        </w:rPr>
        <w:t>46</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hAnsi="Gulliver" w:cs="Arial"/>
        </w:rPr>
        <w:t xml:space="preserve">Cumulative </w:t>
      </w:r>
      <w:r w:rsidR="00A255C5" w:rsidRPr="00075B3C">
        <w:rPr>
          <w:rFonts w:ascii="Gulliver" w:eastAsia="Times New Roman" w:hAnsi="Gulliver" w:cs="Arial"/>
          <w:color w:val="000000"/>
          <w:kern w:val="0"/>
          <w:lang w:eastAsia="en-GB"/>
          <w14:ligatures w14:val="none"/>
        </w:rPr>
        <w:t>TCAs duration for more than 3 years</w:t>
      </w:r>
    </w:p>
    <w:p w14:paraId="5E3F6B55" w14:textId="64308E16"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5A67E169" w14:textId="77777777" w:rsidR="00E81FB7" w:rsidRPr="00075B3C" w:rsidRDefault="00E81FB7" w:rsidP="004748E8">
      <w:pPr>
        <w:jc w:val="center"/>
        <w:rPr>
          <w:rFonts w:ascii="Gulliver" w:hAnsi="Gulliver" w:cs="Times New Roman"/>
          <w:b/>
          <w:bCs/>
          <w:i/>
          <w:iCs/>
          <w:sz w:val="36"/>
          <w:szCs w:val="36"/>
          <w:u w:val="single"/>
        </w:rPr>
      </w:pPr>
    </w:p>
    <w:p w14:paraId="58340909" w14:textId="26354A32"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3DA0ADB0" wp14:editId="5F003670">
            <wp:extent cx="9071610" cy="5444490"/>
            <wp:effectExtent l="0" t="0" r="0" b="3810"/>
            <wp:docPr id="1999267456"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005B66B" w14:textId="571EE567"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47</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Cumulative </w:t>
      </w:r>
      <w:r w:rsidR="00A255C5" w:rsidRPr="00075B3C">
        <w:rPr>
          <w:rFonts w:ascii="Gulliver" w:eastAsia="Times New Roman" w:hAnsi="Gulliver" w:cs="Arial"/>
          <w:color w:val="000000"/>
          <w:kern w:val="0"/>
          <w:lang w:eastAsia="en-GB"/>
          <w14:ligatures w14:val="none"/>
        </w:rPr>
        <w:t>TCAs duration for more than 3 years</w:t>
      </w:r>
    </w:p>
    <w:p w14:paraId="563414CA"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7B6EAD92" w14:textId="77777777" w:rsidR="00FA02FF" w:rsidRPr="00075B3C" w:rsidRDefault="00FA02FF" w:rsidP="004748E8">
      <w:pPr>
        <w:jc w:val="center"/>
        <w:rPr>
          <w:rFonts w:ascii="Gulliver" w:hAnsi="Gulliver" w:cs="Times New Roman"/>
          <w:b/>
          <w:bCs/>
          <w:i/>
          <w:iCs/>
          <w:sz w:val="36"/>
          <w:szCs w:val="36"/>
          <w:u w:val="single"/>
        </w:rPr>
      </w:pPr>
    </w:p>
    <w:p w14:paraId="4BACE83F" w14:textId="7397CDD3"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b/>
          <w:bCs/>
          <w:i/>
          <w:iCs/>
          <w:noProof/>
          <w:sz w:val="36"/>
          <w:szCs w:val="36"/>
          <w:u w:val="single"/>
        </w:rPr>
        <w:lastRenderedPageBreak/>
        <w:drawing>
          <wp:inline distT="0" distB="0" distL="0" distR="0" wp14:anchorId="7ECAF884" wp14:editId="7029C2D3">
            <wp:extent cx="9071610" cy="5444490"/>
            <wp:effectExtent l="0" t="0" r="0" b="3810"/>
            <wp:docPr id="185364048"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98B87BD" w14:textId="3A211528" w:rsidR="00781154" w:rsidRPr="00075B3C" w:rsidRDefault="00781154" w:rsidP="00781154">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48</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Cumulative </w:t>
      </w:r>
      <w:r w:rsidRPr="00075B3C">
        <w:rPr>
          <w:rFonts w:ascii="Gulliver" w:eastAsia="Times New Roman" w:hAnsi="Gulliver" w:cs="Arial"/>
          <w:color w:val="000000"/>
          <w:kern w:val="0"/>
          <w:lang w:eastAsia="en-GB"/>
          <w14:ligatures w14:val="none"/>
        </w:rPr>
        <w:t>TCAs duration for more than 3 years</w:t>
      </w:r>
    </w:p>
    <w:p w14:paraId="28E342AA" w14:textId="77777777"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54C6CBF6" w14:textId="77777777" w:rsidR="00781154" w:rsidRPr="00075B3C" w:rsidRDefault="00781154" w:rsidP="004748E8">
      <w:pPr>
        <w:jc w:val="center"/>
        <w:rPr>
          <w:rFonts w:ascii="Gulliver" w:hAnsi="Gulliver"/>
          <w:b/>
          <w:bCs/>
          <w:i/>
          <w:iCs/>
          <w:sz w:val="36"/>
          <w:szCs w:val="36"/>
          <w:u w:val="single"/>
        </w:rPr>
      </w:pPr>
    </w:p>
    <w:p w14:paraId="70110B60" w14:textId="4DD00F9C" w:rsidR="004748E8" w:rsidRPr="00075B3C" w:rsidRDefault="004748E8"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TCA USERS ER POSITIVE </w:t>
      </w:r>
    </w:p>
    <w:p w14:paraId="3EC9CFF1" w14:textId="77777777" w:rsidR="004748E8" w:rsidRPr="00075B3C" w:rsidRDefault="004748E8" w:rsidP="00051E64">
      <w:pPr>
        <w:jc w:val="center"/>
        <w:rPr>
          <w:rFonts w:ascii="Gulliver" w:hAnsi="Gulliver" w:cs="Times New Roman"/>
          <w:b/>
          <w:bCs/>
          <w:i/>
          <w:iCs/>
          <w:sz w:val="36"/>
          <w:szCs w:val="36"/>
          <w:u w:val="single"/>
        </w:rPr>
      </w:pPr>
    </w:p>
    <w:p w14:paraId="2830F2E9" w14:textId="1411920E"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1210C3B7" wp14:editId="75247E63">
            <wp:extent cx="9071610" cy="3239770"/>
            <wp:effectExtent l="0" t="0" r="0" b="0"/>
            <wp:docPr id="2105143115"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071610" cy="3239770"/>
                    </a:xfrm>
                    <a:prstGeom prst="rect">
                      <a:avLst/>
                    </a:prstGeom>
                    <a:noFill/>
                    <a:ln>
                      <a:noFill/>
                    </a:ln>
                  </pic:spPr>
                </pic:pic>
              </a:graphicData>
            </a:graphic>
          </wp:inline>
        </w:drawing>
      </w:r>
    </w:p>
    <w:p w14:paraId="4147C7E2" w14:textId="7658FBE2"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49</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hAnsi="Gulliver" w:cs="Arial"/>
        </w:rPr>
        <w:t>TCAs used in ER positive cancer</w:t>
      </w:r>
    </w:p>
    <w:p w14:paraId="0BD48C6D" w14:textId="48535DF1"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B392F32" w14:textId="77777777" w:rsidR="00E81FB7" w:rsidRPr="00075B3C" w:rsidRDefault="00E81FB7" w:rsidP="004748E8">
      <w:pPr>
        <w:jc w:val="center"/>
        <w:rPr>
          <w:rFonts w:ascii="Gulliver" w:hAnsi="Gulliver" w:cs="Times New Roman"/>
          <w:b/>
          <w:bCs/>
          <w:i/>
          <w:iCs/>
          <w:sz w:val="36"/>
          <w:szCs w:val="36"/>
          <w:u w:val="single"/>
        </w:rPr>
      </w:pPr>
    </w:p>
    <w:p w14:paraId="5D93B122" w14:textId="270E7522"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1B37B74" wp14:editId="490FBE6B">
            <wp:extent cx="9071610" cy="5444490"/>
            <wp:effectExtent l="0" t="0" r="0" b="3810"/>
            <wp:docPr id="663456421"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8C8506C" w14:textId="4F67FBE0"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50</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TCAs used in ER positive cancer</w:t>
      </w:r>
    </w:p>
    <w:p w14:paraId="17C2236B"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5F33942C" w14:textId="77777777" w:rsidR="00FA02FF" w:rsidRPr="00075B3C" w:rsidRDefault="00FA02FF" w:rsidP="004748E8">
      <w:pPr>
        <w:jc w:val="center"/>
        <w:rPr>
          <w:rFonts w:ascii="Gulliver" w:hAnsi="Gulliver" w:cs="Times New Roman"/>
          <w:b/>
          <w:bCs/>
          <w:i/>
          <w:iCs/>
          <w:sz w:val="36"/>
          <w:szCs w:val="36"/>
          <w:u w:val="single"/>
        </w:rPr>
      </w:pPr>
    </w:p>
    <w:p w14:paraId="3E64F236" w14:textId="11A72E9A"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8AA755A" wp14:editId="282795B6">
            <wp:extent cx="9071610" cy="5444490"/>
            <wp:effectExtent l="0" t="0" r="0" b="3810"/>
            <wp:docPr id="1479016118"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0C8CAE1" w14:textId="1BD71DA0" w:rsidR="00781154" w:rsidRPr="00075B3C" w:rsidRDefault="00781154" w:rsidP="00781154">
      <w:pPr>
        <w:jc w:val="center"/>
        <w:rPr>
          <w:rFonts w:ascii="Gulliver" w:hAnsi="Gulliver" w:cs="Arial"/>
        </w:rPr>
      </w:pPr>
      <w:r w:rsidRPr="00075B3C">
        <w:rPr>
          <w:rFonts w:ascii="Gulliver" w:hAnsi="Gulliver" w:cs="Arial"/>
          <w:b/>
          <w:bCs/>
        </w:rPr>
        <w:t>Figure</w:t>
      </w:r>
      <w:r w:rsidR="00917ECD" w:rsidRPr="00075B3C">
        <w:rPr>
          <w:rFonts w:ascii="Gulliver" w:hAnsi="Gulliver" w:cs="Arial"/>
          <w:b/>
          <w:bCs/>
        </w:rPr>
        <w:t xml:space="preserve"> 51</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TCAs used in ER positive cancer</w:t>
      </w:r>
    </w:p>
    <w:p w14:paraId="4A67B082" w14:textId="0C241F13"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7303C21B" w14:textId="77777777" w:rsidR="00781154" w:rsidRPr="00075B3C" w:rsidRDefault="00781154" w:rsidP="004748E8">
      <w:pPr>
        <w:jc w:val="center"/>
        <w:rPr>
          <w:rFonts w:ascii="Gulliver" w:hAnsi="Gulliver" w:cs="Times New Roman"/>
          <w:b/>
          <w:bCs/>
          <w:i/>
          <w:iCs/>
          <w:sz w:val="36"/>
          <w:szCs w:val="36"/>
          <w:u w:val="single"/>
        </w:rPr>
      </w:pPr>
    </w:p>
    <w:p w14:paraId="78BF9390" w14:textId="49FD30F3" w:rsidR="004748E8" w:rsidRPr="00075B3C" w:rsidRDefault="004748E8"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TCA USERS ER NEGATIVE </w:t>
      </w:r>
    </w:p>
    <w:p w14:paraId="596ECE20" w14:textId="793467FF"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0AA790E8" wp14:editId="6B175568">
            <wp:extent cx="9071610" cy="3237865"/>
            <wp:effectExtent l="0" t="0" r="0" b="635"/>
            <wp:docPr id="658933764"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071610" cy="3237865"/>
                    </a:xfrm>
                    <a:prstGeom prst="rect">
                      <a:avLst/>
                    </a:prstGeom>
                    <a:noFill/>
                    <a:ln>
                      <a:noFill/>
                    </a:ln>
                  </pic:spPr>
                </pic:pic>
              </a:graphicData>
            </a:graphic>
          </wp:inline>
        </w:drawing>
      </w:r>
    </w:p>
    <w:p w14:paraId="17CF68C3" w14:textId="3719DB14"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Figure</w:t>
      </w:r>
      <w:r w:rsidR="00917ECD" w:rsidRPr="00075B3C">
        <w:rPr>
          <w:rFonts w:ascii="Gulliver" w:hAnsi="Gulliver" w:cs="Arial"/>
          <w:b/>
          <w:bCs/>
          <w:color w:val="222222"/>
          <w:shd w:val="clear" w:color="auto" w:fill="FFFFFF"/>
        </w:rPr>
        <w:t xml:space="preserve"> 52</w:t>
      </w:r>
      <w:r w:rsidRPr="00075B3C">
        <w:rPr>
          <w:rFonts w:ascii="Gulliver" w:hAnsi="Gulliver" w:cs="Arial"/>
          <w:b/>
          <w:bCs/>
          <w:color w:val="222222"/>
          <w:shd w:val="clear" w:color="auto" w:fill="FFFFFF"/>
        </w:rPr>
        <w:t>.</w:t>
      </w:r>
      <w:r w:rsidR="00A255C5" w:rsidRPr="00075B3C">
        <w:rPr>
          <w:rFonts w:ascii="Gulliver" w:hAnsi="Gulliver" w:cs="Arial"/>
          <w:color w:val="222222"/>
          <w:shd w:val="clear" w:color="auto" w:fill="FFFFFF"/>
        </w:rPr>
        <w:t xml:space="preserve"> </w:t>
      </w:r>
      <w:r w:rsidR="00A255C5" w:rsidRPr="00075B3C">
        <w:rPr>
          <w:rFonts w:ascii="Gulliver" w:hAnsi="Gulliver" w:cs="Arial"/>
        </w:rPr>
        <w:t>TCAs used in ER negative breast cancer</w:t>
      </w:r>
    </w:p>
    <w:p w14:paraId="6FF93EF1" w14:textId="7BEB9566"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C0AA8C3" w14:textId="77777777" w:rsidR="00E81FB7" w:rsidRPr="00075B3C" w:rsidRDefault="00E81FB7" w:rsidP="004748E8">
      <w:pPr>
        <w:jc w:val="center"/>
        <w:rPr>
          <w:rFonts w:ascii="Gulliver" w:hAnsi="Gulliver" w:cs="Times New Roman"/>
          <w:b/>
          <w:bCs/>
          <w:i/>
          <w:iCs/>
          <w:sz w:val="36"/>
          <w:szCs w:val="36"/>
          <w:u w:val="single"/>
        </w:rPr>
      </w:pPr>
    </w:p>
    <w:p w14:paraId="1446F34B" w14:textId="37EEF50D"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38E3BFEF" wp14:editId="1E016E3E">
            <wp:extent cx="9071610" cy="5444490"/>
            <wp:effectExtent l="0" t="0" r="0" b="3810"/>
            <wp:docPr id="366851940"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65ACCF4" w14:textId="09A59E3E"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53</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TCAs used in ER negative breast cancer</w:t>
      </w:r>
    </w:p>
    <w:p w14:paraId="24758522"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4FDF58B4" w14:textId="77777777" w:rsidR="00FA02FF" w:rsidRPr="00075B3C" w:rsidRDefault="00FA02FF" w:rsidP="004748E8">
      <w:pPr>
        <w:jc w:val="center"/>
        <w:rPr>
          <w:rFonts w:ascii="Gulliver" w:hAnsi="Gulliver" w:cs="Times New Roman"/>
          <w:b/>
          <w:bCs/>
          <w:i/>
          <w:iCs/>
          <w:sz w:val="36"/>
          <w:szCs w:val="36"/>
          <w:u w:val="single"/>
        </w:rPr>
      </w:pPr>
    </w:p>
    <w:p w14:paraId="6BFFAD2D" w14:textId="7F87645A" w:rsidR="00625662" w:rsidRPr="00075B3C" w:rsidRDefault="00625662" w:rsidP="0062566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1476BCF" wp14:editId="011E3943">
            <wp:extent cx="9071610" cy="5438775"/>
            <wp:effectExtent l="0" t="0" r="0" b="9525"/>
            <wp:docPr id="15464159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071610" cy="5438775"/>
                    </a:xfrm>
                    <a:prstGeom prst="rect">
                      <a:avLst/>
                    </a:prstGeom>
                    <a:noFill/>
                    <a:ln>
                      <a:noFill/>
                    </a:ln>
                  </pic:spPr>
                </pic:pic>
              </a:graphicData>
            </a:graphic>
          </wp:inline>
        </w:drawing>
      </w:r>
    </w:p>
    <w:p w14:paraId="7ACD87B9" w14:textId="704AA739" w:rsidR="00781154" w:rsidRPr="00075B3C" w:rsidRDefault="00781154" w:rsidP="00781154">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54</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TCAs used in ER negative breast cancer</w:t>
      </w:r>
    </w:p>
    <w:p w14:paraId="39DCC0F7" w14:textId="77777777"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0E58AC10" w14:textId="77777777" w:rsidR="00781154" w:rsidRPr="00075B3C" w:rsidRDefault="00781154" w:rsidP="00625662">
      <w:pPr>
        <w:jc w:val="center"/>
        <w:rPr>
          <w:rFonts w:ascii="Gulliver" w:hAnsi="Gulliver" w:cs="Times New Roman"/>
          <w:b/>
          <w:bCs/>
          <w:i/>
          <w:iCs/>
          <w:sz w:val="36"/>
          <w:szCs w:val="36"/>
          <w:u w:val="single"/>
        </w:rPr>
      </w:pPr>
    </w:p>
    <w:p w14:paraId="4A691751" w14:textId="77777777" w:rsidR="00625662" w:rsidRPr="00075B3C" w:rsidRDefault="00625662" w:rsidP="004748E8">
      <w:pPr>
        <w:jc w:val="center"/>
        <w:rPr>
          <w:rFonts w:ascii="Gulliver" w:hAnsi="Gulliver" w:cs="Times New Roman"/>
          <w:b/>
          <w:bCs/>
          <w:i/>
          <w:iCs/>
          <w:sz w:val="36"/>
          <w:szCs w:val="36"/>
          <w:u w:val="single"/>
        </w:rPr>
      </w:pPr>
    </w:p>
    <w:p w14:paraId="1E838902" w14:textId="6FB8D6E9" w:rsidR="004748E8" w:rsidRPr="00075B3C" w:rsidRDefault="004748E8"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AMITRIPTILINE USERS OR</w:t>
      </w:r>
    </w:p>
    <w:p w14:paraId="262E43C7" w14:textId="7E5F1E65"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9D547C0" wp14:editId="5ECD205B">
            <wp:extent cx="9071610" cy="3816985"/>
            <wp:effectExtent l="0" t="0" r="0" b="0"/>
            <wp:docPr id="333686989"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071610" cy="3816985"/>
                    </a:xfrm>
                    <a:prstGeom prst="rect">
                      <a:avLst/>
                    </a:prstGeom>
                    <a:noFill/>
                    <a:ln>
                      <a:noFill/>
                    </a:ln>
                  </pic:spPr>
                </pic:pic>
              </a:graphicData>
            </a:graphic>
          </wp:inline>
        </w:drawing>
      </w:r>
    </w:p>
    <w:p w14:paraId="2908EB61" w14:textId="013F6D3F"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55</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hAnsi="Gulliver" w:cs="Arial"/>
        </w:rPr>
        <w:t>Amitriptyline ever used - Odds Ratio</w:t>
      </w:r>
    </w:p>
    <w:p w14:paraId="72DD9CE5" w14:textId="4CFD35E2"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74120884" w14:textId="77777777" w:rsidR="00E81FB7" w:rsidRPr="00075B3C" w:rsidRDefault="00E81FB7" w:rsidP="004748E8">
      <w:pPr>
        <w:jc w:val="center"/>
        <w:rPr>
          <w:rFonts w:ascii="Gulliver" w:hAnsi="Gulliver" w:cs="Times New Roman"/>
          <w:b/>
          <w:bCs/>
          <w:i/>
          <w:iCs/>
          <w:sz w:val="36"/>
          <w:szCs w:val="36"/>
          <w:u w:val="single"/>
        </w:rPr>
      </w:pPr>
    </w:p>
    <w:p w14:paraId="67C330FD" w14:textId="4C88DE72"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F4F141C" wp14:editId="5D8182EE">
            <wp:extent cx="9071610" cy="5444490"/>
            <wp:effectExtent l="0" t="0" r="0" b="3810"/>
            <wp:docPr id="620307451"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D8C505A" w14:textId="5C4AAFE3"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56</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Amitriptyline ever used - Odds Ratio</w:t>
      </w:r>
    </w:p>
    <w:p w14:paraId="4AF37179"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3635806B" w14:textId="77777777" w:rsidR="00FA02FF" w:rsidRPr="00075B3C" w:rsidRDefault="00FA02FF" w:rsidP="004748E8">
      <w:pPr>
        <w:jc w:val="center"/>
        <w:rPr>
          <w:rFonts w:ascii="Gulliver" w:hAnsi="Gulliver" w:cs="Times New Roman"/>
          <w:b/>
          <w:bCs/>
          <w:i/>
          <w:iCs/>
          <w:sz w:val="36"/>
          <w:szCs w:val="36"/>
          <w:u w:val="single"/>
        </w:rPr>
      </w:pPr>
    </w:p>
    <w:p w14:paraId="526593DA" w14:textId="336A2C06" w:rsidR="00625662" w:rsidRPr="00075B3C" w:rsidRDefault="00625662" w:rsidP="0062566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64F11AA" wp14:editId="51292B2D">
            <wp:extent cx="9071610" cy="5438775"/>
            <wp:effectExtent l="0" t="0" r="0" b="9525"/>
            <wp:docPr id="202088393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071610" cy="5438775"/>
                    </a:xfrm>
                    <a:prstGeom prst="rect">
                      <a:avLst/>
                    </a:prstGeom>
                    <a:noFill/>
                    <a:ln>
                      <a:noFill/>
                    </a:ln>
                  </pic:spPr>
                </pic:pic>
              </a:graphicData>
            </a:graphic>
          </wp:inline>
        </w:drawing>
      </w:r>
    </w:p>
    <w:p w14:paraId="24E8D101" w14:textId="1F8419FD" w:rsidR="00781154" w:rsidRPr="00075B3C" w:rsidRDefault="00781154" w:rsidP="00781154">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57</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Amitriptyline ever used </w:t>
      </w:r>
      <w:r w:rsidR="00A44AC7" w:rsidRPr="00075B3C">
        <w:rPr>
          <w:rFonts w:ascii="Gulliver" w:hAnsi="Gulliver" w:cs="Arial"/>
        </w:rPr>
        <w:t>-</w:t>
      </w:r>
      <w:r w:rsidRPr="00075B3C">
        <w:rPr>
          <w:rFonts w:ascii="Gulliver" w:hAnsi="Gulliver" w:cs="Arial"/>
        </w:rPr>
        <w:t xml:space="preserve"> Odds Ratio</w:t>
      </w:r>
    </w:p>
    <w:p w14:paraId="12A6E317" w14:textId="77777777"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B8A54ED" w14:textId="77777777" w:rsidR="00781154" w:rsidRPr="00075B3C" w:rsidRDefault="00781154" w:rsidP="00625662">
      <w:pPr>
        <w:jc w:val="center"/>
        <w:rPr>
          <w:rFonts w:ascii="Gulliver" w:hAnsi="Gulliver" w:cs="Times New Roman"/>
          <w:b/>
          <w:bCs/>
          <w:i/>
          <w:iCs/>
          <w:sz w:val="36"/>
          <w:szCs w:val="36"/>
          <w:u w:val="single"/>
        </w:rPr>
      </w:pPr>
    </w:p>
    <w:p w14:paraId="5C6F7A3B" w14:textId="77777777" w:rsidR="00625662" w:rsidRPr="00075B3C" w:rsidRDefault="00625662" w:rsidP="004748E8">
      <w:pPr>
        <w:jc w:val="center"/>
        <w:rPr>
          <w:rFonts w:ascii="Gulliver" w:hAnsi="Gulliver" w:cs="Times New Roman"/>
          <w:b/>
          <w:bCs/>
          <w:i/>
          <w:iCs/>
          <w:sz w:val="36"/>
          <w:szCs w:val="36"/>
          <w:u w:val="single"/>
        </w:rPr>
      </w:pPr>
    </w:p>
    <w:p w14:paraId="6C2B0FB8" w14:textId="58548D79" w:rsidR="004748E8" w:rsidRPr="00075B3C" w:rsidRDefault="004748E8"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AMYTRIPTILINE USERS HAZARD RATIO </w:t>
      </w:r>
    </w:p>
    <w:p w14:paraId="0C35193A" w14:textId="77777777" w:rsidR="004748E8" w:rsidRPr="00075B3C" w:rsidRDefault="004748E8" w:rsidP="00051E64">
      <w:pPr>
        <w:jc w:val="center"/>
        <w:rPr>
          <w:rFonts w:ascii="Gulliver" w:hAnsi="Gulliver" w:cs="Times New Roman"/>
          <w:b/>
          <w:bCs/>
          <w:i/>
          <w:iCs/>
          <w:sz w:val="36"/>
          <w:szCs w:val="36"/>
          <w:u w:val="single"/>
        </w:rPr>
      </w:pPr>
    </w:p>
    <w:p w14:paraId="491B85DE" w14:textId="405BCEFE"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070E428B" wp14:editId="2893922F">
            <wp:extent cx="9071610" cy="3237865"/>
            <wp:effectExtent l="0" t="0" r="0" b="635"/>
            <wp:docPr id="1436547423"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071610" cy="3237865"/>
                    </a:xfrm>
                    <a:prstGeom prst="rect">
                      <a:avLst/>
                    </a:prstGeom>
                    <a:noFill/>
                    <a:ln>
                      <a:noFill/>
                    </a:ln>
                  </pic:spPr>
                </pic:pic>
              </a:graphicData>
            </a:graphic>
          </wp:inline>
        </w:drawing>
      </w:r>
    </w:p>
    <w:p w14:paraId="146DFA51" w14:textId="6BA8D541"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lastRenderedPageBreak/>
        <w:t xml:space="preserve">Figure </w:t>
      </w:r>
      <w:r w:rsidR="00917ECD" w:rsidRPr="00075B3C">
        <w:rPr>
          <w:rFonts w:ascii="Gulliver" w:hAnsi="Gulliver" w:cs="Arial"/>
          <w:b/>
          <w:bCs/>
          <w:color w:val="222222"/>
          <w:shd w:val="clear" w:color="auto" w:fill="FFFFFF"/>
        </w:rPr>
        <w:t>58</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hAnsi="Gulliver" w:cs="Arial"/>
        </w:rPr>
        <w:t>Amitriptyline ever used - Hazard Ratio</w:t>
      </w:r>
    </w:p>
    <w:p w14:paraId="640C1BEC" w14:textId="41026874"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21ED632" w14:textId="77777777" w:rsidR="00E81FB7" w:rsidRPr="00075B3C" w:rsidRDefault="00E81FB7" w:rsidP="004748E8">
      <w:pPr>
        <w:jc w:val="center"/>
        <w:rPr>
          <w:rFonts w:ascii="Gulliver" w:hAnsi="Gulliver" w:cs="Times New Roman"/>
          <w:b/>
          <w:bCs/>
          <w:i/>
          <w:iCs/>
          <w:sz w:val="36"/>
          <w:szCs w:val="36"/>
          <w:u w:val="single"/>
        </w:rPr>
      </w:pPr>
    </w:p>
    <w:p w14:paraId="27C6202F" w14:textId="4C3D181B"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74FB456" wp14:editId="1C10D160">
            <wp:extent cx="9071610" cy="5444490"/>
            <wp:effectExtent l="0" t="0" r="0" b="3810"/>
            <wp:docPr id="682795521"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57A01F4" w14:textId="3B63E72B" w:rsidR="00FA02FF" w:rsidRPr="00075B3C" w:rsidRDefault="00FA02FF" w:rsidP="00FA02FF">
      <w:pPr>
        <w:jc w:val="center"/>
        <w:rPr>
          <w:rFonts w:ascii="Gulliver" w:hAnsi="Gulliver" w:cs="Arial"/>
        </w:rPr>
      </w:pPr>
      <w:r w:rsidRPr="00075B3C">
        <w:rPr>
          <w:rFonts w:ascii="Gulliver" w:hAnsi="Gulliver" w:cs="Arial"/>
          <w:b/>
          <w:bCs/>
        </w:rPr>
        <w:t>Figure</w:t>
      </w:r>
      <w:r w:rsidR="00917ECD" w:rsidRPr="00075B3C">
        <w:rPr>
          <w:rFonts w:ascii="Gulliver" w:hAnsi="Gulliver" w:cs="Arial"/>
          <w:b/>
          <w:bCs/>
        </w:rPr>
        <w:t xml:space="preserve"> 59</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Amitriptyline ever used </w:t>
      </w:r>
      <w:r w:rsidR="00A44AC7" w:rsidRPr="00075B3C">
        <w:rPr>
          <w:rFonts w:ascii="Gulliver" w:hAnsi="Gulliver" w:cs="Arial"/>
        </w:rPr>
        <w:t>-</w:t>
      </w:r>
      <w:r w:rsidR="00A255C5" w:rsidRPr="00075B3C">
        <w:rPr>
          <w:rFonts w:ascii="Gulliver" w:hAnsi="Gulliver" w:cs="Arial"/>
        </w:rPr>
        <w:t xml:space="preserve"> Hazard Ratio</w:t>
      </w:r>
    </w:p>
    <w:p w14:paraId="74A9D75D"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73029779" w14:textId="77777777" w:rsidR="00FA02FF" w:rsidRPr="00075B3C" w:rsidRDefault="00FA02FF" w:rsidP="004748E8">
      <w:pPr>
        <w:jc w:val="center"/>
        <w:rPr>
          <w:rFonts w:ascii="Gulliver" w:hAnsi="Gulliver" w:cs="Times New Roman"/>
          <w:b/>
          <w:bCs/>
          <w:i/>
          <w:iCs/>
          <w:sz w:val="36"/>
          <w:szCs w:val="36"/>
          <w:u w:val="single"/>
        </w:rPr>
      </w:pPr>
    </w:p>
    <w:p w14:paraId="1E510441" w14:textId="36FBFF68"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EBDB18C" wp14:editId="4A5B98A6">
            <wp:extent cx="9071610" cy="5444490"/>
            <wp:effectExtent l="0" t="0" r="0" b="3810"/>
            <wp:docPr id="1089491668"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54EF3E3" w14:textId="093E4A0D" w:rsidR="00781154" w:rsidRPr="00075B3C" w:rsidRDefault="00781154" w:rsidP="00781154">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60</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Amitriptyline ever used </w:t>
      </w:r>
      <w:r w:rsidR="00A44AC7" w:rsidRPr="00075B3C">
        <w:rPr>
          <w:rFonts w:ascii="Gulliver" w:hAnsi="Gulliver" w:cs="Arial"/>
        </w:rPr>
        <w:t>-</w:t>
      </w:r>
      <w:r w:rsidRPr="00075B3C">
        <w:rPr>
          <w:rFonts w:ascii="Gulliver" w:hAnsi="Gulliver" w:cs="Arial"/>
        </w:rPr>
        <w:t xml:space="preserve"> Hazard Ratio</w:t>
      </w:r>
    </w:p>
    <w:p w14:paraId="70EF315D" w14:textId="77777777"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50876588" w14:textId="77777777" w:rsidR="00781154" w:rsidRPr="00075B3C" w:rsidRDefault="00781154" w:rsidP="004748E8">
      <w:pPr>
        <w:jc w:val="center"/>
        <w:rPr>
          <w:rFonts w:ascii="Gulliver" w:hAnsi="Gulliver" w:cs="Times New Roman"/>
          <w:b/>
          <w:bCs/>
          <w:i/>
          <w:iCs/>
          <w:sz w:val="36"/>
          <w:szCs w:val="36"/>
          <w:u w:val="single"/>
        </w:rPr>
      </w:pPr>
    </w:p>
    <w:p w14:paraId="10B66C95" w14:textId="030FA0DA" w:rsidR="004748E8" w:rsidRPr="00075B3C" w:rsidRDefault="004748E8"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DOXEPINE USERS</w:t>
      </w:r>
    </w:p>
    <w:p w14:paraId="57A5E29B" w14:textId="12689CDA"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2F43D096" wp14:editId="605AB1EC">
            <wp:extent cx="9071610" cy="3858895"/>
            <wp:effectExtent l="0" t="0" r="0" b="8255"/>
            <wp:docPr id="450172489"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071610" cy="3858895"/>
                    </a:xfrm>
                    <a:prstGeom prst="rect">
                      <a:avLst/>
                    </a:prstGeom>
                    <a:noFill/>
                    <a:ln>
                      <a:noFill/>
                    </a:ln>
                  </pic:spPr>
                </pic:pic>
              </a:graphicData>
            </a:graphic>
          </wp:inline>
        </w:drawing>
      </w:r>
    </w:p>
    <w:p w14:paraId="5CCF53DD" w14:textId="13BCB0DB"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61</w:t>
      </w:r>
      <w:r w:rsidRPr="00075B3C">
        <w:rPr>
          <w:rFonts w:ascii="Gulliver" w:hAnsi="Gulliver" w:cs="Arial"/>
          <w:b/>
          <w:bCs/>
          <w:color w:val="222222"/>
          <w:shd w:val="clear" w:color="auto" w:fill="FFFFFF"/>
        </w:rPr>
        <w:t>.</w:t>
      </w:r>
      <w:r w:rsidR="00A255C5" w:rsidRPr="00075B3C">
        <w:rPr>
          <w:rFonts w:ascii="Gulliver" w:hAnsi="Gulliver" w:cs="Arial"/>
          <w:b/>
          <w:bCs/>
          <w:color w:val="222222"/>
          <w:shd w:val="clear" w:color="auto" w:fill="FFFFFF"/>
        </w:rPr>
        <w:t xml:space="preserve"> </w:t>
      </w:r>
      <w:r w:rsidR="00A255C5" w:rsidRPr="00075B3C">
        <w:rPr>
          <w:rFonts w:ascii="Gulliver" w:hAnsi="Gulliver" w:cs="Arial"/>
        </w:rPr>
        <w:t xml:space="preserve">Doxepine ever used </w:t>
      </w:r>
    </w:p>
    <w:p w14:paraId="6EFA31A3" w14:textId="4608DB3C"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470A3E05" w14:textId="77777777" w:rsidR="00E81FB7" w:rsidRPr="00075B3C" w:rsidRDefault="00E81FB7" w:rsidP="004748E8">
      <w:pPr>
        <w:jc w:val="center"/>
        <w:rPr>
          <w:rFonts w:ascii="Gulliver" w:hAnsi="Gulliver" w:cs="Times New Roman"/>
          <w:b/>
          <w:bCs/>
          <w:i/>
          <w:iCs/>
          <w:sz w:val="36"/>
          <w:szCs w:val="36"/>
          <w:u w:val="single"/>
        </w:rPr>
      </w:pPr>
    </w:p>
    <w:p w14:paraId="474CC89D" w14:textId="644717E2"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E7B327E" wp14:editId="6257FB0D">
            <wp:extent cx="9071610" cy="5444490"/>
            <wp:effectExtent l="0" t="0" r="0" b="3810"/>
            <wp:docPr id="1872558632"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2AEF63BB" w14:textId="5A62E0D1"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62</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Doxepine ever used </w:t>
      </w:r>
    </w:p>
    <w:p w14:paraId="3CD1D520"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557CAC6B" w14:textId="77777777" w:rsidR="00FA02FF" w:rsidRPr="00075B3C" w:rsidRDefault="00FA02FF" w:rsidP="004748E8">
      <w:pPr>
        <w:jc w:val="center"/>
        <w:rPr>
          <w:rFonts w:ascii="Gulliver" w:hAnsi="Gulliver" w:cs="Times New Roman"/>
          <w:b/>
          <w:bCs/>
          <w:i/>
          <w:iCs/>
          <w:sz w:val="36"/>
          <w:szCs w:val="36"/>
          <w:u w:val="single"/>
        </w:rPr>
      </w:pPr>
    </w:p>
    <w:p w14:paraId="06FA231D" w14:textId="5491EC0A"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330ECD4" wp14:editId="4922BBF8">
            <wp:extent cx="9071610" cy="5444490"/>
            <wp:effectExtent l="0" t="0" r="0" b="3810"/>
            <wp:docPr id="1090370673"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1107308" w14:textId="23E97E37" w:rsidR="00781154" w:rsidRPr="00075B3C" w:rsidRDefault="00781154" w:rsidP="00781154">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63</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Doxepine ever used </w:t>
      </w:r>
    </w:p>
    <w:p w14:paraId="100FCC6C" w14:textId="558F2F25"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47F8DCEE" w14:textId="77777777" w:rsidR="00781154" w:rsidRPr="00075B3C" w:rsidRDefault="00781154" w:rsidP="004748E8">
      <w:pPr>
        <w:jc w:val="center"/>
        <w:rPr>
          <w:rFonts w:ascii="Gulliver" w:hAnsi="Gulliver" w:cs="Times New Roman"/>
          <w:b/>
          <w:bCs/>
          <w:i/>
          <w:iCs/>
          <w:sz w:val="36"/>
          <w:szCs w:val="36"/>
          <w:u w:val="single"/>
        </w:rPr>
      </w:pPr>
    </w:p>
    <w:p w14:paraId="061188A3" w14:textId="643691D6" w:rsidR="004748E8" w:rsidRPr="00075B3C" w:rsidRDefault="004748E8"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IMIPRAMINE EVER USERS</w:t>
      </w:r>
    </w:p>
    <w:p w14:paraId="5A88D2F0" w14:textId="5B8D721D"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17B6CAA5" wp14:editId="7738DD44">
            <wp:extent cx="9071610" cy="3242945"/>
            <wp:effectExtent l="0" t="0" r="0" b="0"/>
            <wp:docPr id="1187713615"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071610" cy="3242945"/>
                    </a:xfrm>
                    <a:prstGeom prst="rect">
                      <a:avLst/>
                    </a:prstGeom>
                    <a:noFill/>
                    <a:ln>
                      <a:noFill/>
                    </a:ln>
                  </pic:spPr>
                </pic:pic>
              </a:graphicData>
            </a:graphic>
          </wp:inline>
        </w:drawing>
      </w:r>
    </w:p>
    <w:p w14:paraId="381B4AC3" w14:textId="2818644B"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64</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hAnsi="Gulliver" w:cs="Arial"/>
        </w:rPr>
        <w:t xml:space="preserve">Imipramine ever used </w:t>
      </w:r>
    </w:p>
    <w:p w14:paraId="78D40A49" w14:textId="08301827"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9F1B5B0" w14:textId="77777777" w:rsidR="00E81FB7" w:rsidRPr="00075B3C" w:rsidRDefault="00E81FB7" w:rsidP="004748E8">
      <w:pPr>
        <w:jc w:val="center"/>
        <w:rPr>
          <w:rFonts w:ascii="Gulliver" w:hAnsi="Gulliver" w:cs="Times New Roman"/>
          <w:b/>
          <w:bCs/>
          <w:i/>
          <w:iCs/>
          <w:sz w:val="36"/>
          <w:szCs w:val="36"/>
          <w:u w:val="single"/>
        </w:rPr>
      </w:pPr>
    </w:p>
    <w:p w14:paraId="61ABE992" w14:textId="43C93FDA"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B3F97B5" wp14:editId="6372BCFE">
            <wp:extent cx="9071610" cy="5444490"/>
            <wp:effectExtent l="0" t="0" r="0" b="3810"/>
            <wp:docPr id="1812172538"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AB43901" w14:textId="38C382F5"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65</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Imipramine ever used </w:t>
      </w:r>
    </w:p>
    <w:p w14:paraId="6EFBCE3A"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23D342BE" w14:textId="77777777" w:rsidR="00FA02FF" w:rsidRPr="00075B3C" w:rsidRDefault="00FA02FF" w:rsidP="004748E8">
      <w:pPr>
        <w:jc w:val="center"/>
        <w:rPr>
          <w:rFonts w:ascii="Gulliver" w:hAnsi="Gulliver" w:cs="Times New Roman"/>
          <w:b/>
          <w:bCs/>
          <w:i/>
          <w:iCs/>
          <w:sz w:val="36"/>
          <w:szCs w:val="36"/>
          <w:u w:val="single"/>
        </w:rPr>
      </w:pPr>
    </w:p>
    <w:p w14:paraId="7960F495" w14:textId="41D6B84E" w:rsidR="004748E8" w:rsidRPr="00075B3C" w:rsidRDefault="004748E8" w:rsidP="004748E8">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213B703" wp14:editId="0A8C4243">
            <wp:extent cx="9071610" cy="5444490"/>
            <wp:effectExtent l="0" t="0" r="0" b="3810"/>
            <wp:docPr id="1346118568"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EE9E435" w14:textId="3BF8A9F0" w:rsidR="00781154" w:rsidRPr="00075B3C" w:rsidRDefault="00781154" w:rsidP="00781154">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66</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Imipramine ever used </w:t>
      </w:r>
    </w:p>
    <w:p w14:paraId="4DE4BC77" w14:textId="77777777"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2C3095A7" w14:textId="77777777" w:rsidR="00781154" w:rsidRPr="00075B3C" w:rsidRDefault="00781154" w:rsidP="004748E8">
      <w:pPr>
        <w:jc w:val="center"/>
        <w:rPr>
          <w:rFonts w:ascii="Gulliver" w:hAnsi="Gulliver" w:cs="Times New Roman"/>
          <w:b/>
          <w:bCs/>
          <w:i/>
          <w:iCs/>
          <w:sz w:val="36"/>
          <w:szCs w:val="36"/>
          <w:u w:val="single"/>
        </w:rPr>
      </w:pPr>
    </w:p>
    <w:p w14:paraId="4F6BB912" w14:textId="4472BC6A" w:rsidR="004748E8" w:rsidRPr="00075B3C" w:rsidRDefault="00595BEE"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EVER USED SSRI </w:t>
      </w:r>
    </w:p>
    <w:p w14:paraId="12250650" w14:textId="6B77126D" w:rsidR="00595BEE" w:rsidRPr="00075B3C" w:rsidRDefault="00595BEE" w:rsidP="00595BEE">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3C51332C" wp14:editId="70A455A8">
            <wp:extent cx="9071610" cy="4116070"/>
            <wp:effectExtent l="0" t="0" r="0" b="0"/>
            <wp:docPr id="55113544"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071610" cy="4116070"/>
                    </a:xfrm>
                    <a:prstGeom prst="rect">
                      <a:avLst/>
                    </a:prstGeom>
                    <a:noFill/>
                    <a:ln>
                      <a:noFill/>
                    </a:ln>
                  </pic:spPr>
                </pic:pic>
              </a:graphicData>
            </a:graphic>
          </wp:inline>
        </w:drawing>
      </w:r>
    </w:p>
    <w:p w14:paraId="7ADA35E8" w14:textId="7B674C82" w:rsidR="00A255C5" w:rsidRPr="00075B3C" w:rsidRDefault="00E81FB7" w:rsidP="00E81FB7">
      <w:pPr>
        <w:jc w:val="center"/>
        <w:rPr>
          <w:rFonts w:ascii="Gulliver" w:hAnsi="Gulliver" w:cs="Arial"/>
        </w:rPr>
      </w:pPr>
      <w:r w:rsidRPr="00075B3C">
        <w:rPr>
          <w:rFonts w:ascii="Gulliver" w:hAnsi="Gulliver" w:cs="Arial"/>
          <w:b/>
          <w:bCs/>
          <w:color w:val="222222"/>
          <w:shd w:val="clear" w:color="auto" w:fill="FFFFFF"/>
        </w:rPr>
        <w:lastRenderedPageBreak/>
        <w:t xml:space="preserve">Figure </w:t>
      </w:r>
      <w:r w:rsidR="00917ECD" w:rsidRPr="00075B3C">
        <w:rPr>
          <w:rFonts w:ascii="Gulliver" w:hAnsi="Gulliver" w:cs="Arial"/>
          <w:b/>
          <w:bCs/>
          <w:color w:val="222222"/>
          <w:shd w:val="clear" w:color="auto" w:fill="FFFFFF"/>
        </w:rPr>
        <w:t>67</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A255C5" w:rsidRPr="00075B3C">
        <w:rPr>
          <w:rFonts w:ascii="Gulliver" w:hAnsi="Gulliver" w:cs="Arial"/>
        </w:rPr>
        <w:t xml:space="preserve">SSRIs ever used </w:t>
      </w:r>
    </w:p>
    <w:p w14:paraId="7EF95367" w14:textId="0041E426"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5CD1FD90" w14:textId="77777777" w:rsidR="00E81FB7" w:rsidRPr="00075B3C" w:rsidRDefault="00E81FB7" w:rsidP="00595BEE">
      <w:pPr>
        <w:jc w:val="center"/>
        <w:rPr>
          <w:rFonts w:ascii="Gulliver" w:hAnsi="Gulliver" w:cs="Times New Roman"/>
          <w:b/>
          <w:bCs/>
          <w:i/>
          <w:iCs/>
          <w:sz w:val="36"/>
          <w:szCs w:val="36"/>
          <w:u w:val="single"/>
        </w:rPr>
      </w:pPr>
    </w:p>
    <w:p w14:paraId="7848951C" w14:textId="3BC5A7CC" w:rsidR="00595BEE" w:rsidRPr="00075B3C" w:rsidRDefault="00595BEE" w:rsidP="00595BEE">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21AC6C7" wp14:editId="3BEADA4E">
            <wp:extent cx="9071610" cy="5444490"/>
            <wp:effectExtent l="0" t="0" r="0" b="3810"/>
            <wp:docPr id="946792835"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2C5E531A" w14:textId="23D95FE9"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68</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A255C5" w:rsidRPr="00075B3C">
        <w:rPr>
          <w:rFonts w:ascii="Gulliver" w:hAnsi="Gulliver" w:cs="Arial"/>
        </w:rPr>
        <w:t xml:space="preserve"> - SSRIs ever used </w:t>
      </w:r>
    </w:p>
    <w:p w14:paraId="39A6E17D"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63EA3E21" w14:textId="77777777" w:rsidR="00FA02FF" w:rsidRPr="00075B3C" w:rsidRDefault="00FA02FF" w:rsidP="00595BEE">
      <w:pPr>
        <w:jc w:val="center"/>
        <w:rPr>
          <w:rFonts w:ascii="Gulliver" w:hAnsi="Gulliver" w:cs="Times New Roman"/>
          <w:b/>
          <w:bCs/>
          <w:i/>
          <w:iCs/>
          <w:sz w:val="36"/>
          <w:szCs w:val="36"/>
          <w:u w:val="single"/>
        </w:rPr>
      </w:pPr>
    </w:p>
    <w:p w14:paraId="484329A8" w14:textId="76D469CD" w:rsidR="00E90C6A" w:rsidRPr="00075B3C" w:rsidRDefault="00E90C6A" w:rsidP="00E90C6A">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8FBA058" wp14:editId="674901BC">
            <wp:extent cx="9071610" cy="5444490"/>
            <wp:effectExtent l="0" t="0" r="0" b="3810"/>
            <wp:docPr id="698198985"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4138120" w14:textId="12384A8D" w:rsidR="00781154" w:rsidRPr="00075B3C" w:rsidRDefault="00781154" w:rsidP="00781154">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69</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ever used </w:t>
      </w:r>
    </w:p>
    <w:p w14:paraId="7B4D4F6F" w14:textId="77777777" w:rsidR="00781154" w:rsidRPr="00075B3C" w:rsidRDefault="00781154" w:rsidP="00781154">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62697DFF" w14:textId="77777777" w:rsidR="00781154" w:rsidRPr="00075B3C" w:rsidRDefault="00781154" w:rsidP="00E90C6A">
      <w:pPr>
        <w:jc w:val="center"/>
        <w:rPr>
          <w:rFonts w:ascii="Gulliver" w:hAnsi="Gulliver" w:cs="Times New Roman"/>
          <w:b/>
          <w:bCs/>
          <w:i/>
          <w:iCs/>
          <w:sz w:val="36"/>
          <w:szCs w:val="36"/>
          <w:u w:val="single"/>
        </w:rPr>
      </w:pPr>
    </w:p>
    <w:p w14:paraId="6F28F1F1" w14:textId="37FF8CFD" w:rsidR="00595BEE" w:rsidRPr="00075B3C" w:rsidRDefault="00E90C6A"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SSRI USERS IN DEPRESSIVE SYNTOMS HAZARD RATIO</w:t>
      </w:r>
    </w:p>
    <w:p w14:paraId="198EAF3A" w14:textId="7DA5CA78" w:rsidR="00E90C6A" w:rsidRPr="00075B3C" w:rsidRDefault="00E90C6A" w:rsidP="00E90C6A">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5DBF939C" wp14:editId="577D5153">
            <wp:extent cx="9071610" cy="3205480"/>
            <wp:effectExtent l="0" t="0" r="0" b="0"/>
            <wp:docPr id="391984337"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34871E3E" w14:textId="12445A18" w:rsidR="00F45946"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70</w:t>
      </w:r>
      <w:r w:rsidRPr="00075B3C">
        <w:rPr>
          <w:rFonts w:ascii="Gulliver" w:hAnsi="Gulliver" w:cs="Arial"/>
          <w:b/>
          <w:bCs/>
          <w:color w:val="222222"/>
          <w:shd w:val="clear" w:color="auto" w:fill="FFFFFF"/>
        </w:rPr>
        <w:t>.</w:t>
      </w:r>
      <w:r w:rsidR="00F45946" w:rsidRPr="00075B3C">
        <w:rPr>
          <w:rFonts w:ascii="Gulliver" w:hAnsi="Gulliver" w:cs="Arial"/>
          <w:b/>
          <w:bCs/>
          <w:color w:val="222222"/>
          <w:shd w:val="clear" w:color="auto" w:fill="FFFFFF"/>
        </w:rPr>
        <w:t xml:space="preserve"> </w:t>
      </w:r>
      <w:r w:rsidR="00F45946" w:rsidRPr="00075B3C">
        <w:rPr>
          <w:rFonts w:ascii="Gulliver" w:hAnsi="Gulliver" w:cs="Arial"/>
        </w:rPr>
        <w:t xml:space="preserve">SSRIs used in patients with depressive syntoms </w:t>
      </w:r>
    </w:p>
    <w:p w14:paraId="215FBD3A" w14:textId="31AF7E25"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5C4A16F6" w14:textId="77777777" w:rsidR="00E81FB7" w:rsidRPr="00075B3C" w:rsidRDefault="00E81FB7" w:rsidP="00E90C6A">
      <w:pPr>
        <w:jc w:val="center"/>
        <w:rPr>
          <w:rFonts w:ascii="Gulliver" w:hAnsi="Gulliver" w:cs="Times New Roman"/>
          <w:b/>
          <w:bCs/>
          <w:i/>
          <w:iCs/>
          <w:sz w:val="36"/>
          <w:szCs w:val="36"/>
          <w:u w:val="single"/>
        </w:rPr>
      </w:pPr>
    </w:p>
    <w:p w14:paraId="080566FF" w14:textId="49AA210A" w:rsidR="00E90C6A" w:rsidRPr="00075B3C" w:rsidRDefault="00E90C6A" w:rsidP="00E90C6A">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B6475BB" wp14:editId="639AEE05">
            <wp:extent cx="9071610" cy="5444490"/>
            <wp:effectExtent l="0" t="0" r="0" b="3810"/>
            <wp:docPr id="405499909"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16FB60D" w14:textId="50E004C4"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71</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F45946" w:rsidRPr="00075B3C">
        <w:rPr>
          <w:rFonts w:ascii="Gulliver" w:hAnsi="Gulliver" w:cs="Arial"/>
        </w:rPr>
        <w:t xml:space="preserve"> - SSRIs used in patients with depressive syntoms </w:t>
      </w:r>
    </w:p>
    <w:p w14:paraId="75A7D7AD"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7DBFC82F" w14:textId="77777777" w:rsidR="00FA02FF" w:rsidRPr="00075B3C" w:rsidRDefault="00FA02FF" w:rsidP="00E90C6A">
      <w:pPr>
        <w:jc w:val="center"/>
        <w:rPr>
          <w:rFonts w:ascii="Gulliver" w:hAnsi="Gulliver" w:cs="Times New Roman"/>
          <w:b/>
          <w:bCs/>
          <w:i/>
          <w:iCs/>
          <w:sz w:val="36"/>
          <w:szCs w:val="36"/>
          <w:u w:val="single"/>
        </w:rPr>
      </w:pPr>
    </w:p>
    <w:p w14:paraId="4F8F6337" w14:textId="5115E1E8" w:rsidR="00E90C6A" w:rsidRPr="00075B3C" w:rsidRDefault="00E90C6A" w:rsidP="00E90C6A">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F9E8635" wp14:editId="3012821A">
            <wp:extent cx="9071610" cy="5444490"/>
            <wp:effectExtent l="0" t="0" r="0" b="3810"/>
            <wp:docPr id="948566170"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0EAFCEB" w14:textId="1B989D58" w:rsidR="007F3936" w:rsidRPr="00075B3C" w:rsidRDefault="007F3936" w:rsidP="007F3936">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72</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w:t>
      </w:r>
      <w:r w:rsidR="00BD4B9C" w:rsidRPr="00075B3C">
        <w:rPr>
          <w:rFonts w:ascii="Gulliver" w:hAnsi="Gulliver" w:cs="Arial"/>
        </w:rPr>
        <w:t xml:space="preserve"> in patients with depressive syntoms</w:t>
      </w:r>
      <w:r w:rsidRPr="00075B3C">
        <w:rPr>
          <w:rFonts w:ascii="Gulliver" w:hAnsi="Gulliver" w:cs="Arial"/>
        </w:rPr>
        <w:t xml:space="preserve"> </w:t>
      </w:r>
    </w:p>
    <w:p w14:paraId="01F5AFB9" w14:textId="77777777" w:rsidR="007F3936" w:rsidRPr="00075B3C" w:rsidRDefault="007F3936" w:rsidP="007F3936">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28C6E279" w14:textId="77777777" w:rsidR="007F3936" w:rsidRPr="00075B3C" w:rsidRDefault="007F3936" w:rsidP="00E90C6A">
      <w:pPr>
        <w:jc w:val="center"/>
        <w:rPr>
          <w:rFonts w:ascii="Gulliver" w:hAnsi="Gulliver" w:cs="Times New Roman"/>
          <w:b/>
          <w:bCs/>
          <w:i/>
          <w:iCs/>
          <w:sz w:val="36"/>
          <w:szCs w:val="36"/>
          <w:u w:val="single"/>
        </w:rPr>
      </w:pPr>
    </w:p>
    <w:p w14:paraId="1CF4AA42" w14:textId="19425CBF" w:rsidR="00E90C6A" w:rsidRPr="00075B3C" w:rsidRDefault="00E90C6A"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SSRI USER IN FORMER PATIENTS</w:t>
      </w:r>
    </w:p>
    <w:p w14:paraId="281677F1" w14:textId="7594A102"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3BA0EFA6" wp14:editId="7C8E2E56">
            <wp:extent cx="9071610" cy="3550920"/>
            <wp:effectExtent l="0" t="0" r="0" b="0"/>
            <wp:docPr id="2070639944"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071610" cy="3550920"/>
                    </a:xfrm>
                    <a:prstGeom prst="rect">
                      <a:avLst/>
                    </a:prstGeom>
                    <a:noFill/>
                    <a:ln>
                      <a:noFill/>
                    </a:ln>
                  </pic:spPr>
                </pic:pic>
              </a:graphicData>
            </a:graphic>
          </wp:inline>
        </w:drawing>
      </w:r>
    </w:p>
    <w:p w14:paraId="55FD278D" w14:textId="47EA80F2" w:rsidR="00F45946"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73</w:t>
      </w:r>
      <w:r w:rsidRPr="00075B3C">
        <w:rPr>
          <w:rFonts w:ascii="Gulliver" w:hAnsi="Gulliver" w:cs="Arial"/>
          <w:b/>
          <w:bCs/>
          <w:color w:val="222222"/>
          <w:shd w:val="clear" w:color="auto" w:fill="FFFFFF"/>
        </w:rPr>
        <w:t>.</w:t>
      </w:r>
      <w:r w:rsidR="00F45946" w:rsidRPr="00075B3C">
        <w:rPr>
          <w:rFonts w:ascii="Gulliver" w:hAnsi="Gulliver" w:cs="Arial"/>
          <w:b/>
          <w:bCs/>
          <w:color w:val="222222"/>
          <w:shd w:val="clear" w:color="auto" w:fill="FFFFFF"/>
        </w:rPr>
        <w:t xml:space="preserve"> </w:t>
      </w:r>
      <w:r w:rsidR="00F45946" w:rsidRPr="00075B3C">
        <w:rPr>
          <w:rFonts w:ascii="Gulliver" w:hAnsi="Gulliver" w:cs="Arial"/>
        </w:rPr>
        <w:t>SSRIs used in former patients</w:t>
      </w:r>
    </w:p>
    <w:p w14:paraId="7A31B354" w14:textId="3C02E44D"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05BB36CB" w14:textId="77777777" w:rsidR="00E81FB7" w:rsidRPr="00075B3C" w:rsidRDefault="00E81FB7" w:rsidP="00D3138B">
      <w:pPr>
        <w:jc w:val="center"/>
        <w:rPr>
          <w:rFonts w:ascii="Gulliver" w:hAnsi="Gulliver" w:cs="Times New Roman"/>
          <w:b/>
          <w:bCs/>
          <w:i/>
          <w:iCs/>
          <w:sz w:val="36"/>
          <w:szCs w:val="36"/>
          <w:u w:val="single"/>
        </w:rPr>
      </w:pPr>
    </w:p>
    <w:p w14:paraId="3A805595" w14:textId="11F17774" w:rsidR="00625662" w:rsidRPr="00075B3C" w:rsidRDefault="00625662" w:rsidP="0062566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9AFDB65" wp14:editId="7718EAB7">
            <wp:extent cx="9071610" cy="5438775"/>
            <wp:effectExtent l="0" t="0" r="0" b="9525"/>
            <wp:docPr id="1742566152"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071610" cy="5438775"/>
                    </a:xfrm>
                    <a:prstGeom prst="rect">
                      <a:avLst/>
                    </a:prstGeom>
                    <a:noFill/>
                    <a:ln>
                      <a:noFill/>
                    </a:ln>
                  </pic:spPr>
                </pic:pic>
              </a:graphicData>
            </a:graphic>
          </wp:inline>
        </w:drawing>
      </w:r>
    </w:p>
    <w:p w14:paraId="274C1D0F" w14:textId="5BCB9F5B"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74</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F45946" w:rsidRPr="00075B3C">
        <w:rPr>
          <w:rFonts w:ascii="Gulliver" w:hAnsi="Gulliver" w:cs="Arial"/>
        </w:rPr>
        <w:t xml:space="preserve"> - SSRIs used in former patients</w:t>
      </w:r>
    </w:p>
    <w:p w14:paraId="2E039135"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72F7CBA3" w14:textId="77777777" w:rsidR="00FA02FF" w:rsidRPr="00075B3C" w:rsidRDefault="00FA02FF" w:rsidP="00625662">
      <w:pPr>
        <w:jc w:val="center"/>
        <w:rPr>
          <w:rFonts w:ascii="Gulliver" w:hAnsi="Gulliver" w:cs="Times New Roman"/>
          <w:b/>
          <w:bCs/>
          <w:i/>
          <w:iCs/>
          <w:sz w:val="36"/>
          <w:szCs w:val="36"/>
          <w:u w:val="single"/>
        </w:rPr>
      </w:pPr>
    </w:p>
    <w:p w14:paraId="72F6F872" w14:textId="26AB06AE" w:rsidR="00625662" w:rsidRPr="00075B3C" w:rsidRDefault="00625662" w:rsidP="0062566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BDC069F" wp14:editId="3DD81BB0">
            <wp:extent cx="9071610" cy="5438775"/>
            <wp:effectExtent l="0" t="0" r="0" b="9525"/>
            <wp:docPr id="1687860798"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071610" cy="5438775"/>
                    </a:xfrm>
                    <a:prstGeom prst="rect">
                      <a:avLst/>
                    </a:prstGeom>
                    <a:noFill/>
                    <a:ln>
                      <a:noFill/>
                    </a:ln>
                  </pic:spPr>
                </pic:pic>
              </a:graphicData>
            </a:graphic>
          </wp:inline>
        </w:drawing>
      </w:r>
    </w:p>
    <w:p w14:paraId="2238710D" w14:textId="6CC391D7" w:rsidR="00BD4B9C" w:rsidRPr="00075B3C" w:rsidRDefault="00BD4B9C" w:rsidP="00BD4B9C">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75</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in former patients</w:t>
      </w:r>
    </w:p>
    <w:p w14:paraId="74B94857" w14:textId="69CAC019" w:rsidR="00BD4B9C" w:rsidRPr="00075B3C" w:rsidRDefault="00BD4B9C" w:rsidP="00BD4B9C">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42E66454" w14:textId="77777777" w:rsidR="00BD4B9C" w:rsidRPr="00075B3C" w:rsidRDefault="00BD4B9C" w:rsidP="00625662">
      <w:pPr>
        <w:jc w:val="center"/>
        <w:rPr>
          <w:rFonts w:ascii="Gulliver" w:hAnsi="Gulliver" w:cs="Times New Roman"/>
          <w:b/>
          <w:bCs/>
          <w:i/>
          <w:iCs/>
          <w:sz w:val="36"/>
          <w:szCs w:val="36"/>
          <w:u w:val="single"/>
        </w:rPr>
      </w:pPr>
    </w:p>
    <w:p w14:paraId="54EC1670" w14:textId="77777777" w:rsidR="00625662" w:rsidRPr="00075B3C" w:rsidRDefault="00625662" w:rsidP="00D3138B">
      <w:pPr>
        <w:jc w:val="center"/>
        <w:rPr>
          <w:rFonts w:ascii="Gulliver" w:hAnsi="Gulliver" w:cs="Times New Roman"/>
          <w:b/>
          <w:bCs/>
          <w:i/>
          <w:iCs/>
          <w:sz w:val="36"/>
          <w:szCs w:val="36"/>
          <w:u w:val="single"/>
        </w:rPr>
      </w:pPr>
    </w:p>
    <w:p w14:paraId="11B39DD9" w14:textId="33CBD792" w:rsidR="00E90C6A" w:rsidRPr="00075B3C" w:rsidRDefault="00D3138B"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CURRENT SSRI USERS LESS THAN 1 YEAR</w:t>
      </w:r>
    </w:p>
    <w:p w14:paraId="53EC6229" w14:textId="1EEA1217"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2104E5B0" wp14:editId="36D4DB33">
            <wp:extent cx="9071610" cy="3237865"/>
            <wp:effectExtent l="0" t="0" r="0" b="635"/>
            <wp:docPr id="600644523"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071610" cy="3237865"/>
                    </a:xfrm>
                    <a:prstGeom prst="rect">
                      <a:avLst/>
                    </a:prstGeom>
                    <a:noFill/>
                    <a:ln>
                      <a:noFill/>
                    </a:ln>
                  </pic:spPr>
                </pic:pic>
              </a:graphicData>
            </a:graphic>
          </wp:inline>
        </w:drawing>
      </w:r>
    </w:p>
    <w:p w14:paraId="1D140430" w14:textId="27DD1489" w:rsidR="00F45946"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76</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F45946" w:rsidRPr="00075B3C">
        <w:rPr>
          <w:rFonts w:ascii="Gulliver" w:hAnsi="Gulliver" w:cs="Arial"/>
        </w:rPr>
        <w:t>SSRIs used for less than 1 year in current patients</w:t>
      </w:r>
    </w:p>
    <w:p w14:paraId="03A1DAB2" w14:textId="33D21247"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DCD9A35" w14:textId="77777777" w:rsidR="00E81FB7" w:rsidRPr="00075B3C" w:rsidRDefault="00E81FB7" w:rsidP="00D3138B">
      <w:pPr>
        <w:jc w:val="center"/>
        <w:rPr>
          <w:rFonts w:ascii="Gulliver" w:hAnsi="Gulliver" w:cs="Times New Roman"/>
          <w:b/>
          <w:bCs/>
          <w:i/>
          <w:iCs/>
          <w:sz w:val="36"/>
          <w:szCs w:val="36"/>
          <w:u w:val="single"/>
        </w:rPr>
      </w:pPr>
    </w:p>
    <w:p w14:paraId="628A5BB1" w14:textId="522ACF93"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1FFEF40" wp14:editId="2710FF9C">
            <wp:extent cx="9071610" cy="5444490"/>
            <wp:effectExtent l="0" t="0" r="0" b="3810"/>
            <wp:docPr id="33031913"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75093AF" w14:textId="55C4BFBD"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77</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F45946" w:rsidRPr="00075B3C">
        <w:rPr>
          <w:rFonts w:ascii="Gulliver" w:hAnsi="Gulliver" w:cs="Arial"/>
        </w:rPr>
        <w:t xml:space="preserve"> - SSRIs used for less than 1 year in current patients</w:t>
      </w:r>
    </w:p>
    <w:p w14:paraId="793E8E44"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25E50DB" w14:textId="77777777" w:rsidR="00FA02FF" w:rsidRPr="00075B3C" w:rsidRDefault="00FA02FF" w:rsidP="00D3138B">
      <w:pPr>
        <w:jc w:val="center"/>
        <w:rPr>
          <w:rFonts w:ascii="Gulliver" w:hAnsi="Gulliver" w:cs="Times New Roman"/>
          <w:b/>
          <w:bCs/>
          <w:i/>
          <w:iCs/>
          <w:sz w:val="36"/>
          <w:szCs w:val="36"/>
          <w:u w:val="single"/>
        </w:rPr>
      </w:pPr>
    </w:p>
    <w:p w14:paraId="3184581D" w14:textId="126409BB"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93C8342" wp14:editId="7D005FB1">
            <wp:extent cx="9071610" cy="5444490"/>
            <wp:effectExtent l="0" t="0" r="0" b="3810"/>
            <wp:docPr id="837173568"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10097D91" w14:textId="2FFD08F5" w:rsidR="00BD4B9C" w:rsidRPr="00075B3C" w:rsidRDefault="00BD4B9C" w:rsidP="00BD4B9C">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78</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for less than 1 year in current patients</w:t>
      </w:r>
    </w:p>
    <w:p w14:paraId="5722DFB1" w14:textId="77777777" w:rsidR="00BD4B9C" w:rsidRPr="00075B3C" w:rsidRDefault="00BD4B9C" w:rsidP="00BD4B9C">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141453A" w14:textId="77777777" w:rsidR="00BD4B9C" w:rsidRPr="00075B3C" w:rsidRDefault="00BD4B9C" w:rsidP="00D3138B">
      <w:pPr>
        <w:jc w:val="center"/>
        <w:rPr>
          <w:rFonts w:ascii="Gulliver" w:hAnsi="Gulliver" w:cs="Times New Roman"/>
          <w:b/>
          <w:bCs/>
          <w:i/>
          <w:iCs/>
          <w:sz w:val="36"/>
          <w:szCs w:val="36"/>
          <w:u w:val="single"/>
        </w:rPr>
      </w:pPr>
    </w:p>
    <w:p w14:paraId="2FFE0C9C" w14:textId="16D4B892" w:rsidR="00D3138B" w:rsidRPr="00075B3C" w:rsidRDefault="00D3138B"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SSRI USERS FOR LESS THAN 2 YEARS </w:t>
      </w:r>
    </w:p>
    <w:p w14:paraId="1FDE5EE8" w14:textId="1C2EB409"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2FCE7EAC" wp14:editId="73D70D86">
            <wp:extent cx="9071610" cy="3551555"/>
            <wp:effectExtent l="0" t="0" r="0" b="0"/>
            <wp:docPr id="18520960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071610" cy="3551555"/>
                    </a:xfrm>
                    <a:prstGeom prst="rect">
                      <a:avLst/>
                    </a:prstGeom>
                    <a:noFill/>
                    <a:ln>
                      <a:noFill/>
                    </a:ln>
                  </pic:spPr>
                </pic:pic>
              </a:graphicData>
            </a:graphic>
          </wp:inline>
        </w:drawing>
      </w:r>
    </w:p>
    <w:p w14:paraId="01605C4E" w14:textId="4947A8FD" w:rsidR="00310E38" w:rsidRPr="00075B3C" w:rsidRDefault="00E81FB7" w:rsidP="00310E38">
      <w:pPr>
        <w:jc w:val="center"/>
        <w:rPr>
          <w:rFonts w:ascii="Gulliver" w:hAnsi="Gulliver" w:cs="Arial"/>
        </w:rPr>
      </w:pPr>
      <w:r w:rsidRPr="00075B3C">
        <w:rPr>
          <w:rFonts w:ascii="Gulliver" w:hAnsi="Gulliver" w:cs="Arial"/>
          <w:b/>
          <w:bCs/>
          <w:color w:val="222222"/>
          <w:shd w:val="clear" w:color="auto" w:fill="FFFFFF"/>
        </w:rPr>
        <w:t xml:space="preserve">Figure </w:t>
      </w:r>
      <w:r w:rsidR="00917ECD" w:rsidRPr="00075B3C">
        <w:rPr>
          <w:rFonts w:ascii="Gulliver" w:hAnsi="Gulliver" w:cs="Arial"/>
          <w:b/>
          <w:bCs/>
          <w:color w:val="222222"/>
          <w:shd w:val="clear" w:color="auto" w:fill="FFFFFF"/>
        </w:rPr>
        <w:t>79</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310E38" w:rsidRPr="00075B3C">
        <w:rPr>
          <w:rFonts w:ascii="Gulliver" w:hAnsi="Gulliver" w:cs="Arial"/>
        </w:rPr>
        <w:t>SSRIs used for less than 2 years</w:t>
      </w:r>
    </w:p>
    <w:p w14:paraId="32254118" w14:textId="68C1BB0E"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4BFFDF45" w14:textId="77777777" w:rsidR="00E81FB7" w:rsidRPr="00075B3C" w:rsidRDefault="00E81FB7" w:rsidP="00D3138B">
      <w:pPr>
        <w:jc w:val="center"/>
        <w:rPr>
          <w:rFonts w:ascii="Gulliver" w:hAnsi="Gulliver" w:cs="Times New Roman"/>
          <w:b/>
          <w:bCs/>
          <w:i/>
          <w:iCs/>
          <w:sz w:val="36"/>
          <w:szCs w:val="36"/>
          <w:u w:val="single"/>
        </w:rPr>
      </w:pPr>
    </w:p>
    <w:p w14:paraId="73FEF62B" w14:textId="10E5EC59"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3C4D13D7" wp14:editId="20A91060">
            <wp:extent cx="9071610" cy="5444490"/>
            <wp:effectExtent l="0" t="0" r="0" b="3810"/>
            <wp:docPr id="152697605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FE3E336" w14:textId="4F69C451" w:rsidR="00FA02FF" w:rsidRPr="00075B3C" w:rsidRDefault="00FA02FF" w:rsidP="00310E38">
      <w:pPr>
        <w:jc w:val="center"/>
        <w:rPr>
          <w:rFonts w:ascii="Gulliver" w:hAnsi="Gulliver" w:cs="Arial"/>
        </w:rPr>
      </w:pPr>
      <w:r w:rsidRPr="00075B3C">
        <w:rPr>
          <w:rFonts w:ascii="Gulliver" w:hAnsi="Gulliver" w:cs="Arial"/>
          <w:b/>
          <w:bCs/>
        </w:rPr>
        <w:t xml:space="preserve">Figure </w:t>
      </w:r>
      <w:r w:rsidR="00917ECD" w:rsidRPr="00075B3C">
        <w:rPr>
          <w:rFonts w:ascii="Gulliver" w:hAnsi="Gulliver" w:cs="Arial"/>
          <w:b/>
          <w:bCs/>
        </w:rPr>
        <w:t>80</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SSRIs used for less than 2 years</w:t>
      </w:r>
    </w:p>
    <w:p w14:paraId="64908AEC"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569A7E16" w14:textId="77777777" w:rsidR="00FA02FF" w:rsidRPr="00075B3C" w:rsidRDefault="00FA02FF" w:rsidP="00D3138B">
      <w:pPr>
        <w:jc w:val="center"/>
        <w:rPr>
          <w:rFonts w:ascii="Gulliver" w:hAnsi="Gulliver" w:cs="Times New Roman"/>
          <w:b/>
          <w:bCs/>
          <w:i/>
          <w:iCs/>
          <w:sz w:val="36"/>
          <w:szCs w:val="36"/>
          <w:u w:val="single"/>
        </w:rPr>
      </w:pPr>
    </w:p>
    <w:p w14:paraId="25803940" w14:textId="0130F9FB"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DCF51C1" wp14:editId="1D23CB0A">
            <wp:extent cx="9071610" cy="5444490"/>
            <wp:effectExtent l="0" t="0" r="0" b="3810"/>
            <wp:docPr id="1246531478"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108E9105" w14:textId="7F007460" w:rsidR="00BD4B9C" w:rsidRPr="00075B3C" w:rsidRDefault="00BD4B9C" w:rsidP="00BD4B9C">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81</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for less than 2 years</w:t>
      </w:r>
    </w:p>
    <w:p w14:paraId="485E1C3F" w14:textId="77777777" w:rsidR="00BD4B9C" w:rsidRPr="00075B3C" w:rsidRDefault="00BD4B9C" w:rsidP="00BD4B9C">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3D5EA6A" w14:textId="77777777" w:rsidR="00BD4B9C" w:rsidRPr="00075B3C" w:rsidRDefault="00BD4B9C" w:rsidP="00D3138B">
      <w:pPr>
        <w:jc w:val="center"/>
        <w:rPr>
          <w:rFonts w:ascii="Gulliver" w:hAnsi="Gulliver" w:cs="Times New Roman"/>
          <w:b/>
          <w:bCs/>
          <w:i/>
          <w:iCs/>
          <w:sz w:val="36"/>
          <w:szCs w:val="36"/>
          <w:u w:val="single"/>
        </w:rPr>
      </w:pPr>
    </w:p>
    <w:p w14:paraId="59093B2F" w14:textId="75CF75F3" w:rsidR="00D3138B" w:rsidRPr="00075B3C" w:rsidRDefault="00D3138B"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SSRI USERS MORE THAN 2 YEARS</w:t>
      </w:r>
    </w:p>
    <w:p w14:paraId="35C09D0C" w14:textId="7BFE3291"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60C30C6D" wp14:editId="1980C47A">
            <wp:extent cx="9071610" cy="3510915"/>
            <wp:effectExtent l="0" t="0" r="0" b="0"/>
            <wp:docPr id="2014257867"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071610" cy="3510915"/>
                    </a:xfrm>
                    <a:prstGeom prst="rect">
                      <a:avLst/>
                    </a:prstGeom>
                    <a:noFill/>
                    <a:ln>
                      <a:noFill/>
                    </a:ln>
                  </pic:spPr>
                </pic:pic>
              </a:graphicData>
            </a:graphic>
          </wp:inline>
        </w:drawing>
      </w:r>
    </w:p>
    <w:p w14:paraId="4AFE6C98" w14:textId="1A5E2280" w:rsidR="00310E38"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82</w:t>
      </w:r>
      <w:r w:rsidRPr="00075B3C">
        <w:rPr>
          <w:rFonts w:ascii="Gulliver" w:hAnsi="Gulliver" w:cs="Arial"/>
          <w:b/>
          <w:bCs/>
          <w:color w:val="222222"/>
          <w:shd w:val="clear" w:color="auto" w:fill="FFFFFF"/>
        </w:rPr>
        <w:t>.</w:t>
      </w:r>
      <w:r w:rsidR="00310E38" w:rsidRPr="00075B3C">
        <w:rPr>
          <w:rFonts w:ascii="Gulliver" w:hAnsi="Gulliver" w:cs="Arial"/>
          <w:b/>
          <w:bCs/>
          <w:color w:val="222222"/>
          <w:shd w:val="clear" w:color="auto" w:fill="FFFFFF"/>
        </w:rPr>
        <w:t xml:space="preserve"> </w:t>
      </w:r>
      <w:r w:rsidR="00310E38" w:rsidRPr="00075B3C">
        <w:rPr>
          <w:rFonts w:ascii="Gulliver" w:hAnsi="Gulliver" w:cs="Arial"/>
        </w:rPr>
        <w:t>SSRIs used for more than 2 years</w:t>
      </w:r>
    </w:p>
    <w:p w14:paraId="4E23A2D1" w14:textId="551969D8"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EDD62CA" w14:textId="77777777" w:rsidR="00E81FB7" w:rsidRPr="00075B3C" w:rsidRDefault="00E81FB7" w:rsidP="00D3138B">
      <w:pPr>
        <w:jc w:val="center"/>
        <w:rPr>
          <w:rFonts w:ascii="Gulliver" w:hAnsi="Gulliver" w:cs="Times New Roman"/>
          <w:b/>
          <w:bCs/>
          <w:i/>
          <w:iCs/>
          <w:sz w:val="36"/>
          <w:szCs w:val="36"/>
          <w:u w:val="single"/>
        </w:rPr>
      </w:pPr>
    </w:p>
    <w:p w14:paraId="524D6EBE" w14:textId="39DD6962"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2D7F7E2" wp14:editId="5E889C34">
            <wp:extent cx="9071610" cy="5444490"/>
            <wp:effectExtent l="0" t="0" r="0" b="3810"/>
            <wp:docPr id="2059423362"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E70350D" w14:textId="43A8468D"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83</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SSRIs used for more than 2 years</w:t>
      </w:r>
    </w:p>
    <w:p w14:paraId="01AFF72A"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47291750" w14:textId="77777777" w:rsidR="00FA02FF" w:rsidRPr="00075B3C" w:rsidRDefault="00FA02FF" w:rsidP="00D3138B">
      <w:pPr>
        <w:jc w:val="center"/>
        <w:rPr>
          <w:rFonts w:ascii="Gulliver" w:hAnsi="Gulliver" w:cs="Times New Roman"/>
          <w:b/>
          <w:bCs/>
          <w:i/>
          <w:iCs/>
          <w:sz w:val="36"/>
          <w:szCs w:val="36"/>
          <w:u w:val="single"/>
        </w:rPr>
      </w:pPr>
    </w:p>
    <w:p w14:paraId="5689E4EF" w14:textId="44931C52"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474F939" wp14:editId="5BD990C1">
            <wp:extent cx="9071610" cy="5444490"/>
            <wp:effectExtent l="0" t="0" r="0" b="3810"/>
            <wp:docPr id="982216654"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1ED81A15" w14:textId="15FAC20C" w:rsidR="00BD4B9C" w:rsidRPr="00075B3C" w:rsidRDefault="00BD4B9C" w:rsidP="00BD4B9C">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84</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for more than 2 years</w:t>
      </w:r>
    </w:p>
    <w:p w14:paraId="636D61F5" w14:textId="77777777" w:rsidR="00BD4B9C" w:rsidRPr="00075B3C" w:rsidRDefault="00BD4B9C" w:rsidP="00BD4B9C">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3269C5DA" w14:textId="77777777" w:rsidR="00BD4B9C" w:rsidRPr="00075B3C" w:rsidRDefault="00BD4B9C" w:rsidP="00D3138B">
      <w:pPr>
        <w:jc w:val="center"/>
        <w:rPr>
          <w:rFonts w:ascii="Gulliver" w:hAnsi="Gulliver" w:cs="Times New Roman"/>
          <w:b/>
          <w:bCs/>
          <w:i/>
          <w:iCs/>
          <w:sz w:val="36"/>
          <w:szCs w:val="36"/>
          <w:u w:val="single"/>
        </w:rPr>
      </w:pPr>
    </w:p>
    <w:p w14:paraId="41EDEF3A" w14:textId="045275FB" w:rsidR="00D3138B" w:rsidRPr="00075B3C" w:rsidRDefault="00D3138B"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SSRI CUMULATIVE DURATION 0-1 YEARS</w:t>
      </w:r>
    </w:p>
    <w:p w14:paraId="5697F695" w14:textId="44A748ED"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35A358F1" wp14:editId="04978A74">
            <wp:extent cx="9071610" cy="3239770"/>
            <wp:effectExtent l="0" t="0" r="0" b="0"/>
            <wp:docPr id="1901374383"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071610" cy="3239770"/>
                    </a:xfrm>
                    <a:prstGeom prst="rect">
                      <a:avLst/>
                    </a:prstGeom>
                    <a:noFill/>
                    <a:ln>
                      <a:noFill/>
                    </a:ln>
                  </pic:spPr>
                </pic:pic>
              </a:graphicData>
            </a:graphic>
          </wp:inline>
        </w:drawing>
      </w:r>
    </w:p>
    <w:p w14:paraId="223C39DE" w14:textId="3AE55032" w:rsidR="00310E38" w:rsidRPr="00075B3C" w:rsidRDefault="00E81FB7" w:rsidP="00310E38">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85</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310E38" w:rsidRPr="00075B3C">
        <w:rPr>
          <w:rFonts w:ascii="Gulliver" w:hAnsi="Gulliver" w:cs="Arial"/>
        </w:rPr>
        <w:t>SSRIs used for a period between 0-1 year</w:t>
      </w:r>
    </w:p>
    <w:p w14:paraId="416DB516" w14:textId="7B84BD3B"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11E96253" w14:textId="77777777" w:rsidR="00E81FB7" w:rsidRPr="00075B3C" w:rsidRDefault="00E81FB7" w:rsidP="00D3138B">
      <w:pPr>
        <w:jc w:val="center"/>
        <w:rPr>
          <w:rFonts w:ascii="Gulliver" w:hAnsi="Gulliver" w:cs="Times New Roman"/>
          <w:b/>
          <w:bCs/>
          <w:i/>
          <w:iCs/>
          <w:sz w:val="36"/>
          <w:szCs w:val="36"/>
          <w:u w:val="single"/>
        </w:rPr>
      </w:pPr>
    </w:p>
    <w:p w14:paraId="0222A45C" w14:textId="5C203276"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5F27942" wp14:editId="65CBF26D">
            <wp:extent cx="9071610" cy="5444490"/>
            <wp:effectExtent l="0" t="0" r="0" b="3810"/>
            <wp:docPr id="732805663"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2D0E7479" w14:textId="2E32BBD7" w:rsidR="00310E38" w:rsidRPr="00075B3C" w:rsidRDefault="00FA02FF" w:rsidP="00310E38">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86</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-SSRIs used for a period between 0-1 year</w:t>
      </w:r>
    </w:p>
    <w:p w14:paraId="161B3E3B"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4544D5A1" w14:textId="77777777" w:rsidR="00FA02FF" w:rsidRPr="00075B3C" w:rsidRDefault="00FA02FF" w:rsidP="00D3138B">
      <w:pPr>
        <w:jc w:val="center"/>
        <w:rPr>
          <w:rFonts w:ascii="Gulliver" w:hAnsi="Gulliver" w:cs="Times New Roman"/>
          <w:b/>
          <w:bCs/>
          <w:i/>
          <w:iCs/>
          <w:sz w:val="36"/>
          <w:szCs w:val="36"/>
          <w:u w:val="single"/>
        </w:rPr>
      </w:pPr>
    </w:p>
    <w:p w14:paraId="427C69F0" w14:textId="74771376"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B6D12F1" wp14:editId="6DA88159">
            <wp:extent cx="9071610" cy="5444490"/>
            <wp:effectExtent l="0" t="0" r="0" b="3810"/>
            <wp:docPr id="906285632"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F76D9E4" w14:textId="6A75B006" w:rsidR="00163948" w:rsidRPr="00075B3C" w:rsidRDefault="00163948" w:rsidP="00163948">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87</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for a period between 0-1 year</w:t>
      </w:r>
    </w:p>
    <w:p w14:paraId="1D91EC7A" w14:textId="77777777" w:rsidR="00163948" w:rsidRPr="00075B3C" w:rsidRDefault="00163948" w:rsidP="00163948">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60E51581" w14:textId="77777777" w:rsidR="00163948" w:rsidRPr="00075B3C" w:rsidRDefault="00163948" w:rsidP="00D3138B">
      <w:pPr>
        <w:jc w:val="center"/>
        <w:rPr>
          <w:rFonts w:ascii="Gulliver" w:hAnsi="Gulliver" w:cs="Times New Roman"/>
          <w:b/>
          <w:bCs/>
          <w:i/>
          <w:iCs/>
          <w:sz w:val="36"/>
          <w:szCs w:val="36"/>
          <w:u w:val="single"/>
        </w:rPr>
      </w:pPr>
    </w:p>
    <w:p w14:paraId="051E4A0D" w14:textId="07A8D56C" w:rsidR="00D3138B" w:rsidRPr="00075B3C" w:rsidRDefault="00D3138B"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SSRI CUMULATIVE DURATION 1-3 YEARS</w:t>
      </w:r>
    </w:p>
    <w:p w14:paraId="42044F1F" w14:textId="399BD41E"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291266F3" wp14:editId="4A625676">
            <wp:extent cx="9071610" cy="3205480"/>
            <wp:effectExtent l="0" t="0" r="0" b="0"/>
            <wp:docPr id="1311984578"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15BA4484" w14:textId="4505A8EB" w:rsidR="00310E38"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88</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310E38" w:rsidRPr="00075B3C">
        <w:rPr>
          <w:rFonts w:ascii="Gulliver" w:hAnsi="Gulliver" w:cs="Arial"/>
        </w:rPr>
        <w:t>SSRIs used for a period between 1-3 years</w:t>
      </w:r>
    </w:p>
    <w:p w14:paraId="392F00A1" w14:textId="0FC8643D"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EC225C0" w14:textId="77777777" w:rsidR="00E81FB7" w:rsidRPr="00075B3C" w:rsidRDefault="00E81FB7" w:rsidP="00D3138B">
      <w:pPr>
        <w:jc w:val="center"/>
        <w:rPr>
          <w:rFonts w:ascii="Gulliver" w:hAnsi="Gulliver" w:cs="Times New Roman"/>
          <w:b/>
          <w:bCs/>
          <w:i/>
          <w:iCs/>
          <w:sz w:val="36"/>
          <w:szCs w:val="36"/>
          <w:u w:val="single"/>
        </w:rPr>
      </w:pPr>
    </w:p>
    <w:p w14:paraId="449FACF9" w14:textId="6F7D9062"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37153BB0" wp14:editId="2126FB25">
            <wp:extent cx="9071610" cy="5444490"/>
            <wp:effectExtent l="0" t="0" r="0" b="3810"/>
            <wp:docPr id="1361527499"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F6A7262" w14:textId="521D1A39"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89</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SSRIs used for a period between 1-3 years</w:t>
      </w:r>
    </w:p>
    <w:p w14:paraId="11B2F2EB"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6023FB3E" w14:textId="77777777" w:rsidR="00FA02FF" w:rsidRPr="00075B3C" w:rsidRDefault="00FA02FF" w:rsidP="00D3138B">
      <w:pPr>
        <w:jc w:val="center"/>
        <w:rPr>
          <w:rFonts w:ascii="Gulliver" w:hAnsi="Gulliver" w:cs="Times New Roman"/>
          <w:b/>
          <w:bCs/>
          <w:i/>
          <w:iCs/>
          <w:sz w:val="36"/>
          <w:szCs w:val="36"/>
          <w:u w:val="single"/>
        </w:rPr>
      </w:pPr>
    </w:p>
    <w:p w14:paraId="779528B2" w14:textId="2AFECEDD"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507CECB" wp14:editId="0750349B">
            <wp:extent cx="9071610" cy="5444490"/>
            <wp:effectExtent l="0" t="0" r="0" b="3810"/>
            <wp:docPr id="399976185"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5389562" w14:textId="7AE43DDB" w:rsidR="00163948" w:rsidRPr="00075B3C" w:rsidRDefault="00163948" w:rsidP="00163948">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90</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for a period between 1-3 years</w:t>
      </w:r>
    </w:p>
    <w:p w14:paraId="66C7752A" w14:textId="77777777" w:rsidR="00163948" w:rsidRPr="00075B3C" w:rsidRDefault="00163948" w:rsidP="00163948">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24BE90F" w14:textId="77777777" w:rsidR="00163948" w:rsidRPr="00075B3C" w:rsidRDefault="00163948" w:rsidP="00D3138B">
      <w:pPr>
        <w:jc w:val="center"/>
        <w:rPr>
          <w:rFonts w:ascii="Gulliver" w:hAnsi="Gulliver" w:cs="Times New Roman"/>
          <w:b/>
          <w:bCs/>
          <w:i/>
          <w:iCs/>
          <w:sz w:val="36"/>
          <w:szCs w:val="36"/>
          <w:u w:val="single"/>
        </w:rPr>
      </w:pPr>
    </w:p>
    <w:p w14:paraId="549D50C9" w14:textId="24BD491F" w:rsidR="00D3138B" w:rsidRPr="00075B3C" w:rsidRDefault="00D3138B"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SSRI CUMUALTIVE DURATION MORE THAN 3 YEARS </w:t>
      </w:r>
    </w:p>
    <w:p w14:paraId="485FDFC3" w14:textId="69877E5C"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628CA341" wp14:editId="3A299D62">
            <wp:extent cx="9071610" cy="3184525"/>
            <wp:effectExtent l="0" t="0" r="0" b="0"/>
            <wp:docPr id="917850645"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071610" cy="3184525"/>
                    </a:xfrm>
                    <a:prstGeom prst="rect">
                      <a:avLst/>
                    </a:prstGeom>
                    <a:noFill/>
                    <a:ln>
                      <a:noFill/>
                    </a:ln>
                  </pic:spPr>
                </pic:pic>
              </a:graphicData>
            </a:graphic>
          </wp:inline>
        </w:drawing>
      </w:r>
    </w:p>
    <w:p w14:paraId="4F0C0678" w14:textId="45F88048" w:rsidR="00310E38"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91</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310E38" w:rsidRPr="00075B3C">
        <w:rPr>
          <w:rFonts w:ascii="Gulliver" w:hAnsi="Gulliver" w:cs="Arial"/>
        </w:rPr>
        <w:t>SSRIs used for more than 3 years</w:t>
      </w:r>
    </w:p>
    <w:p w14:paraId="3B04CB5C" w14:textId="40D53982"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0E1AF3B9" w14:textId="77777777" w:rsidR="00E81FB7" w:rsidRPr="00075B3C" w:rsidRDefault="00E81FB7" w:rsidP="00D3138B">
      <w:pPr>
        <w:jc w:val="center"/>
        <w:rPr>
          <w:rFonts w:ascii="Gulliver" w:hAnsi="Gulliver" w:cs="Times New Roman"/>
          <w:b/>
          <w:bCs/>
          <w:i/>
          <w:iCs/>
          <w:sz w:val="36"/>
          <w:szCs w:val="36"/>
          <w:u w:val="single"/>
        </w:rPr>
      </w:pPr>
    </w:p>
    <w:p w14:paraId="4C43D14A" w14:textId="5A4A0C88"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4D3612D" wp14:editId="10C46B03">
            <wp:extent cx="9071610" cy="5444490"/>
            <wp:effectExtent l="0" t="0" r="0" b="3810"/>
            <wp:docPr id="1202765553"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00D29AC" w14:textId="5A8C6B56"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92</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SSRIs used for more than 3 years</w:t>
      </w:r>
    </w:p>
    <w:p w14:paraId="54048DA4"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F775539" w14:textId="77777777" w:rsidR="00FA02FF" w:rsidRPr="00075B3C" w:rsidRDefault="00FA02FF" w:rsidP="00D3138B">
      <w:pPr>
        <w:jc w:val="center"/>
        <w:rPr>
          <w:rFonts w:ascii="Gulliver" w:hAnsi="Gulliver" w:cs="Times New Roman"/>
          <w:b/>
          <w:bCs/>
          <w:i/>
          <w:iCs/>
          <w:sz w:val="36"/>
          <w:szCs w:val="36"/>
          <w:u w:val="single"/>
        </w:rPr>
      </w:pPr>
    </w:p>
    <w:p w14:paraId="478FF4DB" w14:textId="4D07CA07"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3097B88E" wp14:editId="7A5C9688">
            <wp:extent cx="9071610" cy="5444490"/>
            <wp:effectExtent l="0" t="0" r="0" b="3810"/>
            <wp:docPr id="1452754842"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FB3133C" w14:textId="5D9704B9" w:rsidR="00163948" w:rsidRPr="00075B3C" w:rsidRDefault="00163948" w:rsidP="00163948">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93</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for more than 3 years</w:t>
      </w:r>
    </w:p>
    <w:p w14:paraId="23F5BFD6" w14:textId="77777777" w:rsidR="00163948" w:rsidRPr="00075B3C" w:rsidRDefault="00163948" w:rsidP="00163948">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3EE0C359" w14:textId="77777777" w:rsidR="00163948" w:rsidRPr="00075B3C" w:rsidRDefault="00163948" w:rsidP="00D3138B">
      <w:pPr>
        <w:jc w:val="center"/>
        <w:rPr>
          <w:rFonts w:ascii="Gulliver" w:hAnsi="Gulliver" w:cs="Times New Roman"/>
          <w:b/>
          <w:bCs/>
          <w:i/>
          <w:iCs/>
          <w:sz w:val="36"/>
          <w:szCs w:val="36"/>
          <w:u w:val="single"/>
        </w:rPr>
      </w:pPr>
    </w:p>
    <w:p w14:paraId="1722729F" w14:textId="495EE2F7" w:rsidR="00D3138B" w:rsidRPr="00075B3C" w:rsidRDefault="00D3138B"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SSRI USERS IN ER POSITIVE</w:t>
      </w:r>
    </w:p>
    <w:p w14:paraId="1F854C09" w14:textId="7B571113" w:rsidR="00D3138B" w:rsidRPr="00075B3C" w:rsidRDefault="00D3138B" w:rsidP="00D3138B">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576D849C" wp14:editId="13493A87">
            <wp:extent cx="9071610" cy="3551555"/>
            <wp:effectExtent l="0" t="0" r="0" b="0"/>
            <wp:docPr id="1340424545"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071610" cy="3551555"/>
                    </a:xfrm>
                    <a:prstGeom prst="rect">
                      <a:avLst/>
                    </a:prstGeom>
                    <a:noFill/>
                    <a:ln>
                      <a:noFill/>
                    </a:ln>
                  </pic:spPr>
                </pic:pic>
              </a:graphicData>
            </a:graphic>
          </wp:inline>
        </w:drawing>
      </w:r>
    </w:p>
    <w:p w14:paraId="00E52EB9" w14:textId="751E3DC7" w:rsidR="00310E38"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94</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310E38" w:rsidRPr="00075B3C">
        <w:rPr>
          <w:rFonts w:ascii="Gulliver" w:hAnsi="Gulliver" w:cs="Arial"/>
        </w:rPr>
        <w:t>SSRIs used in ER positive breast cancer</w:t>
      </w:r>
    </w:p>
    <w:p w14:paraId="09157619" w14:textId="66846A0C"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EA989BA" w14:textId="77777777" w:rsidR="00E81FB7" w:rsidRPr="00075B3C" w:rsidRDefault="00E81FB7" w:rsidP="00D3138B">
      <w:pPr>
        <w:jc w:val="center"/>
        <w:rPr>
          <w:rFonts w:ascii="Gulliver" w:hAnsi="Gulliver" w:cs="Times New Roman"/>
          <w:b/>
          <w:bCs/>
          <w:i/>
          <w:iCs/>
          <w:sz w:val="36"/>
          <w:szCs w:val="36"/>
          <w:u w:val="single"/>
        </w:rPr>
      </w:pPr>
    </w:p>
    <w:p w14:paraId="169BC5E3" w14:textId="5B63EBBD"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BBEED20" wp14:editId="3BBCF731">
            <wp:extent cx="9071610" cy="5444490"/>
            <wp:effectExtent l="0" t="0" r="0" b="3810"/>
            <wp:docPr id="1992544766"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7EC74BB" w14:textId="1D93007A"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95</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SSRIs used in ER positive breast cancer</w:t>
      </w:r>
    </w:p>
    <w:p w14:paraId="0546EE6C"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0C446BE9" w14:textId="77777777" w:rsidR="00FA02FF" w:rsidRPr="00075B3C" w:rsidRDefault="00FA02FF" w:rsidP="00316147">
      <w:pPr>
        <w:jc w:val="center"/>
        <w:rPr>
          <w:rFonts w:ascii="Gulliver" w:hAnsi="Gulliver" w:cs="Times New Roman"/>
          <w:b/>
          <w:bCs/>
          <w:i/>
          <w:iCs/>
          <w:sz w:val="36"/>
          <w:szCs w:val="36"/>
          <w:u w:val="single"/>
        </w:rPr>
      </w:pPr>
    </w:p>
    <w:p w14:paraId="38D4AB38" w14:textId="6A3CB1A9"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2191F5B" wp14:editId="60BA6835">
            <wp:extent cx="9071610" cy="5444490"/>
            <wp:effectExtent l="0" t="0" r="0" b="3810"/>
            <wp:docPr id="1663191954"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AA78366" w14:textId="51D107F9" w:rsidR="00056606" w:rsidRPr="00075B3C" w:rsidRDefault="00056606" w:rsidP="00056606">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96</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in ER positive breast cancer</w:t>
      </w:r>
    </w:p>
    <w:p w14:paraId="6768B851" w14:textId="77777777" w:rsidR="00056606" w:rsidRPr="00075B3C" w:rsidRDefault="00056606" w:rsidP="00056606">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5D7E8B01" w14:textId="77777777" w:rsidR="00056606" w:rsidRPr="00075B3C" w:rsidRDefault="00056606" w:rsidP="00316147">
      <w:pPr>
        <w:jc w:val="center"/>
        <w:rPr>
          <w:rFonts w:ascii="Gulliver" w:hAnsi="Gulliver" w:cs="Times New Roman"/>
          <w:b/>
          <w:bCs/>
          <w:i/>
          <w:iCs/>
          <w:sz w:val="36"/>
          <w:szCs w:val="36"/>
          <w:u w:val="single"/>
        </w:rPr>
      </w:pPr>
    </w:p>
    <w:p w14:paraId="298CCC08" w14:textId="32A9E135" w:rsidR="00D3138B" w:rsidRPr="00075B3C" w:rsidRDefault="00316147" w:rsidP="00051E64">
      <w:pPr>
        <w:jc w:val="center"/>
        <w:rPr>
          <w:rFonts w:ascii="Gulliver" w:hAnsi="Gulliver" w:cs="Times New Roman"/>
          <w:b/>
          <w:bCs/>
          <w:i/>
          <w:iCs/>
          <w:sz w:val="36"/>
          <w:szCs w:val="36"/>
          <w:u w:val="single"/>
          <w:lang w:val="it-IT"/>
        </w:rPr>
      </w:pPr>
      <w:r w:rsidRPr="00075B3C">
        <w:rPr>
          <w:rFonts w:ascii="Gulliver" w:hAnsi="Gulliver" w:cs="Times New Roman"/>
          <w:b/>
          <w:bCs/>
          <w:i/>
          <w:iCs/>
          <w:sz w:val="36"/>
          <w:szCs w:val="36"/>
          <w:u w:val="single"/>
          <w:lang w:val="it-IT"/>
        </w:rPr>
        <w:t xml:space="preserve">SSRI ER POSITIVE PR POSITIVE </w:t>
      </w:r>
    </w:p>
    <w:p w14:paraId="039D2D46" w14:textId="7EA86C10"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76A719FE" wp14:editId="27FBB701">
            <wp:extent cx="9071610" cy="3239770"/>
            <wp:effectExtent l="0" t="0" r="0" b="0"/>
            <wp:docPr id="2103316051"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071610" cy="3239770"/>
                    </a:xfrm>
                    <a:prstGeom prst="rect">
                      <a:avLst/>
                    </a:prstGeom>
                    <a:noFill/>
                    <a:ln>
                      <a:noFill/>
                    </a:ln>
                  </pic:spPr>
                </pic:pic>
              </a:graphicData>
            </a:graphic>
          </wp:inline>
        </w:drawing>
      </w:r>
    </w:p>
    <w:p w14:paraId="0CF27673" w14:textId="395239B3" w:rsidR="00310E38"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97</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310E38" w:rsidRPr="00075B3C">
        <w:rPr>
          <w:rFonts w:ascii="Gulliver" w:hAnsi="Gulliver" w:cs="Arial"/>
        </w:rPr>
        <w:t>SSRIs used in ER positive PR positive in breast cancer</w:t>
      </w:r>
    </w:p>
    <w:p w14:paraId="7CCEF524" w14:textId="238052BA"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2D76873" w14:textId="77777777" w:rsidR="00E81FB7" w:rsidRPr="00075B3C" w:rsidRDefault="00E81FB7" w:rsidP="00316147">
      <w:pPr>
        <w:jc w:val="center"/>
        <w:rPr>
          <w:rFonts w:ascii="Gulliver" w:hAnsi="Gulliver" w:cs="Times New Roman"/>
          <w:b/>
          <w:bCs/>
          <w:i/>
          <w:iCs/>
          <w:sz w:val="36"/>
          <w:szCs w:val="36"/>
          <w:u w:val="single"/>
        </w:rPr>
      </w:pPr>
    </w:p>
    <w:p w14:paraId="0B55F5BE" w14:textId="020A6281"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9A7F45B" wp14:editId="5B37AD90">
            <wp:extent cx="9071610" cy="5444490"/>
            <wp:effectExtent l="0" t="0" r="0" b="3810"/>
            <wp:docPr id="879211657"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23BFB4AE" w14:textId="1A3062E6"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98</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SSRIs used in ER positive PR positive in breast cancer</w:t>
      </w:r>
    </w:p>
    <w:p w14:paraId="0C834930"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52B5CE7F" w14:textId="77777777" w:rsidR="00FA02FF" w:rsidRPr="00075B3C" w:rsidRDefault="00FA02FF" w:rsidP="00316147">
      <w:pPr>
        <w:jc w:val="center"/>
        <w:rPr>
          <w:rFonts w:ascii="Gulliver" w:hAnsi="Gulliver" w:cs="Times New Roman"/>
          <w:b/>
          <w:bCs/>
          <w:i/>
          <w:iCs/>
          <w:sz w:val="36"/>
          <w:szCs w:val="36"/>
          <w:u w:val="single"/>
        </w:rPr>
      </w:pPr>
    </w:p>
    <w:p w14:paraId="56FB7680" w14:textId="7904E9E0"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C4465A0" wp14:editId="085326D2">
            <wp:extent cx="9071610" cy="5444490"/>
            <wp:effectExtent l="0" t="0" r="0" b="3810"/>
            <wp:docPr id="937246661" name="Immagin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DE1FEF5" w14:textId="63E65EAF" w:rsidR="00056606" w:rsidRPr="00075B3C" w:rsidRDefault="00056606" w:rsidP="00056606">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99</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in ER positive PR positive in breast cancer</w:t>
      </w:r>
    </w:p>
    <w:p w14:paraId="61FEF137" w14:textId="77777777" w:rsidR="00056606" w:rsidRPr="00075B3C" w:rsidRDefault="00056606" w:rsidP="00056606">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42EC4A0F" w14:textId="77777777" w:rsidR="00056606" w:rsidRPr="00075B3C" w:rsidRDefault="00056606" w:rsidP="00316147">
      <w:pPr>
        <w:jc w:val="center"/>
        <w:rPr>
          <w:rFonts w:ascii="Gulliver" w:hAnsi="Gulliver" w:cs="Times New Roman"/>
          <w:b/>
          <w:bCs/>
          <w:i/>
          <w:iCs/>
          <w:sz w:val="36"/>
          <w:szCs w:val="36"/>
          <w:u w:val="single"/>
        </w:rPr>
      </w:pPr>
    </w:p>
    <w:p w14:paraId="14DAE4F6" w14:textId="09271B2F" w:rsidR="00316147" w:rsidRPr="00075B3C" w:rsidRDefault="00316147" w:rsidP="00051E64">
      <w:pPr>
        <w:jc w:val="center"/>
        <w:rPr>
          <w:rFonts w:ascii="Gulliver" w:hAnsi="Gulliver" w:cs="Times New Roman"/>
          <w:b/>
          <w:bCs/>
          <w:i/>
          <w:iCs/>
          <w:sz w:val="36"/>
          <w:szCs w:val="36"/>
          <w:u w:val="single"/>
          <w:lang w:val="it-IT"/>
        </w:rPr>
      </w:pPr>
      <w:r w:rsidRPr="00075B3C">
        <w:rPr>
          <w:rFonts w:ascii="Gulliver" w:hAnsi="Gulliver" w:cs="Times New Roman"/>
          <w:b/>
          <w:bCs/>
          <w:i/>
          <w:iCs/>
          <w:sz w:val="36"/>
          <w:szCs w:val="36"/>
          <w:u w:val="single"/>
          <w:lang w:val="it-IT"/>
        </w:rPr>
        <w:t xml:space="preserve">SSRI ER POSITIVE PR NEGATIVE </w:t>
      </w:r>
    </w:p>
    <w:p w14:paraId="79DDB0B2" w14:textId="04445C96"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40E705FE" wp14:editId="7837805D">
            <wp:extent cx="9071610" cy="3205480"/>
            <wp:effectExtent l="0" t="0" r="0" b="0"/>
            <wp:docPr id="1919695928"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507BD5D5" w14:textId="691E4A8A" w:rsidR="00310E38"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100</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310E38" w:rsidRPr="00075B3C">
        <w:rPr>
          <w:rFonts w:ascii="Gulliver" w:hAnsi="Gulliver" w:cs="Arial"/>
        </w:rPr>
        <w:t>SSRIs used in ER positive PR negative in breast cancer</w:t>
      </w:r>
    </w:p>
    <w:p w14:paraId="002F5F5C" w14:textId="2958D8A4"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F1E1599" w14:textId="77777777" w:rsidR="00E81FB7" w:rsidRPr="00075B3C" w:rsidRDefault="00E81FB7" w:rsidP="00316147">
      <w:pPr>
        <w:jc w:val="center"/>
        <w:rPr>
          <w:rFonts w:ascii="Gulliver" w:hAnsi="Gulliver" w:cs="Times New Roman"/>
          <w:b/>
          <w:bCs/>
          <w:i/>
          <w:iCs/>
          <w:sz w:val="36"/>
          <w:szCs w:val="36"/>
          <w:u w:val="single"/>
        </w:rPr>
      </w:pPr>
    </w:p>
    <w:p w14:paraId="2A8D8ECF" w14:textId="47BEA35B"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B2D7926" wp14:editId="3DD5A242">
            <wp:extent cx="9071610" cy="5444490"/>
            <wp:effectExtent l="0" t="0" r="0" b="3810"/>
            <wp:docPr id="1347491830"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B7A1390" w14:textId="320A5E74"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101</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SSRIs used in ER positive PR negative in breast cancer</w:t>
      </w:r>
    </w:p>
    <w:p w14:paraId="554D5F91"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A975A90" w14:textId="77777777" w:rsidR="00FA02FF" w:rsidRPr="00075B3C" w:rsidRDefault="00FA02FF" w:rsidP="00316147">
      <w:pPr>
        <w:jc w:val="center"/>
        <w:rPr>
          <w:rFonts w:ascii="Gulliver" w:hAnsi="Gulliver" w:cs="Times New Roman"/>
          <w:b/>
          <w:bCs/>
          <w:i/>
          <w:iCs/>
          <w:sz w:val="36"/>
          <w:szCs w:val="36"/>
          <w:u w:val="single"/>
        </w:rPr>
      </w:pPr>
    </w:p>
    <w:p w14:paraId="3EB60110" w14:textId="51C48DA0"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02E63C2" wp14:editId="727D737E">
            <wp:extent cx="9071610" cy="5444490"/>
            <wp:effectExtent l="0" t="0" r="0" b="3810"/>
            <wp:docPr id="1148763443" name="Im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21032A1D" w14:textId="26393D35" w:rsidR="00056606" w:rsidRPr="00075B3C" w:rsidRDefault="00056606" w:rsidP="00056606">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102</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in ER positive PR negative in breast cancer</w:t>
      </w:r>
    </w:p>
    <w:p w14:paraId="11735236" w14:textId="77777777" w:rsidR="00056606" w:rsidRPr="00075B3C" w:rsidRDefault="00056606" w:rsidP="00056606">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6DB3AD10" w14:textId="77777777" w:rsidR="00056606" w:rsidRPr="00075B3C" w:rsidRDefault="00056606" w:rsidP="00316147">
      <w:pPr>
        <w:jc w:val="center"/>
        <w:rPr>
          <w:rFonts w:ascii="Gulliver" w:hAnsi="Gulliver" w:cs="Times New Roman"/>
          <w:b/>
          <w:bCs/>
          <w:i/>
          <w:iCs/>
          <w:sz w:val="36"/>
          <w:szCs w:val="36"/>
          <w:u w:val="single"/>
        </w:rPr>
      </w:pPr>
    </w:p>
    <w:p w14:paraId="13CBE466" w14:textId="2809B967" w:rsidR="00316147" w:rsidRPr="00075B3C" w:rsidRDefault="00316147" w:rsidP="00051E64">
      <w:pPr>
        <w:jc w:val="center"/>
        <w:rPr>
          <w:rFonts w:ascii="Gulliver" w:hAnsi="Gulliver" w:cs="Times New Roman"/>
          <w:b/>
          <w:bCs/>
          <w:i/>
          <w:iCs/>
          <w:sz w:val="36"/>
          <w:szCs w:val="36"/>
          <w:u w:val="single"/>
          <w:lang w:val="it-IT"/>
        </w:rPr>
      </w:pPr>
      <w:r w:rsidRPr="00075B3C">
        <w:rPr>
          <w:rFonts w:ascii="Gulliver" w:hAnsi="Gulliver" w:cs="Times New Roman"/>
          <w:b/>
          <w:bCs/>
          <w:i/>
          <w:iCs/>
          <w:sz w:val="36"/>
          <w:szCs w:val="36"/>
          <w:u w:val="single"/>
          <w:lang w:val="it-IT"/>
        </w:rPr>
        <w:t xml:space="preserve">SSRI PR POSITIVE </w:t>
      </w:r>
    </w:p>
    <w:p w14:paraId="7E809A49" w14:textId="405703B5"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6872284A" wp14:editId="57A06BDE">
            <wp:extent cx="9071610" cy="3239770"/>
            <wp:effectExtent l="0" t="0" r="0" b="0"/>
            <wp:docPr id="2014304679" name="Im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071610" cy="3239770"/>
                    </a:xfrm>
                    <a:prstGeom prst="rect">
                      <a:avLst/>
                    </a:prstGeom>
                    <a:noFill/>
                    <a:ln>
                      <a:noFill/>
                    </a:ln>
                  </pic:spPr>
                </pic:pic>
              </a:graphicData>
            </a:graphic>
          </wp:inline>
        </w:drawing>
      </w:r>
    </w:p>
    <w:p w14:paraId="2717BF0A" w14:textId="008F175D" w:rsidR="00310E38"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103</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310E38" w:rsidRPr="00075B3C">
        <w:rPr>
          <w:rFonts w:ascii="Gulliver" w:hAnsi="Gulliver" w:cs="Arial"/>
        </w:rPr>
        <w:t>SSRIs used in PR positive breast cancer</w:t>
      </w:r>
    </w:p>
    <w:p w14:paraId="72A0CB8F" w14:textId="01409EC6"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07138E6" w14:textId="77777777" w:rsidR="00E81FB7" w:rsidRPr="00075B3C" w:rsidRDefault="00E81FB7" w:rsidP="00316147">
      <w:pPr>
        <w:jc w:val="center"/>
        <w:rPr>
          <w:rFonts w:ascii="Gulliver" w:hAnsi="Gulliver" w:cs="Times New Roman"/>
          <w:b/>
          <w:bCs/>
          <w:i/>
          <w:iCs/>
          <w:sz w:val="36"/>
          <w:szCs w:val="36"/>
          <w:u w:val="single"/>
        </w:rPr>
      </w:pPr>
    </w:p>
    <w:p w14:paraId="0311F3B7" w14:textId="5AC14D4D"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953E8AC" wp14:editId="074AC702">
            <wp:extent cx="9071610" cy="5444490"/>
            <wp:effectExtent l="0" t="0" r="0" b="3810"/>
            <wp:docPr id="177554495" name="Immagin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8CAE98C" w14:textId="592871F7"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104</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SSRIs used in PR positive breast cancer</w:t>
      </w:r>
    </w:p>
    <w:p w14:paraId="5B6E74D4"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2BEB24D" w14:textId="77777777" w:rsidR="00FA02FF" w:rsidRPr="00075B3C" w:rsidRDefault="00FA02FF" w:rsidP="00316147">
      <w:pPr>
        <w:jc w:val="center"/>
        <w:rPr>
          <w:rFonts w:ascii="Gulliver" w:hAnsi="Gulliver" w:cs="Times New Roman"/>
          <w:b/>
          <w:bCs/>
          <w:i/>
          <w:iCs/>
          <w:sz w:val="36"/>
          <w:szCs w:val="36"/>
          <w:u w:val="single"/>
        </w:rPr>
      </w:pPr>
    </w:p>
    <w:p w14:paraId="67FCE4EE" w14:textId="5AD321D4" w:rsidR="00625662" w:rsidRPr="00075B3C" w:rsidRDefault="00625662" w:rsidP="00625662">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3387568" wp14:editId="65111157">
            <wp:extent cx="9071610" cy="5438775"/>
            <wp:effectExtent l="0" t="0" r="0" b="9525"/>
            <wp:docPr id="1726796470"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071610" cy="5438775"/>
                    </a:xfrm>
                    <a:prstGeom prst="rect">
                      <a:avLst/>
                    </a:prstGeom>
                    <a:noFill/>
                    <a:ln>
                      <a:noFill/>
                    </a:ln>
                  </pic:spPr>
                </pic:pic>
              </a:graphicData>
            </a:graphic>
          </wp:inline>
        </w:drawing>
      </w:r>
    </w:p>
    <w:p w14:paraId="2D3B6915" w14:textId="0B5973F3" w:rsidR="00056606" w:rsidRPr="00075B3C" w:rsidRDefault="00056606" w:rsidP="00056606">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105</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in PR positive breast cancer</w:t>
      </w:r>
    </w:p>
    <w:p w14:paraId="5B3B0F7D" w14:textId="77777777" w:rsidR="00056606" w:rsidRPr="00075B3C" w:rsidRDefault="00056606" w:rsidP="00056606">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AB1ACB5" w14:textId="77777777" w:rsidR="00056606" w:rsidRPr="00075B3C" w:rsidRDefault="00056606" w:rsidP="00625662">
      <w:pPr>
        <w:jc w:val="center"/>
        <w:rPr>
          <w:rFonts w:ascii="Gulliver" w:hAnsi="Gulliver" w:cs="Times New Roman"/>
          <w:b/>
          <w:bCs/>
          <w:i/>
          <w:iCs/>
          <w:sz w:val="36"/>
          <w:szCs w:val="36"/>
          <w:u w:val="single"/>
        </w:rPr>
      </w:pPr>
    </w:p>
    <w:p w14:paraId="61E50326" w14:textId="77777777" w:rsidR="00625662" w:rsidRPr="00075B3C" w:rsidRDefault="00625662" w:rsidP="00316147">
      <w:pPr>
        <w:jc w:val="center"/>
        <w:rPr>
          <w:rFonts w:ascii="Gulliver" w:hAnsi="Gulliver" w:cs="Times New Roman"/>
          <w:b/>
          <w:bCs/>
          <w:i/>
          <w:iCs/>
          <w:sz w:val="36"/>
          <w:szCs w:val="36"/>
          <w:u w:val="single"/>
        </w:rPr>
      </w:pPr>
    </w:p>
    <w:p w14:paraId="4859BEF4" w14:textId="78018FFC" w:rsidR="00316147" w:rsidRPr="00075B3C" w:rsidRDefault="00316147" w:rsidP="00051E64">
      <w:pPr>
        <w:jc w:val="center"/>
        <w:rPr>
          <w:rFonts w:ascii="Gulliver" w:hAnsi="Gulliver" w:cs="Times New Roman"/>
          <w:b/>
          <w:bCs/>
          <w:i/>
          <w:iCs/>
          <w:sz w:val="36"/>
          <w:szCs w:val="36"/>
          <w:u w:val="single"/>
          <w:lang w:val="it-IT"/>
        </w:rPr>
      </w:pPr>
      <w:r w:rsidRPr="00075B3C">
        <w:rPr>
          <w:rFonts w:ascii="Gulliver" w:hAnsi="Gulliver" w:cs="Times New Roman"/>
          <w:b/>
          <w:bCs/>
          <w:i/>
          <w:iCs/>
          <w:sz w:val="36"/>
          <w:szCs w:val="36"/>
          <w:u w:val="single"/>
          <w:lang w:val="it-IT"/>
        </w:rPr>
        <w:t>SSRI PR NEGATIVE</w:t>
      </w:r>
    </w:p>
    <w:p w14:paraId="05B0F86E" w14:textId="489936A2"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0CF748D0" wp14:editId="48D2587B">
            <wp:extent cx="9071610" cy="3205480"/>
            <wp:effectExtent l="0" t="0" r="0" b="0"/>
            <wp:docPr id="1442486657" name="Im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2C5DDC14" w14:textId="579436D6" w:rsidR="00310E38"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106</w:t>
      </w:r>
      <w:r w:rsidRPr="00075B3C">
        <w:rPr>
          <w:rFonts w:ascii="Gulliver" w:hAnsi="Gulliver" w:cs="Arial"/>
          <w:b/>
          <w:bCs/>
          <w:color w:val="222222"/>
          <w:shd w:val="clear" w:color="auto" w:fill="FFFFFF"/>
        </w:rPr>
        <w:t>.</w:t>
      </w:r>
      <w:r w:rsidR="00310E38" w:rsidRPr="00075B3C">
        <w:rPr>
          <w:rFonts w:ascii="Gulliver" w:hAnsi="Gulliver" w:cs="Arial"/>
          <w:b/>
          <w:bCs/>
          <w:color w:val="222222"/>
          <w:shd w:val="clear" w:color="auto" w:fill="FFFFFF"/>
        </w:rPr>
        <w:t xml:space="preserve"> </w:t>
      </w:r>
      <w:r w:rsidR="00310E38" w:rsidRPr="00075B3C">
        <w:rPr>
          <w:rFonts w:ascii="Gulliver" w:hAnsi="Gulliver" w:cs="Arial"/>
        </w:rPr>
        <w:t>SSRIs used in PR negative breast cancer</w:t>
      </w:r>
    </w:p>
    <w:p w14:paraId="51DB0EC6" w14:textId="7E15FB7D"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BD0BC78" w14:textId="77777777" w:rsidR="00E81FB7" w:rsidRPr="00075B3C" w:rsidRDefault="00E81FB7" w:rsidP="00316147">
      <w:pPr>
        <w:jc w:val="center"/>
        <w:rPr>
          <w:rFonts w:ascii="Gulliver" w:hAnsi="Gulliver" w:cs="Times New Roman"/>
          <w:b/>
          <w:bCs/>
          <w:i/>
          <w:iCs/>
          <w:sz w:val="36"/>
          <w:szCs w:val="36"/>
          <w:u w:val="single"/>
        </w:rPr>
      </w:pPr>
    </w:p>
    <w:p w14:paraId="62D05771" w14:textId="1D7CE576"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806AAB9" wp14:editId="17E3E961">
            <wp:extent cx="9071610" cy="5444490"/>
            <wp:effectExtent l="0" t="0" r="0" b="3810"/>
            <wp:docPr id="1426727355" name="Im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A9216EB" w14:textId="149FA13F"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107</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SSRIs used in PR negative breast cancer</w:t>
      </w:r>
    </w:p>
    <w:p w14:paraId="6185FFEC"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7B175E85" w14:textId="77777777" w:rsidR="00FA02FF" w:rsidRPr="00075B3C" w:rsidRDefault="00FA02FF" w:rsidP="00316147">
      <w:pPr>
        <w:jc w:val="center"/>
        <w:rPr>
          <w:rFonts w:ascii="Gulliver" w:hAnsi="Gulliver" w:cs="Times New Roman"/>
          <w:b/>
          <w:bCs/>
          <w:i/>
          <w:iCs/>
          <w:sz w:val="36"/>
          <w:szCs w:val="36"/>
          <w:u w:val="single"/>
        </w:rPr>
      </w:pPr>
    </w:p>
    <w:p w14:paraId="31444DF3" w14:textId="0F006F8C" w:rsidR="00316147" w:rsidRPr="00075B3C" w:rsidRDefault="00316147" w:rsidP="0031614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2A50F2F" wp14:editId="3D4B5B75">
            <wp:extent cx="9071610" cy="5444490"/>
            <wp:effectExtent l="0" t="0" r="0" b="3810"/>
            <wp:docPr id="524696823" name="Immagin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0E610C7" w14:textId="043827E9" w:rsidR="00056606" w:rsidRPr="00075B3C" w:rsidRDefault="00056606" w:rsidP="00056606">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108</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SSRIs used in PR negative breast cancer</w:t>
      </w:r>
    </w:p>
    <w:p w14:paraId="451E9C80" w14:textId="77777777" w:rsidR="00056606" w:rsidRPr="00075B3C" w:rsidRDefault="00056606" w:rsidP="00056606">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5E0ECB8" w14:textId="77777777" w:rsidR="00056606" w:rsidRPr="00075B3C" w:rsidRDefault="00056606" w:rsidP="00316147">
      <w:pPr>
        <w:jc w:val="center"/>
        <w:rPr>
          <w:rFonts w:ascii="Gulliver" w:hAnsi="Gulliver" w:cs="Times New Roman"/>
          <w:b/>
          <w:bCs/>
          <w:i/>
          <w:iCs/>
          <w:sz w:val="36"/>
          <w:szCs w:val="36"/>
          <w:u w:val="single"/>
        </w:rPr>
      </w:pPr>
    </w:p>
    <w:p w14:paraId="1561809F" w14:textId="09230939" w:rsidR="00316147" w:rsidRPr="00075B3C" w:rsidRDefault="00316147" w:rsidP="00051E64">
      <w:pPr>
        <w:jc w:val="center"/>
        <w:rPr>
          <w:rFonts w:ascii="Gulliver" w:hAnsi="Gulliver" w:cs="Times New Roman"/>
          <w:b/>
          <w:bCs/>
          <w:i/>
          <w:iCs/>
          <w:sz w:val="36"/>
          <w:szCs w:val="36"/>
          <w:u w:val="single"/>
          <w:lang w:val="it-IT"/>
        </w:rPr>
      </w:pPr>
      <w:r w:rsidRPr="00075B3C">
        <w:rPr>
          <w:rFonts w:ascii="Gulliver" w:hAnsi="Gulliver" w:cs="Times New Roman"/>
          <w:b/>
          <w:bCs/>
          <w:i/>
          <w:iCs/>
          <w:sz w:val="36"/>
          <w:szCs w:val="36"/>
          <w:u w:val="single"/>
          <w:lang w:val="it-IT"/>
        </w:rPr>
        <w:t>FLUOXETINE USERS ODDS RATIO</w:t>
      </w:r>
    </w:p>
    <w:p w14:paraId="63C480D8" w14:textId="5182F172"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4225284" wp14:editId="0BA8459B">
            <wp:extent cx="9071610" cy="4472940"/>
            <wp:effectExtent l="0" t="0" r="0" b="3810"/>
            <wp:docPr id="689360920" name="Immagin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071610" cy="4472940"/>
                    </a:xfrm>
                    <a:prstGeom prst="rect">
                      <a:avLst/>
                    </a:prstGeom>
                    <a:noFill/>
                    <a:ln>
                      <a:noFill/>
                    </a:ln>
                  </pic:spPr>
                </pic:pic>
              </a:graphicData>
            </a:graphic>
          </wp:inline>
        </w:drawing>
      </w:r>
    </w:p>
    <w:p w14:paraId="32A6BCE3" w14:textId="5534443F" w:rsidR="00310E38"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109</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310E38" w:rsidRPr="00075B3C">
        <w:rPr>
          <w:rFonts w:ascii="Gulliver" w:hAnsi="Gulliver" w:cs="Arial"/>
        </w:rPr>
        <w:t xml:space="preserve">Fluoxetine ever used </w:t>
      </w:r>
      <w:r w:rsidR="00A44AC7" w:rsidRPr="00075B3C">
        <w:rPr>
          <w:rFonts w:ascii="Gulliver" w:hAnsi="Gulliver" w:cs="Arial"/>
        </w:rPr>
        <w:t>-</w:t>
      </w:r>
      <w:r w:rsidR="00310E38" w:rsidRPr="00075B3C">
        <w:rPr>
          <w:rFonts w:ascii="Gulliver" w:hAnsi="Gulliver" w:cs="Arial"/>
        </w:rPr>
        <w:t xml:space="preserve"> Odds Ratio</w:t>
      </w:r>
    </w:p>
    <w:p w14:paraId="2ED69848" w14:textId="09DE5D1C"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CE4C140" w14:textId="77777777" w:rsidR="00E81FB7" w:rsidRPr="00075B3C" w:rsidRDefault="00E81FB7" w:rsidP="00EE7D07">
      <w:pPr>
        <w:jc w:val="center"/>
        <w:rPr>
          <w:rFonts w:ascii="Gulliver" w:hAnsi="Gulliver" w:cs="Times New Roman"/>
          <w:b/>
          <w:bCs/>
          <w:i/>
          <w:iCs/>
          <w:sz w:val="36"/>
          <w:szCs w:val="36"/>
          <w:u w:val="single"/>
        </w:rPr>
      </w:pPr>
    </w:p>
    <w:p w14:paraId="1A42319A" w14:textId="529480E2"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633549F" wp14:editId="7FB4B519">
            <wp:extent cx="9071610" cy="5444490"/>
            <wp:effectExtent l="0" t="0" r="0" b="3810"/>
            <wp:docPr id="1228767836" name="Immagin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6ADB128" w14:textId="43D5C2EC"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110</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310E38" w:rsidRPr="00075B3C">
        <w:rPr>
          <w:rFonts w:ascii="Gulliver" w:hAnsi="Gulliver" w:cs="Arial"/>
        </w:rPr>
        <w:t xml:space="preserve"> - Fluoxetine ever used </w:t>
      </w:r>
      <w:r w:rsidR="00A44AC7" w:rsidRPr="00075B3C">
        <w:rPr>
          <w:rFonts w:ascii="Gulliver" w:hAnsi="Gulliver" w:cs="Arial"/>
        </w:rPr>
        <w:t>-</w:t>
      </w:r>
      <w:r w:rsidR="00310E38" w:rsidRPr="00075B3C">
        <w:rPr>
          <w:rFonts w:ascii="Gulliver" w:hAnsi="Gulliver" w:cs="Arial"/>
        </w:rPr>
        <w:t xml:space="preserve"> Odds Ratio</w:t>
      </w:r>
    </w:p>
    <w:p w14:paraId="307234CF"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009B7394" w14:textId="77777777" w:rsidR="00FA02FF" w:rsidRPr="00075B3C" w:rsidRDefault="00FA02FF" w:rsidP="00EE7D07">
      <w:pPr>
        <w:jc w:val="center"/>
        <w:rPr>
          <w:rFonts w:ascii="Gulliver" w:hAnsi="Gulliver" w:cs="Times New Roman"/>
          <w:b/>
          <w:bCs/>
          <w:i/>
          <w:iCs/>
          <w:sz w:val="36"/>
          <w:szCs w:val="36"/>
          <w:u w:val="single"/>
        </w:rPr>
      </w:pPr>
    </w:p>
    <w:p w14:paraId="7E616544" w14:textId="082E146F"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C71373F" wp14:editId="4ADFD653">
            <wp:extent cx="9071610" cy="5444490"/>
            <wp:effectExtent l="0" t="0" r="0" b="3810"/>
            <wp:docPr id="847909594" name="Immagin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6EF6D80" w14:textId="462FB124"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111</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Fluoxetine ever used </w:t>
      </w:r>
      <w:r w:rsidR="00A44AC7" w:rsidRPr="00075B3C">
        <w:rPr>
          <w:rFonts w:ascii="Gulliver" w:hAnsi="Gulliver" w:cs="Arial"/>
        </w:rPr>
        <w:t>-</w:t>
      </w:r>
      <w:r w:rsidRPr="00075B3C">
        <w:rPr>
          <w:rFonts w:ascii="Gulliver" w:hAnsi="Gulliver" w:cs="Arial"/>
        </w:rPr>
        <w:t xml:space="preserve"> Odds Ratio</w:t>
      </w:r>
    </w:p>
    <w:p w14:paraId="5A48C0F5"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0BD7F56F" w14:textId="77777777" w:rsidR="004D1F39" w:rsidRPr="00075B3C" w:rsidRDefault="004D1F39" w:rsidP="00EE7D07">
      <w:pPr>
        <w:jc w:val="center"/>
        <w:rPr>
          <w:rFonts w:ascii="Gulliver" w:hAnsi="Gulliver" w:cs="Times New Roman"/>
          <w:b/>
          <w:bCs/>
          <w:i/>
          <w:iCs/>
          <w:sz w:val="36"/>
          <w:szCs w:val="36"/>
          <w:u w:val="single"/>
        </w:rPr>
      </w:pPr>
    </w:p>
    <w:p w14:paraId="5D345091" w14:textId="152FF940" w:rsidR="00316147" w:rsidRPr="00075B3C" w:rsidRDefault="00EE7D07" w:rsidP="00051E64">
      <w:pPr>
        <w:jc w:val="center"/>
        <w:rPr>
          <w:rFonts w:ascii="Gulliver" w:hAnsi="Gulliver" w:cs="Times New Roman"/>
          <w:b/>
          <w:bCs/>
          <w:i/>
          <w:iCs/>
          <w:sz w:val="36"/>
          <w:szCs w:val="36"/>
          <w:u w:val="single"/>
          <w:lang w:val="it-IT"/>
        </w:rPr>
      </w:pPr>
      <w:r w:rsidRPr="00075B3C">
        <w:rPr>
          <w:rFonts w:ascii="Gulliver" w:hAnsi="Gulliver" w:cs="Times New Roman"/>
          <w:b/>
          <w:bCs/>
          <w:i/>
          <w:iCs/>
          <w:sz w:val="36"/>
          <w:szCs w:val="36"/>
          <w:u w:val="single"/>
          <w:lang w:val="it-IT"/>
        </w:rPr>
        <w:t xml:space="preserve">FLUOXETINE USERS HAZARD RATIO </w:t>
      </w:r>
    </w:p>
    <w:p w14:paraId="4E038D9E" w14:textId="2C3B8074"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6AB8C8FD" wp14:editId="1458C2F2">
            <wp:extent cx="9071610" cy="3237865"/>
            <wp:effectExtent l="0" t="0" r="0" b="635"/>
            <wp:docPr id="1987030619" name="Immagin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071610" cy="3237865"/>
                    </a:xfrm>
                    <a:prstGeom prst="rect">
                      <a:avLst/>
                    </a:prstGeom>
                    <a:noFill/>
                    <a:ln>
                      <a:noFill/>
                    </a:ln>
                  </pic:spPr>
                </pic:pic>
              </a:graphicData>
            </a:graphic>
          </wp:inline>
        </w:drawing>
      </w:r>
    </w:p>
    <w:p w14:paraId="48AC61EF" w14:textId="693E6071" w:rsidR="00F74F73"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112</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F74F73" w:rsidRPr="00075B3C">
        <w:rPr>
          <w:rFonts w:ascii="Gulliver" w:hAnsi="Gulliver" w:cs="Arial"/>
        </w:rPr>
        <w:t xml:space="preserve">Fluoxetine ever used </w:t>
      </w:r>
      <w:r w:rsidR="00A44AC7" w:rsidRPr="00075B3C">
        <w:rPr>
          <w:rFonts w:ascii="Gulliver" w:hAnsi="Gulliver" w:cs="Arial"/>
        </w:rPr>
        <w:t>-</w:t>
      </w:r>
      <w:r w:rsidR="00F74F73" w:rsidRPr="00075B3C">
        <w:rPr>
          <w:rFonts w:ascii="Gulliver" w:hAnsi="Gulliver" w:cs="Arial"/>
        </w:rPr>
        <w:t xml:space="preserve"> Hazard Ratio</w:t>
      </w:r>
    </w:p>
    <w:p w14:paraId="50DF95B3" w14:textId="26B6AA34"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0EC25911" w14:textId="77777777" w:rsidR="00E81FB7" w:rsidRPr="00075B3C" w:rsidRDefault="00E81FB7" w:rsidP="00EE7D07">
      <w:pPr>
        <w:jc w:val="center"/>
        <w:rPr>
          <w:rFonts w:ascii="Gulliver" w:hAnsi="Gulliver" w:cs="Times New Roman"/>
          <w:b/>
          <w:bCs/>
          <w:i/>
          <w:iCs/>
          <w:sz w:val="36"/>
          <w:szCs w:val="36"/>
          <w:u w:val="single"/>
        </w:rPr>
      </w:pPr>
    </w:p>
    <w:p w14:paraId="5DF57D35" w14:textId="7B734301"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E5FD830" wp14:editId="7C4EF0A7">
            <wp:extent cx="9071610" cy="5444490"/>
            <wp:effectExtent l="0" t="0" r="0" b="3810"/>
            <wp:docPr id="1305914723"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665017F" w14:textId="33564C29"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113</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F74F73" w:rsidRPr="00075B3C">
        <w:rPr>
          <w:rFonts w:ascii="Gulliver" w:hAnsi="Gulliver" w:cs="Arial"/>
        </w:rPr>
        <w:t xml:space="preserve"> - Fluoxetine ever used </w:t>
      </w:r>
      <w:r w:rsidR="00A44AC7" w:rsidRPr="00075B3C">
        <w:rPr>
          <w:rFonts w:ascii="Gulliver" w:hAnsi="Gulliver" w:cs="Arial"/>
        </w:rPr>
        <w:t>-</w:t>
      </w:r>
      <w:r w:rsidR="00F74F73" w:rsidRPr="00075B3C">
        <w:rPr>
          <w:rFonts w:ascii="Gulliver" w:hAnsi="Gulliver" w:cs="Arial"/>
        </w:rPr>
        <w:t xml:space="preserve"> Hazard Ratio</w:t>
      </w:r>
    </w:p>
    <w:p w14:paraId="2BF7474B"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204D0928" w14:textId="77777777" w:rsidR="00FA02FF" w:rsidRPr="00075B3C" w:rsidRDefault="00FA02FF" w:rsidP="00EE7D07">
      <w:pPr>
        <w:jc w:val="center"/>
        <w:rPr>
          <w:rFonts w:ascii="Gulliver" w:hAnsi="Gulliver" w:cs="Times New Roman"/>
          <w:b/>
          <w:bCs/>
          <w:i/>
          <w:iCs/>
          <w:sz w:val="36"/>
          <w:szCs w:val="36"/>
          <w:u w:val="single"/>
        </w:rPr>
      </w:pPr>
    </w:p>
    <w:p w14:paraId="7B3AAB4B" w14:textId="130F28B9"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82FC238" wp14:editId="7E9AC89D">
            <wp:extent cx="9071610" cy="5444490"/>
            <wp:effectExtent l="0" t="0" r="0" b="3810"/>
            <wp:docPr id="549801376" name="Immagin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E38D5C5" w14:textId="471302C2"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114</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Fluoxetine ever used </w:t>
      </w:r>
      <w:r w:rsidR="00A44AC7" w:rsidRPr="00075B3C">
        <w:rPr>
          <w:rFonts w:ascii="Gulliver" w:hAnsi="Gulliver" w:cs="Arial"/>
        </w:rPr>
        <w:t>-</w:t>
      </w:r>
      <w:r w:rsidRPr="00075B3C">
        <w:rPr>
          <w:rFonts w:ascii="Gulliver" w:hAnsi="Gulliver" w:cs="Arial"/>
        </w:rPr>
        <w:t xml:space="preserve"> Hazard Ratio</w:t>
      </w:r>
    </w:p>
    <w:p w14:paraId="156DEB31"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0F2A8B90" w14:textId="77777777" w:rsidR="004D1F39" w:rsidRPr="00075B3C" w:rsidRDefault="004D1F39" w:rsidP="00EE7D07">
      <w:pPr>
        <w:jc w:val="center"/>
        <w:rPr>
          <w:rFonts w:ascii="Gulliver" w:hAnsi="Gulliver" w:cs="Times New Roman"/>
          <w:b/>
          <w:bCs/>
          <w:i/>
          <w:iCs/>
          <w:sz w:val="36"/>
          <w:szCs w:val="36"/>
          <w:u w:val="single"/>
        </w:rPr>
      </w:pPr>
    </w:p>
    <w:p w14:paraId="16528D85" w14:textId="4CDA1595" w:rsidR="00EE7D07" w:rsidRPr="00075B3C" w:rsidRDefault="00EE7D07" w:rsidP="00051E64">
      <w:pPr>
        <w:jc w:val="center"/>
        <w:rPr>
          <w:rFonts w:ascii="Gulliver" w:hAnsi="Gulliver" w:cs="Times New Roman"/>
          <w:b/>
          <w:bCs/>
          <w:i/>
          <w:iCs/>
          <w:sz w:val="36"/>
          <w:szCs w:val="36"/>
          <w:u w:val="single"/>
          <w:lang w:val="it-IT"/>
        </w:rPr>
      </w:pPr>
      <w:r w:rsidRPr="00075B3C">
        <w:rPr>
          <w:rFonts w:ascii="Gulliver" w:hAnsi="Gulliver" w:cs="Times New Roman"/>
          <w:b/>
          <w:bCs/>
          <w:i/>
          <w:iCs/>
          <w:sz w:val="36"/>
          <w:szCs w:val="36"/>
          <w:u w:val="single"/>
          <w:lang w:val="it-IT"/>
        </w:rPr>
        <w:t>FLUOXETINE CURRENT USERS</w:t>
      </w:r>
    </w:p>
    <w:p w14:paraId="196DEC74" w14:textId="697E0D6A"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65DAE41C" wp14:editId="42D110CB">
            <wp:extent cx="9071610" cy="3551555"/>
            <wp:effectExtent l="0" t="0" r="0" b="0"/>
            <wp:docPr id="2125129596"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071610" cy="3551555"/>
                    </a:xfrm>
                    <a:prstGeom prst="rect">
                      <a:avLst/>
                    </a:prstGeom>
                    <a:noFill/>
                    <a:ln>
                      <a:noFill/>
                    </a:ln>
                  </pic:spPr>
                </pic:pic>
              </a:graphicData>
            </a:graphic>
          </wp:inline>
        </w:drawing>
      </w:r>
    </w:p>
    <w:p w14:paraId="21A1683D" w14:textId="0391A9B7" w:rsidR="00F74F73"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115</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F74F73" w:rsidRPr="00075B3C">
        <w:rPr>
          <w:rFonts w:ascii="Gulliver" w:hAnsi="Gulliver" w:cs="Arial"/>
        </w:rPr>
        <w:t>Fluoxetine use in current patients</w:t>
      </w:r>
    </w:p>
    <w:p w14:paraId="1E7EFDB4" w14:textId="17EAB152"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19925978" w14:textId="77777777" w:rsidR="00E81FB7" w:rsidRPr="00075B3C" w:rsidRDefault="00E81FB7" w:rsidP="00EE7D07">
      <w:pPr>
        <w:jc w:val="center"/>
        <w:rPr>
          <w:rFonts w:ascii="Gulliver" w:hAnsi="Gulliver" w:cs="Times New Roman"/>
          <w:b/>
          <w:bCs/>
          <w:i/>
          <w:iCs/>
          <w:sz w:val="36"/>
          <w:szCs w:val="36"/>
          <w:u w:val="single"/>
        </w:rPr>
      </w:pPr>
    </w:p>
    <w:p w14:paraId="08FEAFFE" w14:textId="5F94985C"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841A25D" wp14:editId="07017FE8">
            <wp:extent cx="9071610" cy="5444490"/>
            <wp:effectExtent l="0" t="0" r="0" b="3810"/>
            <wp:docPr id="1903598692" name="Immagin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9598CFD" w14:textId="0961B073"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116</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F74F73" w:rsidRPr="00075B3C">
        <w:rPr>
          <w:rFonts w:ascii="Gulliver" w:hAnsi="Gulliver" w:cs="Arial"/>
        </w:rPr>
        <w:t xml:space="preserve"> - Fluoxetine use in current patients</w:t>
      </w:r>
    </w:p>
    <w:p w14:paraId="2B82B0C2"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3817B08" w14:textId="77777777" w:rsidR="00FA02FF" w:rsidRPr="00075B3C" w:rsidRDefault="00FA02FF" w:rsidP="00EE7D07">
      <w:pPr>
        <w:jc w:val="center"/>
        <w:rPr>
          <w:rFonts w:ascii="Gulliver" w:hAnsi="Gulliver" w:cs="Times New Roman"/>
          <w:b/>
          <w:bCs/>
          <w:i/>
          <w:iCs/>
          <w:sz w:val="36"/>
          <w:szCs w:val="36"/>
          <w:u w:val="single"/>
        </w:rPr>
      </w:pPr>
    </w:p>
    <w:p w14:paraId="41A0050E" w14:textId="727F975D"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1407A49" wp14:editId="564364D1">
            <wp:extent cx="9071610" cy="5444490"/>
            <wp:effectExtent l="0" t="0" r="0" b="3810"/>
            <wp:docPr id="1729113394" name="Im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9B16E97" w14:textId="165645E4"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117</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Fluoxetine use in current patients</w:t>
      </w:r>
    </w:p>
    <w:p w14:paraId="06EC8D2C"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2FC9543D" w14:textId="77777777" w:rsidR="004D1F39" w:rsidRPr="00075B3C" w:rsidRDefault="004D1F39" w:rsidP="00EE7D07">
      <w:pPr>
        <w:jc w:val="center"/>
        <w:rPr>
          <w:rFonts w:ascii="Gulliver" w:hAnsi="Gulliver" w:cs="Times New Roman"/>
          <w:b/>
          <w:bCs/>
          <w:i/>
          <w:iCs/>
          <w:sz w:val="36"/>
          <w:szCs w:val="36"/>
          <w:u w:val="single"/>
        </w:rPr>
      </w:pPr>
    </w:p>
    <w:p w14:paraId="349663EE" w14:textId="0D40E02A" w:rsidR="00EE7D07" w:rsidRPr="00075B3C" w:rsidRDefault="00EE7D07" w:rsidP="00051E64">
      <w:pPr>
        <w:jc w:val="center"/>
        <w:rPr>
          <w:rFonts w:ascii="Gulliver" w:hAnsi="Gulliver" w:cs="Times New Roman"/>
          <w:b/>
          <w:bCs/>
          <w:i/>
          <w:iCs/>
          <w:sz w:val="36"/>
          <w:szCs w:val="36"/>
          <w:u w:val="single"/>
          <w:lang w:val="it-IT"/>
        </w:rPr>
      </w:pPr>
      <w:r w:rsidRPr="00075B3C">
        <w:rPr>
          <w:rFonts w:ascii="Gulliver" w:hAnsi="Gulliver" w:cs="Times New Roman"/>
          <w:b/>
          <w:bCs/>
          <w:i/>
          <w:iCs/>
          <w:sz w:val="36"/>
          <w:szCs w:val="36"/>
          <w:u w:val="single"/>
          <w:lang w:val="it-IT"/>
        </w:rPr>
        <w:t>FLUOXETINE USERS - FORMERS</w:t>
      </w:r>
    </w:p>
    <w:p w14:paraId="2933DBDE" w14:textId="699FADCE"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3767EE75" wp14:editId="5F58B835">
            <wp:extent cx="9071610" cy="3205480"/>
            <wp:effectExtent l="0" t="0" r="0" b="0"/>
            <wp:docPr id="409162828" name="Immagin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35E45F2F" w14:textId="1B9093EA" w:rsidR="00F74F73" w:rsidRPr="00075B3C" w:rsidRDefault="00E81FB7" w:rsidP="00F74F73">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118</w:t>
      </w:r>
      <w:r w:rsidRPr="00075B3C">
        <w:rPr>
          <w:rFonts w:ascii="Gulliver" w:hAnsi="Gulliver" w:cs="Arial"/>
          <w:b/>
          <w:bCs/>
          <w:color w:val="222222"/>
          <w:shd w:val="clear" w:color="auto" w:fill="FFFFFF"/>
        </w:rPr>
        <w:t>.</w:t>
      </w:r>
      <w:r w:rsidR="00F74F73" w:rsidRPr="00075B3C">
        <w:rPr>
          <w:rFonts w:ascii="Gulliver" w:hAnsi="Gulliver" w:cs="Arial"/>
          <w:b/>
          <w:bCs/>
          <w:color w:val="222222"/>
          <w:shd w:val="clear" w:color="auto" w:fill="FFFFFF"/>
        </w:rPr>
        <w:t xml:space="preserve"> </w:t>
      </w:r>
      <w:r w:rsidR="00F74F73" w:rsidRPr="00075B3C">
        <w:rPr>
          <w:rFonts w:ascii="Gulliver" w:hAnsi="Gulliver" w:cs="Arial"/>
        </w:rPr>
        <w:t>Fluoxetine use in former patients</w:t>
      </w:r>
    </w:p>
    <w:p w14:paraId="55F84E52" w14:textId="77777777" w:rsidR="00F74F73" w:rsidRPr="00075B3C" w:rsidRDefault="00F74F73" w:rsidP="00E81FB7">
      <w:pPr>
        <w:jc w:val="center"/>
        <w:rPr>
          <w:rFonts w:ascii="Gulliver" w:hAnsi="Gulliver" w:cs="Arial"/>
          <w:color w:val="222222"/>
          <w:shd w:val="clear" w:color="auto" w:fill="FFFFFF"/>
        </w:rPr>
      </w:pPr>
    </w:p>
    <w:p w14:paraId="4455BEB7" w14:textId="310989CD"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539CE04D" w14:textId="77777777" w:rsidR="00E81FB7" w:rsidRPr="00075B3C" w:rsidRDefault="00E81FB7" w:rsidP="00EE7D07">
      <w:pPr>
        <w:jc w:val="center"/>
        <w:rPr>
          <w:rFonts w:ascii="Gulliver" w:hAnsi="Gulliver" w:cs="Times New Roman"/>
          <w:b/>
          <w:bCs/>
          <w:i/>
          <w:iCs/>
          <w:sz w:val="36"/>
          <w:szCs w:val="36"/>
          <w:u w:val="single"/>
        </w:rPr>
      </w:pPr>
    </w:p>
    <w:p w14:paraId="681CE713" w14:textId="022D17B0"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06F47A9" wp14:editId="15A8A776">
            <wp:extent cx="9071610" cy="5444490"/>
            <wp:effectExtent l="0" t="0" r="0" b="3810"/>
            <wp:docPr id="1016059470" name="Immagin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094723A" w14:textId="15E6A830" w:rsidR="00F74F73" w:rsidRPr="00075B3C" w:rsidRDefault="00FA02FF" w:rsidP="00F74F73">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119</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F74F73" w:rsidRPr="00075B3C">
        <w:rPr>
          <w:rFonts w:ascii="Gulliver" w:hAnsi="Gulliver" w:cs="Arial"/>
        </w:rPr>
        <w:t xml:space="preserve"> - Fluoxetine use in former patients</w:t>
      </w:r>
    </w:p>
    <w:p w14:paraId="54737861" w14:textId="49EEE852" w:rsidR="00FA02FF" w:rsidRPr="00075B3C" w:rsidRDefault="00FA02FF" w:rsidP="00FA02FF">
      <w:pPr>
        <w:jc w:val="center"/>
        <w:rPr>
          <w:rFonts w:ascii="Gulliver" w:hAnsi="Gulliver" w:cs="Arial"/>
        </w:rPr>
      </w:pPr>
    </w:p>
    <w:p w14:paraId="6CDDF335" w14:textId="77777777" w:rsidR="00FA02FF" w:rsidRPr="00075B3C" w:rsidRDefault="00FA02FF" w:rsidP="00FA02FF">
      <w:pPr>
        <w:jc w:val="center"/>
        <w:rPr>
          <w:rFonts w:ascii="Gulliver" w:hAnsi="Gulliver" w:cs="Arial"/>
        </w:rPr>
      </w:pPr>
      <w:r w:rsidRPr="00075B3C">
        <w:rPr>
          <w:rFonts w:ascii="Gulliver" w:hAnsi="Gulliver" w:cs="Arial"/>
        </w:rPr>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28049FCE" w14:textId="77777777" w:rsidR="00FA02FF" w:rsidRPr="00075B3C" w:rsidRDefault="00FA02FF" w:rsidP="00EE7D07">
      <w:pPr>
        <w:jc w:val="center"/>
        <w:rPr>
          <w:rFonts w:ascii="Gulliver" w:hAnsi="Gulliver" w:cs="Times New Roman"/>
          <w:b/>
          <w:bCs/>
          <w:i/>
          <w:iCs/>
          <w:sz w:val="36"/>
          <w:szCs w:val="36"/>
          <w:u w:val="single"/>
        </w:rPr>
      </w:pPr>
    </w:p>
    <w:p w14:paraId="0DA3C881" w14:textId="2E037E2D" w:rsidR="00EE7D07" w:rsidRPr="00075B3C" w:rsidRDefault="00EE7D07" w:rsidP="00EE7D07">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743C32F" wp14:editId="6396DF5A">
            <wp:extent cx="9071610" cy="5444490"/>
            <wp:effectExtent l="0" t="0" r="0" b="3810"/>
            <wp:docPr id="363361577" name="Immagin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1C43C32A" w14:textId="3149F442"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120</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Fluoxetine use in former patients</w:t>
      </w:r>
    </w:p>
    <w:p w14:paraId="6EA2E6E4"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256B3101" w14:textId="77777777" w:rsidR="004D1F39" w:rsidRPr="00075B3C" w:rsidRDefault="004D1F39" w:rsidP="00EE7D07">
      <w:pPr>
        <w:jc w:val="center"/>
        <w:rPr>
          <w:rFonts w:ascii="Gulliver" w:hAnsi="Gulliver" w:cs="Times New Roman"/>
          <w:b/>
          <w:bCs/>
          <w:i/>
          <w:iCs/>
          <w:sz w:val="36"/>
          <w:szCs w:val="36"/>
          <w:u w:val="single"/>
        </w:rPr>
      </w:pPr>
    </w:p>
    <w:p w14:paraId="3AD1177F" w14:textId="73F48303" w:rsidR="00E72D14" w:rsidRPr="00075B3C" w:rsidRDefault="006B11C1"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FLUOXETINE CUMULATIVE USERS LESS THAN 2 YEAARS</w:t>
      </w:r>
    </w:p>
    <w:p w14:paraId="79C89DBC" w14:textId="28B85834" w:rsidR="006B11C1" w:rsidRPr="00075B3C" w:rsidRDefault="006B11C1" w:rsidP="006B11C1">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7847E928" wp14:editId="597CEDB7">
            <wp:extent cx="9071610" cy="3510915"/>
            <wp:effectExtent l="0" t="0" r="0" b="0"/>
            <wp:docPr id="1328537615" name="Immagin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071610" cy="3510915"/>
                    </a:xfrm>
                    <a:prstGeom prst="rect">
                      <a:avLst/>
                    </a:prstGeom>
                    <a:noFill/>
                    <a:ln>
                      <a:noFill/>
                    </a:ln>
                  </pic:spPr>
                </pic:pic>
              </a:graphicData>
            </a:graphic>
          </wp:inline>
        </w:drawing>
      </w:r>
    </w:p>
    <w:p w14:paraId="632943D7" w14:textId="3B5B921D" w:rsidR="00F74F73"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121</w:t>
      </w:r>
      <w:r w:rsidRPr="00075B3C">
        <w:rPr>
          <w:rFonts w:ascii="Gulliver" w:hAnsi="Gulliver" w:cs="Arial"/>
          <w:b/>
          <w:bCs/>
          <w:color w:val="222222"/>
          <w:shd w:val="clear" w:color="auto" w:fill="FFFFFF"/>
        </w:rPr>
        <w:t>.</w:t>
      </w:r>
      <w:r w:rsidR="00F74F73" w:rsidRPr="00075B3C">
        <w:rPr>
          <w:rFonts w:ascii="Gulliver" w:hAnsi="Gulliver" w:cs="Arial"/>
          <w:b/>
          <w:bCs/>
          <w:color w:val="222222"/>
          <w:shd w:val="clear" w:color="auto" w:fill="FFFFFF"/>
        </w:rPr>
        <w:t xml:space="preserve"> </w:t>
      </w:r>
      <w:r w:rsidR="00F74F73" w:rsidRPr="00075B3C">
        <w:rPr>
          <w:rFonts w:ascii="Gulliver" w:hAnsi="Gulliver" w:cs="Arial"/>
        </w:rPr>
        <w:t>Cumulative fluoxetine use for less than 2 years</w:t>
      </w:r>
    </w:p>
    <w:p w14:paraId="70FF40DF" w14:textId="01CE51EB"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2C37BA9F" w14:textId="77777777" w:rsidR="00E81FB7" w:rsidRPr="00075B3C" w:rsidRDefault="00E81FB7" w:rsidP="006B11C1">
      <w:pPr>
        <w:jc w:val="center"/>
        <w:rPr>
          <w:rFonts w:ascii="Gulliver" w:hAnsi="Gulliver" w:cs="Times New Roman"/>
          <w:b/>
          <w:bCs/>
          <w:i/>
          <w:iCs/>
          <w:sz w:val="36"/>
          <w:szCs w:val="36"/>
          <w:u w:val="single"/>
        </w:rPr>
      </w:pPr>
    </w:p>
    <w:p w14:paraId="2578CF3A" w14:textId="021904EC" w:rsidR="006B11C1" w:rsidRPr="00075B3C" w:rsidRDefault="006B11C1" w:rsidP="006B11C1">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6696C9E" wp14:editId="335940D5">
            <wp:extent cx="9071610" cy="5444490"/>
            <wp:effectExtent l="0" t="0" r="0" b="3810"/>
            <wp:docPr id="183783076" name="Immagin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2E7F832" w14:textId="25546EFD" w:rsidR="00F74F73"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122</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F74F73" w:rsidRPr="00075B3C">
        <w:rPr>
          <w:rFonts w:ascii="Gulliver" w:hAnsi="Gulliver" w:cs="Arial"/>
        </w:rPr>
        <w:t>- Cumulative fluoxetine use for less than 2 years</w:t>
      </w:r>
    </w:p>
    <w:p w14:paraId="54616A2C" w14:textId="42DA7C86"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2F870522" w14:textId="77777777" w:rsidR="00FA02FF" w:rsidRPr="00075B3C" w:rsidRDefault="00FA02FF" w:rsidP="006B11C1">
      <w:pPr>
        <w:jc w:val="center"/>
        <w:rPr>
          <w:rFonts w:ascii="Gulliver" w:hAnsi="Gulliver" w:cs="Times New Roman"/>
          <w:b/>
          <w:bCs/>
          <w:i/>
          <w:iCs/>
          <w:sz w:val="36"/>
          <w:szCs w:val="36"/>
          <w:u w:val="single"/>
        </w:rPr>
      </w:pPr>
    </w:p>
    <w:p w14:paraId="3967DD29" w14:textId="0F296EAA" w:rsidR="006B11C1" w:rsidRPr="00075B3C" w:rsidRDefault="006B11C1" w:rsidP="006B11C1">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FAD60CF" wp14:editId="26FB3B94">
            <wp:extent cx="9071610" cy="5444490"/>
            <wp:effectExtent l="0" t="0" r="0" b="3810"/>
            <wp:docPr id="1055191517" name="Immagin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105CD21A" w14:textId="583C453E"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123</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Cumulative fluoxetine use for less than 2 years</w:t>
      </w:r>
    </w:p>
    <w:p w14:paraId="53F4E5FE"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016EBD32" w14:textId="77777777" w:rsidR="004D1F39" w:rsidRPr="00075B3C" w:rsidRDefault="004D1F39" w:rsidP="006B11C1">
      <w:pPr>
        <w:jc w:val="center"/>
        <w:rPr>
          <w:rFonts w:ascii="Gulliver" w:hAnsi="Gulliver" w:cs="Times New Roman"/>
          <w:b/>
          <w:bCs/>
          <w:i/>
          <w:iCs/>
          <w:sz w:val="36"/>
          <w:szCs w:val="36"/>
          <w:u w:val="single"/>
        </w:rPr>
      </w:pPr>
    </w:p>
    <w:p w14:paraId="37C7D323" w14:textId="51AD4658" w:rsidR="006B11C1" w:rsidRPr="00075B3C" w:rsidRDefault="006B11C1"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FLUOXETINE CUMULATIVE DURATION MORE THAN 2 YEARS</w:t>
      </w:r>
    </w:p>
    <w:p w14:paraId="2A440B30" w14:textId="6361CC06" w:rsidR="006B11C1" w:rsidRPr="00075B3C" w:rsidRDefault="006B11C1" w:rsidP="006B11C1">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64584B0D" wp14:editId="6E2D855A">
            <wp:extent cx="9071610" cy="3549015"/>
            <wp:effectExtent l="0" t="0" r="0" b="0"/>
            <wp:docPr id="1738572323" name="Immagin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071610" cy="3549015"/>
                    </a:xfrm>
                    <a:prstGeom prst="rect">
                      <a:avLst/>
                    </a:prstGeom>
                    <a:noFill/>
                    <a:ln>
                      <a:noFill/>
                    </a:ln>
                  </pic:spPr>
                </pic:pic>
              </a:graphicData>
            </a:graphic>
          </wp:inline>
        </w:drawing>
      </w:r>
    </w:p>
    <w:p w14:paraId="63AFED01" w14:textId="078331FB" w:rsidR="00F74F73"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124</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F74F73" w:rsidRPr="00075B3C">
        <w:rPr>
          <w:rFonts w:ascii="Gulliver" w:hAnsi="Gulliver" w:cs="Arial"/>
        </w:rPr>
        <w:t>Cumulative fluoxetine use for more than 2 years</w:t>
      </w:r>
    </w:p>
    <w:p w14:paraId="580CE45F" w14:textId="77777777" w:rsidR="00F74F73" w:rsidRPr="00075B3C" w:rsidRDefault="00F74F73" w:rsidP="00E81FB7">
      <w:pPr>
        <w:jc w:val="center"/>
        <w:rPr>
          <w:rFonts w:ascii="Gulliver" w:hAnsi="Gulliver" w:cs="Arial"/>
        </w:rPr>
      </w:pPr>
    </w:p>
    <w:p w14:paraId="50DBFCED" w14:textId="6F2420D8"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48C53701" w14:textId="77777777" w:rsidR="00E81FB7" w:rsidRPr="00075B3C" w:rsidRDefault="00E81FB7" w:rsidP="006B11C1">
      <w:pPr>
        <w:jc w:val="center"/>
        <w:rPr>
          <w:rFonts w:ascii="Gulliver" w:hAnsi="Gulliver" w:cs="Times New Roman"/>
          <w:b/>
          <w:bCs/>
          <w:i/>
          <w:iCs/>
          <w:sz w:val="36"/>
          <w:szCs w:val="36"/>
          <w:u w:val="single"/>
        </w:rPr>
      </w:pPr>
    </w:p>
    <w:p w14:paraId="3DE7F963" w14:textId="0E69A260" w:rsidR="006B11C1" w:rsidRPr="00075B3C" w:rsidRDefault="006B11C1" w:rsidP="006B11C1">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E90A3C7" wp14:editId="59CC51C4">
            <wp:extent cx="9071610" cy="5444490"/>
            <wp:effectExtent l="0" t="0" r="0" b="3810"/>
            <wp:docPr id="666031207" name="Immagin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5994808" w14:textId="26CFF8B0"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125</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F74F73" w:rsidRPr="00075B3C">
        <w:rPr>
          <w:rFonts w:ascii="Gulliver" w:hAnsi="Gulliver" w:cs="Arial"/>
        </w:rPr>
        <w:t xml:space="preserve"> - Cumulative fluoxetine use for more than 2 years</w:t>
      </w:r>
    </w:p>
    <w:p w14:paraId="646D0B62"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602D45A" w14:textId="77777777" w:rsidR="00FA02FF" w:rsidRPr="00075B3C" w:rsidRDefault="00FA02FF" w:rsidP="006B11C1">
      <w:pPr>
        <w:jc w:val="center"/>
        <w:rPr>
          <w:rFonts w:ascii="Gulliver" w:hAnsi="Gulliver" w:cs="Times New Roman"/>
          <w:b/>
          <w:bCs/>
          <w:i/>
          <w:iCs/>
          <w:sz w:val="36"/>
          <w:szCs w:val="36"/>
          <w:u w:val="single"/>
        </w:rPr>
      </w:pPr>
    </w:p>
    <w:p w14:paraId="7FB484DB" w14:textId="7CEC2781" w:rsidR="006B11C1" w:rsidRPr="00075B3C" w:rsidRDefault="006B11C1" w:rsidP="006B11C1">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8181A44" wp14:editId="115820BA">
            <wp:extent cx="9071610" cy="5444490"/>
            <wp:effectExtent l="0" t="0" r="0" b="3810"/>
            <wp:docPr id="387439212" name="Immagin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104AD085" w14:textId="12BB29B1"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126</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Cumulative fluoxetine use for more than 2 years</w:t>
      </w:r>
    </w:p>
    <w:p w14:paraId="212E2E59"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3E9FB761" w14:textId="77777777" w:rsidR="004D1F39" w:rsidRPr="00075B3C" w:rsidRDefault="004D1F39" w:rsidP="006B11C1">
      <w:pPr>
        <w:jc w:val="center"/>
        <w:rPr>
          <w:rFonts w:ascii="Gulliver" w:hAnsi="Gulliver" w:cs="Times New Roman"/>
          <w:b/>
          <w:bCs/>
          <w:i/>
          <w:iCs/>
          <w:sz w:val="36"/>
          <w:szCs w:val="36"/>
          <w:u w:val="single"/>
        </w:rPr>
      </w:pPr>
    </w:p>
    <w:p w14:paraId="1BC78E4F" w14:textId="398C9B5E" w:rsidR="006B11C1" w:rsidRPr="00075B3C" w:rsidRDefault="006B11C1"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PAROXETINE EVER USE</w:t>
      </w:r>
    </w:p>
    <w:p w14:paraId="1A63D55D" w14:textId="4ADAA016" w:rsidR="006B11C1" w:rsidRPr="00075B3C" w:rsidRDefault="006B11C1" w:rsidP="006B11C1">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31792B3" wp14:editId="5CE7FCD0">
            <wp:extent cx="9071610" cy="4372610"/>
            <wp:effectExtent l="0" t="0" r="0" b="8890"/>
            <wp:docPr id="1531457090" name="Immagin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071610" cy="4372610"/>
                    </a:xfrm>
                    <a:prstGeom prst="rect">
                      <a:avLst/>
                    </a:prstGeom>
                    <a:noFill/>
                    <a:ln>
                      <a:noFill/>
                    </a:ln>
                  </pic:spPr>
                </pic:pic>
              </a:graphicData>
            </a:graphic>
          </wp:inline>
        </w:drawing>
      </w:r>
    </w:p>
    <w:p w14:paraId="44215D52" w14:textId="7E1A4BF7"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127</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 xml:space="preserve">Ever used paroxetine </w:t>
      </w:r>
    </w:p>
    <w:p w14:paraId="0E70F848" w14:textId="7B92A719"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1321B031" w14:textId="77777777" w:rsidR="00E81FB7" w:rsidRPr="00075B3C" w:rsidRDefault="00E81FB7" w:rsidP="006B11C1">
      <w:pPr>
        <w:jc w:val="center"/>
        <w:rPr>
          <w:rFonts w:ascii="Gulliver" w:hAnsi="Gulliver" w:cs="Times New Roman"/>
          <w:b/>
          <w:bCs/>
          <w:i/>
          <w:iCs/>
          <w:sz w:val="36"/>
          <w:szCs w:val="36"/>
          <w:u w:val="single"/>
        </w:rPr>
      </w:pPr>
    </w:p>
    <w:p w14:paraId="5EB74B85" w14:textId="32431D6B" w:rsidR="006B11C1" w:rsidRPr="00075B3C" w:rsidRDefault="006B11C1" w:rsidP="006B11C1">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27FDFBD" wp14:editId="5E5D0985">
            <wp:extent cx="9071610" cy="5444490"/>
            <wp:effectExtent l="0" t="0" r="0" b="3810"/>
            <wp:docPr id="40836717" name="Immagin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E648B67" w14:textId="4048B972"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128</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Ever used paroxetine </w:t>
      </w:r>
    </w:p>
    <w:p w14:paraId="2244D3F3"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D30A632" w14:textId="77777777" w:rsidR="00FA02FF" w:rsidRPr="00075B3C" w:rsidRDefault="00FA02FF" w:rsidP="006B11C1">
      <w:pPr>
        <w:jc w:val="center"/>
        <w:rPr>
          <w:rFonts w:ascii="Gulliver" w:hAnsi="Gulliver" w:cs="Times New Roman"/>
          <w:b/>
          <w:bCs/>
          <w:i/>
          <w:iCs/>
          <w:sz w:val="36"/>
          <w:szCs w:val="36"/>
          <w:u w:val="single"/>
        </w:rPr>
      </w:pPr>
    </w:p>
    <w:p w14:paraId="464F31F3" w14:textId="588F7ACB"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9358C2B" wp14:editId="32574219">
            <wp:extent cx="9071610" cy="5444490"/>
            <wp:effectExtent l="0" t="0" r="0" b="3810"/>
            <wp:docPr id="656779740" name="Immagin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F4C94B7" w14:textId="6BDEB8C0"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129</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Ever used paroxetine </w:t>
      </w:r>
    </w:p>
    <w:p w14:paraId="37501B20" w14:textId="42D48DB1"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50B43D99" w14:textId="77777777" w:rsidR="004D1F39" w:rsidRPr="00075B3C" w:rsidRDefault="004D1F39" w:rsidP="00FE6E8C">
      <w:pPr>
        <w:jc w:val="center"/>
        <w:rPr>
          <w:rFonts w:ascii="Gulliver" w:hAnsi="Gulliver" w:cs="Times New Roman"/>
          <w:b/>
          <w:bCs/>
          <w:i/>
          <w:iCs/>
          <w:sz w:val="36"/>
          <w:szCs w:val="36"/>
          <w:u w:val="single"/>
        </w:rPr>
      </w:pPr>
    </w:p>
    <w:p w14:paraId="17F96E30" w14:textId="1A3D5981" w:rsidR="006B11C1" w:rsidRPr="00075B3C" w:rsidRDefault="00FE6E8C"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PAROXETINE CURRENT USERS</w:t>
      </w:r>
    </w:p>
    <w:p w14:paraId="38E3BC86" w14:textId="53F5F7C9"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19C86BFE" wp14:editId="2A9291F4">
            <wp:extent cx="9071610" cy="3551555"/>
            <wp:effectExtent l="0" t="0" r="0" b="0"/>
            <wp:docPr id="1321312513" name="Immagin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071610" cy="3551555"/>
                    </a:xfrm>
                    <a:prstGeom prst="rect">
                      <a:avLst/>
                    </a:prstGeom>
                    <a:noFill/>
                    <a:ln>
                      <a:noFill/>
                    </a:ln>
                  </pic:spPr>
                </pic:pic>
              </a:graphicData>
            </a:graphic>
          </wp:inline>
        </w:drawing>
      </w:r>
    </w:p>
    <w:p w14:paraId="0F1BCEEB" w14:textId="4C91EF5E"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130</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 xml:space="preserve">Paroxetine use in current patients </w:t>
      </w:r>
    </w:p>
    <w:p w14:paraId="4E4A13E0" w14:textId="060F2C1C"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805B6FF" w14:textId="77777777" w:rsidR="00E81FB7" w:rsidRPr="00075B3C" w:rsidRDefault="00E81FB7" w:rsidP="00FE6E8C">
      <w:pPr>
        <w:jc w:val="center"/>
        <w:rPr>
          <w:rFonts w:ascii="Gulliver" w:hAnsi="Gulliver" w:cs="Times New Roman"/>
          <w:b/>
          <w:bCs/>
          <w:i/>
          <w:iCs/>
          <w:sz w:val="36"/>
          <w:szCs w:val="36"/>
          <w:u w:val="single"/>
        </w:rPr>
      </w:pPr>
    </w:p>
    <w:p w14:paraId="7BB3C0BD" w14:textId="175C1AB8"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D9EAF30" wp14:editId="1C8437C4">
            <wp:extent cx="9071610" cy="5444490"/>
            <wp:effectExtent l="0" t="0" r="0" b="3810"/>
            <wp:docPr id="944403566" name="Immagin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525FE69" w14:textId="0A51150E"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131</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Paroxetine use in current patients </w:t>
      </w:r>
    </w:p>
    <w:p w14:paraId="2D9DE86C"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6BD7E982" w14:textId="77777777" w:rsidR="00FA02FF" w:rsidRPr="00075B3C" w:rsidRDefault="00FA02FF" w:rsidP="00FE6E8C">
      <w:pPr>
        <w:jc w:val="center"/>
        <w:rPr>
          <w:rFonts w:ascii="Gulliver" w:hAnsi="Gulliver" w:cs="Times New Roman"/>
          <w:b/>
          <w:bCs/>
          <w:i/>
          <w:iCs/>
          <w:sz w:val="36"/>
          <w:szCs w:val="36"/>
          <w:u w:val="single"/>
        </w:rPr>
      </w:pPr>
    </w:p>
    <w:p w14:paraId="609FEF11" w14:textId="4784D3D5"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4281450" wp14:editId="733EB3CE">
            <wp:extent cx="9071610" cy="5444490"/>
            <wp:effectExtent l="0" t="0" r="0" b="3810"/>
            <wp:docPr id="1231779285" name="Immagin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36425DA" w14:textId="45D4DF6D"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132</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Paroxetine use in current patients </w:t>
      </w:r>
    </w:p>
    <w:p w14:paraId="740CE1D7"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E5BD0C0" w14:textId="77777777" w:rsidR="004D1F39" w:rsidRPr="00075B3C" w:rsidRDefault="004D1F39" w:rsidP="00FE6E8C">
      <w:pPr>
        <w:jc w:val="center"/>
        <w:rPr>
          <w:rFonts w:ascii="Gulliver" w:hAnsi="Gulliver" w:cs="Times New Roman"/>
          <w:b/>
          <w:bCs/>
          <w:i/>
          <w:iCs/>
          <w:sz w:val="36"/>
          <w:szCs w:val="36"/>
          <w:u w:val="single"/>
        </w:rPr>
      </w:pPr>
    </w:p>
    <w:p w14:paraId="05EBC054" w14:textId="690FD310" w:rsidR="00FE6E8C" w:rsidRPr="00075B3C" w:rsidRDefault="00FE6E8C"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PAROXETINE FORMERS USERS</w:t>
      </w:r>
    </w:p>
    <w:p w14:paraId="4D5D96D8" w14:textId="4817E701"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579A167D" wp14:editId="194A07BF">
            <wp:extent cx="9071610" cy="3237865"/>
            <wp:effectExtent l="0" t="0" r="0" b="635"/>
            <wp:docPr id="343282842" name="Immagin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071610" cy="3237865"/>
                    </a:xfrm>
                    <a:prstGeom prst="rect">
                      <a:avLst/>
                    </a:prstGeom>
                    <a:noFill/>
                    <a:ln>
                      <a:noFill/>
                    </a:ln>
                  </pic:spPr>
                </pic:pic>
              </a:graphicData>
            </a:graphic>
          </wp:inline>
        </w:drawing>
      </w:r>
    </w:p>
    <w:p w14:paraId="03533B40" w14:textId="48E4E02D" w:rsidR="00174D20" w:rsidRPr="00075B3C" w:rsidRDefault="00E81FB7" w:rsidP="00174D20">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133</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Paroxetine use in former patients</w:t>
      </w:r>
    </w:p>
    <w:p w14:paraId="45AA3C00" w14:textId="2B14C14C"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35C4457A" w14:textId="77777777" w:rsidR="00E81FB7" w:rsidRPr="00075B3C" w:rsidRDefault="00E81FB7" w:rsidP="00FE6E8C">
      <w:pPr>
        <w:jc w:val="center"/>
        <w:rPr>
          <w:rFonts w:ascii="Gulliver" w:hAnsi="Gulliver" w:cs="Times New Roman"/>
          <w:b/>
          <w:bCs/>
          <w:i/>
          <w:iCs/>
          <w:sz w:val="36"/>
          <w:szCs w:val="36"/>
          <w:u w:val="single"/>
        </w:rPr>
      </w:pPr>
    </w:p>
    <w:p w14:paraId="6886D60C" w14:textId="0B9DFC22"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b/>
          <w:bCs/>
          <w:i/>
          <w:iCs/>
          <w:noProof/>
          <w:sz w:val="36"/>
          <w:szCs w:val="36"/>
          <w:u w:val="single"/>
        </w:rPr>
        <w:lastRenderedPageBreak/>
        <w:drawing>
          <wp:inline distT="0" distB="0" distL="0" distR="0" wp14:anchorId="5617C253" wp14:editId="7A7E9EDC">
            <wp:extent cx="9071610" cy="5444490"/>
            <wp:effectExtent l="0" t="0" r="0" b="3810"/>
            <wp:docPr id="296869714" name="Immagin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BD37523" w14:textId="19A44467" w:rsidR="00174D20" w:rsidRPr="00075B3C" w:rsidRDefault="00FA02FF" w:rsidP="00174D20">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134</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Paroxetine use in former patients</w:t>
      </w:r>
    </w:p>
    <w:p w14:paraId="524F692E" w14:textId="3A41A492" w:rsidR="00FA02FF" w:rsidRPr="00075B3C" w:rsidRDefault="00FA02FF" w:rsidP="00FA02FF">
      <w:pPr>
        <w:jc w:val="center"/>
        <w:rPr>
          <w:rFonts w:ascii="Gulliver" w:hAnsi="Gulliver" w:cs="Arial"/>
        </w:rPr>
      </w:pPr>
    </w:p>
    <w:p w14:paraId="4B82F2AF" w14:textId="77777777" w:rsidR="00FA02FF" w:rsidRPr="00075B3C" w:rsidRDefault="00FA02FF" w:rsidP="00FA02FF">
      <w:pPr>
        <w:jc w:val="center"/>
        <w:rPr>
          <w:rFonts w:ascii="Gulliver" w:hAnsi="Gulliver" w:cs="Arial"/>
        </w:rPr>
      </w:pPr>
      <w:r w:rsidRPr="00075B3C">
        <w:rPr>
          <w:rFonts w:ascii="Gulliver" w:hAnsi="Gulliver" w:cs="Arial"/>
        </w:rPr>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40DBFB95" w14:textId="77777777" w:rsidR="00FA02FF" w:rsidRPr="00075B3C" w:rsidRDefault="00FA02FF" w:rsidP="00FE6E8C">
      <w:pPr>
        <w:jc w:val="center"/>
        <w:rPr>
          <w:rFonts w:ascii="Gulliver" w:hAnsi="Gulliver"/>
          <w:b/>
          <w:bCs/>
          <w:i/>
          <w:iCs/>
          <w:sz w:val="36"/>
          <w:szCs w:val="36"/>
          <w:u w:val="single"/>
        </w:rPr>
      </w:pPr>
    </w:p>
    <w:p w14:paraId="1053CD18" w14:textId="049D9705"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1172785" wp14:editId="0BE5A953">
            <wp:extent cx="9071610" cy="5444490"/>
            <wp:effectExtent l="0" t="0" r="0" b="3810"/>
            <wp:docPr id="380013412" name="Immagin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95C4F8B" w14:textId="6784BBC3"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135</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Paroxetine use in former patients</w:t>
      </w:r>
    </w:p>
    <w:p w14:paraId="35642ACA"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7372776C" w14:textId="77777777" w:rsidR="004D1F39" w:rsidRPr="00075B3C" w:rsidRDefault="004D1F39" w:rsidP="00FE6E8C">
      <w:pPr>
        <w:jc w:val="center"/>
        <w:rPr>
          <w:rFonts w:ascii="Gulliver" w:hAnsi="Gulliver" w:cs="Times New Roman"/>
          <w:b/>
          <w:bCs/>
          <w:i/>
          <w:iCs/>
          <w:sz w:val="36"/>
          <w:szCs w:val="36"/>
          <w:u w:val="single"/>
        </w:rPr>
      </w:pPr>
    </w:p>
    <w:p w14:paraId="5195A8C8" w14:textId="4B77C0EA" w:rsidR="00FE6E8C" w:rsidRPr="00075B3C" w:rsidRDefault="00FE6E8C"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PAROXETINE DURATION FOR LESS THAN 2 YEARS</w:t>
      </w:r>
    </w:p>
    <w:p w14:paraId="101D3C3E" w14:textId="59087025"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74C3A1A5" wp14:editId="275A94BA">
            <wp:extent cx="9071610" cy="3242945"/>
            <wp:effectExtent l="0" t="0" r="0" b="0"/>
            <wp:docPr id="1029914815" name="Immagin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071610" cy="3242945"/>
                    </a:xfrm>
                    <a:prstGeom prst="rect">
                      <a:avLst/>
                    </a:prstGeom>
                    <a:noFill/>
                    <a:ln>
                      <a:noFill/>
                    </a:ln>
                  </pic:spPr>
                </pic:pic>
              </a:graphicData>
            </a:graphic>
          </wp:inline>
        </w:drawing>
      </w:r>
    </w:p>
    <w:p w14:paraId="12E09D79" w14:textId="5B69BBEE"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136</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Paroxetine use for less than 2 years</w:t>
      </w:r>
    </w:p>
    <w:p w14:paraId="46703B54" w14:textId="57BD43D8"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7D47CC29" w14:textId="77777777" w:rsidR="00E81FB7" w:rsidRPr="00075B3C" w:rsidRDefault="00E81FB7" w:rsidP="00FE6E8C">
      <w:pPr>
        <w:jc w:val="center"/>
        <w:rPr>
          <w:rFonts w:ascii="Gulliver" w:hAnsi="Gulliver" w:cs="Times New Roman"/>
          <w:b/>
          <w:bCs/>
          <w:i/>
          <w:iCs/>
          <w:sz w:val="36"/>
          <w:szCs w:val="36"/>
          <w:u w:val="single"/>
        </w:rPr>
      </w:pPr>
    </w:p>
    <w:p w14:paraId="3DF971C3" w14:textId="3DEE1346"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B5599C9" wp14:editId="0DD4F600">
            <wp:extent cx="9071610" cy="5444490"/>
            <wp:effectExtent l="0" t="0" r="0" b="3810"/>
            <wp:docPr id="1805438004" name="Immagin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4F01E63" w14:textId="0385B569"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137</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Paroxetine use for less than 2 years</w:t>
      </w:r>
    </w:p>
    <w:p w14:paraId="1ACAA039"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4C5ADD7F" w14:textId="77777777" w:rsidR="00FA02FF" w:rsidRPr="00075B3C" w:rsidRDefault="00FA02FF" w:rsidP="00FE6E8C">
      <w:pPr>
        <w:jc w:val="center"/>
        <w:rPr>
          <w:rFonts w:ascii="Gulliver" w:hAnsi="Gulliver" w:cs="Times New Roman"/>
          <w:b/>
          <w:bCs/>
          <w:i/>
          <w:iCs/>
          <w:sz w:val="36"/>
          <w:szCs w:val="36"/>
          <w:u w:val="single"/>
        </w:rPr>
      </w:pPr>
    </w:p>
    <w:p w14:paraId="0E1B4D4A" w14:textId="1ED892B2"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33C5F28" wp14:editId="03F9BD1C">
            <wp:extent cx="9071610" cy="5444490"/>
            <wp:effectExtent l="0" t="0" r="0" b="3810"/>
            <wp:docPr id="902625995" name="Immagin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46C13160" w14:textId="6554BF2D"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138</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Paroxetine use for less than 2 years</w:t>
      </w:r>
    </w:p>
    <w:p w14:paraId="7C9016C0"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3CEF634C" w14:textId="77777777" w:rsidR="004D1F39" w:rsidRPr="00075B3C" w:rsidRDefault="004D1F39" w:rsidP="00FE6E8C">
      <w:pPr>
        <w:jc w:val="center"/>
        <w:rPr>
          <w:rFonts w:ascii="Gulliver" w:hAnsi="Gulliver" w:cs="Times New Roman"/>
          <w:b/>
          <w:bCs/>
          <w:i/>
          <w:iCs/>
          <w:sz w:val="36"/>
          <w:szCs w:val="36"/>
          <w:u w:val="single"/>
        </w:rPr>
      </w:pPr>
    </w:p>
    <w:p w14:paraId="01CC5BDF" w14:textId="6750BB93" w:rsidR="00FE6E8C" w:rsidRPr="00075B3C" w:rsidRDefault="00FE6E8C"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PAROXETINE USERS FOR MORE THAN 2 YEARS </w:t>
      </w:r>
    </w:p>
    <w:p w14:paraId="66201813" w14:textId="77777777" w:rsidR="00FE6E8C" w:rsidRPr="00075B3C" w:rsidRDefault="00FE6E8C" w:rsidP="00051E64">
      <w:pPr>
        <w:jc w:val="center"/>
        <w:rPr>
          <w:rFonts w:ascii="Gulliver" w:hAnsi="Gulliver" w:cs="Times New Roman"/>
          <w:b/>
          <w:bCs/>
          <w:i/>
          <w:iCs/>
          <w:sz w:val="36"/>
          <w:szCs w:val="36"/>
          <w:u w:val="single"/>
        </w:rPr>
      </w:pPr>
    </w:p>
    <w:p w14:paraId="365CF06E" w14:textId="189E261D"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31CD91BE" wp14:editId="1897F4FC">
            <wp:extent cx="9071610" cy="3242945"/>
            <wp:effectExtent l="0" t="0" r="0" b="0"/>
            <wp:docPr id="1573376736" name="Immagin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071610" cy="3242945"/>
                    </a:xfrm>
                    <a:prstGeom prst="rect">
                      <a:avLst/>
                    </a:prstGeom>
                    <a:noFill/>
                    <a:ln>
                      <a:noFill/>
                    </a:ln>
                  </pic:spPr>
                </pic:pic>
              </a:graphicData>
            </a:graphic>
          </wp:inline>
        </w:drawing>
      </w:r>
    </w:p>
    <w:p w14:paraId="4396C566" w14:textId="3F915AE8"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139</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Paroxetine use for more than 2 years</w:t>
      </w:r>
    </w:p>
    <w:p w14:paraId="1B6DBD42" w14:textId="6EC62C1A"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78604A9" w14:textId="77777777" w:rsidR="00E81FB7" w:rsidRPr="00075B3C" w:rsidRDefault="00E81FB7" w:rsidP="00FE6E8C">
      <w:pPr>
        <w:jc w:val="center"/>
        <w:rPr>
          <w:rFonts w:ascii="Gulliver" w:hAnsi="Gulliver" w:cs="Times New Roman"/>
          <w:b/>
          <w:bCs/>
          <w:i/>
          <w:iCs/>
          <w:sz w:val="36"/>
          <w:szCs w:val="36"/>
          <w:u w:val="single"/>
        </w:rPr>
      </w:pPr>
    </w:p>
    <w:p w14:paraId="28E08BBE" w14:textId="171384D8"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4CC12621" wp14:editId="5697C2A8">
            <wp:extent cx="9071610" cy="5444490"/>
            <wp:effectExtent l="0" t="0" r="0" b="3810"/>
            <wp:docPr id="1404739598" name="Im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C64A4D0" w14:textId="07EDBEA6"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140</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Paroxetine use for more than 2 years</w:t>
      </w:r>
    </w:p>
    <w:p w14:paraId="0C136E2C"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A6AC06C" w14:textId="77777777" w:rsidR="00FA02FF" w:rsidRPr="00075B3C" w:rsidRDefault="00FA02FF" w:rsidP="00FE6E8C">
      <w:pPr>
        <w:jc w:val="center"/>
        <w:rPr>
          <w:rFonts w:ascii="Gulliver" w:hAnsi="Gulliver" w:cs="Times New Roman"/>
          <w:b/>
          <w:bCs/>
          <w:i/>
          <w:iCs/>
          <w:sz w:val="36"/>
          <w:szCs w:val="36"/>
          <w:u w:val="single"/>
        </w:rPr>
      </w:pPr>
    </w:p>
    <w:p w14:paraId="1A5E313B" w14:textId="50C6D733"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862337D" wp14:editId="71186AD1">
            <wp:extent cx="9071610" cy="5444490"/>
            <wp:effectExtent l="0" t="0" r="0" b="3810"/>
            <wp:docPr id="1183273305" name="Im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0A18F85" w14:textId="1439660F"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141</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Paroxetine use for more than 2 years</w:t>
      </w:r>
    </w:p>
    <w:p w14:paraId="410BBB75"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259A6F03" w14:textId="77777777" w:rsidR="004D1F39" w:rsidRPr="00075B3C" w:rsidRDefault="004D1F39" w:rsidP="00FE6E8C">
      <w:pPr>
        <w:jc w:val="center"/>
        <w:rPr>
          <w:rFonts w:ascii="Gulliver" w:hAnsi="Gulliver" w:cs="Times New Roman"/>
          <w:b/>
          <w:bCs/>
          <w:i/>
          <w:iCs/>
          <w:sz w:val="36"/>
          <w:szCs w:val="36"/>
          <w:u w:val="single"/>
        </w:rPr>
      </w:pPr>
    </w:p>
    <w:p w14:paraId="1135FE87" w14:textId="7510EB89" w:rsidR="00FE6E8C" w:rsidRPr="00075B3C" w:rsidRDefault="00FE6E8C"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PAROXETINE MORE THAN 11 PRESCRIPTIONS</w:t>
      </w:r>
    </w:p>
    <w:p w14:paraId="6223E56C" w14:textId="79A49D81"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5C5C75E6" wp14:editId="65D00D8C">
            <wp:extent cx="9071610" cy="3205480"/>
            <wp:effectExtent l="0" t="0" r="0" b="0"/>
            <wp:docPr id="1552690700" name="Immagin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7A74AFB6" w14:textId="13B0D29C"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142</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Paroxetine use in patients with more than 11 prescriptions</w:t>
      </w:r>
    </w:p>
    <w:p w14:paraId="0B396D9C" w14:textId="53D70201"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1942417" w14:textId="77777777" w:rsidR="00E81FB7" w:rsidRPr="00075B3C" w:rsidRDefault="00E81FB7" w:rsidP="00FE6E8C">
      <w:pPr>
        <w:jc w:val="center"/>
        <w:rPr>
          <w:rFonts w:ascii="Gulliver" w:hAnsi="Gulliver" w:cs="Times New Roman"/>
          <w:b/>
          <w:bCs/>
          <w:i/>
          <w:iCs/>
          <w:sz w:val="36"/>
          <w:szCs w:val="36"/>
          <w:u w:val="single"/>
        </w:rPr>
      </w:pPr>
    </w:p>
    <w:p w14:paraId="5AA361D7" w14:textId="4CD747E9" w:rsidR="00FE6E8C" w:rsidRPr="00075B3C" w:rsidRDefault="00FE6E8C" w:rsidP="00FE6E8C">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A9FAC56" wp14:editId="68F2FCC0">
            <wp:extent cx="9071610" cy="5444490"/>
            <wp:effectExtent l="0" t="0" r="0" b="3810"/>
            <wp:docPr id="2109092262" name="Immagin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74BED9E" w14:textId="655C1319"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143</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Paroxetine use in patients with more than 11 prescriptions</w:t>
      </w:r>
    </w:p>
    <w:p w14:paraId="76E790E0"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339D5ED5" w14:textId="77777777" w:rsidR="00FA02FF" w:rsidRPr="00075B3C" w:rsidRDefault="00FA02FF" w:rsidP="00FE6E8C">
      <w:pPr>
        <w:jc w:val="center"/>
        <w:rPr>
          <w:rFonts w:ascii="Gulliver" w:hAnsi="Gulliver" w:cs="Times New Roman"/>
          <w:b/>
          <w:bCs/>
          <w:i/>
          <w:iCs/>
          <w:sz w:val="36"/>
          <w:szCs w:val="36"/>
          <w:u w:val="single"/>
        </w:rPr>
      </w:pPr>
    </w:p>
    <w:p w14:paraId="1D8899E9" w14:textId="6F67E07B" w:rsidR="004D1F39" w:rsidRPr="00075B3C" w:rsidRDefault="004D1F39" w:rsidP="004D1F39">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6184E81" wp14:editId="3B1D558D">
            <wp:extent cx="9071610" cy="5444490"/>
            <wp:effectExtent l="0" t="0" r="0" b="3810"/>
            <wp:docPr id="139403306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B9E7326" w14:textId="61FC31A0"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144</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Paroxetine use in patients with more than 11 prescriptions</w:t>
      </w:r>
    </w:p>
    <w:p w14:paraId="38B46693"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68D3A019" w14:textId="75E10BAE" w:rsidR="004D1F39" w:rsidRPr="00075B3C" w:rsidRDefault="004D1F39" w:rsidP="004D1F39">
      <w:pPr>
        <w:jc w:val="center"/>
        <w:rPr>
          <w:rFonts w:ascii="Gulliver" w:hAnsi="Gulliver" w:cs="Times New Roman"/>
          <w:b/>
          <w:bCs/>
          <w:i/>
          <w:iCs/>
          <w:sz w:val="36"/>
          <w:szCs w:val="36"/>
          <w:u w:val="single"/>
        </w:rPr>
      </w:pPr>
    </w:p>
    <w:p w14:paraId="4D4839B5" w14:textId="77777777" w:rsidR="004D1F39" w:rsidRPr="00075B3C" w:rsidRDefault="004D1F39" w:rsidP="00FE6E8C">
      <w:pPr>
        <w:jc w:val="center"/>
        <w:rPr>
          <w:rFonts w:ascii="Gulliver" w:hAnsi="Gulliver" w:cs="Times New Roman"/>
          <w:b/>
          <w:bCs/>
          <w:i/>
          <w:iCs/>
          <w:sz w:val="36"/>
          <w:szCs w:val="36"/>
          <w:u w:val="single"/>
        </w:rPr>
      </w:pPr>
    </w:p>
    <w:p w14:paraId="18DDE6DD" w14:textId="77777777" w:rsidR="0062453F" w:rsidRPr="00075B3C" w:rsidRDefault="0062453F" w:rsidP="00051E64">
      <w:pPr>
        <w:jc w:val="center"/>
        <w:rPr>
          <w:rFonts w:ascii="Gulliver" w:hAnsi="Gulliver" w:cs="Times New Roman"/>
          <w:b/>
          <w:bCs/>
          <w:i/>
          <w:iCs/>
          <w:sz w:val="36"/>
          <w:szCs w:val="36"/>
          <w:u w:val="single"/>
        </w:rPr>
      </w:pPr>
    </w:p>
    <w:p w14:paraId="2A2F52DD" w14:textId="53DE793C" w:rsidR="00FE6E8C" w:rsidRPr="00075B3C" w:rsidRDefault="00693C33"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SERTRALINE EVER USED </w:t>
      </w:r>
    </w:p>
    <w:p w14:paraId="7C26F314" w14:textId="5DA5F8DC" w:rsidR="003B5E46" w:rsidRPr="00075B3C" w:rsidRDefault="003B5E46" w:rsidP="003B5E46">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3DB8F8A0" wp14:editId="6636C164">
            <wp:extent cx="9071610" cy="4161790"/>
            <wp:effectExtent l="0" t="0" r="0" b="0"/>
            <wp:docPr id="88670596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071610" cy="4161790"/>
                    </a:xfrm>
                    <a:prstGeom prst="rect">
                      <a:avLst/>
                    </a:prstGeom>
                    <a:noFill/>
                    <a:ln>
                      <a:noFill/>
                    </a:ln>
                  </pic:spPr>
                </pic:pic>
              </a:graphicData>
            </a:graphic>
          </wp:inline>
        </w:drawing>
      </w:r>
    </w:p>
    <w:p w14:paraId="04231D65" w14:textId="5483B3A5"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145</w:t>
      </w:r>
      <w:r w:rsidRPr="00075B3C">
        <w:rPr>
          <w:rFonts w:ascii="Gulliver" w:hAnsi="Gulliver" w:cs="Arial"/>
          <w:b/>
          <w:bCs/>
          <w:color w:val="222222"/>
          <w:shd w:val="clear" w:color="auto" w:fill="FFFFFF"/>
        </w:rPr>
        <w:t>.</w:t>
      </w:r>
      <w:r w:rsidR="00174D20" w:rsidRPr="00075B3C">
        <w:rPr>
          <w:rFonts w:ascii="Gulliver" w:hAnsi="Gulliver" w:cs="Arial"/>
          <w:b/>
          <w:bCs/>
          <w:color w:val="222222"/>
          <w:shd w:val="clear" w:color="auto" w:fill="FFFFFF"/>
        </w:rPr>
        <w:t xml:space="preserve"> </w:t>
      </w:r>
      <w:r w:rsidR="00174D20" w:rsidRPr="00075B3C">
        <w:rPr>
          <w:rFonts w:ascii="Gulliver" w:hAnsi="Gulliver" w:cs="Arial"/>
        </w:rPr>
        <w:t>Sertraline ever used</w:t>
      </w:r>
    </w:p>
    <w:p w14:paraId="510540DF" w14:textId="0528AA8A"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5C70088F" w14:textId="77777777" w:rsidR="00E81FB7" w:rsidRPr="00075B3C" w:rsidRDefault="00E81FB7" w:rsidP="003B5E46">
      <w:pPr>
        <w:jc w:val="center"/>
        <w:rPr>
          <w:rFonts w:ascii="Gulliver" w:hAnsi="Gulliver" w:cs="Times New Roman"/>
          <w:b/>
          <w:bCs/>
          <w:i/>
          <w:iCs/>
          <w:sz w:val="36"/>
          <w:szCs w:val="36"/>
          <w:u w:val="single"/>
        </w:rPr>
      </w:pPr>
    </w:p>
    <w:p w14:paraId="0F252B24" w14:textId="07C98BCC" w:rsidR="003B5E46" w:rsidRPr="00075B3C" w:rsidRDefault="003B5E46" w:rsidP="003B5E46">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8C0951B" wp14:editId="65F51F95">
            <wp:extent cx="9071610" cy="5444490"/>
            <wp:effectExtent l="0" t="0" r="0" b="3810"/>
            <wp:docPr id="198105299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810AB18" w14:textId="41B81FFF"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146</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Sertraline ever used</w:t>
      </w:r>
    </w:p>
    <w:p w14:paraId="62809EBE"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231E9A42" w14:textId="77777777" w:rsidR="00FA02FF" w:rsidRPr="00075B3C" w:rsidRDefault="00FA02FF" w:rsidP="003B5E46">
      <w:pPr>
        <w:jc w:val="center"/>
        <w:rPr>
          <w:rFonts w:ascii="Gulliver" w:hAnsi="Gulliver" w:cs="Times New Roman"/>
          <w:b/>
          <w:bCs/>
          <w:i/>
          <w:iCs/>
          <w:sz w:val="36"/>
          <w:szCs w:val="36"/>
          <w:u w:val="single"/>
        </w:rPr>
      </w:pPr>
    </w:p>
    <w:p w14:paraId="29897F86" w14:textId="29A58252" w:rsidR="003B5E46" w:rsidRPr="00075B3C" w:rsidRDefault="003B5E46" w:rsidP="003B5E46">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438FE88" wp14:editId="3123133B">
            <wp:extent cx="9071610" cy="5444490"/>
            <wp:effectExtent l="0" t="0" r="0" b="3810"/>
            <wp:docPr id="5901695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2A8ED623" w14:textId="2559C916"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147</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Sertraline ever used</w:t>
      </w:r>
    </w:p>
    <w:p w14:paraId="44B9D79A"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5626D38E" w14:textId="77777777" w:rsidR="004D1F39" w:rsidRPr="00075B3C" w:rsidRDefault="004D1F39" w:rsidP="003B5E46">
      <w:pPr>
        <w:jc w:val="center"/>
        <w:rPr>
          <w:rFonts w:ascii="Gulliver" w:hAnsi="Gulliver" w:cs="Times New Roman"/>
          <w:b/>
          <w:bCs/>
          <w:i/>
          <w:iCs/>
          <w:sz w:val="36"/>
          <w:szCs w:val="36"/>
          <w:u w:val="single"/>
        </w:rPr>
      </w:pPr>
    </w:p>
    <w:p w14:paraId="04279A48" w14:textId="5B7E4330" w:rsidR="00693C33" w:rsidRPr="00075B3C" w:rsidRDefault="003B5E46"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SERTRALINE CURRENT USERS</w:t>
      </w:r>
    </w:p>
    <w:p w14:paraId="0E67BC22" w14:textId="2DE7FC27" w:rsidR="003B5E46" w:rsidRPr="00075B3C" w:rsidRDefault="003B5E46" w:rsidP="003B5E46">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71CADC06" wp14:editId="15B723E0">
            <wp:extent cx="9071610" cy="3855720"/>
            <wp:effectExtent l="0" t="0" r="0" b="0"/>
            <wp:docPr id="1236112001"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071610" cy="3855720"/>
                    </a:xfrm>
                    <a:prstGeom prst="rect">
                      <a:avLst/>
                    </a:prstGeom>
                    <a:noFill/>
                    <a:ln>
                      <a:noFill/>
                    </a:ln>
                  </pic:spPr>
                </pic:pic>
              </a:graphicData>
            </a:graphic>
          </wp:inline>
        </w:drawing>
      </w:r>
    </w:p>
    <w:p w14:paraId="60F5C8B5" w14:textId="2AA16F2B"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148</w:t>
      </w:r>
      <w:r w:rsidRPr="00075B3C">
        <w:rPr>
          <w:rFonts w:ascii="Gulliver" w:hAnsi="Gulliver" w:cs="Arial"/>
          <w:b/>
          <w:bCs/>
          <w:color w:val="222222"/>
          <w:shd w:val="clear" w:color="auto" w:fill="FFFFFF"/>
        </w:rPr>
        <w:t>.</w:t>
      </w:r>
      <w:r w:rsidR="00174D20" w:rsidRPr="00075B3C">
        <w:rPr>
          <w:rFonts w:ascii="Gulliver" w:hAnsi="Gulliver" w:cs="Arial"/>
          <w:b/>
          <w:bCs/>
          <w:color w:val="222222"/>
          <w:shd w:val="clear" w:color="auto" w:fill="FFFFFF"/>
        </w:rPr>
        <w:t xml:space="preserve"> </w:t>
      </w:r>
      <w:r w:rsidR="00174D20" w:rsidRPr="00075B3C">
        <w:rPr>
          <w:rFonts w:ascii="Gulliver" w:hAnsi="Gulliver" w:cs="Arial"/>
        </w:rPr>
        <w:t>Use of sertraline in current patients</w:t>
      </w:r>
    </w:p>
    <w:p w14:paraId="441268C7" w14:textId="7FAB129B"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179B838D" w14:textId="77777777" w:rsidR="00E81FB7" w:rsidRPr="00075B3C" w:rsidRDefault="00E81FB7" w:rsidP="003B5E46">
      <w:pPr>
        <w:jc w:val="center"/>
        <w:rPr>
          <w:rFonts w:ascii="Gulliver" w:hAnsi="Gulliver" w:cs="Times New Roman"/>
          <w:b/>
          <w:bCs/>
          <w:i/>
          <w:iCs/>
          <w:sz w:val="36"/>
          <w:szCs w:val="36"/>
          <w:u w:val="single"/>
        </w:rPr>
      </w:pPr>
    </w:p>
    <w:p w14:paraId="01DC9A37" w14:textId="006850E5" w:rsidR="003B5E46" w:rsidRPr="00075B3C" w:rsidRDefault="003B5E46" w:rsidP="003B5E46">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89AB348" wp14:editId="6E60534B">
            <wp:extent cx="9071610" cy="5438775"/>
            <wp:effectExtent l="0" t="0" r="0" b="9525"/>
            <wp:docPr id="2112398614"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071610" cy="5438775"/>
                    </a:xfrm>
                    <a:prstGeom prst="rect">
                      <a:avLst/>
                    </a:prstGeom>
                    <a:noFill/>
                    <a:ln>
                      <a:noFill/>
                    </a:ln>
                  </pic:spPr>
                </pic:pic>
              </a:graphicData>
            </a:graphic>
          </wp:inline>
        </w:drawing>
      </w:r>
    </w:p>
    <w:p w14:paraId="25BBEF28" w14:textId="4925D20D"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149</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Use of sertraline in current patients</w:t>
      </w:r>
    </w:p>
    <w:p w14:paraId="35D29E42"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4D5735E8" w14:textId="77777777" w:rsidR="00FA02FF" w:rsidRPr="00075B3C" w:rsidRDefault="00FA02FF" w:rsidP="003B5E46">
      <w:pPr>
        <w:jc w:val="center"/>
        <w:rPr>
          <w:rFonts w:ascii="Gulliver" w:hAnsi="Gulliver" w:cs="Times New Roman"/>
          <w:b/>
          <w:bCs/>
          <w:i/>
          <w:iCs/>
          <w:sz w:val="36"/>
          <w:szCs w:val="36"/>
          <w:u w:val="single"/>
        </w:rPr>
      </w:pPr>
    </w:p>
    <w:p w14:paraId="23091D2D" w14:textId="5A3E7415" w:rsidR="003B5E46" w:rsidRPr="00075B3C" w:rsidRDefault="003B5E46" w:rsidP="003B5E46">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9C91A77" wp14:editId="5ECC2F46">
            <wp:extent cx="9071610" cy="5438775"/>
            <wp:effectExtent l="0" t="0" r="0" b="9525"/>
            <wp:docPr id="155897847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071610" cy="5438775"/>
                    </a:xfrm>
                    <a:prstGeom prst="rect">
                      <a:avLst/>
                    </a:prstGeom>
                    <a:noFill/>
                    <a:ln>
                      <a:noFill/>
                    </a:ln>
                  </pic:spPr>
                </pic:pic>
              </a:graphicData>
            </a:graphic>
          </wp:inline>
        </w:drawing>
      </w:r>
    </w:p>
    <w:p w14:paraId="13DE13EE" w14:textId="49A2ED8B"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150</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Use of sertraline in current patients</w:t>
      </w:r>
    </w:p>
    <w:p w14:paraId="49AF3F64"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3D7385BA" w14:textId="77777777" w:rsidR="004D1F39" w:rsidRPr="00075B3C" w:rsidRDefault="004D1F39" w:rsidP="003B5E46">
      <w:pPr>
        <w:jc w:val="center"/>
        <w:rPr>
          <w:rFonts w:ascii="Gulliver" w:hAnsi="Gulliver" w:cs="Times New Roman"/>
          <w:b/>
          <w:bCs/>
          <w:i/>
          <w:iCs/>
          <w:sz w:val="36"/>
          <w:szCs w:val="36"/>
          <w:u w:val="single"/>
        </w:rPr>
      </w:pPr>
    </w:p>
    <w:p w14:paraId="7A5DD8A1" w14:textId="6BA0B932" w:rsidR="003B5E46" w:rsidRPr="00075B3C" w:rsidRDefault="00397C0D"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SSRI USERS FORMERS</w:t>
      </w:r>
    </w:p>
    <w:p w14:paraId="15790A7C" w14:textId="6B8A9552"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30A3C2E8" wp14:editId="2B761183">
            <wp:extent cx="9071610" cy="3237865"/>
            <wp:effectExtent l="0" t="0" r="0" b="635"/>
            <wp:docPr id="234655483"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071610" cy="3237865"/>
                    </a:xfrm>
                    <a:prstGeom prst="rect">
                      <a:avLst/>
                    </a:prstGeom>
                    <a:noFill/>
                    <a:ln>
                      <a:noFill/>
                    </a:ln>
                  </pic:spPr>
                </pic:pic>
              </a:graphicData>
            </a:graphic>
          </wp:inline>
        </w:drawing>
      </w:r>
    </w:p>
    <w:p w14:paraId="310EE60F" w14:textId="064BF869"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151</w:t>
      </w:r>
      <w:r w:rsidRPr="00075B3C">
        <w:rPr>
          <w:rFonts w:ascii="Gulliver" w:hAnsi="Gulliver" w:cs="Arial"/>
          <w:b/>
          <w:bCs/>
          <w:color w:val="222222"/>
          <w:shd w:val="clear" w:color="auto" w:fill="FFFFFF"/>
        </w:rPr>
        <w:t>.</w:t>
      </w:r>
      <w:r w:rsidR="00174D20" w:rsidRPr="00075B3C">
        <w:rPr>
          <w:rFonts w:ascii="Gulliver" w:hAnsi="Gulliver" w:cs="Arial"/>
          <w:b/>
          <w:bCs/>
          <w:color w:val="222222"/>
          <w:shd w:val="clear" w:color="auto" w:fill="FFFFFF"/>
        </w:rPr>
        <w:t xml:space="preserve"> </w:t>
      </w:r>
      <w:r w:rsidR="00174D20" w:rsidRPr="00075B3C">
        <w:rPr>
          <w:rFonts w:ascii="Gulliver" w:hAnsi="Gulliver" w:cs="Arial"/>
        </w:rPr>
        <w:t>Use of sertraline in former patients</w:t>
      </w:r>
    </w:p>
    <w:p w14:paraId="3695F630" w14:textId="74D88262"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EA121AE" w14:textId="77777777" w:rsidR="00E81FB7" w:rsidRPr="00075B3C" w:rsidRDefault="00E81FB7" w:rsidP="00397C0D">
      <w:pPr>
        <w:jc w:val="center"/>
        <w:rPr>
          <w:rFonts w:ascii="Gulliver" w:hAnsi="Gulliver" w:cs="Times New Roman"/>
          <w:b/>
          <w:bCs/>
          <w:i/>
          <w:iCs/>
          <w:sz w:val="36"/>
          <w:szCs w:val="36"/>
          <w:u w:val="single"/>
        </w:rPr>
      </w:pPr>
    </w:p>
    <w:p w14:paraId="1D404D37" w14:textId="759A1E00"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0621159" wp14:editId="7B01229F">
            <wp:extent cx="9071610" cy="5444490"/>
            <wp:effectExtent l="0" t="0" r="0" b="3810"/>
            <wp:docPr id="2128656954"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B4EF91E" w14:textId="0B30D5A9"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152</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Use of sertraline in former patients</w:t>
      </w:r>
    </w:p>
    <w:p w14:paraId="4FB7F67F"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7580DA98" w14:textId="77777777" w:rsidR="00FA02FF" w:rsidRPr="00075B3C" w:rsidRDefault="00FA02FF" w:rsidP="00397C0D">
      <w:pPr>
        <w:jc w:val="center"/>
        <w:rPr>
          <w:rFonts w:ascii="Gulliver" w:hAnsi="Gulliver" w:cs="Times New Roman"/>
          <w:b/>
          <w:bCs/>
          <w:i/>
          <w:iCs/>
          <w:sz w:val="36"/>
          <w:szCs w:val="36"/>
          <w:u w:val="single"/>
        </w:rPr>
      </w:pPr>
    </w:p>
    <w:p w14:paraId="733D7C30" w14:textId="06A62BB8"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AA912A7" wp14:editId="533DD877">
            <wp:extent cx="9071610" cy="5444490"/>
            <wp:effectExtent l="0" t="0" r="0" b="3810"/>
            <wp:docPr id="379251423"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CD0C3C2" w14:textId="552A0AB1"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153</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Use of sertraline in former patients</w:t>
      </w:r>
    </w:p>
    <w:p w14:paraId="1FF2D17B"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8CC3317" w14:textId="77777777" w:rsidR="004D1F39" w:rsidRPr="00075B3C" w:rsidRDefault="004D1F39" w:rsidP="00397C0D">
      <w:pPr>
        <w:jc w:val="center"/>
        <w:rPr>
          <w:rFonts w:ascii="Gulliver" w:hAnsi="Gulliver" w:cs="Times New Roman"/>
          <w:b/>
          <w:bCs/>
          <w:i/>
          <w:iCs/>
          <w:sz w:val="36"/>
          <w:szCs w:val="36"/>
          <w:u w:val="single"/>
        </w:rPr>
      </w:pPr>
    </w:p>
    <w:p w14:paraId="2B80007C" w14:textId="3C7FAFF0" w:rsidR="00397C0D" w:rsidRPr="00075B3C" w:rsidRDefault="00397C0D"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SERTRALINE USE FOR MORE THAN 2 YEARS </w:t>
      </w:r>
    </w:p>
    <w:p w14:paraId="1FE56F52" w14:textId="14CB2C3B"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171BC872" wp14:editId="77F889CB">
            <wp:extent cx="9071610" cy="3201670"/>
            <wp:effectExtent l="0" t="0" r="0" b="0"/>
            <wp:docPr id="2023241359"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071610" cy="3201670"/>
                    </a:xfrm>
                    <a:prstGeom prst="rect">
                      <a:avLst/>
                    </a:prstGeom>
                    <a:noFill/>
                    <a:ln>
                      <a:noFill/>
                    </a:ln>
                  </pic:spPr>
                </pic:pic>
              </a:graphicData>
            </a:graphic>
          </wp:inline>
        </w:drawing>
      </w:r>
    </w:p>
    <w:p w14:paraId="221A8E64" w14:textId="0741A1B3"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154</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Use of sertraline for less than 2 years</w:t>
      </w:r>
    </w:p>
    <w:p w14:paraId="0F3D2099" w14:textId="5904A429"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0899CC3E" w14:textId="77777777" w:rsidR="00E81FB7" w:rsidRPr="00075B3C" w:rsidRDefault="00E81FB7" w:rsidP="00397C0D">
      <w:pPr>
        <w:jc w:val="center"/>
        <w:rPr>
          <w:rFonts w:ascii="Gulliver" w:hAnsi="Gulliver" w:cs="Times New Roman"/>
          <w:b/>
          <w:bCs/>
          <w:i/>
          <w:iCs/>
          <w:sz w:val="36"/>
          <w:szCs w:val="36"/>
          <w:u w:val="single"/>
        </w:rPr>
      </w:pPr>
    </w:p>
    <w:p w14:paraId="79332E5E" w14:textId="2F0044FC"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696F9850" wp14:editId="58256E2B">
            <wp:extent cx="9071610" cy="5444490"/>
            <wp:effectExtent l="0" t="0" r="0" b="3810"/>
            <wp:docPr id="896208917"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CB7C07C" w14:textId="0F60FA01"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155</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Use of sertraline for less than 2 years</w:t>
      </w:r>
    </w:p>
    <w:p w14:paraId="106049F0"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26B083A9" w14:textId="77777777" w:rsidR="00FA02FF" w:rsidRPr="00075B3C" w:rsidRDefault="00FA02FF" w:rsidP="00397C0D">
      <w:pPr>
        <w:jc w:val="center"/>
        <w:rPr>
          <w:rFonts w:ascii="Gulliver" w:hAnsi="Gulliver" w:cs="Times New Roman"/>
          <w:b/>
          <w:bCs/>
          <w:i/>
          <w:iCs/>
          <w:sz w:val="36"/>
          <w:szCs w:val="36"/>
          <w:u w:val="single"/>
        </w:rPr>
      </w:pPr>
    </w:p>
    <w:p w14:paraId="2BBF88D2" w14:textId="351B58BC"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6DA9CD6" wp14:editId="654221E6">
            <wp:extent cx="9071610" cy="5439410"/>
            <wp:effectExtent l="0" t="0" r="0" b="8890"/>
            <wp:docPr id="433295641"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071610" cy="5439410"/>
                    </a:xfrm>
                    <a:prstGeom prst="rect">
                      <a:avLst/>
                    </a:prstGeom>
                    <a:noFill/>
                    <a:ln>
                      <a:noFill/>
                    </a:ln>
                  </pic:spPr>
                </pic:pic>
              </a:graphicData>
            </a:graphic>
          </wp:inline>
        </w:drawing>
      </w:r>
    </w:p>
    <w:p w14:paraId="62F022D6" w14:textId="66956CB9"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156</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Use of sertraline for less than 2 years</w:t>
      </w:r>
    </w:p>
    <w:p w14:paraId="3175450F"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5A5DFE42" w14:textId="77777777" w:rsidR="004D1F39" w:rsidRPr="00075B3C" w:rsidRDefault="004D1F39" w:rsidP="00397C0D">
      <w:pPr>
        <w:jc w:val="center"/>
        <w:rPr>
          <w:rFonts w:ascii="Gulliver" w:hAnsi="Gulliver" w:cs="Times New Roman"/>
          <w:b/>
          <w:bCs/>
          <w:i/>
          <w:iCs/>
          <w:sz w:val="36"/>
          <w:szCs w:val="36"/>
          <w:u w:val="single"/>
        </w:rPr>
      </w:pPr>
    </w:p>
    <w:p w14:paraId="4CC25340" w14:textId="01C1AC29"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SERTRALINE USE FOR MORE THAN 2 YEARS </w:t>
      </w:r>
    </w:p>
    <w:p w14:paraId="271922AB" w14:textId="444E79CB"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43657A7F" wp14:editId="405CD46F">
            <wp:extent cx="9071610" cy="3549015"/>
            <wp:effectExtent l="0" t="0" r="0" b="0"/>
            <wp:docPr id="234488940"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071610" cy="3549015"/>
                    </a:xfrm>
                    <a:prstGeom prst="rect">
                      <a:avLst/>
                    </a:prstGeom>
                    <a:noFill/>
                    <a:ln>
                      <a:noFill/>
                    </a:ln>
                  </pic:spPr>
                </pic:pic>
              </a:graphicData>
            </a:graphic>
          </wp:inline>
        </w:drawing>
      </w:r>
    </w:p>
    <w:p w14:paraId="79585D96" w14:textId="1C9D8980"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157</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Use of sertraline for more than 2 years</w:t>
      </w:r>
    </w:p>
    <w:p w14:paraId="797D3951" w14:textId="08F35033"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6128E8F0" w14:textId="77777777" w:rsidR="00E81FB7" w:rsidRPr="00075B3C" w:rsidRDefault="00E81FB7" w:rsidP="00397C0D">
      <w:pPr>
        <w:jc w:val="center"/>
        <w:rPr>
          <w:rFonts w:ascii="Gulliver" w:hAnsi="Gulliver" w:cs="Times New Roman"/>
          <w:b/>
          <w:bCs/>
          <w:i/>
          <w:iCs/>
          <w:sz w:val="36"/>
          <w:szCs w:val="36"/>
          <w:u w:val="single"/>
        </w:rPr>
      </w:pPr>
    </w:p>
    <w:p w14:paraId="20C73DF8" w14:textId="7184D9C8"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354B31EE" wp14:editId="51DB9F8E">
            <wp:extent cx="9071610" cy="5444490"/>
            <wp:effectExtent l="0" t="0" r="0" b="3810"/>
            <wp:docPr id="1499104018"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C65973C" w14:textId="3415FEF3"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158</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Use of sertraline for more than 2 years</w:t>
      </w:r>
    </w:p>
    <w:p w14:paraId="20679F3B"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F9F46A3" w14:textId="77777777" w:rsidR="00FA02FF" w:rsidRPr="00075B3C" w:rsidRDefault="00FA02FF" w:rsidP="00397C0D">
      <w:pPr>
        <w:jc w:val="center"/>
        <w:rPr>
          <w:rFonts w:ascii="Gulliver" w:hAnsi="Gulliver" w:cs="Times New Roman"/>
          <w:b/>
          <w:bCs/>
          <w:i/>
          <w:iCs/>
          <w:sz w:val="36"/>
          <w:szCs w:val="36"/>
          <w:u w:val="single"/>
        </w:rPr>
      </w:pPr>
    </w:p>
    <w:p w14:paraId="685F3747" w14:textId="7A30AA57"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26D8DB3B" wp14:editId="087E8E95">
            <wp:extent cx="9071610" cy="5444490"/>
            <wp:effectExtent l="0" t="0" r="0" b="3810"/>
            <wp:docPr id="1006335436"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6E0759C5" w14:textId="31601C4A"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159</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Use of sertraline for more than 2 years</w:t>
      </w:r>
    </w:p>
    <w:p w14:paraId="2B0BD1C7"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6C7D244A" w14:textId="77777777" w:rsidR="00397C0D" w:rsidRPr="00075B3C" w:rsidRDefault="00397C0D" w:rsidP="00397C0D">
      <w:pPr>
        <w:jc w:val="center"/>
        <w:rPr>
          <w:rFonts w:ascii="Gulliver" w:hAnsi="Gulliver" w:cs="Times New Roman"/>
          <w:b/>
          <w:bCs/>
          <w:i/>
          <w:iCs/>
          <w:sz w:val="36"/>
          <w:szCs w:val="36"/>
          <w:u w:val="single"/>
        </w:rPr>
      </w:pPr>
    </w:p>
    <w:p w14:paraId="0CE7B8E3" w14:textId="5E259BD7" w:rsidR="00397C0D" w:rsidRPr="00075B3C" w:rsidRDefault="00397C0D"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SERTRALINE USER WITH MORE THAN 11 PRESCRIPTIONS </w:t>
      </w:r>
    </w:p>
    <w:p w14:paraId="148DFBB6" w14:textId="763B9083"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2EF1FD45" wp14:editId="6C759755">
            <wp:extent cx="9071610" cy="3239770"/>
            <wp:effectExtent l="0" t="0" r="0" b="0"/>
            <wp:docPr id="2049188419"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071610" cy="3239770"/>
                    </a:xfrm>
                    <a:prstGeom prst="rect">
                      <a:avLst/>
                    </a:prstGeom>
                    <a:noFill/>
                    <a:ln>
                      <a:noFill/>
                    </a:ln>
                  </pic:spPr>
                </pic:pic>
              </a:graphicData>
            </a:graphic>
          </wp:inline>
        </w:drawing>
      </w:r>
    </w:p>
    <w:p w14:paraId="1A459117" w14:textId="3E1D695E"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160</w:t>
      </w:r>
      <w:r w:rsidRPr="00075B3C">
        <w:rPr>
          <w:rFonts w:ascii="Gulliver" w:hAnsi="Gulliver" w:cs="Arial"/>
          <w:b/>
          <w:bCs/>
          <w:color w:val="222222"/>
          <w:shd w:val="clear" w:color="auto" w:fill="FFFFFF"/>
        </w:rPr>
        <w:t>.</w:t>
      </w:r>
      <w:r w:rsidR="00174D20" w:rsidRPr="00075B3C">
        <w:rPr>
          <w:rFonts w:ascii="Gulliver" w:hAnsi="Gulliver" w:cs="Arial"/>
          <w:b/>
          <w:bCs/>
          <w:color w:val="222222"/>
          <w:shd w:val="clear" w:color="auto" w:fill="FFFFFF"/>
        </w:rPr>
        <w:t xml:space="preserve"> </w:t>
      </w:r>
      <w:r w:rsidR="00174D20" w:rsidRPr="00075B3C">
        <w:rPr>
          <w:rFonts w:ascii="Gulliver" w:hAnsi="Gulliver" w:cs="Arial"/>
        </w:rPr>
        <w:t>Use of sertraline in patients with more than 11 prescriptions</w:t>
      </w:r>
    </w:p>
    <w:p w14:paraId="7D09E7AF" w14:textId="3958AF30" w:rsidR="00E81FB7" w:rsidRPr="00075B3C" w:rsidRDefault="00E81FB7" w:rsidP="00E81FB7">
      <w:pPr>
        <w:jc w:val="center"/>
        <w:rPr>
          <w:rFonts w:ascii="Gulliver" w:hAnsi="Gulliver" w:cs="Times New Roman"/>
          <w:b/>
          <w:bCs/>
          <w:i/>
          <w:iCs/>
          <w:sz w:val="44"/>
          <w:szCs w:val="44"/>
          <w:u w:val="single"/>
        </w:rPr>
      </w:pPr>
      <w:r w:rsidRPr="00075B3C">
        <w:rPr>
          <w:rFonts w:ascii="Calibri" w:hAnsi="Calibri" w:cs="Calibri"/>
          <w:color w:val="222222"/>
          <w:shd w:val="clear" w:color="auto" w:fill="FFFFFF"/>
        </w:rPr>
        <w:lastRenderedPageBreak/>
        <w:t> </w:t>
      </w:r>
      <w:r w:rsidRPr="00075B3C">
        <w:rPr>
          <w:rFonts w:ascii="Gulliver" w:hAnsi="Gulliver" w:cs="Arial"/>
          <w:color w:val="222222"/>
          <w:shd w:val="clear" w:color="auto" w:fill="FFFFFF"/>
        </w:rPr>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5506B2E5" w14:textId="77777777" w:rsidR="00E81FB7" w:rsidRPr="00075B3C" w:rsidRDefault="00E81FB7" w:rsidP="00397C0D">
      <w:pPr>
        <w:jc w:val="center"/>
        <w:rPr>
          <w:rFonts w:ascii="Gulliver" w:hAnsi="Gulliver" w:cs="Times New Roman"/>
          <w:b/>
          <w:bCs/>
          <w:i/>
          <w:iCs/>
          <w:sz w:val="36"/>
          <w:szCs w:val="36"/>
          <w:u w:val="single"/>
        </w:rPr>
      </w:pPr>
    </w:p>
    <w:p w14:paraId="71E54FD2" w14:textId="3B4AFCF0"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E8365CD" wp14:editId="0A10A307">
            <wp:extent cx="9071610" cy="5444490"/>
            <wp:effectExtent l="0" t="0" r="0" b="3810"/>
            <wp:docPr id="904869598"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5E6EC45" w14:textId="334FAEBB"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161</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Use of sertraline in patients with more than 11 prescriptions</w:t>
      </w:r>
    </w:p>
    <w:p w14:paraId="0702D635"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3B82042C" w14:textId="77777777" w:rsidR="00FA02FF" w:rsidRPr="00075B3C" w:rsidRDefault="00FA02FF" w:rsidP="00397C0D">
      <w:pPr>
        <w:jc w:val="center"/>
        <w:rPr>
          <w:rFonts w:ascii="Gulliver" w:hAnsi="Gulliver" w:cs="Times New Roman"/>
          <w:b/>
          <w:bCs/>
          <w:i/>
          <w:iCs/>
          <w:sz w:val="36"/>
          <w:szCs w:val="36"/>
          <w:u w:val="single"/>
        </w:rPr>
      </w:pPr>
    </w:p>
    <w:p w14:paraId="6B961F84" w14:textId="77777777" w:rsidR="00397C0D" w:rsidRPr="00075B3C" w:rsidRDefault="00397C0D" w:rsidP="00397C0D">
      <w:pPr>
        <w:jc w:val="center"/>
        <w:rPr>
          <w:rFonts w:ascii="Gulliver" w:hAnsi="Gulliver" w:cs="Times New Roman"/>
          <w:b/>
          <w:bCs/>
          <w:i/>
          <w:iCs/>
          <w:sz w:val="36"/>
          <w:szCs w:val="36"/>
          <w:u w:val="single"/>
        </w:rPr>
      </w:pPr>
    </w:p>
    <w:p w14:paraId="4F96B048" w14:textId="5BC52A37"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0001E48" wp14:editId="0A618F5A">
            <wp:extent cx="9071610" cy="5444490"/>
            <wp:effectExtent l="0" t="0" r="0" b="3810"/>
            <wp:docPr id="1928409386"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FD27F93" w14:textId="4BFC7D4B"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162</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Use of sertraline in patients with more than 11 prescriptions</w:t>
      </w:r>
    </w:p>
    <w:p w14:paraId="1974E599"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4A5090DE" w14:textId="77777777" w:rsidR="004D1F39" w:rsidRPr="00075B3C" w:rsidRDefault="004D1F39" w:rsidP="00397C0D">
      <w:pPr>
        <w:jc w:val="center"/>
        <w:rPr>
          <w:rFonts w:ascii="Gulliver" w:hAnsi="Gulliver" w:cs="Times New Roman"/>
          <w:b/>
          <w:bCs/>
          <w:i/>
          <w:iCs/>
          <w:sz w:val="36"/>
          <w:szCs w:val="36"/>
          <w:u w:val="single"/>
        </w:rPr>
      </w:pPr>
    </w:p>
    <w:p w14:paraId="0064E612" w14:textId="641B1743" w:rsidR="00397C0D" w:rsidRPr="00075B3C" w:rsidRDefault="00397C0D"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OTHERS </w:t>
      </w:r>
    </w:p>
    <w:p w14:paraId="2CEAB370" w14:textId="185E3F66"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5B141807" wp14:editId="38DD2EEE">
            <wp:extent cx="9071610" cy="3237865"/>
            <wp:effectExtent l="0" t="0" r="0" b="635"/>
            <wp:docPr id="1378170642"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9071610" cy="3237865"/>
                    </a:xfrm>
                    <a:prstGeom prst="rect">
                      <a:avLst/>
                    </a:prstGeom>
                    <a:noFill/>
                    <a:ln>
                      <a:noFill/>
                    </a:ln>
                  </pic:spPr>
                </pic:pic>
              </a:graphicData>
            </a:graphic>
          </wp:inline>
        </w:drawing>
      </w:r>
    </w:p>
    <w:p w14:paraId="4D13C2E2" w14:textId="7C1752D5"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163</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Ever used Atypical ADs</w:t>
      </w:r>
    </w:p>
    <w:p w14:paraId="20A1871F" w14:textId="7D5BFD5D"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2048B702" w14:textId="77777777" w:rsidR="00E81FB7" w:rsidRPr="00075B3C" w:rsidRDefault="00E81FB7" w:rsidP="00397C0D">
      <w:pPr>
        <w:jc w:val="center"/>
        <w:rPr>
          <w:rFonts w:ascii="Gulliver" w:hAnsi="Gulliver" w:cs="Times New Roman"/>
          <w:b/>
          <w:bCs/>
          <w:i/>
          <w:iCs/>
          <w:sz w:val="36"/>
          <w:szCs w:val="36"/>
          <w:u w:val="single"/>
        </w:rPr>
      </w:pPr>
    </w:p>
    <w:p w14:paraId="315325F4" w14:textId="2843A460"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1C4C2C7B" wp14:editId="737D4818">
            <wp:extent cx="9071610" cy="5444490"/>
            <wp:effectExtent l="0" t="0" r="0" b="3810"/>
            <wp:docPr id="888396057"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0B8D5AD8" w14:textId="5194D440"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164</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Ever used Atypical ADs</w:t>
      </w:r>
    </w:p>
    <w:p w14:paraId="48E2C55E"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1050EC7E" w14:textId="77777777" w:rsidR="00FA02FF" w:rsidRPr="00075B3C" w:rsidRDefault="00FA02FF" w:rsidP="00397C0D">
      <w:pPr>
        <w:jc w:val="center"/>
        <w:rPr>
          <w:rFonts w:ascii="Gulliver" w:hAnsi="Gulliver" w:cs="Times New Roman"/>
          <w:b/>
          <w:bCs/>
          <w:i/>
          <w:iCs/>
          <w:sz w:val="36"/>
          <w:szCs w:val="36"/>
          <w:u w:val="single"/>
        </w:rPr>
      </w:pPr>
    </w:p>
    <w:p w14:paraId="2FE623B3" w14:textId="357D9878"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6705E7F" wp14:editId="450A4172">
            <wp:extent cx="9071610" cy="5444490"/>
            <wp:effectExtent l="0" t="0" r="0" b="3810"/>
            <wp:docPr id="1469978287"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57CFDB2" w14:textId="20BA7B9E"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165</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Ever used Atypical ADs</w:t>
      </w:r>
    </w:p>
    <w:p w14:paraId="171D6ED5"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1E900A71" w14:textId="77777777" w:rsidR="00397C0D" w:rsidRPr="00075B3C" w:rsidRDefault="00397C0D" w:rsidP="00051E64">
      <w:pPr>
        <w:jc w:val="center"/>
        <w:rPr>
          <w:rFonts w:ascii="Gulliver" w:hAnsi="Gulliver" w:cs="Times New Roman"/>
          <w:b/>
          <w:bCs/>
          <w:i/>
          <w:iCs/>
          <w:sz w:val="36"/>
          <w:szCs w:val="36"/>
          <w:u w:val="single"/>
        </w:rPr>
      </w:pPr>
    </w:p>
    <w:p w14:paraId="3A1F93A0" w14:textId="2E4FB9B1" w:rsidR="00397C0D" w:rsidRPr="00075B3C" w:rsidRDefault="00397C0D"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 xml:space="preserve">SNRI USERS WITH MORE THAN 3 YEARS </w:t>
      </w:r>
    </w:p>
    <w:p w14:paraId="156A6829" w14:textId="6B16197D"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1DD1D1CD" wp14:editId="2FEB25CE">
            <wp:extent cx="9071610" cy="3239770"/>
            <wp:effectExtent l="0" t="0" r="0" b="0"/>
            <wp:docPr id="1831998204"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071610" cy="3239770"/>
                    </a:xfrm>
                    <a:prstGeom prst="rect">
                      <a:avLst/>
                    </a:prstGeom>
                    <a:noFill/>
                    <a:ln>
                      <a:noFill/>
                    </a:ln>
                  </pic:spPr>
                </pic:pic>
              </a:graphicData>
            </a:graphic>
          </wp:inline>
        </w:drawing>
      </w:r>
    </w:p>
    <w:p w14:paraId="6974E72D" w14:textId="5A43EE26"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166</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Use of SNRI for more than 3 years</w:t>
      </w:r>
    </w:p>
    <w:p w14:paraId="0FE65C1C" w14:textId="097BB254"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1C2699C8" w14:textId="77777777" w:rsidR="00E81FB7" w:rsidRPr="00075B3C" w:rsidRDefault="00E81FB7" w:rsidP="00397C0D">
      <w:pPr>
        <w:jc w:val="center"/>
        <w:rPr>
          <w:rFonts w:ascii="Gulliver" w:hAnsi="Gulliver" w:cs="Times New Roman"/>
          <w:b/>
          <w:bCs/>
          <w:i/>
          <w:iCs/>
          <w:sz w:val="36"/>
          <w:szCs w:val="36"/>
          <w:u w:val="single"/>
        </w:rPr>
      </w:pPr>
    </w:p>
    <w:p w14:paraId="0DBA3249" w14:textId="20CBDBFF"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5E3AB838" wp14:editId="0E34F5F1">
            <wp:extent cx="9071610" cy="5444490"/>
            <wp:effectExtent l="0" t="0" r="0" b="3810"/>
            <wp:docPr id="1958246571"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5818E67C" w14:textId="4605AF57"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167</w:t>
      </w:r>
      <w:r w:rsidRPr="00075B3C">
        <w:rPr>
          <w:rFonts w:ascii="Gulliver" w:hAnsi="Gulliver" w:cs="Arial"/>
          <w:b/>
          <w:bCs/>
        </w:rPr>
        <w:t>.</w:t>
      </w:r>
      <w:r w:rsidRPr="00075B3C">
        <w:rPr>
          <w:rFonts w:ascii="Calibri" w:hAnsi="Calibri" w:cs="Calibri"/>
        </w:rPr>
        <w:t> </w:t>
      </w:r>
      <w:r w:rsidRPr="00075B3C">
        <w:rPr>
          <w:rFonts w:ascii="Gulliver" w:hAnsi="Gulliver" w:cs="Arial"/>
        </w:rPr>
        <w:t>Funnel plo</w:t>
      </w:r>
      <w:r w:rsidR="00174D20" w:rsidRPr="00075B3C">
        <w:rPr>
          <w:rFonts w:ascii="Gulliver" w:hAnsi="Gulliver" w:cs="Arial"/>
        </w:rPr>
        <w:t>t - Use of SNRI for more than 3 years</w:t>
      </w:r>
    </w:p>
    <w:p w14:paraId="4E4EF76A"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36117DEE" w14:textId="77777777" w:rsidR="00FA02FF" w:rsidRPr="00075B3C" w:rsidRDefault="00FA02FF" w:rsidP="00397C0D">
      <w:pPr>
        <w:jc w:val="center"/>
        <w:rPr>
          <w:rFonts w:ascii="Gulliver" w:hAnsi="Gulliver" w:cs="Times New Roman"/>
          <w:b/>
          <w:bCs/>
          <w:i/>
          <w:iCs/>
          <w:sz w:val="36"/>
          <w:szCs w:val="36"/>
          <w:u w:val="single"/>
        </w:rPr>
      </w:pPr>
    </w:p>
    <w:p w14:paraId="77C635BF" w14:textId="19AF60E5"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555CDD4" wp14:editId="7E2983BA">
            <wp:extent cx="9071610" cy="5444490"/>
            <wp:effectExtent l="0" t="0" r="0" b="3810"/>
            <wp:docPr id="1271616935"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1D47474B" w14:textId="3D7E2BDF"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169</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Use of SNRI for more than 3 years</w:t>
      </w:r>
    </w:p>
    <w:p w14:paraId="5286C9A8"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0DEA6D7B" w14:textId="77777777" w:rsidR="00397C0D" w:rsidRPr="00075B3C" w:rsidRDefault="00397C0D" w:rsidP="00051E64">
      <w:pPr>
        <w:jc w:val="center"/>
        <w:rPr>
          <w:rFonts w:ascii="Gulliver" w:hAnsi="Gulliver" w:cs="Times New Roman"/>
          <w:b/>
          <w:bCs/>
          <w:i/>
          <w:iCs/>
          <w:sz w:val="36"/>
          <w:szCs w:val="36"/>
          <w:u w:val="single"/>
        </w:rPr>
      </w:pPr>
    </w:p>
    <w:p w14:paraId="27D9CC5B" w14:textId="2ADA3CD0" w:rsidR="00397C0D" w:rsidRPr="00075B3C" w:rsidRDefault="00397C0D" w:rsidP="00051E64">
      <w:pPr>
        <w:jc w:val="center"/>
        <w:rPr>
          <w:rFonts w:ascii="Gulliver" w:hAnsi="Gulliver" w:cs="Times New Roman"/>
          <w:b/>
          <w:bCs/>
          <w:i/>
          <w:iCs/>
          <w:sz w:val="36"/>
          <w:szCs w:val="36"/>
          <w:u w:val="single"/>
        </w:rPr>
      </w:pPr>
      <w:r w:rsidRPr="00075B3C">
        <w:rPr>
          <w:rFonts w:ascii="Gulliver" w:hAnsi="Gulliver" w:cs="Times New Roman"/>
          <w:b/>
          <w:bCs/>
          <w:i/>
          <w:iCs/>
          <w:sz w:val="36"/>
          <w:szCs w:val="36"/>
          <w:u w:val="single"/>
        </w:rPr>
        <w:t>BUPROPRIONE USERS HAZARD RATIO</w:t>
      </w:r>
    </w:p>
    <w:p w14:paraId="43674129" w14:textId="5EDF5390"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drawing>
          <wp:inline distT="0" distB="0" distL="0" distR="0" wp14:anchorId="337C521F" wp14:editId="68CB6B46">
            <wp:extent cx="9071610" cy="3205480"/>
            <wp:effectExtent l="0" t="0" r="0" b="0"/>
            <wp:docPr id="1671949486"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071610" cy="3205480"/>
                    </a:xfrm>
                    <a:prstGeom prst="rect">
                      <a:avLst/>
                    </a:prstGeom>
                    <a:noFill/>
                    <a:ln>
                      <a:noFill/>
                    </a:ln>
                  </pic:spPr>
                </pic:pic>
              </a:graphicData>
            </a:graphic>
          </wp:inline>
        </w:drawing>
      </w:r>
    </w:p>
    <w:p w14:paraId="73E309E8" w14:textId="14E6CB6B" w:rsidR="00174D20" w:rsidRPr="00075B3C" w:rsidRDefault="00E81FB7" w:rsidP="00E81FB7">
      <w:pPr>
        <w:jc w:val="center"/>
        <w:rPr>
          <w:rFonts w:ascii="Gulliver" w:hAnsi="Gulliver" w:cs="Arial"/>
        </w:rPr>
      </w:pPr>
      <w:r w:rsidRPr="00075B3C">
        <w:rPr>
          <w:rFonts w:ascii="Gulliver" w:hAnsi="Gulliver" w:cs="Arial"/>
          <w:b/>
          <w:bCs/>
          <w:color w:val="222222"/>
          <w:shd w:val="clear" w:color="auto" w:fill="FFFFFF"/>
        </w:rPr>
        <w:t xml:space="preserve">Figure </w:t>
      </w:r>
      <w:r w:rsidR="00AC6BB8" w:rsidRPr="00075B3C">
        <w:rPr>
          <w:rFonts w:ascii="Gulliver" w:hAnsi="Gulliver" w:cs="Arial"/>
          <w:b/>
          <w:bCs/>
          <w:color w:val="222222"/>
          <w:shd w:val="clear" w:color="auto" w:fill="FFFFFF"/>
        </w:rPr>
        <w:t>170</w:t>
      </w:r>
      <w:r w:rsidRPr="00075B3C">
        <w:rPr>
          <w:rFonts w:ascii="Gulliver" w:hAnsi="Gulliver" w:cs="Arial"/>
          <w:b/>
          <w:bCs/>
          <w:color w:val="222222"/>
          <w:shd w:val="clear" w:color="auto" w:fill="FFFFFF"/>
        </w:rPr>
        <w:t>.</w:t>
      </w:r>
      <w:r w:rsidRPr="00075B3C">
        <w:rPr>
          <w:rFonts w:ascii="Calibri" w:hAnsi="Calibri" w:cs="Calibri"/>
          <w:color w:val="222222"/>
          <w:shd w:val="clear" w:color="auto" w:fill="FFFFFF"/>
        </w:rPr>
        <w:t> </w:t>
      </w:r>
      <w:r w:rsidR="00174D20" w:rsidRPr="00075B3C">
        <w:rPr>
          <w:rFonts w:ascii="Gulliver" w:hAnsi="Gulliver" w:cs="Arial"/>
        </w:rPr>
        <w:t xml:space="preserve">Ever used Buproprione </w:t>
      </w:r>
      <w:r w:rsidR="00A44AC7" w:rsidRPr="00075B3C">
        <w:rPr>
          <w:rFonts w:ascii="Gulliver" w:hAnsi="Gulliver" w:cs="Arial"/>
        </w:rPr>
        <w:t>-</w:t>
      </w:r>
      <w:r w:rsidR="00174D20" w:rsidRPr="00075B3C">
        <w:rPr>
          <w:rFonts w:ascii="Gulliver" w:hAnsi="Gulliver" w:cs="Arial"/>
        </w:rPr>
        <w:t xml:space="preserve"> Hazard Ratio</w:t>
      </w:r>
    </w:p>
    <w:p w14:paraId="72E5DA42" w14:textId="48E77E3F" w:rsidR="00E81FB7" w:rsidRPr="00075B3C" w:rsidRDefault="00E81FB7" w:rsidP="00E81FB7">
      <w:pPr>
        <w:jc w:val="center"/>
        <w:rPr>
          <w:rFonts w:ascii="Gulliver" w:hAnsi="Gulliver" w:cs="Times New Roman"/>
          <w:b/>
          <w:bCs/>
          <w:i/>
          <w:iCs/>
          <w:sz w:val="44"/>
          <w:szCs w:val="44"/>
          <w:u w:val="single"/>
        </w:rPr>
      </w:pPr>
      <w:r w:rsidRPr="00075B3C">
        <w:rPr>
          <w:rFonts w:ascii="Gulliver" w:hAnsi="Gulliver" w:cs="Arial"/>
          <w:color w:val="222222"/>
          <w:shd w:val="clear" w:color="auto" w:fill="FFFFFF"/>
        </w:rPr>
        <w:lastRenderedPageBreak/>
        <w:t>The area of each square is proportional to the sample size of the respective study, with horizontal lines through the squares representing the 95% confidence interval (C.I.) for that study. In the pooled analysis, the diamond symbol represents the pooled estimate, with the right and left points of the diamond indicating the 95% C.I. for the overall analysis</w:t>
      </w:r>
    </w:p>
    <w:p w14:paraId="2516B336" w14:textId="77777777" w:rsidR="00E81FB7" w:rsidRPr="00075B3C" w:rsidRDefault="00E81FB7" w:rsidP="00397C0D">
      <w:pPr>
        <w:jc w:val="center"/>
        <w:rPr>
          <w:rFonts w:ascii="Gulliver" w:hAnsi="Gulliver" w:cs="Times New Roman"/>
          <w:b/>
          <w:bCs/>
          <w:i/>
          <w:iCs/>
          <w:sz w:val="36"/>
          <w:szCs w:val="36"/>
          <w:u w:val="single"/>
        </w:rPr>
      </w:pPr>
    </w:p>
    <w:p w14:paraId="7E3EF688" w14:textId="5DA6DFEF"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72FA0FD9" wp14:editId="2210129D">
            <wp:extent cx="9071610" cy="5444490"/>
            <wp:effectExtent l="0" t="0" r="0" b="3810"/>
            <wp:docPr id="2097810578"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359FA53C" w14:textId="6656FDAA" w:rsidR="00FA02FF" w:rsidRPr="00075B3C" w:rsidRDefault="00FA02FF" w:rsidP="00FA02FF">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171</w:t>
      </w:r>
      <w:r w:rsidRPr="00075B3C">
        <w:rPr>
          <w:rFonts w:ascii="Gulliver" w:hAnsi="Gulliver" w:cs="Arial"/>
          <w:b/>
          <w:bCs/>
        </w:rPr>
        <w:t>.</w:t>
      </w:r>
      <w:r w:rsidRPr="00075B3C">
        <w:rPr>
          <w:rFonts w:ascii="Calibri" w:hAnsi="Calibri" w:cs="Calibri"/>
        </w:rPr>
        <w:t> </w:t>
      </w:r>
      <w:r w:rsidRPr="00075B3C">
        <w:rPr>
          <w:rFonts w:ascii="Gulliver" w:hAnsi="Gulliver" w:cs="Arial"/>
        </w:rPr>
        <w:t>Funnel plot</w:t>
      </w:r>
      <w:r w:rsidR="00174D20" w:rsidRPr="00075B3C">
        <w:rPr>
          <w:rFonts w:ascii="Gulliver" w:hAnsi="Gulliver" w:cs="Arial"/>
        </w:rPr>
        <w:t xml:space="preserve"> - Ever used Buproprione </w:t>
      </w:r>
      <w:r w:rsidR="00A44AC7" w:rsidRPr="00075B3C">
        <w:rPr>
          <w:rFonts w:ascii="Gulliver" w:hAnsi="Gulliver" w:cs="Arial"/>
        </w:rPr>
        <w:t>-</w:t>
      </w:r>
      <w:r w:rsidR="00174D20" w:rsidRPr="00075B3C">
        <w:rPr>
          <w:rFonts w:ascii="Gulliver" w:hAnsi="Gulliver" w:cs="Arial"/>
        </w:rPr>
        <w:t xml:space="preserve"> Hazard Ratio</w:t>
      </w:r>
    </w:p>
    <w:p w14:paraId="4892AF16" w14:textId="77777777" w:rsidR="00FA02FF" w:rsidRPr="00075B3C" w:rsidRDefault="00FA02FF" w:rsidP="00FA02FF">
      <w:pPr>
        <w:jc w:val="center"/>
        <w:rPr>
          <w:rFonts w:ascii="Gulliver" w:hAnsi="Gulliver" w:cs="Arial"/>
        </w:rPr>
      </w:pPr>
      <w:r w:rsidRPr="00075B3C">
        <w:rPr>
          <w:rFonts w:ascii="Gulliver" w:hAnsi="Gulliver" w:cs="Arial"/>
        </w:rPr>
        <w:lastRenderedPageBreak/>
        <w:t>Each blue dot represents a single study, plotted with its effect size on the x-axis and its standard error on the y-axis. The vertical red line represents the overall effect estimate derived from the random-effects model using restricted maximum likelihood (REML). The pseudo 95% confidence interval region, shown as gray diagonal lines, outlines the expected spread of studies in the absence of bias or between-study heterogeneity.</w:t>
      </w:r>
    </w:p>
    <w:p w14:paraId="4CD58016" w14:textId="77777777" w:rsidR="00FA02FF" w:rsidRPr="00075B3C" w:rsidRDefault="00FA02FF" w:rsidP="00397C0D">
      <w:pPr>
        <w:jc w:val="center"/>
        <w:rPr>
          <w:rFonts w:ascii="Gulliver" w:hAnsi="Gulliver" w:cs="Times New Roman"/>
          <w:b/>
          <w:bCs/>
          <w:i/>
          <w:iCs/>
          <w:sz w:val="36"/>
          <w:szCs w:val="36"/>
          <w:u w:val="single"/>
        </w:rPr>
      </w:pPr>
    </w:p>
    <w:p w14:paraId="3646863E" w14:textId="7BE87A62" w:rsidR="00397C0D" w:rsidRPr="00075B3C" w:rsidRDefault="00397C0D" w:rsidP="00397C0D">
      <w:pPr>
        <w:jc w:val="center"/>
        <w:rPr>
          <w:rFonts w:ascii="Gulliver" w:hAnsi="Gulliver" w:cs="Times New Roman"/>
          <w:b/>
          <w:bCs/>
          <w:i/>
          <w:iCs/>
          <w:sz w:val="36"/>
          <w:szCs w:val="36"/>
          <w:u w:val="single"/>
        </w:rPr>
      </w:pPr>
      <w:r w:rsidRPr="00075B3C">
        <w:rPr>
          <w:rFonts w:ascii="Gulliver" w:hAnsi="Gulliver" w:cs="Times New Roman"/>
          <w:b/>
          <w:bCs/>
          <w:i/>
          <w:iCs/>
          <w:noProof/>
          <w:sz w:val="36"/>
          <w:szCs w:val="36"/>
          <w:u w:val="single"/>
        </w:rPr>
        <w:lastRenderedPageBreak/>
        <w:drawing>
          <wp:inline distT="0" distB="0" distL="0" distR="0" wp14:anchorId="089E26E3" wp14:editId="0720444A">
            <wp:extent cx="9071610" cy="5444490"/>
            <wp:effectExtent l="0" t="0" r="0" b="3810"/>
            <wp:docPr id="53429060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071610" cy="5444490"/>
                    </a:xfrm>
                    <a:prstGeom prst="rect">
                      <a:avLst/>
                    </a:prstGeom>
                    <a:noFill/>
                    <a:ln>
                      <a:noFill/>
                    </a:ln>
                  </pic:spPr>
                </pic:pic>
              </a:graphicData>
            </a:graphic>
          </wp:inline>
        </w:drawing>
      </w:r>
    </w:p>
    <w:p w14:paraId="76848D7A" w14:textId="40AAB8D4" w:rsidR="004D1F39" w:rsidRPr="00075B3C" w:rsidRDefault="004D1F39" w:rsidP="004D1F39">
      <w:pPr>
        <w:jc w:val="center"/>
        <w:rPr>
          <w:rFonts w:ascii="Gulliver" w:hAnsi="Gulliver" w:cs="Arial"/>
        </w:rPr>
      </w:pPr>
      <w:r w:rsidRPr="00075B3C">
        <w:rPr>
          <w:rFonts w:ascii="Gulliver" w:hAnsi="Gulliver" w:cs="Arial"/>
          <w:b/>
          <w:bCs/>
        </w:rPr>
        <w:t xml:space="preserve">Figure </w:t>
      </w:r>
      <w:r w:rsidR="00AC6BB8" w:rsidRPr="00075B3C">
        <w:rPr>
          <w:rFonts w:ascii="Gulliver" w:hAnsi="Gulliver" w:cs="Arial"/>
          <w:b/>
          <w:bCs/>
        </w:rPr>
        <w:t>172</w:t>
      </w:r>
      <w:r w:rsidRPr="00075B3C">
        <w:rPr>
          <w:rFonts w:ascii="Gulliver" w:hAnsi="Gulliver" w:cs="Arial"/>
          <w:b/>
          <w:bCs/>
        </w:rPr>
        <w:t>.</w:t>
      </w:r>
      <w:r w:rsidRPr="00075B3C">
        <w:rPr>
          <w:rFonts w:ascii="Calibri" w:hAnsi="Calibri" w:cs="Calibri"/>
        </w:rPr>
        <w:t> </w:t>
      </w:r>
      <w:r w:rsidRPr="00075B3C">
        <w:rPr>
          <w:rFonts w:ascii="Gulliver" w:hAnsi="Gulliver" w:cs="Arial"/>
        </w:rPr>
        <w:t xml:space="preserve">Galbraith plot </w:t>
      </w:r>
      <w:r w:rsidR="00A44AC7" w:rsidRPr="00075B3C">
        <w:rPr>
          <w:rFonts w:ascii="Gulliver" w:hAnsi="Gulliver" w:cs="Arial"/>
        </w:rPr>
        <w:t>-</w:t>
      </w:r>
      <w:r w:rsidRPr="00075B3C">
        <w:rPr>
          <w:rFonts w:ascii="Gulliver" w:hAnsi="Gulliver" w:cs="Arial"/>
        </w:rPr>
        <w:t xml:space="preserve"> Ever used Buproprione </w:t>
      </w:r>
      <w:r w:rsidR="00A44AC7" w:rsidRPr="00075B3C">
        <w:rPr>
          <w:rFonts w:ascii="Gulliver" w:hAnsi="Gulliver" w:cs="Arial"/>
        </w:rPr>
        <w:t>-</w:t>
      </w:r>
      <w:r w:rsidRPr="00075B3C">
        <w:rPr>
          <w:rFonts w:ascii="Gulliver" w:hAnsi="Gulliver" w:cs="Arial"/>
        </w:rPr>
        <w:t xml:space="preserve"> Hazard Ratio</w:t>
      </w:r>
    </w:p>
    <w:p w14:paraId="56347588" w14:textId="77777777" w:rsidR="004D1F39" w:rsidRPr="00075B3C" w:rsidRDefault="004D1F39" w:rsidP="004D1F39">
      <w:pPr>
        <w:jc w:val="center"/>
        <w:rPr>
          <w:rFonts w:ascii="Gulliver" w:hAnsi="Gulliver" w:cs="Arial"/>
        </w:rPr>
      </w:pPr>
      <w:r w:rsidRPr="00075B3C">
        <w:rPr>
          <w:rFonts w:ascii="Gulliver" w:hAnsi="Gulliver" w:cs="Arial"/>
        </w:rPr>
        <w:lastRenderedPageBreak/>
        <w:t>Each study is represented as a point, where the x-axis denotes the precision (defined as the inverse of the standard error), and the y-axis indicates the standardized effect size. The red regression line represents the overall summary effect estimated from the random-effects model, and the gray shaded area corresponds to the confidence interval at 95% around regression line. The horizontal black line at y = 0 corresponds to the line of no effect, serving as a reference.</w:t>
      </w:r>
    </w:p>
    <w:p w14:paraId="09411353" w14:textId="77777777" w:rsidR="00397C0D" w:rsidRPr="00075B3C" w:rsidRDefault="00397C0D" w:rsidP="00051E64">
      <w:pPr>
        <w:jc w:val="center"/>
        <w:rPr>
          <w:rFonts w:ascii="Gulliver" w:hAnsi="Gulliver" w:cs="Times New Roman"/>
          <w:b/>
          <w:bCs/>
          <w:i/>
          <w:iCs/>
          <w:sz w:val="36"/>
          <w:szCs w:val="36"/>
          <w:u w:val="single"/>
        </w:rPr>
      </w:pPr>
    </w:p>
    <w:sectPr w:rsidR="00397C0D" w:rsidRPr="00075B3C" w:rsidSect="00AA185B">
      <w:pgSz w:w="16838" w:h="11906" w:orient="landscape" w:code="9"/>
      <w:pgMar w:top="1134" w:right="1418"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Gulliver">
    <w:panose1 w:val="00000000000000000000"/>
    <w:charset w:val="00"/>
    <w:family w:val="modern"/>
    <w:notTrueType/>
    <w:pitch w:val="variable"/>
    <w:sig w:usb0="800000AF" w:usb1="50002048"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2873EA8"/>
    <w:multiLevelType w:val="hybridMultilevel"/>
    <w:tmpl w:val="D7404FA2"/>
    <w:lvl w:ilvl="0" w:tplc="0410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num w:numId="1" w16cid:durableId="15982483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D9D"/>
    <w:rsid w:val="00001E21"/>
    <w:rsid w:val="00031302"/>
    <w:rsid w:val="00040E0A"/>
    <w:rsid w:val="00051E64"/>
    <w:rsid w:val="00056606"/>
    <w:rsid w:val="00075B3C"/>
    <w:rsid w:val="0007679C"/>
    <w:rsid w:val="000C34F7"/>
    <w:rsid w:val="000D55F0"/>
    <w:rsid w:val="00162966"/>
    <w:rsid w:val="00163948"/>
    <w:rsid w:val="00174D20"/>
    <w:rsid w:val="001917A8"/>
    <w:rsid w:val="00310E38"/>
    <w:rsid w:val="00316147"/>
    <w:rsid w:val="00397C0D"/>
    <w:rsid w:val="003A7BA3"/>
    <w:rsid w:val="003B5E46"/>
    <w:rsid w:val="004306BA"/>
    <w:rsid w:val="0045309C"/>
    <w:rsid w:val="004748E8"/>
    <w:rsid w:val="004C7866"/>
    <w:rsid w:val="004D1F39"/>
    <w:rsid w:val="00595BEE"/>
    <w:rsid w:val="0062453F"/>
    <w:rsid w:val="00625662"/>
    <w:rsid w:val="00633F36"/>
    <w:rsid w:val="006363AB"/>
    <w:rsid w:val="0068181A"/>
    <w:rsid w:val="00693C33"/>
    <w:rsid w:val="006B11C1"/>
    <w:rsid w:val="006F18C9"/>
    <w:rsid w:val="0071687A"/>
    <w:rsid w:val="00724597"/>
    <w:rsid w:val="00781154"/>
    <w:rsid w:val="007A4BC0"/>
    <w:rsid w:val="007F3936"/>
    <w:rsid w:val="007F59DE"/>
    <w:rsid w:val="00816B8E"/>
    <w:rsid w:val="0082494F"/>
    <w:rsid w:val="008D00F8"/>
    <w:rsid w:val="00917ECD"/>
    <w:rsid w:val="00932132"/>
    <w:rsid w:val="009607D9"/>
    <w:rsid w:val="009D10E0"/>
    <w:rsid w:val="00A255C5"/>
    <w:rsid w:val="00A42CCD"/>
    <w:rsid w:val="00A44AC7"/>
    <w:rsid w:val="00AA185B"/>
    <w:rsid w:val="00AC6BB8"/>
    <w:rsid w:val="00AD0B49"/>
    <w:rsid w:val="00BC18B2"/>
    <w:rsid w:val="00BD4B9C"/>
    <w:rsid w:val="00CA4983"/>
    <w:rsid w:val="00CC4452"/>
    <w:rsid w:val="00D062CF"/>
    <w:rsid w:val="00D3138B"/>
    <w:rsid w:val="00D61DDC"/>
    <w:rsid w:val="00D65D9D"/>
    <w:rsid w:val="00DC274D"/>
    <w:rsid w:val="00E456EC"/>
    <w:rsid w:val="00E72D14"/>
    <w:rsid w:val="00E81FB7"/>
    <w:rsid w:val="00E85E29"/>
    <w:rsid w:val="00E90C6A"/>
    <w:rsid w:val="00EE52BA"/>
    <w:rsid w:val="00EE7D07"/>
    <w:rsid w:val="00F45946"/>
    <w:rsid w:val="00F74F73"/>
    <w:rsid w:val="00F95353"/>
    <w:rsid w:val="00FA02FF"/>
    <w:rsid w:val="00FA65B5"/>
    <w:rsid w:val="00FD6F7A"/>
    <w:rsid w:val="00FE5AE5"/>
    <w:rsid w:val="00FE6E8C"/>
    <w:rsid w:val="00FF49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8D4951B"/>
  <w15:chartTrackingRefBased/>
  <w15:docId w15:val="{B378259A-EB3C-43BF-A98F-11780F262A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EE52BA"/>
  </w:style>
  <w:style w:type="paragraph" w:styleId="Titolo1">
    <w:name w:val="heading 1"/>
    <w:basedOn w:val="Normale"/>
    <w:next w:val="Normale"/>
    <w:link w:val="Titolo1Carattere"/>
    <w:uiPriority w:val="9"/>
    <w:qFormat/>
    <w:rsid w:val="00D65D9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olo2">
    <w:name w:val="heading 2"/>
    <w:basedOn w:val="Normale"/>
    <w:next w:val="Normale"/>
    <w:link w:val="Titolo2Carattere"/>
    <w:uiPriority w:val="9"/>
    <w:semiHidden/>
    <w:unhideWhenUsed/>
    <w:qFormat/>
    <w:rsid w:val="00D65D9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olo3">
    <w:name w:val="heading 3"/>
    <w:basedOn w:val="Normale"/>
    <w:next w:val="Normale"/>
    <w:link w:val="Titolo3Carattere"/>
    <w:uiPriority w:val="9"/>
    <w:semiHidden/>
    <w:unhideWhenUsed/>
    <w:qFormat/>
    <w:rsid w:val="00D65D9D"/>
    <w:pPr>
      <w:keepNext/>
      <w:keepLines/>
      <w:spacing w:before="160" w:after="80"/>
      <w:outlineLvl w:val="2"/>
    </w:pPr>
    <w:rPr>
      <w:rFonts w:eastAsiaTheme="majorEastAsia" w:cstheme="majorBidi"/>
      <w:color w:val="0F4761" w:themeColor="accent1" w:themeShade="BF"/>
      <w:sz w:val="28"/>
      <w:szCs w:val="28"/>
    </w:rPr>
  </w:style>
  <w:style w:type="paragraph" w:styleId="Titolo4">
    <w:name w:val="heading 4"/>
    <w:basedOn w:val="Normale"/>
    <w:next w:val="Normale"/>
    <w:link w:val="Titolo4Carattere"/>
    <w:uiPriority w:val="9"/>
    <w:semiHidden/>
    <w:unhideWhenUsed/>
    <w:qFormat/>
    <w:rsid w:val="00D65D9D"/>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D65D9D"/>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D65D9D"/>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D65D9D"/>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D65D9D"/>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D65D9D"/>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D65D9D"/>
    <w:rPr>
      <w:rFonts w:asciiTheme="majorHAnsi" w:eastAsiaTheme="majorEastAsia" w:hAnsiTheme="majorHAnsi" w:cstheme="majorBidi"/>
      <w:color w:val="0F4761" w:themeColor="accent1" w:themeShade="BF"/>
      <w:sz w:val="40"/>
      <w:szCs w:val="40"/>
    </w:rPr>
  </w:style>
  <w:style w:type="character" w:customStyle="1" w:styleId="Titolo2Carattere">
    <w:name w:val="Titolo 2 Carattere"/>
    <w:basedOn w:val="Carpredefinitoparagrafo"/>
    <w:link w:val="Titolo2"/>
    <w:uiPriority w:val="9"/>
    <w:semiHidden/>
    <w:rsid w:val="00D65D9D"/>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Carpredefinitoparagrafo"/>
    <w:link w:val="Titolo3"/>
    <w:uiPriority w:val="9"/>
    <w:semiHidden/>
    <w:rsid w:val="00D65D9D"/>
    <w:rPr>
      <w:rFonts w:eastAsiaTheme="majorEastAsia" w:cstheme="majorBidi"/>
      <w:color w:val="0F4761" w:themeColor="accent1" w:themeShade="BF"/>
      <w:sz w:val="28"/>
      <w:szCs w:val="28"/>
    </w:rPr>
  </w:style>
  <w:style w:type="character" w:customStyle="1" w:styleId="Titolo4Carattere">
    <w:name w:val="Titolo 4 Carattere"/>
    <w:basedOn w:val="Carpredefinitoparagrafo"/>
    <w:link w:val="Titolo4"/>
    <w:uiPriority w:val="9"/>
    <w:semiHidden/>
    <w:rsid w:val="00D65D9D"/>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D65D9D"/>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D65D9D"/>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D65D9D"/>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D65D9D"/>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D65D9D"/>
    <w:rPr>
      <w:rFonts w:eastAsiaTheme="majorEastAsia" w:cstheme="majorBidi"/>
      <w:color w:val="272727" w:themeColor="text1" w:themeTint="D8"/>
    </w:rPr>
  </w:style>
  <w:style w:type="paragraph" w:styleId="Titolo">
    <w:name w:val="Title"/>
    <w:basedOn w:val="Normale"/>
    <w:next w:val="Normale"/>
    <w:link w:val="TitoloCarattere"/>
    <w:uiPriority w:val="10"/>
    <w:qFormat/>
    <w:rsid w:val="00D65D9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D65D9D"/>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D65D9D"/>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D65D9D"/>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D65D9D"/>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D65D9D"/>
    <w:rPr>
      <w:i/>
      <w:iCs/>
      <w:color w:val="404040" w:themeColor="text1" w:themeTint="BF"/>
    </w:rPr>
  </w:style>
  <w:style w:type="paragraph" w:styleId="Paragrafoelenco">
    <w:name w:val="List Paragraph"/>
    <w:basedOn w:val="Normale"/>
    <w:uiPriority w:val="34"/>
    <w:qFormat/>
    <w:rsid w:val="00D65D9D"/>
    <w:pPr>
      <w:ind w:left="720"/>
      <w:contextualSpacing/>
    </w:pPr>
  </w:style>
  <w:style w:type="character" w:styleId="Enfasiintensa">
    <w:name w:val="Intense Emphasis"/>
    <w:basedOn w:val="Carpredefinitoparagrafo"/>
    <w:uiPriority w:val="21"/>
    <w:qFormat/>
    <w:rsid w:val="00D65D9D"/>
    <w:rPr>
      <w:i/>
      <w:iCs/>
      <w:color w:val="0F4761" w:themeColor="accent1" w:themeShade="BF"/>
    </w:rPr>
  </w:style>
  <w:style w:type="paragraph" w:styleId="Citazioneintensa">
    <w:name w:val="Intense Quote"/>
    <w:basedOn w:val="Normale"/>
    <w:next w:val="Normale"/>
    <w:link w:val="CitazioneintensaCarattere"/>
    <w:uiPriority w:val="30"/>
    <w:qFormat/>
    <w:rsid w:val="00D65D9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D65D9D"/>
    <w:rPr>
      <w:i/>
      <w:iCs/>
      <w:color w:val="0F4761" w:themeColor="accent1" w:themeShade="BF"/>
    </w:rPr>
  </w:style>
  <w:style w:type="character" w:styleId="Riferimentointenso">
    <w:name w:val="Intense Reference"/>
    <w:basedOn w:val="Carpredefinitoparagrafo"/>
    <w:uiPriority w:val="32"/>
    <w:qFormat/>
    <w:rsid w:val="00D65D9D"/>
    <w:rPr>
      <w:b/>
      <w:bCs/>
      <w:smallCaps/>
      <w:color w:val="0F4761" w:themeColor="accent1" w:themeShade="BF"/>
      <w:spacing w:val="5"/>
    </w:rPr>
  </w:style>
  <w:style w:type="paragraph" w:customStyle="1" w:styleId="Default">
    <w:name w:val="Default"/>
    <w:rsid w:val="00633F36"/>
    <w:pPr>
      <w:widowControl w:val="0"/>
      <w:autoSpaceDE w:val="0"/>
      <w:autoSpaceDN w:val="0"/>
      <w:adjustRightInd w:val="0"/>
      <w:spacing w:after="0" w:line="240" w:lineRule="auto"/>
    </w:pPr>
    <w:rPr>
      <w:rFonts w:ascii="Calibri" w:eastAsia="Times New Roman" w:hAnsi="Calibri" w:cs="Calibri"/>
      <w:color w:val="000000"/>
      <w:kern w:val="0"/>
      <w:lang w:val="en-CA" w:eastAsia="en-CA"/>
      <w14:ligatures w14:val="none"/>
    </w:rPr>
  </w:style>
  <w:style w:type="character" w:styleId="Collegamentoipertestuale">
    <w:name w:val="Hyperlink"/>
    <w:unhideWhenUsed/>
    <w:rsid w:val="00633F36"/>
    <w:rPr>
      <w:color w:val="0563C1"/>
      <w:u w:val="single"/>
    </w:rPr>
  </w:style>
  <w:style w:type="paragraph" w:customStyle="1" w:styleId="CM1">
    <w:name w:val="CM1"/>
    <w:basedOn w:val="Normale"/>
    <w:next w:val="Normale"/>
    <w:rsid w:val="00633F36"/>
    <w:pPr>
      <w:widowControl w:val="0"/>
      <w:autoSpaceDE w:val="0"/>
      <w:autoSpaceDN w:val="0"/>
      <w:adjustRightInd w:val="0"/>
      <w:spacing w:after="0" w:line="240" w:lineRule="auto"/>
    </w:pPr>
    <w:rPr>
      <w:rFonts w:ascii="Calibri" w:eastAsia="Times New Roman" w:hAnsi="Calibri" w:cs="Times New Roman"/>
      <w:kern w:val="0"/>
      <w:lang w:val="en-CA" w:eastAsia="en-CA"/>
      <w14:ligatures w14:val="none"/>
    </w:rPr>
  </w:style>
  <w:style w:type="table" w:customStyle="1" w:styleId="Tabellaelenco1chiara-colore11">
    <w:name w:val="Tabella elenco 1 chiara - colore 11"/>
    <w:basedOn w:val="Tabellanormale"/>
    <w:next w:val="Tabellaelenco1chiara-colore1"/>
    <w:uiPriority w:val="46"/>
    <w:rsid w:val="00CA4983"/>
    <w:pPr>
      <w:spacing w:after="0" w:line="240" w:lineRule="auto"/>
    </w:pPr>
    <w:rPr>
      <w:lang w:val="it-IT"/>
    </w:rPr>
    <w:tblPr>
      <w:tblStyleRowBandSize w:val="1"/>
      <w:tblStyleColBandSize w:val="1"/>
    </w:tblPr>
    <w:tblStylePr w:type="firstRow">
      <w:rPr>
        <w:b/>
        <w:bCs/>
      </w:rPr>
      <w:tblPr/>
      <w:tcPr>
        <w:tcBorders>
          <w:bottom w:val="single" w:sz="4" w:space="0" w:color="45B0E1"/>
        </w:tcBorders>
      </w:tcPr>
    </w:tblStylePr>
    <w:tblStylePr w:type="lastRow">
      <w:rPr>
        <w:b/>
        <w:bCs/>
      </w:rPr>
      <w:tblPr/>
      <w:tcPr>
        <w:tcBorders>
          <w:top w:val="single" w:sz="4" w:space="0" w:color="45B0E1"/>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styleId="Tabellaelenco1chiara-colore1">
    <w:name w:val="List Table 1 Light Accent 1"/>
    <w:basedOn w:val="Tabellanormale"/>
    <w:uiPriority w:val="46"/>
    <w:rsid w:val="00CA4983"/>
    <w:pPr>
      <w:spacing w:after="0" w:line="240" w:lineRule="auto"/>
    </w:pPr>
    <w:tblPr>
      <w:tblStyleRowBandSize w:val="1"/>
      <w:tblStyleColBandSize w:val="1"/>
    </w:tblPr>
    <w:tblStylePr w:type="firstRow">
      <w:rPr>
        <w:b/>
        <w:bCs/>
      </w:rPr>
      <w:tblPr/>
      <w:tcPr>
        <w:tcBorders>
          <w:bottom w:val="single" w:sz="4" w:space="0" w:color="45B0E1" w:themeColor="accent1" w:themeTint="99"/>
        </w:tcBorders>
      </w:tcPr>
    </w:tblStylePr>
    <w:tblStylePr w:type="lastRow">
      <w:rPr>
        <w:b/>
        <w:bCs/>
      </w:rPr>
      <w:tblPr/>
      <w:tcPr>
        <w:tcBorders>
          <w:top w:val="sing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styleId="NormaleWeb">
    <w:name w:val="Normal (Web)"/>
    <w:basedOn w:val="Normale"/>
    <w:uiPriority w:val="99"/>
    <w:semiHidden/>
    <w:unhideWhenUsed/>
    <w:rsid w:val="004748E8"/>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image" Target="media/image154.jpeg"/><Relationship Id="rId170" Type="http://schemas.openxmlformats.org/officeDocument/2006/relationships/image" Target="media/image165.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image" Target="media/image144.jpeg"/><Relationship Id="rId5" Type="http://schemas.openxmlformats.org/officeDocument/2006/relationships/webSettings" Target="webSettings.xml"/><Relationship Id="rId95" Type="http://schemas.openxmlformats.org/officeDocument/2006/relationships/image" Target="media/image90.jpeg"/><Relationship Id="rId160" Type="http://schemas.openxmlformats.org/officeDocument/2006/relationships/image" Target="media/image155.jpe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3.jpeg"/><Relationship Id="rId139" Type="http://schemas.openxmlformats.org/officeDocument/2006/relationships/image" Target="media/image134.jpeg"/><Relationship Id="rId85" Type="http://schemas.openxmlformats.org/officeDocument/2006/relationships/image" Target="media/image80.jpeg"/><Relationship Id="rId150" Type="http://schemas.openxmlformats.org/officeDocument/2006/relationships/image" Target="media/image145.jpeg"/><Relationship Id="rId171" Type="http://schemas.openxmlformats.org/officeDocument/2006/relationships/image" Target="media/image166.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3.jpeg"/><Relationship Id="rId129" Type="http://schemas.openxmlformats.org/officeDocument/2006/relationships/image" Target="media/image124.jpeg"/><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35.jpeg"/><Relationship Id="rId161" Type="http://schemas.openxmlformats.org/officeDocument/2006/relationships/image" Target="media/image156.jpeg"/><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5.jpeg"/><Relationship Id="rId135" Type="http://schemas.openxmlformats.org/officeDocument/2006/relationships/image" Target="media/image130.jpeg"/><Relationship Id="rId151" Type="http://schemas.openxmlformats.org/officeDocument/2006/relationships/image" Target="media/image146.jpeg"/><Relationship Id="rId156" Type="http://schemas.openxmlformats.org/officeDocument/2006/relationships/image" Target="media/image151.jpeg"/><Relationship Id="rId177" Type="http://schemas.openxmlformats.org/officeDocument/2006/relationships/theme" Target="theme/theme1.xml"/><Relationship Id="rId172" Type="http://schemas.openxmlformats.org/officeDocument/2006/relationships/image" Target="media/image167.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167" Type="http://schemas.openxmlformats.org/officeDocument/2006/relationships/image" Target="media/image162.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7.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2.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7.jpeg"/><Relationship Id="rId173" Type="http://schemas.openxmlformats.org/officeDocument/2006/relationships/image" Target="media/image168.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jpeg"/><Relationship Id="rId4" Type="http://schemas.openxmlformats.org/officeDocument/2006/relationships/settings" Target="settings.xml"/><Relationship Id="rId9" Type="http://schemas.openxmlformats.org/officeDocument/2006/relationships/image" Target="media/image4.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16" Type="http://schemas.openxmlformats.org/officeDocument/2006/relationships/image" Target="media/image11.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90" Type="http://schemas.openxmlformats.org/officeDocument/2006/relationships/image" Target="media/image85.jpeg"/><Relationship Id="rId165" Type="http://schemas.openxmlformats.org/officeDocument/2006/relationships/image" Target="media/image160.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fontTable" Target="fontTable.xml"/><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24" Type="http://schemas.openxmlformats.org/officeDocument/2006/relationships/image" Target="media/image119.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 Type="http://schemas.openxmlformats.org/officeDocument/2006/relationships/customXml" Target="../customXml/item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4AE463-D4DF-4078-9BCB-C69B8F0F8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290</Pages>
  <Words>13128</Words>
  <Characters>74833</Characters>
  <Application>Microsoft Office Word</Application>
  <DocSecurity>0</DocSecurity>
  <Lines>623</Lines>
  <Paragraphs>175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87786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 Giusto</dc:creator>
  <cp:keywords/>
  <dc:description/>
  <cp:lastModifiedBy>E Giusto</cp:lastModifiedBy>
  <cp:revision>64</cp:revision>
  <dcterms:created xsi:type="dcterms:W3CDTF">2025-10-16T12:00:00Z</dcterms:created>
  <dcterms:modified xsi:type="dcterms:W3CDTF">2026-02-25T08:30:00Z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86a6d4a1-3cfc-4f4d-9479-f6ca8b957fe8</vt:lpwstr>
  </property>
</Properties>
</file>