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56FA9" w14:textId="77777777" w:rsidR="006D3EF6" w:rsidRPr="000E04FB" w:rsidRDefault="006D3EF6" w:rsidP="006D3EF6">
      <w:pPr>
        <w:pStyle w:val="EndnoteText"/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0E04FB">
        <w:rPr>
          <w:rFonts w:ascii="Times New Roman" w:hAnsi="Times New Roman" w:cs="Times New Roman"/>
          <w:b/>
          <w:bCs/>
          <w:sz w:val="24"/>
          <w:szCs w:val="22"/>
        </w:rPr>
        <w:t>Appendix 1: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4770"/>
      </w:tblGrid>
      <w:tr w:rsidR="006D3EF6" w:rsidRPr="00C21CCB" w14:paraId="70A71F51" w14:textId="77777777" w:rsidTr="00EF7E05">
        <w:trPr>
          <w:jc w:val="center"/>
        </w:trPr>
        <w:tc>
          <w:tcPr>
            <w:tcW w:w="2515" w:type="dxa"/>
          </w:tcPr>
          <w:p w14:paraId="42396D80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b/>
                <w:bCs/>
                <w:szCs w:val="20"/>
              </w:rPr>
              <w:t>Intervention</w:t>
            </w:r>
          </w:p>
        </w:tc>
        <w:tc>
          <w:tcPr>
            <w:tcW w:w="4770" w:type="dxa"/>
          </w:tcPr>
          <w:p w14:paraId="302AAFCD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b/>
                <w:bCs/>
                <w:szCs w:val="20"/>
              </w:rPr>
              <w:t>Disorder</w:t>
            </w:r>
          </w:p>
        </w:tc>
      </w:tr>
      <w:tr w:rsidR="006D3EF6" w:rsidRPr="00C21CCB" w14:paraId="17B425AF" w14:textId="77777777" w:rsidTr="00EF7E05">
        <w:trPr>
          <w:jc w:val="center"/>
        </w:trPr>
        <w:tc>
          <w:tcPr>
            <w:tcW w:w="2515" w:type="dxa"/>
          </w:tcPr>
          <w:p w14:paraId="56694A14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21CCB">
              <w:rPr>
                <w:rFonts w:ascii="Times New Roman" w:hAnsi="Times New Roman" w:cs="Times New Roman"/>
                <w:szCs w:val="20"/>
              </w:rPr>
              <w:t>Ayurved</w:t>
            </w:r>
            <w:proofErr w:type="spellEnd"/>
            <w:r w:rsidRPr="00C21CCB">
              <w:rPr>
                <w:rFonts w:ascii="Times New Roman" w:hAnsi="Times New Roman" w:cs="Times New Roman"/>
                <w:szCs w:val="20"/>
              </w:rPr>
              <w:t xml:space="preserve">* </w:t>
            </w:r>
          </w:p>
        </w:tc>
        <w:tc>
          <w:tcPr>
            <w:tcW w:w="4770" w:type="dxa"/>
          </w:tcPr>
          <w:p w14:paraId="204BD196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Stable</w:t>
            </w:r>
          </w:p>
        </w:tc>
      </w:tr>
      <w:tr w:rsidR="006D3EF6" w:rsidRPr="00C21CCB" w14:paraId="33CC4F71" w14:textId="77777777" w:rsidTr="00EF7E05">
        <w:trPr>
          <w:jc w:val="center"/>
        </w:trPr>
        <w:tc>
          <w:tcPr>
            <w:tcW w:w="2515" w:type="dxa"/>
          </w:tcPr>
          <w:p w14:paraId="75167B45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Ayurvedic Medicine</w:t>
            </w:r>
          </w:p>
        </w:tc>
        <w:tc>
          <w:tcPr>
            <w:tcW w:w="4770" w:type="dxa"/>
          </w:tcPr>
          <w:p w14:paraId="7A83F7F4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Stable Diabetes Mellitus</w:t>
            </w:r>
          </w:p>
        </w:tc>
      </w:tr>
      <w:tr w:rsidR="006D3EF6" w:rsidRPr="00C21CCB" w14:paraId="2408EA72" w14:textId="77777777" w:rsidTr="00EF7E05">
        <w:trPr>
          <w:jc w:val="center"/>
        </w:trPr>
        <w:tc>
          <w:tcPr>
            <w:tcW w:w="2515" w:type="dxa"/>
          </w:tcPr>
          <w:p w14:paraId="40106902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Hindu medicine</w:t>
            </w:r>
          </w:p>
        </w:tc>
        <w:tc>
          <w:tcPr>
            <w:tcW w:w="4770" w:type="dxa"/>
          </w:tcPr>
          <w:p w14:paraId="50994C17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Noninsulin Dependent</w:t>
            </w:r>
          </w:p>
        </w:tc>
      </w:tr>
      <w:tr w:rsidR="006D3EF6" w:rsidRPr="00C21CCB" w14:paraId="1BE83AAA" w14:textId="77777777" w:rsidTr="00EF7E05">
        <w:trPr>
          <w:jc w:val="center"/>
        </w:trPr>
        <w:tc>
          <w:tcPr>
            <w:tcW w:w="2515" w:type="dxa"/>
          </w:tcPr>
          <w:p w14:paraId="0516D3F6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Ayurveda intervention</w:t>
            </w:r>
          </w:p>
        </w:tc>
        <w:tc>
          <w:tcPr>
            <w:tcW w:w="4770" w:type="dxa"/>
          </w:tcPr>
          <w:p w14:paraId="57CE2EDA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Adult-Onset</w:t>
            </w:r>
          </w:p>
        </w:tc>
      </w:tr>
      <w:tr w:rsidR="006D3EF6" w:rsidRPr="00C21CCB" w14:paraId="53C2D9C3" w14:textId="77777777" w:rsidTr="00EF7E05">
        <w:trPr>
          <w:jc w:val="center"/>
        </w:trPr>
        <w:tc>
          <w:tcPr>
            <w:tcW w:w="2515" w:type="dxa"/>
          </w:tcPr>
          <w:p w14:paraId="371F3A97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Ayurveda therapy</w:t>
            </w:r>
          </w:p>
        </w:tc>
        <w:tc>
          <w:tcPr>
            <w:tcW w:w="4770" w:type="dxa"/>
          </w:tcPr>
          <w:p w14:paraId="44177A7D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Adult-Onset Diabetes Mellitus</w:t>
            </w:r>
          </w:p>
        </w:tc>
      </w:tr>
      <w:tr w:rsidR="006D3EF6" w:rsidRPr="00C21CCB" w14:paraId="05BD5B6E" w14:textId="77777777" w:rsidTr="00EF7E05">
        <w:trPr>
          <w:jc w:val="center"/>
        </w:trPr>
        <w:tc>
          <w:tcPr>
            <w:tcW w:w="2515" w:type="dxa"/>
          </w:tcPr>
          <w:p w14:paraId="7528EB33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21CCB">
              <w:rPr>
                <w:rFonts w:ascii="Times New Roman" w:hAnsi="Times New Roman" w:cs="Times New Roman"/>
                <w:szCs w:val="20"/>
              </w:rPr>
              <w:t>Panchkarma</w:t>
            </w:r>
            <w:proofErr w:type="spellEnd"/>
          </w:p>
        </w:tc>
        <w:tc>
          <w:tcPr>
            <w:tcW w:w="4770" w:type="dxa"/>
          </w:tcPr>
          <w:p w14:paraId="3DD3E9CE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Adult Onset</w:t>
            </w:r>
          </w:p>
        </w:tc>
      </w:tr>
      <w:tr w:rsidR="006D3EF6" w:rsidRPr="00C21CCB" w14:paraId="52B4D1E5" w14:textId="77777777" w:rsidTr="00EF7E05">
        <w:trPr>
          <w:jc w:val="center"/>
        </w:trPr>
        <w:tc>
          <w:tcPr>
            <w:tcW w:w="2515" w:type="dxa"/>
          </w:tcPr>
          <w:p w14:paraId="4C694B66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Herbal medicine</w:t>
            </w:r>
          </w:p>
        </w:tc>
        <w:tc>
          <w:tcPr>
            <w:tcW w:w="4770" w:type="dxa"/>
          </w:tcPr>
          <w:p w14:paraId="7E7E69FC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 xml:space="preserve">Diabetes Mellitus, </w:t>
            </w:r>
            <w:proofErr w:type="spellStart"/>
            <w:proofErr w:type="gramStart"/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Non Insulin</w:t>
            </w:r>
            <w:proofErr w:type="spellEnd"/>
            <w:proofErr w:type="gramEnd"/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 xml:space="preserve"> Dependent</w:t>
            </w:r>
          </w:p>
        </w:tc>
      </w:tr>
      <w:tr w:rsidR="006D3EF6" w:rsidRPr="00C21CCB" w14:paraId="0E6D0D71" w14:textId="77777777" w:rsidTr="00EF7E05">
        <w:trPr>
          <w:jc w:val="center"/>
        </w:trPr>
        <w:tc>
          <w:tcPr>
            <w:tcW w:w="2515" w:type="dxa"/>
          </w:tcPr>
          <w:p w14:paraId="7DE52703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Ayurveda plants</w:t>
            </w:r>
          </w:p>
        </w:tc>
        <w:tc>
          <w:tcPr>
            <w:tcW w:w="4770" w:type="dxa"/>
          </w:tcPr>
          <w:p w14:paraId="5B16A2B6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Non-Insulin-Dependent</w:t>
            </w:r>
          </w:p>
        </w:tc>
      </w:tr>
      <w:tr w:rsidR="006D3EF6" w:rsidRPr="00C21CCB" w14:paraId="1C05FA1B" w14:textId="77777777" w:rsidTr="00EF7E05">
        <w:trPr>
          <w:jc w:val="center"/>
        </w:trPr>
        <w:tc>
          <w:tcPr>
            <w:tcW w:w="2515" w:type="dxa"/>
          </w:tcPr>
          <w:p w14:paraId="08A95C0E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szCs w:val="20"/>
              </w:rPr>
              <w:t>Polyherbal formulation</w:t>
            </w:r>
          </w:p>
        </w:tc>
        <w:tc>
          <w:tcPr>
            <w:tcW w:w="4770" w:type="dxa"/>
          </w:tcPr>
          <w:p w14:paraId="643D3ACF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Style w:val="highlight"/>
                <w:rFonts w:ascii="Times New Roman" w:hAnsi="Times New Roman" w:cs="Times New Roman"/>
                <w:color w:val="000000"/>
                <w:szCs w:val="20"/>
              </w:rPr>
              <w:t>Non-Insulin-Dependent Diabetes Mellitus</w:t>
            </w:r>
          </w:p>
        </w:tc>
      </w:tr>
      <w:tr w:rsidR="006D3EF6" w:rsidRPr="00C21CCB" w14:paraId="38EAA955" w14:textId="77777777" w:rsidTr="00EF7E05">
        <w:trPr>
          <w:jc w:val="center"/>
        </w:trPr>
        <w:tc>
          <w:tcPr>
            <w:tcW w:w="2515" w:type="dxa"/>
          </w:tcPr>
          <w:p w14:paraId="2C58AEA8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70" w:type="dxa"/>
          </w:tcPr>
          <w:p w14:paraId="61313C7E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Diabetes Mellitus, Type II</w:t>
            </w:r>
          </w:p>
        </w:tc>
      </w:tr>
      <w:tr w:rsidR="006D3EF6" w:rsidRPr="00C21CCB" w14:paraId="1B4084EA" w14:textId="77777777" w:rsidTr="00EF7E05">
        <w:trPr>
          <w:jc w:val="center"/>
        </w:trPr>
        <w:tc>
          <w:tcPr>
            <w:tcW w:w="2515" w:type="dxa"/>
          </w:tcPr>
          <w:p w14:paraId="1D6EE983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70" w:type="dxa"/>
          </w:tcPr>
          <w:p w14:paraId="430112F1" w14:textId="77777777" w:rsidR="006D3EF6" w:rsidRPr="00C21CCB" w:rsidRDefault="006D3EF6" w:rsidP="00EF7E05">
            <w:pPr>
              <w:pStyle w:val="EndnoteText"/>
              <w:jc w:val="both"/>
              <w:rPr>
                <w:rFonts w:ascii="Times New Roman" w:hAnsi="Times New Roman" w:cs="Times New Roman"/>
                <w:szCs w:val="20"/>
              </w:rPr>
            </w:pPr>
            <w:r w:rsidRPr="00C21CCB">
              <w:rPr>
                <w:rFonts w:ascii="Times New Roman" w:hAnsi="Times New Roman" w:cs="Times New Roman"/>
                <w:color w:val="000000"/>
                <w:szCs w:val="20"/>
              </w:rPr>
              <w:t>NIDDM</w:t>
            </w:r>
          </w:p>
        </w:tc>
      </w:tr>
    </w:tbl>
    <w:p w14:paraId="1537C4ED" w14:textId="77777777" w:rsidR="006D3EF6" w:rsidRPr="004A0C67" w:rsidRDefault="006D3EF6" w:rsidP="006D3EF6">
      <w:pPr>
        <w:pStyle w:val="EndnoteText"/>
        <w:jc w:val="both"/>
        <w:rPr>
          <w:rFonts w:ascii="Times New Roman" w:hAnsi="Times New Roman" w:cs="Times New Roman"/>
        </w:rPr>
      </w:pPr>
    </w:p>
    <w:p w14:paraId="355FFE1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F6"/>
    <w:rsid w:val="006D3EF6"/>
    <w:rsid w:val="00767E38"/>
    <w:rsid w:val="00866F7D"/>
    <w:rsid w:val="009413F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91BDD"/>
  <w15:chartTrackingRefBased/>
  <w15:docId w15:val="{D72C00D4-3BFA-432B-BDA1-A9AACA9A7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EF6"/>
    <w:rPr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E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E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6D3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D3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EF6"/>
    <w:pPr>
      <w:spacing w:before="160"/>
      <w:jc w:val="center"/>
    </w:pPr>
    <w:rPr>
      <w:i/>
      <w:iCs/>
      <w:color w:val="404040" w:themeColor="text1" w:themeTint="BF"/>
      <w:szCs w:val="24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6D3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EF6"/>
    <w:pPr>
      <w:ind w:left="720"/>
      <w:contextualSpacing/>
    </w:pPr>
    <w:rPr>
      <w:szCs w:val="24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6D3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E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3EF6"/>
    <w:pPr>
      <w:spacing w:after="0" w:line="240" w:lineRule="auto"/>
    </w:pPr>
    <w:rPr>
      <w:szCs w:val="21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6D3EF6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D3EF6"/>
    <w:rPr>
      <w:sz w:val="20"/>
      <w:szCs w:val="18"/>
      <w:lang w:val="en-US" w:bidi="hi-IN"/>
    </w:rPr>
  </w:style>
  <w:style w:type="character" w:customStyle="1" w:styleId="highlight">
    <w:name w:val="highlight"/>
    <w:basedOn w:val="DefaultParagraphFont"/>
    <w:rsid w:val="006D3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463</Characters>
  <Application>Microsoft Office Word</Application>
  <DocSecurity>0</DocSecurity>
  <Lines>21</Lines>
  <Paragraphs>8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2026-02-25T14:24:00Z</dcterms:created>
  <dcterms:modified xsi:type="dcterms:W3CDTF">2026-02-25T14:24:00Z</dcterms:modified>
</cp:coreProperties>
</file>