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610" w:rsidRDefault="00933610" w:rsidP="00933610">
      <w:pPr>
        <w:pStyle w:val="Heading4"/>
        <w:suppressLineNumbers/>
        <w:spacing w:line="480" w:lineRule="auto"/>
        <w:rPr>
          <w:rFonts w:cs="Arial" w:hint="eastAsia"/>
          <w:bCs/>
          <w:color w:val="000000"/>
          <w:sz w:val="20"/>
        </w:rPr>
      </w:pPr>
      <w:r>
        <w:rPr>
          <w:rFonts w:cs="Arial" w:hint="eastAsia"/>
          <w:bCs/>
          <w:sz w:val="20"/>
        </w:rPr>
        <w:t xml:space="preserve">Supplementary Table 1 </w:t>
      </w:r>
      <w:r>
        <w:rPr>
          <w:rFonts w:cs="Arial" w:hint="eastAsia"/>
          <w:bCs/>
          <w:color w:val="000000"/>
          <w:sz w:val="20"/>
        </w:rPr>
        <w:t>Detailed GEO datasets information used for identifying the candidate differently expressed genes in PAAD vs normal pancreatic tissues</w:t>
      </w:r>
    </w:p>
    <w:tbl>
      <w:tblPr>
        <w:tblStyle w:val="TableGrid"/>
        <w:tblpPr w:leftFromText="180" w:rightFromText="180" w:vertAnchor="text" w:horzAnchor="page" w:tblpXSpec="center" w:tblpY="147"/>
        <w:tblOverlap w:val="never"/>
        <w:tblW w:w="9490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230"/>
        <w:gridCol w:w="1500"/>
        <w:gridCol w:w="1752"/>
        <w:gridCol w:w="1407"/>
        <w:gridCol w:w="3601"/>
      </w:tblGrid>
      <w:tr w:rsidR="00933610" w:rsidTr="00FA1372">
        <w:trPr>
          <w:jc w:val="center"/>
        </w:trPr>
        <w:tc>
          <w:tcPr>
            <w:tcW w:w="123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GEO Dataset</w:t>
            </w:r>
          </w:p>
        </w:tc>
        <w:tc>
          <w:tcPr>
            <w:tcW w:w="150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Public data</w:t>
            </w:r>
          </w:p>
        </w:tc>
        <w:tc>
          <w:tcPr>
            <w:tcW w:w="1752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</w:t>
            </w: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tributor</w:t>
            </w:r>
          </w:p>
        </w:tc>
        <w:tc>
          <w:tcPr>
            <w:tcW w:w="1407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Sample amount</w:t>
            </w:r>
          </w:p>
        </w:tc>
        <w:tc>
          <w:tcPr>
            <w:tcW w:w="3601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Accessing website</w:t>
            </w:r>
          </w:p>
        </w:tc>
      </w:tr>
      <w:tr w:rsidR="00933610" w:rsidTr="00FA1372">
        <w:trPr>
          <w:jc w:val="center"/>
        </w:trPr>
        <w:tc>
          <w:tcPr>
            <w:tcW w:w="123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GSE15471</w:t>
            </w:r>
          </w:p>
        </w:tc>
        <w:tc>
          <w:tcPr>
            <w:tcW w:w="150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Jun 13, 2009</w:t>
            </w:r>
          </w:p>
        </w:tc>
        <w:tc>
          <w:tcPr>
            <w:tcW w:w="1752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Liviu Badea</w:t>
            </w:r>
          </w:p>
        </w:tc>
        <w:tc>
          <w:tcPr>
            <w:tcW w:w="1407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36 PAAD and</w:t>
            </w:r>
          </w:p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36 normal N</w:t>
            </w:r>
          </w:p>
        </w:tc>
        <w:tc>
          <w:tcPr>
            <w:tcW w:w="3601" w:type="dxa"/>
          </w:tcPr>
          <w:p w:rsidR="00933610" w:rsidRDefault="00933610" w:rsidP="00FA1372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https://www.ncbi.nlm.nih.gov/geo/query/acc.cgi?acc=GSE15471</w:t>
            </w:r>
          </w:p>
        </w:tc>
      </w:tr>
      <w:tr w:rsidR="00933610" w:rsidTr="00FA1372">
        <w:trPr>
          <w:jc w:val="center"/>
        </w:trPr>
        <w:tc>
          <w:tcPr>
            <w:tcW w:w="123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GSE16515</w:t>
            </w:r>
          </w:p>
        </w:tc>
        <w:tc>
          <w:tcPr>
            <w:tcW w:w="150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Jun 10, 2009</w:t>
            </w:r>
          </w:p>
        </w:tc>
        <w:tc>
          <w:tcPr>
            <w:tcW w:w="1752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Liewei Wang</w:t>
            </w:r>
          </w:p>
        </w:tc>
        <w:tc>
          <w:tcPr>
            <w:tcW w:w="1407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36 PAAD and</w:t>
            </w:r>
          </w:p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16 normal N</w:t>
            </w:r>
          </w:p>
        </w:tc>
        <w:tc>
          <w:tcPr>
            <w:tcW w:w="3601" w:type="dxa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https://www.ncbi.nlm.nih.gov/geo/query/acc.cgi?acc=GSE16515</w:t>
            </w:r>
          </w:p>
        </w:tc>
      </w:tr>
      <w:tr w:rsidR="00933610" w:rsidTr="00FA1372">
        <w:trPr>
          <w:jc w:val="center"/>
        </w:trPr>
        <w:tc>
          <w:tcPr>
            <w:tcW w:w="123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GSE41368</w:t>
            </w:r>
          </w:p>
        </w:tc>
        <w:tc>
          <w:tcPr>
            <w:tcW w:w="150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Dec 30, 2013</w:t>
            </w:r>
          </w:p>
        </w:tc>
        <w:tc>
          <w:tcPr>
            <w:tcW w:w="1752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Teresa Colombo</w:t>
            </w:r>
          </w:p>
        </w:tc>
        <w:tc>
          <w:tcPr>
            <w:tcW w:w="1407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 PAAD and</w:t>
            </w:r>
          </w:p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 normal N</w:t>
            </w:r>
          </w:p>
        </w:tc>
        <w:tc>
          <w:tcPr>
            <w:tcW w:w="3601" w:type="dxa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https://www.ncbi.nlm.nih.gov/geo/query/acc.cgi?acc=GSE</w:t>
            </w:r>
            <w:r>
              <w:rPr>
                <w:rFonts w:ascii="Arial" w:hAnsi="Arial" w:cs="Arial" w:hint="eastAsia"/>
                <w:sz w:val="20"/>
                <w:szCs w:val="20"/>
              </w:rPr>
              <w:t>41368</w:t>
            </w:r>
          </w:p>
        </w:tc>
      </w:tr>
      <w:tr w:rsidR="00933610" w:rsidTr="00FA1372">
        <w:trPr>
          <w:jc w:val="center"/>
        </w:trPr>
        <w:tc>
          <w:tcPr>
            <w:tcW w:w="123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GSE43795</w:t>
            </w:r>
          </w:p>
        </w:tc>
        <w:tc>
          <w:tcPr>
            <w:tcW w:w="150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Dec 31, 2013</w:t>
            </w:r>
          </w:p>
        </w:tc>
        <w:tc>
          <w:tcPr>
            <w:tcW w:w="1752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minhee park</w:t>
            </w:r>
          </w:p>
        </w:tc>
        <w:tc>
          <w:tcPr>
            <w:tcW w:w="1407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 PAAD and</w:t>
            </w:r>
          </w:p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 normal N</w:t>
            </w:r>
          </w:p>
        </w:tc>
        <w:tc>
          <w:tcPr>
            <w:tcW w:w="3601" w:type="dxa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https://www.ncbi.nlm.nih.gov/geo/query/acc.cgi?acc=GSE</w:t>
            </w:r>
            <w:r>
              <w:rPr>
                <w:rFonts w:ascii="Arial" w:hAnsi="Arial" w:cs="Arial" w:hint="eastAsia"/>
                <w:sz w:val="20"/>
                <w:szCs w:val="20"/>
              </w:rPr>
              <w:t>43795</w:t>
            </w:r>
          </w:p>
        </w:tc>
      </w:tr>
      <w:tr w:rsidR="00933610" w:rsidTr="00FA1372">
        <w:trPr>
          <w:jc w:val="center"/>
        </w:trPr>
        <w:tc>
          <w:tcPr>
            <w:tcW w:w="123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GSE71989</w:t>
            </w:r>
          </w:p>
        </w:tc>
        <w:tc>
          <w:tcPr>
            <w:tcW w:w="1500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Aug 13, 2015</w:t>
            </w:r>
          </w:p>
        </w:tc>
        <w:tc>
          <w:tcPr>
            <w:tcW w:w="1752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Thomas Schmittgen</w:t>
            </w:r>
          </w:p>
        </w:tc>
        <w:tc>
          <w:tcPr>
            <w:tcW w:w="1407" w:type="dxa"/>
            <w:vAlign w:val="center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13 PAAD and</w:t>
            </w:r>
          </w:p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 normal N</w:t>
            </w:r>
          </w:p>
        </w:tc>
        <w:tc>
          <w:tcPr>
            <w:tcW w:w="3601" w:type="dxa"/>
          </w:tcPr>
          <w:p w:rsidR="00933610" w:rsidRDefault="00933610" w:rsidP="00FA13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https://www.ncbi.nlm.nih.gov/geo/query/acc.cgi?acc=GSE</w:t>
            </w:r>
            <w:r>
              <w:rPr>
                <w:rFonts w:ascii="Arial" w:hAnsi="Arial" w:cs="Arial" w:hint="eastAsia"/>
                <w:sz w:val="20"/>
                <w:szCs w:val="20"/>
              </w:rPr>
              <w:t>71989</w:t>
            </w:r>
          </w:p>
        </w:tc>
      </w:tr>
    </w:tbl>
    <w:p w:rsidR="00933610" w:rsidRDefault="00933610" w:rsidP="00933610">
      <w:pPr>
        <w:suppressLineNumbers/>
        <w:spacing w:line="480" w:lineRule="auto"/>
        <w:rPr>
          <w:rFonts w:cs="Arial" w:hint="eastAsia"/>
          <w:b/>
          <w:bCs/>
          <w:color w:val="000000"/>
          <w:sz w:val="20"/>
          <w:szCs w:val="20"/>
        </w:rPr>
      </w:pPr>
    </w:p>
    <w:p w:rsidR="00933610" w:rsidRDefault="00933610" w:rsidP="00933610">
      <w:pPr>
        <w:pStyle w:val="Heading4"/>
        <w:suppressLineNumbers/>
        <w:spacing w:line="480" w:lineRule="auto"/>
      </w:pPr>
      <w:r>
        <w:br w:type="page"/>
      </w:r>
      <w:r>
        <w:rPr>
          <w:rFonts w:cs="Arial" w:hint="eastAsia"/>
          <w:bCs/>
          <w:sz w:val="20"/>
        </w:rPr>
        <w:lastRenderedPageBreak/>
        <w:t xml:space="preserve">Supplementary Table 2 </w:t>
      </w:r>
      <w:r>
        <w:rPr>
          <w:rFonts w:cs="Arial" w:hint="eastAsia"/>
          <w:bCs/>
          <w:color w:val="000000"/>
          <w:sz w:val="20"/>
        </w:rPr>
        <w:t>The TCGA patients barcode</w:t>
      </w:r>
      <w:r>
        <w:rPr>
          <w:rFonts w:cs="Arial" w:hint="eastAsia"/>
          <w:bCs/>
          <w:sz w:val="20"/>
        </w:rPr>
        <w:t xml:space="preserve"> for 182 PA</w:t>
      </w:r>
      <w:r>
        <w:rPr>
          <w:rFonts w:cs="Arial" w:hint="eastAsia"/>
          <w:bCs/>
          <w:color w:val="000000"/>
          <w:sz w:val="20"/>
        </w:rPr>
        <w:t>AD samples</w:t>
      </w:r>
    </w:p>
    <w:tbl>
      <w:tblPr>
        <w:tblW w:w="929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0"/>
        <w:gridCol w:w="1530"/>
        <w:gridCol w:w="1545"/>
        <w:gridCol w:w="1529"/>
        <w:gridCol w:w="1554"/>
        <w:gridCol w:w="1611"/>
      </w:tblGrid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TCGA-2J-AAB4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TCGA-2J-AABF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TCGA-2J-AABU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TCGA-3A-A9I7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TCGA-3A-A9I5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TCGA-3A-A9IX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TCGA-2J-AAB6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TCGA-2J-AABH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TCGA-2J-AABV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TCGA-3A-A9IB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TCGA-3A-A9IZ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TCGA-HV-AA8V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TCGA-2J-AAB8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TCGA-2J-AABI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TCGA-2L-AAQA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TCGA-3A-A9IC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TCGA-3A-A9J0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TCGA-HV-AA8X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TCGA-2J-AAB9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TCGA-2J-AABK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TCGA-2L-AAQE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TCGA-3A-A9IH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TCGA-3E-AAAY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TCGA-HZ-7289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TCGA-2J-AABA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TCGA-2J-AABO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TCGA-2L-AAQI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TCGA-3A-A9IJ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TCGA-3E-AAAZ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TCGA-HZ-7918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TCGA-2J-AABE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TCGA-2J-AABP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TCGA-2L-AAQJ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TCGA-3A-A9IL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TCGA-F2-6879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TCGA-HZ-7919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TCGA-2J-AAB1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TCGA-2J-AABR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TCGA-2L-AAQL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TCGA-3A-A9IN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TCGA-F2-6880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TCGA-HZ-7920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TCGA-3A-A9I9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TCGA-2J-AABT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TCGA-2L-AAQM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TCGA-3A-A9IO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TCGA-F2-7273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TCGA-HZ-7922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TCGA-F2-A8YN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TCGA-FB-AAQ2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TCGA-HZ-7923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TCGA-3A-A9IS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TCGA-F2-A44G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TCGA-HZ-8315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TCGA-FB-A4P5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TCGA-FB-AAQ3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TCGA-HZ-7924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TCGA-3A-A9IU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TCGA-F2-A44H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TCGA-HZ-8317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TCGA-FB-A4P6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TCGA-FB-AAQ6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TCGA-HZ-7925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TCGA-3A-A9IV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TCGA-F2-A7TX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TCGA-HZ-8519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TCGA-FB-A545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TCGA-H6-8124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TCGA-HZ-7926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TCGA-3A-A9IR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TCGA-F2-7276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TCGA-HZ-8636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TCGA-FB-A5VM</w:t>
            </w:r>
          </w:p>
        </w:tc>
        <w:tc>
          <w:tcPr>
            <w:tcW w:w="1530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TCGA-H6-8124</w:t>
            </w:r>
          </w:p>
        </w:tc>
        <w:tc>
          <w:tcPr>
            <w:tcW w:w="1545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TCGA-HZ-8001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TCGA-HZ-A77P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TCGA-IB-8127</w:t>
            </w:r>
          </w:p>
        </w:tc>
        <w:tc>
          <w:tcPr>
            <w:tcW w:w="16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TCGA-HZ-8637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TCGA-FB-A78T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TCGA-H6-A45N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TCGA-HZ-8002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TCGA-HZ-A77Q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TCGA-IB-A5SO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TCGA-HZ-8638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TCGA-FB-A7DR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TCGA-H6-A45N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TCGA-HZ-8003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TCGA-HZ-A8P0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TCGA-IB-A5SP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TCGA-HZ-A49G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TCGA-FB-AAPP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TCGA-H8-A6C1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TCGA-HZ-8005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TCGA-RB-AA9M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TCGA-IB-A5SQ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TCGA-HZ-A49H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TCGA-FB-AAPQ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TCGA-HV-A5A3</w:t>
            </w:r>
          </w:p>
        </w:tc>
        <w:tc>
          <w:tcPr>
            <w:tcW w:w="1545" w:type="dxa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TCGA-HZ-A8P1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TCGA-RL-AAAS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TCGA-IB-A5SS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TCGA-HZ-A49I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TCGA-FB-AAPS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TCGA-HV-A5A3</w:t>
            </w:r>
          </w:p>
        </w:tc>
        <w:tc>
          <w:tcPr>
            <w:tcW w:w="1545" w:type="dxa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TCGA-IB-AAUW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TCGA-S4-A8RM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TCGA-IB-A5ST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TCGA-HZ-A4BH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TCGA-FB-AAPU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TCGA-HV-A5A4</w:t>
            </w:r>
          </w:p>
        </w:tc>
        <w:tc>
          <w:tcPr>
            <w:tcW w:w="1545" w:type="dxa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TCGA-IB-AAUP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TCGA-S4-A8RO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TCGA-IB-A6UF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TCGA-HZ-A4BK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TCGA-FB-AAPY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TCGA-HV-A5A5</w:t>
            </w:r>
          </w:p>
        </w:tc>
        <w:tc>
          <w:tcPr>
            <w:tcW w:w="1545" w:type="dxa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TCGA-IB-7645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TCGA-S4-A8RP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TCGA-IB-A6UG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TCGA-HZ-A77O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TCGA-FB-AAPZ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TCGA-HV-A5A6</w:t>
            </w:r>
          </w:p>
        </w:tc>
        <w:tc>
          <w:tcPr>
            <w:tcW w:w="1545" w:type="dxa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TCGA-US-A77G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TCGA-US-A774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TCGA-IB-A7LX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TCGA-US-A77J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TCGA-FB-AAQ0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TCGA-HV-A7OL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TCGA-OE-A75W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TCGA-IB-7890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TCGA-IB-A7M4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TCGA-XD-AAUG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TCGA-FB-AAQ1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TCGA-HV-A7OP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TCGA-PZ-A5RE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TCGA-IB-7891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TCGA-IB-7886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TCGA-XD-AAUH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TCGA-HZ-A9TJ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TCGA-IB-AAUM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TCGA-Q3-A5QY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TCGA-IB-7893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TCGA-IB-7887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TCGA-XD-AAUI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TCGA-HZ-A9TJ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TCGA-IB-AAUN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TCGA-Q3-AA2A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TCGA-IB-7897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TCGA-IB-7888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TCGA-XD-AAUL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TCGA-IB-7644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TCGA-IB-AAUO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TCGA-RB-A7B8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TCGA-IB-8126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TCGA-IB-7889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TCGA-XN-A8T3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TCGA-IB-7646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TCGA-IB-AAUQ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TCGA-L1-A7W4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TCGA-US-A776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TCGA-YB-A89D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TCGA-XN-A8T5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TCGA-IB-7649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TCGA-IB-AAUR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TCGA-LB-A7SX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TCGA-US-A779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TCGA-YH-A8SY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TCGA-YB-A89D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TCGA-IB-7651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TCGA-IB-AAUS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TCGA-LB-A8F3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TCGA-US-A77E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TCGA-YY-A8LH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TCGA-IB-AAUV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TCGA-IB-7652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TCGA-IB-AAUT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TCGA-LB-A9Q5</w:t>
            </w: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TCGA-M8-A5N4</w:t>
            </w:r>
          </w:p>
        </w:tc>
        <w:tc>
          <w:tcPr>
            <w:tcW w:w="1554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TCGA-Z5-AAPL</w:t>
            </w: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TCGA-IB-7885</w:t>
            </w:r>
          </w:p>
        </w:tc>
      </w:tr>
      <w:tr w:rsidR="00933610" w:rsidTr="00FA1372">
        <w:trPr>
          <w:trHeight w:val="240"/>
          <w:jc w:val="center"/>
        </w:trPr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TCGA-IB-7654</w:t>
            </w:r>
          </w:p>
        </w:tc>
        <w:tc>
          <w:tcPr>
            <w:tcW w:w="1530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 w:bidi="ar"/>
              </w:rPr>
              <w:t>TCGA-IB-AAUU</w:t>
            </w:r>
          </w:p>
        </w:tc>
        <w:tc>
          <w:tcPr>
            <w:tcW w:w="1545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54" w:type="dxa"/>
          </w:tcPr>
          <w:p w:rsidR="00933610" w:rsidRDefault="00933610" w:rsidP="00FA137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11" w:type="dxa"/>
            <w:vAlign w:val="center"/>
          </w:tcPr>
          <w:p w:rsidR="00933610" w:rsidRDefault="00933610" w:rsidP="00FA137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933610" w:rsidRDefault="00933610" w:rsidP="00933610">
      <w:pPr>
        <w:suppressLineNumbers/>
        <w:spacing w:line="480" w:lineRule="auto"/>
      </w:pPr>
    </w:p>
    <w:p w:rsidR="00933610" w:rsidRDefault="00933610" w:rsidP="00933610">
      <w:pPr>
        <w:pStyle w:val="Heading4"/>
        <w:suppressLineNumbers/>
        <w:spacing w:line="480" w:lineRule="auto"/>
      </w:pP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Arial Unicode MS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610"/>
    <w:rsid w:val="003A0A23"/>
    <w:rsid w:val="00933610"/>
    <w:rsid w:val="009C003D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BA6E61-319A-495E-A4F1-1F766B9A9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Heading4"/>
    <w:qFormat/>
    <w:rsid w:val="00933610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paragraph" w:styleId="Heading4">
    <w:name w:val="heading 4"/>
    <w:next w:val="Normal"/>
    <w:link w:val="Heading4Char"/>
    <w:qFormat/>
    <w:rsid w:val="00933610"/>
    <w:pPr>
      <w:keepNext/>
      <w:keepLines/>
      <w:widowControl w:val="0"/>
      <w:spacing w:after="0" w:line="372" w:lineRule="auto"/>
      <w:jc w:val="both"/>
      <w:outlineLvl w:val="3"/>
    </w:pPr>
    <w:rPr>
      <w:rFonts w:ascii="Arial" w:eastAsia="SimHei" w:hAnsi="Arial" w:cs="Times New Roman"/>
      <w:b/>
      <w:kern w:val="2"/>
      <w:sz w:val="2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933610"/>
    <w:rPr>
      <w:rFonts w:ascii="Arial" w:eastAsia="SimHei" w:hAnsi="Arial" w:cs="Times New Roman"/>
      <w:b/>
      <w:kern w:val="2"/>
      <w:sz w:val="28"/>
      <w:szCs w:val="20"/>
      <w:lang w:eastAsia="zh-CN"/>
    </w:rPr>
  </w:style>
  <w:style w:type="table" w:styleId="TableGrid">
    <w:name w:val="Table Grid"/>
    <w:basedOn w:val="TableNormal"/>
    <w:qFormat/>
    <w:rsid w:val="0093361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2807</Characters>
  <Application>Microsoft Office Word</Application>
  <DocSecurity>0</DocSecurity>
  <Lines>23</Lines>
  <Paragraphs>6</Paragraphs>
  <ScaleCrop>false</ScaleCrop>
  <Company>Springer Nature</Company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2021-09-21T06:30:00Z</dcterms:created>
  <dcterms:modified xsi:type="dcterms:W3CDTF">2021-09-21T06:30:00Z</dcterms:modified>
</cp:coreProperties>
</file>