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0B0E" w:rsidRPr="00414976" w:rsidRDefault="008D0431">
      <w:pPr>
        <w:rPr>
          <w:rFonts w:ascii="Times New Roman" w:hAnsi="Times New Roman" w:cs="Times New Roman"/>
          <w:i/>
        </w:rPr>
      </w:pPr>
      <w:r w:rsidRPr="00414976">
        <w:rPr>
          <w:rFonts w:ascii="Times New Roman" w:hAnsi="Times New Roman" w:cs="Times New Roman"/>
        </w:rPr>
        <w:t xml:space="preserve">Supplementary Table 1 Primers used </w:t>
      </w:r>
      <w:r w:rsidR="00414976">
        <w:rPr>
          <w:rFonts w:ascii="Times New Roman" w:hAnsi="Times New Roman" w:cs="Times New Roman"/>
        </w:rPr>
        <w:t>for</w:t>
      </w:r>
      <w:r w:rsidRPr="00414976">
        <w:rPr>
          <w:rFonts w:ascii="Times New Roman" w:hAnsi="Times New Roman" w:cs="Times New Roman"/>
        </w:rPr>
        <w:t xml:space="preserve"> amplification of the complete nucleotide sequence of </w:t>
      </w:r>
      <w:r w:rsidRPr="0005088F">
        <w:rPr>
          <w:rFonts w:ascii="Times New Roman" w:hAnsi="Times New Roman" w:cs="Times New Roman"/>
        </w:rPr>
        <w:t>P</w:t>
      </w:r>
      <w:r w:rsidR="008C62E3" w:rsidRPr="0005088F">
        <w:rPr>
          <w:rFonts w:ascii="Times New Roman" w:hAnsi="Times New Roman" w:cs="Times New Roman"/>
        </w:rPr>
        <w:t>a</w:t>
      </w:r>
      <w:r w:rsidRPr="0005088F">
        <w:rPr>
          <w:rFonts w:ascii="Times New Roman" w:hAnsi="Times New Roman" w:cs="Times New Roman"/>
        </w:rPr>
        <w:t>MoV</w:t>
      </w:r>
      <w:r w:rsidR="007A6061" w:rsidRPr="0005088F">
        <w:rPr>
          <w:rFonts w:ascii="Times New Roman" w:hAnsi="Times New Roman" w:cs="Times New Roman"/>
        </w:rPr>
        <w:t>-</w:t>
      </w:r>
      <w:r w:rsidR="00414976" w:rsidRPr="0005088F">
        <w:rPr>
          <w:rFonts w:ascii="Times New Roman" w:hAnsi="Times New Roman" w:cs="Times New Roman"/>
        </w:rPr>
        <w:t>YM</w:t>
      </w:r>
      <w:r w:rsidR="00761590" w:rsidRPr="0005088F">
        <w:rPr>
          <w:rFonts w:ascii="Times New Roman" w:hAnsi="Times New Roman" w:cs="Times New Roman"/>
        </w:rPr>
        <w:t>S</w:t>
      </w:r>
      <w:r w:rsidR="00414976" w:rsidRPr="0005088F">
        <w:rPr>
          <w:rFonts w:ascii="Times New Roman" w:hAnsi="Times New Roman" w:cs="Times New Roman"/>
        </w:rPr>
        <w:t>h-CL</w:t>
      </w:r>
      <w:r w:rsidRPr="0005088F">
        <w:rPr>
          <w:rFonts w:ascii="Times New Roman" w:hAnsi="Times New Roman" w:cs="Times New Roman"/>
        </w:rPr>
        <w:t xml:space="preserve"> </w:t>
      </w:r>
      <w:r w:rsidR="007A6061" w:rsidRPr="0005088F">
        <w:rPr>
          <w:rFonts w:ascii="Times New Roman" w:hAnsi="Times New Roman" w:cs="Times New Roman"/>
        </w:rPr>
        <w:t>isolate</w:t>
      </w:r>
      <w:r w:rsidR="007A6061">
        <w:rPr>
          <w:rFonts w:ascii="Times New Roman" w:hAnsi="Times New Roman" w:cs="Times New Roman"/>
        </w:rPr>
        <w:t xml:space="preserve"> </w:t>
      </w:r>
      <w:r w:rsidRPr="00414976">
        <w:rPr>
          <w:rFonts w:ascii="Times New Roman" w:hAnsi="Times New Roman" w:cs="Times New Roman"/>
        </w:rPr>
        <w:t>and detection the viruses infecting the plant</w:t>
      </w:r>
      <w:r w:rsidR="00414976">
        <w:rPr>
          <w:rFonts w:ascii="Times New Roman" w:hAnsi="Times New Roman" w:cs="Times New Roman"/>
        </w:rPr>
        <w:t>s</w:t>
      </w:r>
      <w:r w:rsidRPr="00414976">
        <w:rPr>
          <w:rFonts w:ascii="Times New Roman" w:hAnsi="Times New Roman" w:cs="Times New Roman"/>
        </w:rPr>
        <w:t xml:space="preserve"> of </w:t>
      </w:r>
      <w:r w:rsidRPr="00414976">
        <w:rPr>
          <w:rFonts w:ascii="Times New Roman" w:hAnsi="Times New Roman" w:cs="Times New Roman"/>
          <w:i/>
        </w:rPr>
        <w:t>Paris</w:t>
      </w:r>
      <w:r w:rsidR="00414976">
        <w:rPr>
          <w:rFonts w:ascii="Times New Roman" w:hAnsi="Times New Roman" w:cs="Times New Roman"/>
          <w:i/>
        </w:rPr>
        <w:t xml:space="preserve"> </w:t>
      </w:r>
      <w:r w:rsidR="00414976" w:rsidRPr="00414976">
        <w:rPr>
          <w:rFonts w:ascii="Times New Roman" w:hAnsi="Times New Roman" w:cs="Times New Roman" w:hint="eastAsia"/>
          <w:i/>
        </w:rPr>
        <w:t>y</w:t>
      </w:r>
      <w:r w:rsidR="00414976" w:rsidRPr="00414976">
        <w:rPr>
          <w:rFonts w:ascii="Times New Roman" w:hAnsi="Times New Roman" w:cs="Times New Roman"/>
          <w:i/>
        </w:rPr>
        <w:t>unnanensis</w:t>
      </w:r>
    </w:p>
    <w:tbl>
      <w:tblPr>
        <w:tblW w:w="86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4"/>
        <w:gridCol w:w="3686"/>
        <w:gridCol w:w="988"/>
        <w:gridCol w:w="992"/>
        <w:gridCol w:w="1417"/>
      </w:tblGrid>
      <w:tr w:rsidR="0005088F" w:rsidRPr="00ED46FE" w:rsidTr="0005088F">
        <w:trPr>
          <w:trHeight w:val="228"/>
          <w:jc w:val="center"/>
        </w:trPr>
        <w:tc>
          <w:tcPr>
            <w:tcW w:w="1564" w:type="dxa"/>
            <w:shd w:val="clear" w:color="auto" w:fill="auto"/>
            <w:vAlign w:val="center"/>
          </w:tcPr>
          <w:p w:rsidR="0005088F" w:rsidRPr="00C23388" w:rsidRDefault="0005088F" w:rsidP="00770B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8D0431">
              <w:rPr>
                <w:rFonts w:ascii="Times New Roman" w:hAnsi="Times New Roman" w:cs="Times New Roman" w:hint="eastAsia"/>
                <w:kern w:val="0"/>
                <w:szCs w:val="21"/>
                <w:lang w:bidi="ar"/>
              </w:rPr>
              <w:t>Primer name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05088F" w:rsidRPr="00C23388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8D0431">
              <w:rPr>
                <w:rFonts w:ascii="Times New Roman" w:hAnsi="Times New Roman" w:cs="Times New Roman" w:hint="eastAsia"/>
                <w:kern w:val="0"/>
                <w:szCs w:val="21"/>
                <w:lang w:bidi="ar"/>
              </w:rPr>
              <w:t>Primer sequence(5</w:t>
            </w:r>
            <w:r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’</w:t>
            </w:r>
            <w:r w:rsidRPr="008D0431">
              <w:rPr>
                <w:rFonts w:ascii="Times New Roman" w:hAnsi="Times New Roman" w:cs="Times New Roman" w:hint="eastAsia"/>
                <w:kern w:val="0"/>
                <w:szCs w:val="21"/>
                <w:lang w:bidi="ar"/>
              </w:rPr>
              <w:t>-3</w:t>
            </w:r>
            <w:r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’</w:t>
            </w:r>
            <w:r w:rsidRPr="008D0431">
              <w:rPr>
                <w:rFonts w:ascii="Times New Roman" w:hAnsi="Times New Roman" w:cs="Times New Roman" w:hint="eastAsia"/>
                <w:kern w:val="0"/>
                <w:szCs w:val="21"/>
                <w:lang w:bidi="ar"/>
              </w:rPr>
              <w:t>)</w:t>
            </w:r>
          </w:p>
        </w:tc>
        <w:tc>
          <w:tcPr>
            <w:tcW w:w="988" w:type="dxa"/>
            <w:shd w:val="clear" w:color="auto" w:fill="auto"/>
            <w:vAlign w:val="center"/>
          </w:tcPr>
          <w:p w:rsidR="0005088F" w:rsidRPr="00C23388" w:rsidRDefault="0005088F" w:rsidP="00770B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8D0431">
              <w:rPr>
                <w:rFonts w:ascii="Times New Roman" w:hAnsi="Times New Roman" w:cs="Times New Roman" w:hint="eastAsia"/>
                <w:kern w:val="0"/>
                <w:szCs w:val="21"/>
                <w:lang w:bidi="ar"/>
              </w:rPr>
              <w:t>Size (nt)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5088F" w:rsidRPr="00C23388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</w:t>
            </w:r>
            <w:r>
              <w:rPr>
                <w:rFonts w:ascii="Times New Roman" w:hAnsi="Times New Roman" w:cs="Times New Roman"/>
                <w:szCs w:val="21"/>
              </w:rPr>
              <w:t>m</w:t>
            </w:r>
            <w:r w:rsidRPr="00C033B7"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℃</w:t>
            </w:r>
            <w:r w:rsidRPr="00C033B7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417" w:type="dxa"/>
          </w:tcPr>
          <w:p w:rsidR="0005088F" w:rsidRPr="008D0431" w:rsidRDefault="0005088F" w:rsidP="00770B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Cs w:val="21"/>
                <w:lang w:bidi="ar"/>
              </w:rPr>
            </w:pPr>
            <w:r w:rsidRPr="008D0431">
              <w:rPr>
                <w:rFonts w:ascii="Times New Roman" w:hAnsi="Times New Roman" w:cs="Times New Roman" w:hint="eastAsia"/>
                <w:kern w:val="0"/>
                <w:szCs w:val="21"/>
                <w:lang w:bidi="ar"/>
              </w:rPr>
              <w:t>reference</w:t>
            </w:r>
          </w:p>
        </w:tc>
      </w:tr>
      <w:tr w:rsidR="0005088F" w:rsidRPr="00ED46FE" w:rsidTr="0005088F">
        <w:trPr>
          <w:trHeight w:val="313"/>
          <w:jc w:val="center"/>
        </w:trPr>
        <w:tc>
          <w:tcPr>
            <w:tcW w:w="1564" w:type="dxa"/>
            <w:shd w:val="clear" w:color="auto" w:fill="auto"/>
            <w:vAlign w:val="center"/>
          </w:tcPr>
          <w:p w:rsidR="0005088F" w:rsidRPr="0005759B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05759B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  <w:r w:rsidRPr="0005759B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o</w:t>
            </w:r>
            <w:r w:rsidRPr="0005759B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VF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36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5088F" w:rsidRPr="0005759B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641B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ATCTCTGAAATTGTCTCTTGATTCC</w:t>
            </w:r>
          </w:p>
        </w:tc>
        <w:tc>
          <w:tcPr>
            <w:tcW w:w="988" w:type="dxa"/>
            <w:vMerge w:val="restart"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641B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vMerge w:val="restart"/>
          </w:tcPr>
          <w:p w:rsidR="0005088F" w:rsidRPr="00414976" w:rsidRDefault="0005088F" w:rsidP="004149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14976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This study</w:t>
            </w:r>
          </w:p>
        </w:tc>
      </w:tr>
      <w:tr w:rsidR="0005088F" w:rsidRPr="00ED46FE" w:rsidTr="0005088F">
        <w:trPr>
          <w:trHeight w:val="313"/>
          <w:jc w:val="center"/>
        </w:trPr>
        <w:tc>
          <w:tcPr>
            <w:tcW w:w="1564" w:type="dxa"/>
            <w:shd w:val="clear" w:color="auto" w:fill="auto"/>
            <w:vAlign w:val="center"/>
          </w:tcPr>
          <w:p w:rsidR="0005088F" w:rsidRPr="0005759B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2A641B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P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  <w:r w:rsidRPr="002A641B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MoV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R1585</w:t>
            </w:r>
          </w:p>
        </w:tc>
        <w:tc>
          <w:tcPr>
            <w:tcW w:w="3686" w:type="dxa"/>
            <w:vAlign w:val="center"/>
          </w:tcPr>
          <w:p w:rsidR="0005088F" w:rsidRPr="00D64365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64365">
              <w:rPr>
                <w:rFonts w:ascii="Times New Roman" w:hAnsi="Times New Roman" w:cs="Times New Roman"/>
                <w:color w:val="000000"/>
                <w:szCs w:val="21"/>
              </w:rPr>
              <w:t>AAACGTGCTAGTTGTAGTAGCTC</w:t>
            </w:r>
          </w:p>
        </w:tc>
        <w:tc>
          <w:tcPr>
            <w:tcW w:w="988" w:type="dxa"/>
            <w:vMerge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05088F" w:rsidRPr="0005759B" w:rsidRDefault="0005088F" w:rsidP="004149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5088F" w:rsidRPr="00ED46FE" w:rsidTr="0005088F">
        <w:trPr>
          <w:trHeight w:val="313"/>
          <w:jc w:val="center"/>
        </w:trPr>
        <w:tc>
          <w:tcPr>
            <w:tcW w:w="1564" w:type="dxa"/>
            <w:shd w:val="clear" w:color="auto" w:fill="auto"/>
            <w:vAlign w:val="center"/>
          </w:tcPr>
          <w:p w:rsidR="0005088F" w:rsidRPr="002A641B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2A641B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P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  <w:r w:rsidRPr="002A641B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MoVF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1442</w:t>
            </w:r>
          </w:p>
        </w:tc>
        <w:tc>
          <w:tcPr>
            <w:tcW w:w="3686" w:type="dxa"/>
            <w:vAlign w:val="center"/>
          </w:tcPr>
          <w:p w:rsidR="0005088F" w:rsidRPr="00D64365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64365">
              <w:rPr>
                <w:rFonts w:ascii="Times New Roman" w:hAnsi="Times New Roman" w:cs="Times New Roman"/>
                <w:szCs w:val="21"/>
              </w:rPr>
              <w:t>ACAGATTCAACAGCTGATTGGCC</w:t>
            </w:r>
          </w:p>
        </w:tc>
        <w:tc>
          <w:tcPr>
            <w:tcW w:w="988" w:type="dxa"/>
            <w:vMerge w:val="restart"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554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vMerge w:val="restart"/>
          </w:tcPr>
          <w:p w:rsidR="0005088F" w:rsidRPr="00414976" w:rsidRDefault="0005088F" w:rsidP="004149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14976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This study</w:t>
            </w:r>
          </w:p>
        </w:tc>
      </w:tr>
      <w:tr w:rsidR="0005088F" w:rsidRPr="00ED46FE" w:rsidTr="0005088F">
        <w:trPr>
          <w:trHeight w:val="313"/>
          <w:jc w:val="center"/>
        </w:trPr>
        <w:tc>
          <w:tcPr>
            <w:tcW w:w="1564" w:type="dxa"/>
            <w:shd w:val="clear" w:color="auto" w:fill="auto"/>
            <w:vAlign w:val="center"/>
          </w:tcPr>
          <w:p w:rsidR="0005088F" w:rsidRPr="002A641B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2A641B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P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  <w:r w:rsidRPr="002A641B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MoV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R2996</w:t>
            </w:r>
          </w:p>
        </w:tc>
        <w:tc>
          <w:tcPr>
            <w:tcW w:w="3686" w:type="dxa"/>
            <w:vAlign w:val="center"/>
          </w:tcPr>
          <w:p w:rsidR="0005088F" w:rsidRPr="00D64365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64365">
              <w:rPr>
                <w:rFonts w:ascii="Times New Roman" w:hAnsi="Times New Roman" w:cs="Times New Roman"/>
                <w:szCs w:val="21"/>
              </w:rPr>
              <w:t>TGGACTCTTTGAAGCAACTAACC</w:t>
            </w:r>
          </w:p>
        </w:tc>
        <w:tc>
          <w:tcPr>
            <w:tcW w:w="988" w:type="dxa"/>
            <w:vMerge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05088F" w:rsidRPr="0005759B" w:rsidRDefault="0005088F" w:rsidP="004149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5088F" w:rsidRPr="00ED46FE" w:rsidTr="0005088F">
        <w:trPr>
          <w:trHeight w:val="313"/>
          <w:jc w:val="center"/>
        </w:trPr>
        <w:tc>
          <w:tcPr>
            <w:tcW w:w="1564" w:type="dxa"/>
            <w:shd w:val="clear" w:color="auto" w:fill="auto"/>
            <w:vAlign w:val="center"/>
          </w:tcPr>
          <w:p w:rsidR="0005088F" w:rsidRPr="002A641B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2A641B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P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  <w:r w:rsidRPr="002A641B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MoVF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2845</w:t>
            </w:r>
          </w:p>
        </w:tc>
        <w:tc>
          <w:tcPr>
            <w:tcW w:w="3686" w:type="dxa"/>
            <w:vAlign w:val="center"/>
          </w:tcPr>
          <w:p w:rsidR="0005088F" w:rsidRPr="00D64365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64365">
              <w:rPr>
                <w:rFonts w:ascii="Times New Roman" w:hAnsi="Times New Roman" w:cs="Times New Roman"/>
                <w:szCs w:val="21"/>
              </w:rPr>
              <w:t>AAGCGCATGCTGAAGCTCTC</w:t>
            </w:r>
          </w:p>
        </w:tc>
        <w:tc>
          <w:tcPr>
            <w:tcW w:w="988" w:type="dxa"/>
            <w:vMerge w:val="restart"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641B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1616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vMerge w:val="restart"/>
          </w:tcPr>
          <w:p w:rsidR="0005088F" w:rsidRPr="00414976" w:rsidRDefault="0005088F" w:rsidP="004149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14976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This study</w:t>
            </w:r>
          </w:p>
        </w:tc>
      </w:tr>
      <w:tr w:rsidR="0005088F" w:rsidRPr="00ED46FE" w:rsidTr="0005088F">
        <w:trPr>
          <w:trHeight w:val="313"/>
          <w:jc w:val="center"/>
        </w:trPr>
        <w:tc>
          <w:tcPr>
            <w:tcW w:w="1564" w:type="dxa"/>
            <w:shd w:val="clear" w:color="auto" w:fill="auto"/>
            <w:vAlign w:val="center"/>
          </w:tcPr>
          <w:p w:rsidR="0005088F" w:rsidRPr="002A641B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2A641B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P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  <w:r w:rsidRPr="002A641B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MoV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R4461</w:t>
            </w:r>
          </w:p>
        </w:tc>
        <w:tc>
          <w:tcPr>
            <w:tcW w:w="3686" w:type="dxa"/>
            <w:vAlign w:val="center"/>
          </w:tcPr>
          <w:p w:rsidR="0005088F" w:rsidRPr="00D64365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64365">
              <w:rPr>
                <w:rFonts w:ascii="Times New Roman" w:hAnsi="Times New Roman" w:cs="Times New Roman"/>
                <w:szCs w:val="21"/>
              </w:rPr>
              <w:t>AGTATGTTATCGCCTCTGCTCAC</w:t>
            </w:r>
          </w:p>
        </w:tc>
        <w:tc>
          <w:tcPr>
            <w:tcW w:w="988" w:type="dxa"/>
            <w:vMerge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05088F" w:rsidRPr="0005759B" w:rsidRDefault="0005088F" w:rsidP="004149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5088F" w:rsidRPr="00ED46FE" w:rsidTr="0005088F">
        <w:trPr>
          <w:trHeight w:val="313"/>
          <w:jc w:val="center"/>
        </w:trPr>
        <w:tc>
          <w:tcPr>
            <w:tcW w:w="1564" w:type="dxa"/>
            <w:shd w:val="clear" w:color="auto" w:fill="auto"/>
            <w:vAlign w:val="center"/>
          </w:tcPr>
          <w:p w:rsidR="0005088F" w:rsidRPr="002A641B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2A641B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P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  <w:r w:rsidRPr="002A641B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MoVF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4436</w:t>
            </w:r>
          </w:p>
        </w:tc>
        <w:tc>
          <w:tcPr>
            <w:tcW w:w="3686" w:type="dxa"/>
            <w:vAlign w:val="center"/>
          </w:tcPr>
          <w:p w:rsidR="0005088F" w:rsidRPr="00D64365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64365">
              <w:rPr>
                <w:rFonts w:ascii="Times New Roman" w:hAnsi="Times New Roman" w:cs="Times New Roman"/>
                <w:szCs w:val="21"/>
              </w:rPr>
              <w:t>AAGTGGATTTGACACCCAGTATC</w:t>
            </w:r>
          </w:p>
        </w:tc>
        <w:tc>
          <w:tcPr>
            <w:tcW w:w="988" w:type="dxa"/>
            <w:vMerge w:val="restart"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641B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1583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vMerge w:val="restart"/>
          </w:tcPr>
          <w:p w:rsidR="0005088F" w:rsidRPr="00414976" w:rsidRDefault="0005088F" w:rsidP="004149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14976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This study</w:t>
            </w:r>
          </w:p>
        </w:tc>
      </w:tr>
      <w:tr w:rsidR="0005088F" w:rsidRPr="00ED46FE" w:rsidTr="0005088F">
        <w:trPr>
          <w:trHeight w:val="313"/>
          <w:jc w:val="center"/>
        </w:trPr>
        <w:tc>
          <w:tcPr>
            <w:tcW w:w="1564" w:type="dxa"/>
            <w:shd w:val="clear" w:color="auto" w:fill="auto"/>
            <w:vAlign w:val="center"/>
          </w:tcPr>
          <w:p w:rsidR="0005088F" w:rsidRPr="002A641B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2A641B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P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  <w:r w:rsidRPr="002A641B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MoV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R5919</w:t>
            </w:r>
          </w:p>
        </w:tc>
        <w:tc>
          <w:tcPr>
            <w:tcW w:w="3686" w:type="dxa"/>
            <w:vAlign w:val="center"/>
          </w:tcPr>
          <w:p w:rsidR="0005088F" w:rsidRPr="00D64365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64365">
              <w:rPr>
                <w:rFonts w:ascii="Times New Roman" w:hAnsi="Times New Roman" w:cs="Times New Roman"/>
                <w:szCs w:val="21"/>
              </w:rPr>
              <w:t>ACATGATTTCCCTTGCGCTTGC</w:t>
            </w:r>
          </w:p>
        </w:tc>
        <w:tc>
          <w:tcPr>
            <w:tcW w:w="988" w:type="dxa"/>
            <w:vMerge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05088F" w:rsidRPr="0005759B" w:rsidRDefault="0005088F" w:rsidP="004149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5088F" w:rsidRPr="00ED46FE" w:rsidTr="0005088F">
        <w:trPr>
          <w:trHeight w:val="313"/>
          <w:jc w:val="center"/>
        </w:trPr>
        <w:tc>
          <w:tcPr>
            <w:tcW w:w="1564" w:type="dxa"/>
            <w:shd w:val="clear" w:color="auto" w:fill="auto"/>
            <w:vAlign w:val="center"/>
          </w:tcPr>
          <w:p w:rsidR="0005088F" w:rsidRPr="002A641B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2A641B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P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  <w:r w:rsidRPr="002A641B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MoVF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5804</w:t>
            </w:r>
          </w:p>
        </w:tc>
        <w:tc>
          <w:tcPr>
            <w:tcW w:w="3686" w:type="dxa"/>
            <w:vAlign w:val="center"/>
          </w:tcPr>
          <w:p w:rsidR="0005088F" w:rsidRPr="00D64365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64365">
              <w:rPr>
                <w:rFonts w:ascii="Times New Roman" w:hAnsi="Times New Roman" w:cs="Times New Roman"/>
                <w:szCs w:val="21"/>
              </w:rPr>
              <w:t>TTTCGCAACGCCAAGGATAGC</w:t>
            </w:r>
          </w:p>
        </w:tc>
        <w:tc>
          <w:tcPr>
            <w:tcW w:w="988" w:type="dxa"/>
            <w:vMerge w:val="restart"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641B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1560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vMerge w:val="restart"/>
          </w:tcPr>
          <w:p w:rsidR="0005088F" w:rsidRPr="00414976" w:rsidRDefault="0005088F" w:rsidP="004149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14976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This study</w:t>
            </w:r>
          </w:p>
        </w:tc>
      </w:tr>
      <w:tr w:rsidR="0005088F" w:rsidRPr="00ED46FE" w:rsidTr="0005088F">
        <w:trPr>
          <w:trHeight w:val="313"/>
          <w:jc w:val="center"/>
        </w:trPr>
        <w:tc>
          <w:tcPr>
            <w:tcW w:w="1564" w:type="dxa"/>
            <w:shd w:val="clear" w:color="auto" w:fill="auto"/>
            <w:vAlign w:val="center"/>
          </w:tcPr>
          <w:p w:rsidR="0005088F" w:rsidRPr="002A641B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P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MoV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R7364</w:t>
            </w:r>
          </w:p>
        </w:tc>
        <w:tc>
          <w:tcPr>
            <w:tcW w:w="3686" w:type="dxa"/>
            <w:vAlign w:val="center"/>
          </w:tcPr>
          <w:p w:rsidR="0005088F" w:rsidRPr="00D64365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64365">
              <w:rPr>
                <w:rFonts w:ascii="Times New Roman" w:hAnsi="Times New Roman" w:cs="Times New Roman"/>
                <w:szCs w:val="21"/>
              </w:rPr>
              <w:t>TGTCGAGTATCCAGTACACATC</w:t>
            </w:r>
          </w:p>
        </w:tc>
        <w:tc>
          <w:tcPr>
            <w:tcW w:w="988" w:type="dxa"/>
            <w:vMerge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05088F" w:rsidRPr="0005759B" w:rsidRDefault="0005088F" w:rsidP="004149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5088F" w:rsidRPr="00ED46FE" w:rsidTr="0005088F">
        <w:trPr>
          <w:trHeight w:val="313"/>
          <w:jc w:val="center"/>
        </w:trPr>
        <w:tc>
          <w:tcPr>
            <w:tcW w:w="1564" w:type="dxa"/>
            <w:shd w:val="clear" w:color="auto" w:fill="auto"/>
            <w:vAlign w:val="center"/>
          </w:tcPr>
          <w:p w:rsidR="0005088F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2A641B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P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  <w:r w:rsidRPr="002A641B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MoVF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7239</w:t>
            </w:r>
          </w:p>
        </w:tc>
        <w:tc>
          <w:tcPr>
            <w:tcW w:w="3686" w:type="dxa"/>
            <w:vAlign w:val="center"/>
          </w:tcPr>
          <w:p w:rsidR="0005088F" w:rsidRPr="00D64365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64365">
              <w:rPr>
                <w:rFonts w:ascii="Times New Roman" w:hAnsi="Times New Roman" w:cs="Times New Roman"/>
                <w:szCs w:val="21"/>
              </w:rPr>
              <w:t>ATAGTAGACTCAACCGTGAGGC</w:t>
            </w:r>
          </w:p>
        </w:tc>
        <w:tc>
          <w:tcPr>
            <w:tcW w:w="988" w:type="dxa"/>
            <w:vMerge w:val="restart"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641B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1995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417" w:type="dxa"/>
            <w:vMerge w:val="restart"/>
          </w:tcPr>
          <w:p w:rsidR="0005088F" w:rsidRPr="00414976" w:rsidRDefault="0005088F" w:rsidP="004149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14976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This study</w:t>
            </w:r>
          </w:p>
        </w:tc>
      </w:tr>
      <w:tr w:rsidR="0005088F" w:rsidRPr="00ED46FE" w:rsidTr="0005088F">
        <w:trPr>
          <w:trHeight w:val="313"/>
          <w:jc w:val="center"/>
        </w:trPr>
        <w:tc>
          <w:tcPr>
            <w:tcW w:w="1564" w:type="dxa"/>
            <w:shd w:val="clear" w:color="auto" w:fill="auto"/>
            <w:vAlign w:val="center"/>
          </w:tcPr>
          <w:p w:rsidR="0005088F" w:rsidRPr="002A641B" w:rsidRDefault="0005088F" w:rsidP="002A64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2A641B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P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  <w:r w:rsidRPr="002A641B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MoV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R9234</w:t>
            </w:r>
          </w:p>
        </w:tc>
        <w:tc>
          <w:tcPr>
            <w:tcW w:w="3686" w:type="dxa"/>
            <w:vAlign w:val="center"/>
          </w:tcPr>
          <w:p w:rsidR="0005088F" w:rsidRPr="00D64365" w:rsidRDefault="0005088F" w:rsidP="002A64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64365">
              <w:rPr>
                <w:rFonts w:ascii="Times New Roman" w:hAnsi="Times New Roman" w:cs="Times New Roman"/>
                <w:szCs w:val="21"/>
              </w:rPr>
              <w:t>ATGTGAGCTTCTCTGGCACGC</w:t>
            </w:r>
          </w:p>
        </w:tc>
        <w:tc>
          <w:tcPr>
            <w:tcW w:w="988" w:type="dxa"/>
            <w:vMerge/>
            <w:shd w:val="clear" w:color="auto" w:fill="auto"/>
            <w:vAlign w:val="center"/>
          </w:tcPr>
          <w:p w:rsidR="0005088F" w:rsidRPr="0005759B" w:rsidRDefault="0005088F" w:rsidP="002A641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05088F" w:rsidRPr="0005759B" w:rsidRDefault="0005088F" w:rsidP="002A641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05088F" w:rsidRPr="0005759B" w:rsidRDefault="0005088F" w:rsidP="002A641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5088F" w:rsidRPr="00ED46FE" w:rsidTr="0005088F">
        <w:trPr>
          <w:trHeight w:val="313"/>
          <w:jc w:val="center"/>
        </w:trPr>
        <w:tc>
          <w:tcPr>
            <w:tcW w:w="1564" w:type="dxa"/>
            <w:shd w:val="clear" w:color="auto" w:fill="auto"/>
            <w:vAlign w:val="center"/>
          </w:tcPr>
          <w:p w:rsidR="0005088F" w:rsidRPr="002A641B" w:rsidRDefault="0005088F" w:rsidP="002A64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2A641B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P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  <w:r w:rsidRPr="002A641B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MoVF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9104</w:t>
            </w:r>
          </w:p>
        </w:tc>
        <w:tc>
          <w:tcPr>
            <w:tcW w:w="3686" w:type="dxa"/>
            <w:vAlign w:val="center"/>
          </w:tcPr>
          <w:p w:rsidR="0005088F" w:rsidRPr="00D64365" w:rsidRDefault="0005088F" w:rsidP="002A641B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64365">
              <w:rPr>
                <w:rFonts w:ascii="Times New Roman" w:hAnsi="Times New Roman" w:cs="Times New Roman"/>
                <w:szCs w:val="21"/>
              </w:rPr>
              <w:t>AACACAGAGGGTAGGTATATGCC</w:t>
            </w:r>
          </w:p>
        </w:tc>
        <w:tc>
          <w:tcPr>
            <w:tcW w:w="988" w:type="dxa"/>
            <w:vMerge w:val="restart"/>
            <w:shd w:val="clear" w:color="auto" w:fill="auto"/>
            <w:vAlign w:val="center"/>
          </w:tcPr>
          <w:p w:rsidR="0005088F" w:rsidRPr="0005759B" w:rsidRDefault="0005088F" w:rsidP="002A641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About 600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05088F" w:rsidRPr="0005759B" w:rsidRDefault="0005088F" w:rsidP="002A641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17" w:type="dxa"/>
          </w:tcPr>
          <w:p w:rsidR="0005088F" w:rsidRDefault="0005088F" w:rsidP="002A641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33B7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This study</w:t>
            </w:r>
          </w:p>
        </w:tc>
      </w:tr>
      <w:tr w:rsidR="0005088F" w:rsidRPr="00ED46FE" w:rsidTr="0005088F">
        <w:trPr>
          <w:trHeight w:val="313"/>
          <w:jc w:val="center"/>
        </w:trPr>
        <w:tc>
          <w:tcPr>
            <w:tcW w:w="1564" w:type="dxa"/>
            <w:shd w:val="clear" w:color="auto" w:fill="auto"/>
            <w:vAlign w:val="center"/>
          </w:tcPr>
          <w:p w:rsidR="0005088F" w:rsidRPr="002A641B" w:rsidRDefault="0005088F" w:rsidP="00450C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V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ia18</w:t>
            </w:r>
          </w:p>
        </w:tc>
        <w:tc>
          <w:tcPr>
            <w:tcW w:w="36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5088F" w:rsidRPr="0005759B" w:rsidRDefault="0005088F" w:rsidP="001D62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641B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GACCACGCGTATCGATGTCGACTTTTTTTTTTTTTTTTV </w:t>
            </w:r>
            <w:r w:rsidRPr="002A641B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（</w:t>
            </w:r>
            <w:r w:rsidRPr="002A641B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V=A,C or G</w:t>
            </w:r>
            <w:r w:rsidRPr="002A641B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988" w:type="dxa"/>
            <w:vMerge/>
            <w:shd w:val="clear" w:color="auto" w:fill="auto"/>
            <w:vAlign w:val="center"/>
          </w:tcPr>
          <w:p w:rsidR="0005088F" w:rsidRPr="0005759B" w:rsidRDefault="0005088F" w:rsidP="001D620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05088F" w:rsidRPr="0005759B" w:rsidRDefault="0005088F" w:rsidP="001D620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Merge w:val="restart"/>
          </w:tcPr>
          <w:p w:rsidR="0005088F" w:rsidRPr="0005759B" w:rsidRDefault="0005088F" w:rsidP="0026144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1A6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[</w:t>
            </w:r>
            <w:r w:rsidR="002614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  <w:r w:rsidRPr="009E1A6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]</w:t>
            </w:r>
          </w:p>
        </w:tc>
      </w:tr>
      <w:tr w:rsidR="0005088F" w:rsidRPr="00ED46FE" w:rsidTr="0005088F">
        <w:trPr>
          <w:trHeight w:val="313"/>
          <w:jc w:val="center"/>
        </w:trPr>
        <w:tc>
          <w:tcPr>
            <w:tcW w:w="1564" w:type="dxa"/>
            <w:shd w:val="clear" w:color="auto" w:fill="auto"/>
            <w:vAlign w:val="center"/>
          </w:tcPr>
          <w:p w:rsidR="0005088F" w:rsidRDefault="0005088F" w:rsidP="008C62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8C62E3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V</w:t>
            </w:r>
            <w:r w:rsidRPr="008C62E3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ia1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36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5088F" w:rsidRPr="002A641B" w:rsidRDefault="0005088F" w:rsidP="001D62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C62E3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GACCACGCGTATCGATGTCGAC</w:t>
            </w:r>
          </w:p>
        </w:tc>
        <w:tc>
          <w:tcPr>
            <w:tcW w:w="988" w:type="dxa"/>
            <w:vMerge/>
            <w:shd w:val="clear" w:color="auto" w:fill="auto"/>
            <w:vAlign w:val="center"/>
          </w:tcPr>
          <w:p w:rsidR="0005088F" w:rsidRPr="0005759B" w:rsidRDefault="0005088F" w:rsidP="001D620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05088F" w:rsidRPr="0005759B" w:rsidRDefault="0005088F" w:rsidP="001D620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05088F" w:rsidRPr="009E1A6C" w:rsidRDefault="0005088F" w:rsidP="009E1A6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5088F" w:rsidRPr="00ED46FE" w:rsidTr="0005088F">
        <w:trPr>
          <w:trHeight w:val="313"/>
          <w:jc w:val="center"/>
        </w:trPr>
        <w:tc>
          <w:tcPr>
            <w:tcW w:w="1564" w:type="dxa"/>
            <w:shd w:val="clear" w:color="auto" w:fill="auto"/>
            <w:vAlign w:val="center"/>
          </w:tcPr>
          <w:p w:rsidR="0005088F" w:rsidRDefault="0005088F" w:rsidP="00567E7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567E70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P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  <w:r w:rsidRPr="00567E70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MoVR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259</w:t>
            </w:r>
          </w:p>
        </w:tc>
        <w:tc>
          <w:tcPr>
            <w:tcW w:w="36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5088F" w:rsidRPr="0005759B" w:rsidRDefault="0005088F" w:rsidP="001D62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7E70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ATTCGGGTCCTTCTTCGGCTCCGGGGC</w:t>
            </w:r>
          </w:p>
        </w:tc>
        <w:tc>
          <w:tcPr>
            <w:tcW w:w="988" w:type="dxa"/>
            <w:shd w:val="clear" w:color="auto" w:fill="auto"/>
            <w:vAlign w:val="center"/>
          </w:tcPr>
          <w:p w:rsidR="0005088F" w:rsidRPr="0005759B" w:rsidRDefault="0005088F" w:rsidP="00567E7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7E70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About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Pr="00567E70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5088F" w:rsidRPr="0005759B" w:rsidRDefault="0005088F" w:rsidP="001D620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17" w:type="dxa"/>
          </w:tcPr>
          <w:p w:rsidR="0005088F" w:rsidRDefault="0005088F" w:rsidP="00C033B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33B7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This study</w:t>
            </w:r>
          </w:p>
        </w:tc>
      </w:tr>
      <w:tr w:rsidR="0005088F" w:rsidRPr="00ED46FE" w:rsidTr="0005088F">
        <w:trPr>
          <w:trHeight w:val="313"/>
          <w:jc w:val="center"/>
        </w:trPr>
        <w:tc>
          <w:tcPr>
            <w:tcW w:w="1564" w:type="dxa"/>
            <w:shd w:val="clear" w:color="auto" w:fill="auto"/>
            <w:vAlign w:val="center"/>
          </w:tcPr>
          <w:p w:rsidR="0005088F" w:rsidRPr="0005759B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05759B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  <w:r w:rsidRPr="0005759B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o</w:t>
            </w:r>
            <w:r w:rsidRPr="0005759B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VF5784</w:t>
            </w:r>
          </w:p>
        </w:tc>
        <w:tc>
          <w:tcPr>
            <w:tcW w:w="36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5088F" w:rsidRPr="0005759B" w:rsidRDefault="0005088F" w:rsidP="00C033B7">
            <w:pPr>
              <w:widowControl/>
              <w:tabs>
                <w:tab w:val="left" w:pos="1044"/>
              </w:tabs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5759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TGCGGACGATGGAACGATAG</w:t>
            </w:r>
          </w:p>
        </w:tc>
        <w:tc>
          <w:tcPr>
            <w:tcW w:w="988" w:type="dxa"/>
            <w:vMerge w:val="restart"/>
            <w:shd w:val="clear" w:color="auto" w:fill="auto"/>
            <w:vAlign w:val="center"/>
          </w:tcPr>
          <w:p w:rsidR="0005088F" w:rsidRPr="00567E70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05088F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17" w:type="dxa"/>
            <w:vMerge w:val="restart"/>
            <w:vAlign w:val="center"/>
          </w:tcPr>
          <w:p w:rsidR="0005088F" w:rsidRPr="00414976" w:rsidRDefault="0005088F" w:rsidP="004149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14976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This study</w:t>
            </w:r>
          </w:p>
        </w:tc>
      </w:tr>
      <w:tr w:rsidR="0005088F" w:rsidRPr="00ED46FE" w:rsidTr="0005088F">
        <w:trPr>
          <w:trHeight w:val="313"/>
          <w:jc w:val="center"/>
        </w:trPr>
        <w:tc>
          <w:tcPr>
            <w:tcW w:w="1564" w:type="dxa"/>
            <w:shd w:val="clear" w:color="auto" w:fill="auto"/>
            <w:vAlign w:val="center"/>
          </w:tcPr>
          <w:p w:rsidR="0005088F" w:rsidRPr="0005759B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5759B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  <w:r w:rsidRPr="0005759B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o</w:t>
            </w:r>
            <w:r w:rsidRPr="0005759B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VR6557</w:t>
            </w:r>
          </w:p>
        </w:tc>
        <w:tc>
          <w:tcPr>
            <w:tcW w:w="36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5088F" w:rsidRPr="0005759B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5759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CGAGGGAAAGGTGGGAAGTC</w:t>
            </w:r>
          </w:p>
        </w:tc>
        <w:tc>
          <w:tcPr>
            <w:tcW w:w="988" w:type="dxa"/>
            <w:vMerge/>
            <w:shd w:val="clear" w:color="auto" w:fill="auto"/>
            <w:vAlign w:val="center"/>
          </w:tcPr>
          <w:p w:rsidR="0005088F" w:rsidRPr="00567E70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05088F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05088F" w:rsidRDefault="0005088F" w:rsidP="00C033B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580D61" w:rsidRPr="00C60B38" w:rsidRDefault="00580D61" w:rsidP="00580D61">
      <w:pPr>
        <w:rPr>
          <w:rFonts w:ascii="Times New Roman" w:hAnsi="Times New Roman" w:cs="Times New Roman"/>
        </w:rPr>
      </w:pPr>
      <w:r w:rsidRPr="00C60B38">
        <w:rPr>
          <w:rFonts w:ascii="Times New Roman" w:hAnsi="Times New Roman" w:cs="Times New Roman"/>
        </w:rPr>
        <w:t>Note: F: Forward primer; R: Reverse primer</w:t>
      </w:r>
    </w:p>
    <w:p w:rsidR="00C50A48" w:rsidRDefault="00CC7006">
      <w:pPr>
        <w:rPr>
          <w:rFonts w:hint="eastAsia"/>
        </w:rPr>
      </w:pPr>
      <w:r>
        <w:t xml:space="preserve"> </w:t>
      </w:r>
    </w:p>
    <w:p w:rsidR="00CC7006" w:rsidRDefault="00CC7006">
      <w:pPr>
        <w:rPr>
          <w:rFonts w:hint="eastAsia"/>
        </w:rPr>
      </w:pPr>
    </w:p>
    <w:p w:rsidR="00CC7006" w:rsidRDefault="00CC7006">
      <w:pPr>
        <w:rPr>
          <w:rFonts w:hint="eastAsia"/>
        </w:rPr>
      </w:pPr>
    </w:p>
    <w:p w:rsidR="00CC7006" w:rsidRDefault="00CC7006">
      <w:pPr>
        <w:rPr>
          <w:rFonts w:hint="eastAsia"/>
        </w:rPr>
      </w:pPr>
    </w:p>
    <w:p w:rsidR="0037382B" w:rsidRDefault="0037382B">
      <w:pPr>
        <w:rPr>
          <w:rFonts w:hint="eastAsia"/>
          <w:sz w:val="20"/>
          <w:szCs w:val="20"/>
        </w:rPr>
        <w:sectPr w:rsidR="0037382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36EF7" w:rsidRPr="00736EF7" w:rsidRDefault="00736EF7" w:rsidP="00736EF7">
      <w:pPr>
        <w:jc w:val="center"/>
        <w:rPr>
          <w:rFonts w:hint="eastAsia"/>
          <w:sz w:val="20"/>
          <w:szCs w:val="20"/>
        </w:rPr>
      </w:pPr>
      <w:r w:rsidRPr="00736EF7">
        <w:rPr>
          <w:rFonts w:hint="eastAsia"/>
          <w:sz w:val="20"/>
          <w:szCs w:val="20"/>
        </w:rPr>
        <w:lastRenderedPageBreak/>
        <w:t xml:space="preserve">Supplementary Table </w:t>
      </w:r>
      <w:r>
        <w:rPr>
          <w:sz w:val="20"/>
          <w:szCs w:val="20"/>
        </w:rPr>
        <w:t>2</w:t>
      </w:r>
      <w:r w:rsidRPr="00736EF7">
        <w:rPr>
          <w:sz w:val="20"/>
          <w:szCs w:val="20"/>
        </w:rPr>
        <w:t xml:space="preserve">. Percent nucleotide/amino acid sequence identity of the complete genome, polyprotein, </w:t>
      </w:r>
      <w:r w:rsidRPr="00736EF7">
        <w:rPr>
          <w:rFonts w:hint="eastAsia"/>
          <w:sz w:val="20"/>
          <w:szCs w:val="20"/>
        </w:rPr>
        <w:t>individual</w:t>
      </w:r>
    </w:p>
    <w:p w:rsidR="00736EF7" w:rsidRPr="00736EF7" w:rsidRDefault="00736EF7" w:rsidP="00736EF7">
      <w:pPr>
        <w:jc w:val="center"/>
        <w:rPr>
          <w:rFonts w:hint="eastAsia"/>
          <w:sz w:val="20"/>
          <w:szCs w:val="20"/>
        </w:rPr>
      </w:pPr>
      <w:r w:rsidRPr="00736EF7">
        <w:rPr>
          <w:rFonts w:hint="eastAsia"/>
          <w:sz w:val="20"/>
          <w:szCs w:val="20"/>
        </w:rPr>
        <w:t>coding region</w:t>
      </w:r>
      <w:r w:rsidRPr="00736EF7">
        <w:rPr>
          <w:sz w:val="20"/>
          <w:szCs w:val="20"/>
        </w:rPr>
        <w:t>s</w:t>
      </w:r>
      <w:r w:rsidRPr="00736EF7">
        <w:rPr>
          <w:rFonts w:hint="eastAsia"/>
          <w:sz w:val="20"/>
          <w:szCs w:val="20"/>
        </w:rPr>
        <w:t xml:space="preserve"> and noncoding region</w:t>
      </w:r>
      <w:r w:rsidRPr="00736EF7">
        <w:rPr>
          <w:sz w:val="20"/>
          <w:szCs w:val="20"/>
        </w:rPr>
        <w:t xml:space="preserve">s </w:t>
      </w:r>
      <w:r w:rsidRPr="00736EF7">
        <w:rPr>
          <w:rFonts w:hint="eastAsia"/>
          <w:sz w:val="20"/>
          <w:szCs w:val="20"/>
        </w:rPr>
        <w:t xml:space="preserve">of </w:t>
      </w:r>
      <w:r w:rsidR="0005088F" w:rsidRPr="0005088F">
        <w:rPr>
          <w:rFonts w:ascii="Times New Roman" w:hAnsi="Times New Roman" w:cs="Times New Roman"/>
        </w:rPr>
        <w:t>PaMoV-YMSh-CL isolate</w:t>
      </w:r>
      <w:r w:rsidRPr="00736EF7">
        <w:rPr>
          <w:rFonts w:hint="eastAsia"/>
          <w:sz w:val="20"/>
          <w:szCs w:val="20"/>
        </w:rPr>
        <w:t xml:space="preserve"> and </w:t>
      </w:r>
      <w:r w:rsidRPr="00736EF7">
        <w:rPr>
          <w:sz w:val="20"/>
          <w:szCs w:val="20"/>
        </w:rPr>
        <w:t>selected potyviruses</w:t>
      </w:r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710"/>
        <w:gridCol w:w="956"/>
        <w:gridCol w:w="658"/>
        <w:gridCol w:w="850"/>
        <w:gridCol w:w="851"/>
        <w:gridCol w:w="850"/>
        <w:gridCol w:w="851"/>
        <w:gridCol w:w="850"/>
        <w:gridCol w:w="851"/>
        <w:gridCol w:w="850"/>
        <w:gridCol w:w="851"/>
        <w:gridCol w:w="850"/>
        <w:gridCol w:w="851"/>
        <w:gridCol w:w="709"/>
      </w:tblGrid>
      <w:tr w:rsidR="00736EF7" w:rsidRPr="00764C8A" w:rsidTr="00E357AE">
        <w:trPr>
          <w:jc w:val="center"/>
        </w:trPr>
        <w:tc>
          <w:tcPr>
            <w:tcW w:w="1701" w:type="dxa"/>
            <w:tcBorders>
              <w:bottom w:val="single" w:sz="4" w:space="0" w:color="auto"/>
            </w:tcBorders>
          </w:tcPr>
          <w:p w:rsidR="00736EF7" w:rsidRPr="00764C8A" w:rsidRDefault="00736EF7" w:rsidP="00E357AE">
            <w:pPr>
              <w:widowControl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64C8A">
              <w:rPr>
                <w:rFonts w:hint="eastAsia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F5AB2CE" wp14:editId="758A4DD8">
                      <wp:simplePos x="0" y="0"/>
                      <wp:positionH relativeFrom="leftMargin">
                        <wp:posOffset>66555</wp:posOffset>
                      </wp:positionH>
                      <wp:positionV relativeFrom="paragraph">
                        <wp:posOffset>124628</wp:posOffset>
                      </wp:positionV>
                      <wp:extent cx="488054" cy="258052"/>
                      <wp:effectExtent l="0" t="0" r="0" b="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88054" cy="25805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736EF7" w:rsidRPr="00764C8A" w:rsidRDefault="00736EF7" w:rsidP="00736EF7">
                                  <w:pPr>
                                    <w:rPr>
                                      <w:rFonts w:hint="eastAsia"/>
                                      <w:sz w:val="15"/>
                                      <w:szCs w:val="15"/>
                                    </w:rPr>
                                  </w:pPr>
                                  <w:r w:rsidRPr="00764C8A">
                                    <w:rPr>
                                      <w:rFonts w:hint="eastAsia"/>
                                    </w:rPr>
                                    <w:t>virus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F5AB2C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2" o:spid="_x0000_s1026" type="#_x0000_t202" style="position:absolute;left:0;text-align:left;margin-left:5.25pt;margin-top:9.8pt;width:38.45pt;height:20.3pt;z-index:25165926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" filled="f" stroked="f" strokeweight=".5pt">
                      <v:textbox>
                        <w:txbxContent>
                          <w:p w:rsidR="00736EF7" w:rsidRPr="00764C8A" w:rsidRDefault="00736EF7" w:rsidP="00736EF7">
                            <w:pPr>
                              <w:rPr>
                                <w:rFonts w:hint="eastAsia"/>
                                <w:sz w:val="15"/>
                                <w:szCs w:val="15"/>
                              </w:rPr>
                            </w:pPr>
                            <w:r w:rsidRPr="00764C8A">
                              <w:rPr>
                                <w:rFonts w:hint="eastAsia"/>
                              </w:rPr>
                              <w:t>virus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764C8A">
              <w:rPr>
                <w:rFonts w:ascii="Times New Roman" w:hAnsi="Times New Roman" w:cs="Times New Roman"/>
                <w:b/>
                <w:sz w:val="15"/>
                <w:szCs w:val="15"/>
              </w:rPr>
              <w:br w:type="page"/>
            </w:r>
            <w:r>
              <w:rPr>
                <w:rFonts w:ascii="Times New Roman" w:hAnsi="Times New Roman" w:cs="Times New Roman"/>
                <w:b/>
                <w:sz w:val="15"/>
                <w:szCs w:val="15"/>
              </w:rPr>
              <w:t>region</w:t>
            </w:r>
          </w:p>
        </w:tc>
        <w:tc>
          <w:tcPr>
            <w:tcW w:w="710" w:type="dxa"/>
            <w:tcBorders>
              <w:bottom w:val="single" w:sz="4" w:space="0" w:color="auto"/>
            </w:tcBorders>
          </w:tcPr>
          <w:p w:rsidR="00736EF7" w:rsidRPr="00764C8A" w:rsidRDefault="00736EF7" w:rsidP="00E357AE">
            <w:pPr>
              <w:widowControl/>
              <w:jc w:val="center"/>
              <w:rPr>
                <w:rFonts w:cs="Times New Roman" w:hint="eastAsia"/>
                <w:sz w:val="15"/>
                <w:szCs w:val="15"/>
              </w:rPr>
            </w:pPr>
            <w:r w:rsidRPr="00764C8A">
              <w:rPr>
                <w:rFonts w:cs="Times New Roman"/>
                <w:sz w:val="15"/>
                <w:szCs w:val="15"/>
              </w:rPr>
              <w:t>Whole genome</w:t>
            </w:r>
          </w:p>
        </w:tc>
        <w:tc>
          <w:tcPr>
            <w:tcW w:w="956" w:type="dxa"/>
            <w:tcBorders>
              <w:bottom w:val="single" w:sz="4" w:space="0" w:color="auto"/>
            </w:tcBorders>
          </w:tcPr>
          <w:p w:rsidR="00736EF7" w:rsidRPr="00764C8A" w:rsidRDefault="00736EF7" w:rsidP="00E357AE">
            <w:pPr>
              <w:widowControl/>
              <w:jc w:val="center"/>
              <w:rPr>
                <w:rFonts w:cs="Times New Roman" w:hint="eastAsia"/>
                <w:sz w:val="15"/>
                <w:szCs w:val="15"/>
              </w:rPr>
            </w:pPr>
            <w:r w:rsidRPr="00764C8A">
              <w:rPr>
                <w:rFonts w:cs="Times New Roman"/>
                <w:sz w:val="15"/>
                <w:szCs w:val="15"/>
              </w:rPr>
              <w:t>polyprotein</w:t>
            </w:r>
          </w:p>
        </w:tc>
        <w:tc>
          <w:tcPr>
            <w:tcW w:w="658" w:type="dxa"/>
            <w:tcBorders>
              <w:bottom w:val="single" w:sz="4" w:space="0" w:color="auto"/>
            </w:tcBorders>
          </w:tcPr>
          <w:p w:rsidR="00736EF7" w:rsidRPr="00764C8A" w:rsidRDefault="00736EF7" w:rsidP="00E357AE">
            <w:pPr>
              <w:widowControl/>
              <w:jc w:val="center"/>
              <w:rPr>
                <w:rFonts w:cs="Times New Roman" w:hint="eastAsia"/>
                <w:sz w:val="15"/>
                <w:szCs w:val="15"/>
              </w:rPr>
            </w:pPr>
            <w:r w:rsidRPr="00764C8A">
              <w:rPr>
                <w:rFonts w:cs="Times New Roman"/>
                <w:sz w:val="15"/>
                <w:szCs w:val="15"/>
              </w:rPr>
              <w:t>5’UTR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36EF7" w:rsidRPr="00764C8A" w:rsidRDefault="00736EF7" w:rsidP="00E357AE">
            <w:pPr>
              <w:widowControl/>
              <w:jc w:val="center"/>
              <w:rPr>
                <w:rFonts w:cs="Times New Roman" w:hint="eastAsia"/>
                <w:sz w:val="15"/>
                <w:szCs w:val="15"/>
              </w:rPr>
            </w:pPr>
            <w:r w:rsidRPr="00764C8A">
              <w:rPr>
                <w:rFonts w:cs="Times New Roman"/>
                <w:sz w:val="15"/>
                <w:szCs w:val="15"/>
              </w:rPr>
              <w:t>P1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36EF7" w:rsidRPr="00764C8A" w:rsidRDefault="00736EF7" w:rsidP="00E357AE">
            <w:pPr>
              <w:widowControl/>
              <w:jc w:val="center"/>
              <w:rPr>
                <w:rFonts w:cs="Times New Roman" w:hint="eastAsia"/>
                <w:sz w:val="15"/>
                <w:szCs w:val="15"/>
              </w:rPr>
            </w:pPr>
            <w:r w:rsidRPr="00764C8A">
              <w:rPr>
                <w:rFonts w:cs="Times New Roman"/>
                <w:sz w:val="15"/>
                <w:szCs w:val="15"/>
              </w:rPr>
              <w:t>HC-Pro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36EF7" w:rsidRPr="00764C8A" w:rsidRDefault="00736EF7" w:rsidP="00E357AE">
            <w:pPr>
              <w:widowControl/>
              <w:jc w:val="center"/>
              <w:rPr>
                <w:rFonts w:cs="Times New Roman" w:hint="eastAsia"/>
                <w:sz w:val="15"/>
                <w:szCs w:val="15"/>
              </w:rPr>
            </w:pPr>
            <w:r w:rsidRPr="00764C8A">
              <w:rPr>
                <w:rFonts w:cs="Times New Roman"/>
                <w:sz w:val="15"/>
                <w:szCs w:val="15"/>
              </w:rPr>
              <w:t>P3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36EF7" w:rsidRPr="00764C8A" w:rsidRDefault="00736EF7" w:rsidP="00E357AE">
            <w:pPr>
              <w:widowControl/>
              <w:jc w:val="center"/>
              <w:rPr>
                <w:rFonts w:cs="Times New Roman" w:hint="eastAsia"/>
                <w:sz w:val="15"/>
                <w:szCs w:val="15"/>
              </w:rPr>
            </w:pPr>
            <w:r w:rsidRPr="00764C8A">
              <w:rPr>
                <w:rFonts w:cs="Times New Roman"/>
                <w:sz w:val="15"/>
                <w:szCs w:val="15"/>
              </w:rPr>
              <w:t>6K1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36EF7" w:rsidRPr="00764C8A" w:rsidRDefault="00736EF7" w:rsidP="00E357AE">
            <w:pPr>
              <w:widowControl/>
              <w:jc w:val="center"/>
              <w:rPr>
                <w:rFonts w:cs="Times New Roman" w:hint="eastAsia"/>
                <w:sz w:val="15"/>
                <w:szCs w:val="15"/>
              </w:rPr>
            </w:pPr>
            <w:r w:rsidRPr="00764C8A">
              <w:rPr>
                <w:rFonts w:cs="Times New Roman"/>
                <w:sz w:val="15"/>
                <w:szCs w:val="15"/>
              </w:rPr>
              <w:t>CI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36EF7" w:rsidRPr="00764C8A" w:rsidRDefault="00736EF7" w:rsidP="00E357AE">
            <w:pPr>
              <w:widowControl/>
              <w:jc w:val="center"/>
              <w:rPr>
                <w:rFonts w:cs="Times New Roman" w:hint="eastAsia"/>
                <w:sz w:val="15"/>
                <w:szCs w:val="15"/>
              </w:rPr>
            </w:pPr>
            <w:r w:rsidRPr="00764C8A">
              <w:rPr>
                <w:rFonts w:cs="Times New Roman"/>
                <w:sz w:val="15"/>
                <w:szCs w:val="15"/>
              </w:rPr>
              <w:t>6K2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36EF7" w:rsidRPr="00764C8A" w:rsidRDefault="00736EF7" w:rsidP="00E357AE">
            <w:pPr>
              <w:widowControl/>
              <w:jc w:val="center"/>
              <w:rPr>
                <w:rFonts w:cs="Times New Roman" w:hint="eastAsia"/>
                <w:sz w:val="15"/>
                <w:szCs w:val="15"/>
              </w:rPr>
            </w:pPr>
            <w:r w:rsidRPr="00764C8A">
              <w:rPr>
                <w:rFonts w:cs="Times New Roman"/>
                <w:sz w:val="15"/>
                <w:szCs w:val="15"/>
              </w:rPr>
              <w:t>NIa-VPg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36EF7" w:rsidRPr="00764C8A" w:rsidRDefault="00736EF7" w:rsidP="00E357AE">
            <w:pPr>
              <w:widowControl/>
              <w:jc w:val="center"/>
              <w:rPr>
                <w:rFonts w:cs="Times New Roman" w:hint="eastAsia"/>
                <w:sz w:val="15"/>
                <w:szCs w:val="15"/>
              </w:rPr>
            </w:pPr>
            <w:r w:rsidRPr="00764C8A">
              <w:rPr>
                <w:rFonts w:cs="Times New Roman"/>
                <w:sz w:val="15"/>
                <w:szCs w:val="15"/>
              </w:rPr>
              <w:t>NIa-Pro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36EF7" w:rsidRPr="00764C8A" w:rsidRDefault="00736EF7" w:rsidP="00E357AE">
            <w:pPr>
              <w:widowControl/>
              <w:jc w:val="center"/>
              <w:rPr>
                <w:rFonts w:cs="Times New Roman" w:hint="eastAsia"/>
                <w:sz w:val="15"/>
                <w:szCs w:val="15"/>
              </w:rPr>
            </w:pPr>
            <w:r w:rsidRPr="00764C8A">
              <w:rPr>
                <w:rFonts w:cs="Times New Roman"/>
                <w:sz w:val="15"/>
                <w:szCs w:val="15"/>
              </w:rPr>
              <w:t>NIb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36EF7" w:rsidRPr="00764C8A" w:rsidRDefault="00736EF7" w:rsidP="00E357AE">
            <w:pPr>
              <w:widowControl/>
              <w:jc w:val="center"/>
              <w:rPr>
                <w:rFonts w:cs="Times New Roman" w:hint="eastAsia"/>
                <w:sz w:val="15"/>
                <w:szCs w:val="15"/>
              </w:rPr>
            </w:pPr>
            <w:r w:rsidRPr="00764C8A">
              <w:rPr>
                <w:rFonts w:cs="Times New Roman"/>
                <w:sz w:val="15"/>
                <w:szCs w:val="15"/>
              </w:rPr>
              <w:t>CP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736EF7" w:rsidRPr="00764C8A" w:rsidRDefault="00736EF7" w:rsidP="00E357AE">
            <w:pPr>
              <w:widowControl/>
              <w:jc w:val="center"/>
              <w:rPr>
                <w:rFonts w:cs="Times New Roman" w:hint="eastAsia"/>
                <w:sz w:val="15"/>
                <w:szCs w:val="15"/>
              </w:rPr>
            </w:pPr>
            <w:r w:rsidRPr="00764C8A">
              <w:rPr>
                <w:rFonts w:cs="Times New Roman"/>
                <w:sz w:val="15"/>
                <w:szCs w:val="15"/>
              </w:rPr>
              <w:t>3’UTR</w:t>
            </w:r>
          </w:p>
        </w:tc>
      </w:tr>
      <w:tr w:rsidR="00736EF7" w:rsidRPr="00764C8A" w:rsidTr="00E357AE">
        <w:trPr>
          <w:jc w:val="center"/>
        </w:trPr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bookmarkStart w:id="0" w:name="_GoBack" w:colFirst="0" w:colLast="14"/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PMNV (NC_043532)</w:t>
            </w:r>
          </w:p>
        </w:tc>
        <w:tc>
          <w:tcPr>
            <w:tcW w:w="710" w:type="dxa"/>
            <w:tcBorders>
              <w:top w:val="single" w:sz="4" w:space="0" w:color="auto"/>
              <w:bottom w:val="nil"/>
            </w:tcBorders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56.3</w:t>
            </w:r>
          </w:p>
        </w:tc>
        <w:tc>
          <w:tcPr>
            <w:tcW w:w="956" w:type="dxa"/>
            <w:tcBorders>
              <w:top w:val="single" w:sz="4" w:space="0" w:color="auto"/>
              <w:bottom w:val="nil"/>
            </w:tcBorders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44.9</w:t>
            </w:r>
          </w:p>
        </w:tc>
        <w:tc>
          <w:tcPr>
            <w:tcW w:w="658" w:type="dxa"/>
            <w:tcBorders>
              <w:top w:val="single" w:sz="4" w:space="0" w:color="auto"/>
              <w:bottom w:val="nil"/>
            </w:tcBorders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50.9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44.6/19.8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58.6/45.5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43.2/25.0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60.1/38.5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60.5/55.6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54.0/37.7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62.1/58.1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55.4/46.1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61.1</w:t>
            </w: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/</w:t>
            </w: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54.1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58.0/57.0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43.0</w:t>
            </w:r>
          </w:p>
        </w:tc>
      </w:tr>
      <w:tr w:rsidR="00736EF7" w:rsidRPr="00764C8A" w:rsidTr="00E357AE">
        <w:trPr>
          <w:jc w:val="center"/>
        </w:trPr>
        <w:tc>
          <w:tcPr>
            <w:tcW w:w="1701" w:type="dxa"/>
            <w:tcBorders>
              <w:top w:val="nil"/>
            </w:tcBorders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ParV1 (MN549985)</w:t>
            </w:r>
          </w:p>
        </w:tc>
        <w:tc>
          <w:tcPr>
            <w:tcW w:w="710" w:type="dxa"/>
            <w:tcBorders>
              <w:top w:val="nil"/>
            </w:tcBorders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54.0</w:t>
            </w:r>
          </w:p>
        </w:tc>
        <w:tc>
          <w:tcPr>
            <w:tcW w:w="956" w:type="dxa"/>
            <w:tcBorders>
              <w:top w:val="nil"/>
            </w:tcBorders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45.3</w:t>
            </w:r>
          </w:p>
        </w:tc>
        <w:tc>
          <w:tcPr>
            <w:tcW w:w="658" w:type="dxa"/>
            <w:tcBorders>
              <w:top w:val="nil"/>
            </w:tcBorders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42.0</w:t>
            </w:r>
          </w:p>
        </w:tc>
        <w:tc>
          <w:tcPr>
            <w:tcW w:w="850" w:type="dxa"/>
            <w:tcBorders>
              <w:top w:val="nil"/>
            </w:tcBorders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43.1/</w:t>
            </w: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13.6</w:t>
            </w:r>
          </w:p>
        </w:tc>
        <w:tc>
          <w:tcPr>
            <w:tcW w:w="851" w:type="dxa"/>
            <w:tcBorders>
              <w:top w:val="nil"/>
            </w:tcBorders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58.8</w:t>
            </w: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/48.8</w:t>
            </w:r>
          </w:p>
        </w:tc>
        <w:tc>
          <w:tcPr>
            <w:tcW w:w="850" w:type="dxa"/>
            <w:tcBorders>
              <w:top w:val="nil"/>
            </w:tcBorders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49.0/31.0</w:t>
            </w:r>
          </w:p>
        </w:tc>
        <w:tc>
          <w:tcPr>
            <w:tcW w:w="851" w:type="dxa"/>
            <w:tcBorders>
              <w:top w:val="nil"/>
            </w:tcBorders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58.0/52.8</w:t>
            </w:r>
          </w:p>
        </w:tc>
        <w:tc>
          <w:tcPr>
            <w:tcW w:w="850" w:type="dxa"/>
            <w:tcBorders>
              <w:top w:val="nil"/>
            </w:tcBorders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59.2/53.9</w:t>
            </w:r>
          </w:p>
        </w:tc>
        <w:tc>
          <w:tcPr>
            <w:tcW w:w="851" w:type="dxa"/>
            <w:tcBorders>
              <w:top w:val="nil"/>
            </w:tcBorders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51.4/39.6</w:t>
            </w:r>
          </w:p>
        </w:tc>
        <w:tc>
          <w:tcPr>
            <w:tcW w:w="850" w:type="dxa"/>
            <w:tcBorders>
              <w:top w:val="nil"/>
            </w:tcBorders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60.1/54.9</w:t>
            </w:r>
          </w:p>
        </w:tc>
        <w:tc>
          <w:tcPr>
            <w:tcW w:w="851" w:type="dxa"/>
            <w:tcBorders>
              <w:top w:val="nil"/>
            </w:tcBorders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56.4/49.6</w:t>
            </w:r>
          </w:p>
        </w:tc>
        <w:tc>
          <w:tcPr>
            <w:tcW w:w="850" w:type="dxa"/>
            <w:tcBorders>
              <w:top w:val="nil"/>
            </w:tcBorders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63.2/58.1</w:t>
            </w:r>
          </w:p>
        </w:tc>
        <w:tc>
          <w:tcPr>
            <w:tcW w:w="851" w:type="dxa"/>
            <w:tcBorders>
              <w:top w:val="nil"/>
            </w:tcBorders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62.7/62.4</w:t>
            </w:r>
          </w:p>
        </w:tc>
        <w:tc>
          <w:tcPr>
            <w:tcW w:w="709" w:type="dxa"/>
            <w:tcBorders>
              <w:top w:val="nil"/>
            </w:tcBorders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39.9</w:t>
            </w:r>
          </w:p>
        </w:tc>
      </w:tr>
      <w:tr w:rsidR="00736EF7" w:rsidRPr="00764C8A" w:rsidTr="00E357AE">
        <w:trPr>
          <w:jc w:val="center"/>
        </w:trPr>
        <w:tc>
          <w:tcPr>
            <w:tcW w:w="170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LMV (NC_003605)</w:t>
            </w:r>
          </w:p>
        </w:tc>
        <w:tc>
          <w:tcPr>
            <w:tcW w:w="71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53.7</w:t>
            </w:r>
          </w:p>
        </w:tc>
        <w:tc>
          <w:tcPr>
            <w:tcW w:w="956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45.6</w:t>
            </w:r>
          </w:p>
        </w:tc>
        <w:tc>
          <w:tcPr>
            <w:tcW w:w="658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41.1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43.1/15.8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57.3/48.5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50.4/28.8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58.0/46.2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57.5/</w:t>
            </w: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48.8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54.5/43.3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58.0/50.8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56.1/47.3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66.1</w:t>
            </w: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/</w:t>
            </w: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64.4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60.7/57.7</w:t>
            </w:r>
          </w:p>
        </w:tc>
        <w:tc>
          <w:tcPr>
            <w:tcW w:w="709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45.0</w:t>
            </w:r>
          </w:p>
        </w:tc>
      </w:tr>
      <w:tr w:rsidR="00736EF7" w:rsidRPr="00764C8A" w:rsidTr="00E357AE">
        <w:trPr>
          <w:jc w:val="center"/>
        </w:trPr>
        <w:tc>
          <w:tcPr>
            <w:tcW w:w="170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BYMV (NC_003492)</w:t>
            </w:r>
          </w:p>
        </w:tc>
        <w:tc>
          <w:tcPr>
            <w:tcW w:w="71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56.3</w:t>
            </w:r>
          </w:p>
        </w:tc>
        <w:tc>
          <w:tcPr>
            <w:tcW w:w="956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46.1</w:t>
            </w:r>
          </w:p>
        </w:tc>
        <w:tc>
          <w:tcPr>
            <w:tcW w:w="658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44.9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46.1/20.0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55.2/46.6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48.1/24.0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49.5/48.1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59.1/53.8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51.7/37.7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55.7/51.3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52.5</w:t>
            </w: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/45.7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62.6/60.6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63.2/61.7</w:t>
            </w:r>
          </w:p>
        </w:tc>
        <w:tc>
          <w:tcPr>
            <w:tcW w:w="709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51.3</w:t>
            </w:r>
          </w:p>
        </w:tc>
      </w:tr>
      <w:tr w:rsidR="00736EF7" w:rsidRPr="00764C8A" w:rsidTr="00E357AE">
        <w:trPr>
          <w:jc w:val="center"/>
        </w:trPr>
        <w:tc>
          <w:tcPr>
            <w:tcW w:w="170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TEV (NC_001555)</w:t>
            </w:r>
          </w:p>
        </w:tc>
        <w:tc>
          <w:tcPr>
            <w:tcW w:w="71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56.8</w:t>
            </w:r>
          </w:p>
        </w:tc>
        <w:tc>
          <w:tcPr>
            <w:tcW w:w="956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47.0</w:t>
            </w:r>
          </w:p>
        </w:tc>
        <w:tc>
          <w:tcPr>
            <w:tcW w:w="658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48.4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48.6</w:t>
            </w: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/23.3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57.5/46.0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48.0/29.0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53.3/35.8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58.5/53.8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56.4/</w:t>
            </w: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50.9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58.3/51.3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53.6/45.7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63.2/60.6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64.9</w:t>
            </w: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/61.6</w:t>
            </w:r>
          </w:p>
        </w:tc>
        <w:tc>
          <w:tcPr>
            <w:tcW w:w="709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47.5</w:t>
            </w:r>
          </w:p>
        </w:tc>
      </w:tr>
      <w:tr w:rsidR="00736EF7" w:rsidRPr="00764C8A" w:rsidTr="00E357AE">
        <w:trPr>
          <w:jc w:val="center"/>
        </w:trPr>
        <w:tc>
          <w:tcPr>
            <w:tcW w:w="170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NYSV (NC_</w:t>
            </w:r>
            <w:bookmarkStart w:id="1" w:name="OLE_LINK1"/>
            <w:bookmarkStart w:id="2" w:name="OLE_LINK2"/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011541</w:t>
            </w:r>
            <w:bookmarkEnd w:id="1"/>
            <w:bookmarkEnd w:id="2"/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71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b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57.8</w:t>
            </w:r>
          </w:p>
        </w:tc>
        <w:tc>
          <w:tcPr>
            <w:tcW w:w="956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49.3</w:t>
            </w:r>
          </w:p>
        </w:tc>
        <w:tc>
          <w:tcPr>
            <w:tcW w:w="658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47.4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47.8/22.7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58.1/49.1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50.5/</w:t>
            </w: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45.8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53.5/48.1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60.2/57.0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53.0/45.1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60.9/58.6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59.4/50.6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63.9/63.6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64.5/</w:t>
            </w: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64.6</w:t>
            </w:r>
          </w:p>
        </w:tc>
        <w:tc>
          <w:tcPr>
            <w:tcW w:w="709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46.4</w:t>
            </w:r>
          </w:p>
        </w:tc>
      </w:tr>
      <w:tr w:rsidR="00736EF7" w:rsidRPr="00764C8A" w:rsidTr="00E357AE">
        <w:trPr>
          <w:jc w:val="center"/>
        </w:trPr>
        <w:tc>
          <w:tcPr>
            <w:tcW w:w="170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 w:hint="eastAsia"/>
                <w:color w:val="000000" w:themeColor="text1"/>
                <w:sz w:val="15"/>
                <w:szCs w:val="15"/>
              </w:rPr>
              <w:t>P</w:t>
            </w: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TV(</w:t>
            </w:r>
            <w:r w:rsidRPr="00C86CA6">
              <w:rPr>
                <w:rFonts w:cs="Times New Roman" w:hint="eastAsia"/>
                <w:color w:val="000000" w:themeColor="text1"/>
                <w:sz w:val="15"/>
                <w:szCs w:val="15"/>
              </w:rPr>
              <w:t>NC_004573</w:t>
            </w: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71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 w:hint="eastAsia"/>
                <w:color w:val="000000" w:themeColor="text1"/>
                <w:sz w:val="15"/>
                <w:szCs w:val="15"/>
              </w:rPr>
              <w:t>5</w:t>
            </w: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5.5</w:t>
            </w:r>
          </w:p>
        </w:tc>
        <w:tc>
          <w:tcPr>
            <w:tcW w:w="956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 w:hint="eastAsia"/>
                <w:color w:val="000000" w:themeColor="text1"/>
                <w:sz w:val="15"/>
                <w:szCs w:val="15"/>
              </w:rPr>
              <w:t>4</w:t>
            </w: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6.6%</w:t>
            </w:r>
          </w:p>
        </w:tc>
        <w:tc>
          <w:tcPr>
            <w:tcW w:w="658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 w:hint="eastAsia"/>
                <w:color w:val="000000" w:themeColor="text1"/>
                <w:sz w:val="15"/>
                <w:szCs w:val="15"/>
              </w:rPr>
              <w:t>3</w:t>
            </w: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9.1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 w:hint="eastAsia"/>
                <w:color w:val="000000" w:themeColor="text1"/>
                <w:sz w:val="15"/>
                <w:szCs w:val="15"/>
              </w:rPr>
              <w:t>4</w:t>
            </w: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4.2/22.5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 w:hint="eastAsia"/>
                <w:color w:val="000000" w:themeColor="text1"/>
                <w:sz w:val="15"/>
                <w:szCs w:val="15"/>
              </w:rPr>
              <w:t>5</w:t>
            </w: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9.5/47.7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 w:hint="eastAsia"/>
                <w:color w:val="000000" w:themeColor="text1"/>
                <w:sz w:val="15"/>
                <w:szCs w:val="15"/>
              </w:rPr>
              <w:t>4</w:t>
            </w: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9.5/28.2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 w:hint="eastAsia"/>
                <w:color w:val="000000" w:themeColor="text1"/>
                <w:sz w:val="15"/>
                <w:szCs w:val="15"/>
              </w:rPr>
              <w:t>4</w:t>
            </w: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9.7/35.8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 w:hint="eastAsia"/>
                <w:color w:val="000000" w:themeColor="text1"/>
                <w:sz w:val="15"/>
                <w:szCs w:val="15"/>
              </w:rPr>
              <w:t>5</w:t>
            </w: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9.0/53.4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 w:hint="eastAsia"/>
                <w:color w:val="000000" w:themeColor="text1"/>
                <w:sz w:val="15"/>
                <w:szCs w:val="15"/>
              </w:rPr>
              <w:t>5</w:t>
            </w: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6.5/43.4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 w:hint="eastAsia"/>
                <w:color w:val="000000" w:themeColor="text1"/>
                <w:sz w:val="15"/>
                <w:szCs w:val="15"/>
              </w:rPr>
              <w:t>5</w:t>
            </w: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9.5/52.6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 w:hint="eastAsia"/>
                <w:color w:val="000000" w:themeColor="text1"/>
                <w:sz w:val="15"/>
                <w:szCs w:val="15"/>
              </w:rPr>
              <w:t>5</w:t>
            </w: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4.3/46.6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 w:hint="eastAsia"/>
                <w:color w:val="000000" w:themeColor="text1"/>
                <w:sz w:val="15"/>
                <w:szCs w:val="15"/>
              </w:rPr>
              <w:t>6</w:t>
            </w: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4.1/59.5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 w:hint="eastAsia"/>
                <w:color w:val="000000" w:themeColor="text1"/>
                <w:sz w:val="15"/>
                <w:szCs w:val="15"/>
              </w:rPr>
              <w:t>6</w:t>
            </w: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2.4/57.5</w:t>
            </w:r>
          </w:p>
        </w:tc>
        <w:tc>
          <w:tcPr>
            <w:tcW w:w="709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4.9</w:t>
            </w:r>
          </w:p>
        </w:tc>
      </w:tr>
      <w:tr w:rsidR="00736EF7" w:rsidRPr="00764C8A" w:rsidTr="00E357AE">
        <w:trPr>
          <w:jc w:val="center"/>
        </w:trPr>
        <w:tc>
          <w:tcPr>
            <w:tcW w:w="170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TuMV (NC_002509)</w:t>
            </w:r>
          </w:p>
        </w:tc>
        <w:tc>
          <w:tcPr>
            <w:tcW w:w="71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57.1</w:t>
            </w:r>
          </w:p>
        </w:tc>
        <w:tc>
          <w:tcPr>
            <w:tcW w:w="956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48.6</w:t>
            </w:r>
          </w:p>
        </w:tc>
        <w:tc>
          <w:tcPr>
            <w:tcW w:w="658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51.7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47.2/17.8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57.5/27.3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49.1/27.3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56.4/</w:t>
            </w: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51.9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60.2/56.8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50.0/39.6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61.3/</w:t>
            </w: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63.5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57.4/51.4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64.4/62.7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60.1/56.9</w:t>
            </w:r>
          </w:p>
        </w:tc>
        <w:tc>
          <w:tcPr>
            <w:tcW w:w="709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b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48.0</w:t>
            </w:r>
          </w:p>
        </w:tc>
      </w:tr>
      <w:tr w:rsidR="00736EF7" w:rsidRPr="00764C8A" w:rsidTr="00E357AE">
        <w:trPr>
          <w:jc w:val="center"/>
        </w:trPr>
        <w:tc>
          <w:tcPr>
            <w:tcW w:w="170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NoMV (MN114634)</w:t>
            </w:r>
          </w:p>
        </w:tc>
        <w:tc>
          <w:tcPr>
            <w:tcW w:w="71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57.5</w:t>
            </w:r>
          </w:p>
        </w:tc>
        <w:tc>
          <w:tcPr>
            <w:tcW w:w="956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50.4</w:t>
            </w:r>
          </w:p>
        </w:tc>
        <w:tc>
          <w:tcPr>
            <w:tcW w:w="658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47.9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47.0/22.4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57.7/51.5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52.2/32.9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53.0/51.9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60.4/56.9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52.1/39.6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63.2</w:t>
            </w: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/63.0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58.9/50.6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62.2/60.9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64.2/64.3</w:t>
            </w:r>
          </w:p>
        </w:tc>
        <w:tc>
          <w:tcPr>
            <w:tcW w:w="709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40.4</w:t>
            </w:r>
          </w:p>
        </w:tc>
      </w:tr>
      <w:tr w:rsidR="00736EF7" w:rsidRPr="00764C8A" w:rsidTr="00E357AE">
        <w:trPr>
          <w:jc w:val="center"/>
        </w:trPr>
        <w:tc>
          <w:tcPr>
            <w:tcW w:w="170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PPV (NC_001445)</w:t>
            </w:r>
          </w:p>
        </w:tc>
        <w:tc>
          <w:tcPr>
            <w:tcW w:w="71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57.6</w:t>
            </w:r>
          </w:p>
        </w:tc>
        <w:tc>
          <w:tcPr>
            <w:tcW w:w="956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b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51.2</w:t>
            </w:r>
          </w:p>
        </w:tc>
        <w:tc>
          <w:tcPr>
            <w:tcW w:w="658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50.0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48.0/</w:t>
            </w: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25.1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55.8/</w:t>
            </w: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52.1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49.5/30.9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51.8/42.3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60.3</w:t>
            </w: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/59.3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57.8/47.2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63.1/62.7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60.5</w:t>
            </w: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/</w:t>
            </w: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51.9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64.0/63.4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55.5/56.4</w:t>
            </w:r>
          </w:p>
        </w:tc>
        <w:tc>
          <w:tcPr>
            <w:tcW w:w="709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47.6</w:t>
            </w:r>
          </w:p>
        </w:tc>
      </w:tr>
      <w:tr w:rsidR="00736EF7" w:rsidRPr="00764C8A" w:rsidTr="00E357AE">
        <w:trPr>
          <w:jc w:val="center"/>
        </w:trPr>
        <w:tc>
          <w:tcPr>
            <w:tcW w:w="170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CeMV (NC_015393)</w:t>
            </w:r>
          </w:p>
        </w:tc>
        <w:tc>
          <w:tcPr>
            <w:tcW w:w="71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56.1</w:t>
            </w:r>
          </w:p>
        </w:tc>
        <w:tc>
          <w:tcPr>
            <w:tcW w:w="956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47.1</w:t>
            </w:r>
          </w:p>
        </w:tc>
        <w:tc>
          <w:tcPr>
            <w:tcW w:w="658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44.8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44.6/17.4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58.5/50.5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48.5/30.8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58.8/51.9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60.6/55.5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51.7/41.5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59.3/50.8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56.6/50.2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62.6/61.4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60.7/57.0</w:t>
            </w:r>
          </w:p>
        </w:tc>
        <w:tc>
          <w:tcPr>
            <w:tcW w:w="709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38.8</w:t>
            </w:r>
          </w:p>
        </w:tc>
      </w:tr>
      <w:tr w:rsidR="00736EF7" w:rsidRPr="00764C8A" w:rsidTr="00E357AE">
        <w:trPr>
          <w:jc w:val="center"/>
        </w:trPr>
        <w:tc>
          <w:tcPr>
            <w:tcW w:w="170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PnVY (NC_014252)</w:t>
            </w:r>
          </w:p>
        </w:tc>
        <w:tc>
          <w:tcPr>
            <w:tcW w:w="71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56.0</w:t>
            </w:r>
          </w:p>
        </w:tc>
        <w:tc>
          <w:tcPr>
            <w:tcW w:w="956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48.3</w:t>
            </w:r>
          </w:p>
        </w:tc>
        <w:tc>
          <w:tcPr>
            <w:tcW w:w="658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b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52.8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46.1/21.1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57.7/49.7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49.1/31.7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57.7/50.0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61.0/56.3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55.6/43.4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59.7/52.9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56.9/50.2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63.1/61.6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58.8/54.6</w:t>
            </w:r>
          </w:p>
        </w:tc>
        <w:tc>
          <w:tcPr>
            <w:tcW w:w="709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29.3</w:t>
            </w:r>
          </w:p>
        </w:tc>
      </w:tr>
      <w:tr w:rsidR="00736EF7" w:rsidRPr="00764C8A" w:rsidTr="00E357AE">
        <w:trPr>
          <w:jc w:val="center"/>
        </w:trPr>
        <w:tc>
          <w:tcPr>
            <w:tcW w:w="170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PeSMV (NC_008393)</w:t>
            </w:r>
          </w:p>
        </w:tc>
        <w:tc>
          <w:tcPr>
            <w:tcW w:w="71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56.3</w:t>
            </w:r>
          </w:p>
        </w:tc>
        <w:tc>
          <w:tcPr>
            <w:tcW w:w="956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45.8</w:t>
            </w:r>
          </w:p>
        </w:tc>
        <w:tc>
          <w:tcPr>
            <w:tcW w:w="658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47.1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45.7/19.4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57.2/45.5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52.4</w:t>
            </w: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/27.6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55.4/41.0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58.7/51.5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55.3/39.6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58.0/52.6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56.1/43.4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65.4/62.6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62.8/59.3</w:t>
            </w:r>
          </w:p>
        </w:tc>
        <w:tc>
          <w:tcPr>
            <w:tcW w:w="709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26.6</w:t>
            </w:r>
          </w:p>
        </w:tc>
      </w:tr>
      <w:tr w:rsidR="00736EF7" w:rsidRPr="00764C8A" w:rsidTr="00E357AE">
        <w:trPr>
          <w:jc w:val="center"/>
        </w:trPr>
        <w:tc>
          <w:tcPr>
            <w:tcW w:w="170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AWMV (NC_010736)</w:t>
            </w:r>
          </w:p>
        </w:tc>
        <w:tc>
          <w:tcPr>
            <w:tcW w:w="71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56.8</w:t>
            </w:r>
          </w:p>
        </w:tc>
        <w:tc>
          <w:tcPr>
            <w:tcW w:w="956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46.2</w:t>
            </w:r>
          </w:p>
        </w:tc>
        <w:tc>
          <w:tcPr>
            <w:tcW w:w="658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47.7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44.3/14.4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58.2/50.2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48.1/25.9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63.3</w:t>
            </w: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/55.8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60.7/55.7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53.3/30.4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61.3/60.0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55.9/46.9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62.7/61.9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61.5/58.3</w:t>
            </w:r>
          </w:p>
        </w:tc>
        <w:tc>
          <w:tcPr>
            <w:tcW w:w="709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47.4</w:t>
            </w:r>
          </w:p>
        </w:tc>
      </w:tr>
      <w:tr w:rsidR="00736EF7" w:rsidRPr="00764C8A" w:rsidTr="00E357AE">
        <w:trPr>
          <w:jc w:val="center"/>
        </w:trPr>
        <w:tc>
          <w:tcPr>
            <w:tcW w:w="170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ChiVMV (NC_005778)</w:t>
            </w:r>
          </w:p>
        </w:tc>
        <w:tc>
          <w:tcPr>
            <w:tcW w:w="71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55.9</w:t>
            </w:r>
          </w:p>
        </w:tc>
        <w:tc>
          <w:tcPr>
            <w:tcW w:w="956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46.4</w:t>
            </w:r>
          </w:p>
        </w:tc>
        <w:tc>
          <w:tcPr>
            <w:tcW w:w="658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46.1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48.3/21.2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57.6/50.2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46.1/20.7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54.4/45.5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59.0/50.8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58.5</w:t>
            </w: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/41.0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60.0/57.8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55.7/46.3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62.2/58.7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60.2/63.8</w:t>
            </w:r>
          </w:p>
        </w:tc>
        <w:tc>
          <w:tcPr>
            <w:tcW w:w="709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37.7</w:t>
            </w:r>
          </w:p>
        </w:tc>
      </w:tr>
      <w:tr w:rsidR="00736EF7" w:rsidRPr="00764C8A" w:rsidTr="00E357AE">
        <w:trPr>
          <w:jc w:val="center"/>
        </w:trPr>
        <w:tc>
          <w:tcPr>
            <w:tcW w:w="170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PSbMV (NC_001671)</w:t>
            </w:r>
          </w:p>
        </w:tc>
        <w:tc>
          <w:tcPr>
            <w:tcW w:w="71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56.0</w:t>
            </w:r>
          </w:p>
        </w:tc>
        <w:tc>
          <w:tcPr>
            <w:tcW w:w="956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44.7</w:t>
            </w:r>
          </w:p>
        </w:tc>
        <w:tc>
          <w:tcPr>
            <w:tcW w:w="658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47.8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40.5</w:t>
            </w: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/18.3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56.5/46.4/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46.6/20.9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58.4/36.5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61.3</w:t>
            </w: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/55.8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49.7</w:t>
            </w: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/37.7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57.9/53.1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53.2/38.6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65.0/62.3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59.4/58.1</w:t>
            </w:r>
          </w:p>
        </w:tc>
        <w:tc>
          <w:tcPr>
            <w:tcW w:w="709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44.7</w:t>
            </w:r>
          </w:p>
        </w:tc>
      </w:tr>
      <w:tr w:rsidR="00736EF7" w:rsidRPr="00764C8A" w:rsidTr="00E357AE">
        <w:trPr>
          <w:jc w:val="center"/>
        </w:trPr>
        <w:tc>
          <w:tcPr>
            <w:tcW w:w="170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JGMV (NC_003606)</w:t>
            </w:r>
          </w:p>
        </w:tc>
        <w:tc>
          <w:tcPr>
            <w:tcW w:w="71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53.3</w:t>
            </w:r>
          </w:p>
        </w:tc>
        <w:tc>
          <w:tcPr>
            <w:tcW w:w="956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42.4</w:t>
            </w:r>
          </w:p>
        </w:tc>
        <w:tc>
          <w:tcPr>
            <w:tcW w:w="658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49.7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42.7/16.1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55.0/</w:t>
            </w: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40.2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47.9/24.2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52.9/44.2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56.4/49.8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50.9/35.7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59.6/58.4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53.3</w:t>
            </w: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/38.5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62.0/57.4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55.3/48.7</w:t>
            </w:r>
          </w:p>
        </w:tc>
        <w:tc>
          <w:tcPr>
            <w:tcW w:w="709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b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22.4</w:t>
            </w:r>
          </w:p>
        </w:tc>
      </w:tr>
      <w:tr w:rsidR="00736EF7" w:rsidRPr="00764C8A" w:rsidTr="00E357AE">
        <w:trPr>
          <w:jc w:val="center"/>
        </w:trPr>
        <w:tc>
          <w:tcPr>
            <w:tcW w:w="170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SuMV (NC 003398)</w:t>
            </w:r>
          </w:p>
        </w:tc>
        <w:tc>
          <w:tcPr>
            <w:tcW w:w="71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54.6</w:t>
            </w:r>
          </w:p>
        </w:tc>
        <w:tc>
          <w:tcPr>
            <w:tcW w:w="956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44.3</w:t>
            </w:r>
          </w:p>
        </w:tc>
        <w:tc>
          <w:tcPr>
            <w:tcW w:w="658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51.6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45.8/20.9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57.1/40.4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45.9/24.8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48.8</w:t>
            </w: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/41.8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59.0/53.5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50.6/34.0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57.5/52.4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53.2/44.4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63.4/61.0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51.4</w:t>
            </w: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/</w:t>
            </w: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47.8</w:t>
            </w:r>
          </w:p>
        </w:tc>
        <w:tc>
          <w:tcPr>
            <w:tcW w:w="709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36.2</w:t>
            </w:r>
          </w:p>
        </w:tc>
      </w:tr>
      <w:tr w:rsidR="00736EF7" w:rsidRPr="00764C8A" w:rsidTr="00E357AE">
        <w:trPr>
          <w:jc w:val="center"/>
        </w:trPr>
        <w:tc>
          <w:tcPr>
            <w:tcW w:w="170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OYDV (NC_005029)</w:t>
            </w:r>
          </w:p>
        </w:tc>
        <w:tc>
          <w:tcPr>
            <w:tcW w:w="71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b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53.0</w:t>
            </w:r>
          </w:p>
        </w:tc>
        <w:tc>
          <w:tcPr>
            <w:tcW w:w="956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b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39.3</w:t>
            </w:r>
          </w:p>
        </w:tc>
        <w:tc>
          <w:tcPr>
            <w:tcW w:w="658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b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40.9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42.7/13.7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53.5</w:t>
            </w: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/40.7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42.1</w:t>
            </w: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/</w:t>
            </w: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15.9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52.5/</w:t>
            </w: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36.5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57.2</w:t>
            </w: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/50.6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50.6/</w:t>
            </w: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30.2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55.5</w:t>
            </w: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/</w:t>
            </w:r>
            <w:r w:rsidRPr="00C86CA6">
              <w:rPr>
                <w:rFonts w:cs="Times New Roman"/>
                <w:b/>
                <w:color w:val="000000" w:themeColor="text1"/>
                <w:sz w:val="15"/>
                <w:szCs w:val="15"/>
              </w:rPr>
              <w:t>47.7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54.5/44.9</w:t>
            </w:r>
          </w:p>
        </w:tc>
        <w:tc>
          <w:tcPr>
            <w:tcW w:w="850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61.9/58.6</w:t>
            </w:r>
          </w:p>
        </w:tc>
        <w:tc>
          <w:tcPr>
            <w:tcW w:w="851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63.4/58.1</w:t>
            </w:r>
          </w:p>
        </w:tc>
        <w:tc>
          <w:tcPr>
            <w:tcW w:w="709" w:type="dxa"/>
          </w:tcPr>
          <w:p w:rsidR="00736EF7" w:rsidRPr="00C86CA6" w:rsidRDefault="00736EF7" w:rsidP="00E357AE">
            <w:pPr>
              <w:widowControl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C86CA6">
              <w:rPr>
                <w:rFonts w:cs="Times New Roman"/>
                <w:color w:val="000000" w:themeColor="text1"/>
                <w:sz w:val="15"/>
                <w:szCs w:val="15"/>
              </w:rPr>
              <w:t>45.4</w:t>
            </w:r>
          </w:p>
        </w:tc>
      </w:tr>
      <w:bookmarkEnd w:id="0"/>
    </w:tbl>
    <w:p w:rsidR="00580D61" w:rsidRPr="00580D61" w:rsidRDefault="00580D61" w:rsidP="00580D61">
      <w:pPr>
        <w:rPr>
          <w:rFonts w:hint="eastAsia"/>
        </w:rPr>
      </w:pPr>
    </w:p>
    <w:p w:rsidR="00770B0E" w:rsidRPr="00580D61" w:rsidRDefault="00770B0E">
      <w:pPr>
        <w:rPr>
          <w:rFonts w:hint="eastAsia"/>
          <w:sz w:val="20"/>
          <w:szCs w:val="20"/>
        </w:rPr>
      </w:pPr>
    </w:p>
    <w:sectPr w:rsidR="00770B0E" w:rsidRPr="00580D61" w:rsidSect="0037382B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3CC0" w:rsidRDefault="00C53CC0" w:rsidP="00C50A48">
      <w:pPr>
        <w:rPr>
          <w:rFonts w:hint="eastAsia"/>
        </w:rPr>
      </w:pPr>
      <w:r>
        <w:separator/>
      </w:r>
    </w:p>
  </w:endnote>
  <w:endnote w:type="continuationSeparator" w:id="0">
    <w:p w:rsidR="00C53CC0" w:rsidRDefault="00C53CC0" w:rsidP="00C50A4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3CC0" w:rsidRDefault="00C53CC0" w:rsidP="00C50A48">
      <w:pPr>
        <w:rPr>
          <w:rFonts w:hint="eastAsia"/>
        </w:rPr>
      </w:pPr>
      <w:r>
        <w:separator/>
      </w:r>
    </w:p>
  </w:footnote>
  <w:footnote w:type="continuationSeparator" w:id="0">
    <w:p w:rsidR="00C53CC0" w:rsidRDefault="00C53CC0" w:rsidP="00C50A4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7677"/>
    <w:rsid w:val="000154DE"/>
    <w:rsid w:val="00035C9E"/>
    <w:rsid w:val="0005088F"/>
    <w:rsid w:val="00054D50"/>
    <w:rsid w:val="0005759B"/>
    <w:rsid w:val="0008184F"/>
    <w:rsid w:val="00090338"/>
    <w:rsid w:val="000E6559"/>
    <w:rsid w:val="00116EF3"/>
    <w:rsid w:val="001441C9"/>
    <w:rsid w:val="00162BA2"/>
    <w:rsid w:val="00173C9A"/>
    <w:rsid w:val="001A3FE4"/>
    <w:rsid w:val="001D6204"/>
    <w:rsid w:val="001E0CE3"/>
    <w:rsid w:val="001E5B22"/>
    <w:rsid w:val="00261448"/>
    <w:rsid w:val="00294D75"/>
    <w:rsid w:val="002A641B"/>
    <w:rsid w:val="002B21CB"/>
    <w:rsid w:val="002D6488"/>
    <w:rsid w:val="002E34BA"/>
    <w:rsid w:val="00361142"/>
    <w:rsid w:val="0037382B"/>
    <w:rsid w:val="00395D70"/>
    <w:rsid w:val="003A3CC3"/>
    <w:rsid w:val="00414976"/>
    <w:rsid w:val="00450C3E"/>
    <w:rsid w:val="00457874"/>
    <w:rsid w:val="00486EB7"/>
    <w:rsid w:val="004E478A"/>
    <w:rsid w:val="005015F9"/>
    <w:rsid w:val="0053445D"/>
    <w:rsid w:val="00567E70"/>
    <w:rsid w:val="00580D61"/>
    <w:rsid w:val="005920DB"/>
    <w:rsid w:val="005A40A8"/>
    <w:rsid w:val="006344A9"/>
    <w:rsid w:val="00636512"/>
    <w:rsid w:val="00681B1F"/>
    <w:rsid w:val="006A7B01"/>
    <w:rsid w:val="006C4C5A"/>
    <w:rsid w:val="006D5393"/>
    <w:rsid w:val="006F487C"/>
    <w:rsid w:val="006F4AD7"/>
    <w:rsid w:val="00736EF7"/>
    <w:rsid w:val="00761590"/>
    <w:rsid w:val="00770B0E"/>
    <w:rsid w:val="00770D40"/>
    <w:rsid w:val="007A6061"/>
    <w:rsid w:val="00812CC2"/>
    <w:rsid w:val="008756CC"/>
    <w:rsid w:val="008A6D08"/>
    <w:rsid w:val="008C62E3"/>
    <w:rsid w:val="008D0431"/>
    <w:rsid w:val="00912731"/>
    <w:rsid w:val="00981E4E"/>
    <w:rsid w:val="009A725A"/>
    <w:rsid w:val="009E1A6C"/>
    <w:rsid w:val="009E7E38"/>
    <w:rsid w:val="00A17D82"/>
    <w:rsid w:val="00A36B79"/>
    <w:rsid w:val="00AC68EE"/>
    <w:rsid w:val="00AC74A0"/>
    <w:rsid w:val="00AD48B6"/>
    <w:rsid w:val="00B0243C"/>
    <w:rsid w:val="00B466A3"/>
    <w:rsid w:val="00B470E4"/>
    <w:rsid w:val="00BB6812"/>
    <w:rsid w:val="00BC01EE"/>
    <w:rsid w:val="00BC5A09"/>
    <w:rsid w:val="00BD61AE"/>
    <w:rsid w:val="00C033B7"/>
    <w:rsid w:val="00C23388"/>
    <w:rsid w:val="00C40128"/>
    <w:rsid w:val="00C50A48"/>
    <w:rsid w:val="00C53CC0"/>
    <w:rsid w:val="00C56FEB"/>
    <w:rsid w:val="00C60B38"/>
    <w:rsid w:val="00C86CA6"/>
    <w:rsid w:val="00C95D9D"/>
    <w:rsid w:val="00CB0D94"/>
    <w:rsid w:val="00CC7006"/>
    <w:rsid w:val="00CF66AC"/>
    <w:rsid w:val="00D11D47"/>
    <w:rsid w:val="00D74FFC"/>
    <w:rsid w:val="00DD35E8"/>
    <w:rsid w:val="00DE7288"/>
    <w:rsid w:val="00E17677"/>
    <w:rsid w:val="00E179C1"/>
    <w:rsid w:val="00E35CF6"/>
    <w:rsid w:val="00FB72E3"/>
    <w:rsid w:val="00FC4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A8E450B-1C1E-4625-B384-DEE5CDF46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0A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0A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0A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0A48"/>
    <w:rPr>
      <w:sz w:val="18"/>
      <w:szCs w:val="18"/>
    </w:rPr>
  </w:style>
  <w:style w:type="character" w:customStyle="1" w:styleId="font21">
    <w:name w:val="font21"/>
    <w:qFormat/>
    <w:rsid w:val="00C50A48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numbering" w:customStyle="1" w:styleId="1">
    <w:name w:val="无列表1"/>
    <w:next w:val="a2"/>
    <w:uiPriority w:val="99"/>
    <w:semiHidden/>
    <w:unhideWhenUsed/>
    <w:rsid w:val="00770B0E"/>
  </w:style>
  <w:style w:type="table" w:styleId="a5">
    <w:name w:val="Table Grid"/>
    <w:basedOn w:val="a1"/>
    <w:uiPriority w:val="39"/>
    <w:rsid w:val="00770B0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770B0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70B0E"/>
    <w:rPr>
      <w:sz w:val="18"/>
      <w:szCs w:val="18"/>
    </w:rPr>
  </w:style>
  <w:style w:type="paragraph" w:styleId="a7">
    <w:name w:val="List Paragraph"/>
    <w:basedOn w:val="a"/>
    <w:uiPriority w:val="34"/>
    <w:qFormat/>
    <w:rsid w:val="00B0243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A9DDAE-E1C4-41FF-B66A-6514988BF1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608</Words>
  <Characters>3472</Characters>
  <Application>Microsoft Office Word</Application>
  <DocSecurity>0</DocSecurity>
  <Lines>28</Lines>
  <Paragraphs>8</Paragraphs>
  <ScaleCrop>false</ScaleCrop>
  <Company>Microsoft</Company>
  <LinksUpToDate>false</LinksUpToDate>
  <CharactersWithSpaces>4072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2021-09-06T09:44:00Z</dcterms:created>
  <dcterms:modified xsi:type="dcterms:W3CDTF">2021-09-09T13:32:00Z</dcterms:modified>
</cp:coreProperties>
</file>