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5"/>
        <w:gridCol w:w="2150"/>
        <w:gridCol w:w="1146"/>
        <w:gridCol w:w="1418"/>
        <w:gridCol w:w="1701"/>
        <w:gridCol w:w="992"/>
      </w:tblGrid>
      <w:tr w:rsidR="00484F1A" w:rsidRPr="00A518F6" w14:paraId="6FD3A1EC" w14:textId="77777777" w:rsidTr="00C32014">
        <w:trPr>
          <w:trHeight w:val="300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080A6" w14:textId="77777777" w:rsidR="00484F1A" w:rsidRPr="00A518F6" w:rsidRDefault="00484F1A" w:rsidP="00C3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6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563E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Supercharge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D5E9E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484F1A" w:rsidRPr="00A518F6" w14:paraId="62FCFBCE" w14:textId="77777777" w:rsidTr="00C32014">
        <w:trPr>
          <w:trHeight w:val="300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C25D" w14:textId="77777777" w:rsidR="00484F1A" w:rsidRPr="00A518F6" w:rsidRDefault="00484F1A" w:rsidP="00C32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255A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D70C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Yes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A9AC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</w:t>
            </w:r>
            <w:proofErr w:type="gramEnd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-</w:t>
            </w:r>
            <w:proofErr w:type="spell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value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*</w:t>
            </w:r>
          </w:p>
        </w:tc>
      </w:tr>
      <w:tr w:rsidR="00484F1A" w:rsidRPr="00A518F6" w14:paraId="450F70FB" w14:textId="77777777" w:rsidTr="00C32014">
        <w:trPr>
          <w:trHeight w:val="30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0340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Variables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79EE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Mean</w:t>
            </w:r>
            <w:proofErr w:type="spellEnd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± </w:t>
            </w:r>
            <w:proofErr w:type="spell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Sd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46479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95.0% 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349A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Mean</w:t>
            </w:r>
            <w:proofErr w:type="spellEnd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± </w:t>
            </w:r>
            <w:proofErr w:type="spell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A5BB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95.0% CI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A9BC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484F1A" w:rsidRPr="00A518F6" w14:paraId="582E2B84" w14:textId="77777777" w:rsidTr="00C32014">
        <w:trPr>
          <w:trHeight w:val="30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254C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Size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C5D4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70 ± 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71B2D" w14:textId="77777777" w:rsidR="00484F1A" w:rsidRPr="00A518F6" w:rsidRDefault="00484F1A" w:rsidP="00C32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90 -</w:t>
            </w:r>
            <w:proofErr w:type="gramEnd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59EC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79 ±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A500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96 -</w:t>
            </w:r>
            <w:proofErr w:type="gramEnd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ECAFE" w14:textId="77777777" w:rsidR="00484F1A" w:rsidRPr="00A518F6" w:rsidRDefault="00484F1A" w:rsidP="00C32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0,195</w:t>
            </w:r>
          </w:p>
        </w:tc>
      </w:tr>
      <w:tr w:rsidR="00484F1A" w:rsidRPr="00A518F6" w14:paraId="60599D08" w14:textId="77777777" w:rsidTr="00C32014">
        <w:trPr>
          <w:trHeight w:val="30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85E76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Diameter (mm)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CE135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0,793 ± 0,131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89056" w14:textId="77777777" w:rsidR="00484F1A" w:rsidRPr="00A518F6" w:rsidRDefault="00484F1A" w:rsidP="00C32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0,</w:t>
            </w:r>
            <w:proofErr w:type="gramStart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98 -</w:t>
            </w:r>
            <w:proofErr w:type="gramEnd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042B" w14:textId="77777777" w:rsidR="00484F1A" w:rsidRPr="00A518F6" w:rsidRDefault="00484F1A" w:rsidP="00C32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0,922 ± 0,141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9FB0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1,</w:t>
            </w:r>
            <w:proofErr w:type="gramStart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1 -</w:t>
            </w:r>
            <w:proofErr w:type="gramEnd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1A5F" w14:textId="77777777" w:rsidR="00484F1A" w:rsidRPr="00A518F6" w:rsidRDefault="00484F1A" w:rsidP="00C320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0,001</w:t>
            </w:r>
          </w:p>
        </w:tc>
      </w:tr>
      <w:tr w:rsidR="00484F1A" w:rsidRPr="00A518F6" w14:paraId="66429190" w14:textId="77777777" w:rsidTr="00C32014">
        <w:trPr>
          <w:trHeight w:val="300"/>
        </w:trPr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12AC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Artery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375C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Categories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AD52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N(</w:t>
            </w:r>
            <w:proofErr w:type="gramEnd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0805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N(</w:t>
            </w:r>
            <w:proofErr w:type="gramEnd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6A80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p</w:t>
            </w:r>
            <w:proofErr w:type="gramEnd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-</w:t>
            </w:r>
            <w:proofErr w:type="spellStart"/>
            <w:r w:rsidRPr="00A518F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value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A3AB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484F1A" w:rsidRPr="00A518F6" w14:paraId="585C94CE" w14:textId="77777777" w:rsidTr="00C32014">
        <w:trPr>
          <w:trHeight w:val="300"/>
        </w:trPr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353B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1CBD6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Anterior </w:t>
            </w:r>
            <w:proofErr w:type="spellStart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Tibial</w:t>
            </w:r>
            <w:proofErr w:type="spellEnd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Artery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59B71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11(37,90)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941ED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12(52,20)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EF3" w14:textId="77777777" w:rsidR="00484F1A" w:rsidRPr="00A518F6" w:rsidRDefault="00484F1A" w:rsidP="00C320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0,325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AF8D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84F1A" w:rsidRPr="00A518F6" w14:paraId="2B82672B" w14:textId="77777777" w:rsidTr="00C32014">
        <w:trPr>
          <w:trHeight w:val="300"/>
        </w:trPr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81D8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32199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Posterior </w:t>
            </w:r>
            <w:proofErr w:type="spellStart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Tibial</w:t>
            </w:r>
            <w:proofErr w:type="spellEnd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Artery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CB43C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16(55,20)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50D8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8(34,80)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294A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C5E9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484F1A" w:rsidRPr="00A518F6" w14:paraId="7075DE6D" w14:textId="77777777" w:rsidTr="00C32014">
        <w:trPr>
          <w:trHeight w:val="300"/>
        </w:trPr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A933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3D56F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Peroneal</w:t>
            </w:r>
            <w:proofErr w:type="spellEnd"/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Artery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FB6E0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2(6,90)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8804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518F6">
              <w:rPr>
                <w:rFonts w:ascii="Calibri" w:eastAsia="Times New Roman" w:hAnsi="Calibri" w:cs="Calibri"/>
                <w:color w:val="000000"/>
                <w:lang w:eastAsia="tr-TR"/>
              </w:rPr>
              <w:t>3(13,00)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D6B9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45D0" w14:textId="77777777" w:rsidR="00484F1A" w:rsidRPr="00A518F6" w:rsidRDefault="00484F1A" w:rsidP="00C320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09709613" w14:textId="77777777" w:rsidR="00484F1A" w:rsidRPr="00484F1A" w:rsidRDefault="00484F1A" w:rsidP="00484F1A">
      <w:pPr>
        <w:rPr>
          <w:rFonts w:cstheme="minorHAnsi"/>
        </w:rPr>
      </w:pPr>
      <w:r w:rsidRPr="00484F1A">
        <w:rPr>
          <w:rFonts w:eastAsia="Corbel-Bold" w:cstheme="minorHAnsi"/>
          <w:b/>
          <w:bCs/>
          <w:sz w:val="18"/>
          <w:szCs w:val="18"/>
        </w:rPr>
        <w:t>*:</w:t>
      </w:r>
      <w:r w:rsidRPr="00484F1A">
        <w:rPr>
          <w:rFonts w:eastAsia="Corbel-Bold" w:cstheme="minorHAnsi"/>
          <w:bCs/>
          <w:sz w:val="18"/>
          <w:szCs w:val="18"/>
        </w:rPr>
        <w:t xml:space="preserve"> </w:t>
      </w:r>
      <w:proofErr w:type="spellStart"/>
      <w:r w:rsidRPr="00484F1A">
        <w:rPr>
          <w:rFonts w:eastAsia="Corbel-Bold" w:cstheme="minorHAnsi"/>
          <w:bCs/>
          <w:sz w:val="18"/>
          <w:szCs w:val="18"/>
        </w:rPr>
        <w:t>Independent</w:t>
      </w:r>
      <w:proofErr w:type="spellEnd"/>
      <w:r w:rsidRPr="00484F1A">
        <w:rPr>
          <w:rFonts w:eastAsia="Corbel-Bold" w:cstheme="minorHAnsi"/>
          <w:bCs/>
          <w:sz w:val="18"/>
          <w:szCs w:val="18"/>
        </w:rPr>
        <w:t xml:space="preserve"> </w:t>
      </w:r>
      <w:proofErr w:type="spellStart"/>
      <w:r w:rsidRPr="00484F1A">
        <w:rPr>
          <w:rFonts w:eastAsia="Corbel-Bold" w:cstheme="minorHAnsi"/>
          <w:bCs/>
          <w:sz w:val="18"/>
          <w:szCs w:val="18"/>
        </w:rPr>
        <w:t>Samples</w:t>
      </w:r>
      <w:proofErr w:type="spellEnd"/>
      <w:r w:rsidRPr="00484F1A">
        <w:rPr>
          <w:rFonts w:eastAsia="Corbel-Bold" w:cstheme="minorHAnsi"/>
          <w:bCs/>
          <w:sz w:val="18"/>
          <w:szCs w:val="18"/>
        </w:rPr>
        <w:t xml:space="preserve"> Test; </w:t>
      </w:r>
      <w:r w:rsidRPr="00484F1A">
        <w:rPr>
          <w:rFonts w:eastAsia="Corbel-Bold" w:cstheme="minorHAnsi"/>
          <w:b/>
          <w:bCs/>
          <w:sz w:val="18"/>
          <w:szCs w:val="18"/>
        </w:rPr>
        <w:t>**:</w:t>
      </w:r>
      <w:r w:rsidRPr="00484F1A">
        <w:rPr>
          <w:rFonts w:eastAsia="Corbel-Bold" w:cstheme="minorHAnsi"/>
          <w:bCs/>
          <w:sz w:val="18"/>
          <w:szCs w:val="18"/>
        </w:rPr>
        <w:t xml:space="preserve"> </w:t>
      </w:r>
      <w:proofErr w:type="spellStart"/>
      <w:r w:rsidRPr="00484F1A">
        <w:rPr>
          <w:rFonts w:eastAsia="Corbel-Bold" w:cstheme="minorHAnsi"/>
          <w:bCs/>
          <w:sz w:val="18"/>
          <w:szCs w:val="18"/>
        </w:rPr>
        <w:t>Pearson</w:t>
      </w:r>
      <w:proofErr w:type="spellEnd"/>
      <w:r w:rsidRPr="00484F1A">
        <w:rPr>
          <w:rFonts w:eastAsia="Corbel-Bold" w:cstheme="minorHAnsi"/>
          <w:bCs/>
          <w:sz w:val="18"/>
          <w:szCs w:val="18"/>
        </w:rPr>
        <w:t xml:space="preserve"> Ki-Kare test</w:t>
      </w:r>
    </w:p>
    <w:p w14:paraId="50EFD630" w14:textId="77777777" w:rsidR="001365B9" w:rsidRDefault="001365B9">
      <w:pPr>
        <w:rPr>
          <w:rFonts w:cstheme="minorHAnsi"/>
        </w:rPr>
      </w:pPr>
    </w:p>
    <w:p w14:paraId="6606BEAB" w14:textId="1BF8BD97" w:rsidR="00D10EC3" w:rsidRPr="001365B9" w:rsidRDefault="00D10EC3">
      <w:pPr>
        <w:rPr>
          <w:rFonts w:cstheme="minorHAnsi"/>
        </w:rPr>
      </w:pPr>
      <w:r w:rsidRPr="001365B9">
        <w:rPr>
          <w:rFonts w:cstheme="minorHAnsi"/>
        </w:rPr>
        <w:t>Tablo 3</w:t>
      </w:r>
      <w:r w:rsidR="001365B9">
        <w:rPr>
          <w:rFonts w:cstheme="minorHAnsi"/>
        </w:rPr>
        <w:t>:</w:t>
      </w:r>
      <w:r w:rsidRPr="001365B9">
        <w:rPr>
          <w:rFonts w:cstheme="minorHAnsi"/>
        </w:rPr>
        <w:t xml:space="preserve"> </w:t>
      </w:r>
      <w:proofErr w:type="spellStart"/>
      <w:r w:rsidRPr="001365B9">
        <w:rPr>
          <w:rFonts w:cstheme="minorHAnsi"/>
        </w:rPr>
        <w:t>Comparison</w:t>
      </w:r>
      <w:proofErr w:type="spellEnd"/>
      <w:r w:rsidRPr="001365B9">
        <w:rPr>
          <w:rFonts w:cstheme="minorHAnsi"/>
        </w:rPr>
        <w:t xml:space="preserve"> of flap size, </w:t>
      </w:r>
      <w:proofErr w:type="spellStart"/>
      <w:r w:rsidRPr="001365B9">
        <w:rPr>
          <w:rFonts w:cstheme="minorHAnsi"/>
        </w:rPr>
        <w:t>vessel</w:t>
      </w:r>
      <w:proofErr w:type="spellEnd"/>
      <w:r w:rsidRPr="001365B9">
        <w:rPr>
          <w:rFonts w:cstheme="minorHAnsi"/>
        </w:rPr>
        <w:t xml:space="preserve"> diameter and artery </w:t>
      </w:r>
      <w:proofErr w:type="spellStart"/>
      <w:r w:rsidRPr="001365B9">
        <w:rPr>
          <w:rFonts w:cstheme="minorHAnsi"/>
        </w:rPr>
        <w:t>types</w:t>
      </w:r>
      <w:proofErr w:type="spellEnd"/>
      <w:r w:rsidRPr="001365B9">
        <w:rPr>
          <w:rFonts w:cstheme="minorHAnsi"/>
        </w:rPr>
        <w:t xml:space="preserve"> (ATA, PTA, PA) in patients </w:t>
      </w:r>
      <w:proofErr w:type="spellStart"/>
      <w:r w:rsidRPr="001365B9">
        <w:rPr>
          <w:rFonts w:cstheme="minorHAnsi"/>
        </w:rPr>
        <w:t>undergoing</w:t>
      </w:r>
      <w:proofErr w:type="spellEnd"/>
      <w:r w:rsidRPr="001365B9">
        <w:rPr>
          <w:rFonts w:cstheme="minorHAnsi"/>
        </w:rPr>
        <w:t xml:space="preserve"> </w:t>
      </w:r>
      <w:proofErr w:type="spellStart"/>
      <w:r w:rsidRPr="001365B9">
        <w:rPr>
          <w:rFonts w:cstheme="minorHAnsi"/>
        </w:rPr>
        <w:t>supercharge</w:t>
      </w:r>
      <w:proofErr w:type="spellEnd"/>
    </w:p>
    <w:sectPr w:rsidR="00D10EC3" w:rsidRPr="00136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be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C3"/>
    <w:rsid w:val="001365B9"/>
    <w:rsid w:val="00484F1A"/>
    <w:rsid w:val="007158A7"/>
    <w:rsid w:val="00912AB9"/>
    <w:rsid w:val="00D1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A30F"/>
  <w15:chartTrackingRefBased/>
  <w15:docId w15:val="{9C9EAE93-AA05-490D-889D-F698595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EC3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10E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10E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10E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10E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10E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0E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10E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10E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10E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0E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10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10E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10EC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10EC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0EC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10EC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10EC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10EC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10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0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10E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10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10E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10EC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10E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10EC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10E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10EC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10EC3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D10E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özcan öcük</dc:creator>
  <cp:keywords/>
  <dc:description/>
  <cp:lastModifiedBy>özcan öcük</cp:lastModifiedBy>
  <cp:revision>3</cp:revision>
  <dcterms:created xsi:type="dcterms:W3CDTF">2025-10-09T19:48:00Z</dcterms:created>
  <dcterms:modified xsi:type="dcterms:W3CDTF">2025-10-14T04:15:00Z</dcterms:modified>
</cp:coreProperties>
</file>