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1560"/>
      </w:tblGrid>
      <w:tr w:rsidR="00740F04" w:rsidRPr="00740F04" w14:paraId="307788E7" w14:textId="77777777" w:rsidTr="00C32014">
        <w:trPr>
          <w:trHeight w:val="3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AC074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F9F5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Mean± Sd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0159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95.0% CI</w:t>
            </w:r>
          </w:p>
        </w:tc>
      </w:tr>
      <w:tr w:rsidR="00740F04" w:rsidRPr="00740F04" w14:paraId="2D6B4F97" w14:textId="77777777" w:rsidTr="00C32014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BCA06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4CA7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35 ±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381E6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51 -58</w:t>
            </w:r>
          </w:p>
        </w:tc>
      </w:tr>
      <w:tr w:rsidR="00740F04" w:rsidRPr="00740F04" w14:paraId="43F4829F" w14:textId="77777777" w:rsidTr="00C32014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91113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Size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0C8BE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74 ± 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1D566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105 - 126</w:t>
            </w:r>
          </w:p>
        </w:tc>
      </w:tr>
      <w:tr w:rsidR="00740F04" w:rsidRPr="00740F04" w14:paraId="7276D261" w14:textId="77777777" w:rsidTr="00C32014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3DC11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Angle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E2489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111 ± 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63A0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179 - 180</w:t>
            </w:r>
          </w:p>
        </w:tc>
      </w:tr>
      <w:tr w:rsidR="00740F04" w:rsidRPr="00740F04" w14:paraId="5FD316C5" w14:textId="77777777" w:rsidTr="00C32014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1CA99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Diameter (mm)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6370F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0,85 ± 0,149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0E5F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1,1 - 1,2</w:t>
            </w:r>
          </w:p>
        </w:tc>
      </w:tr>
      <w:tr w:rsidR="00740F04" w:rsidRPr="00740F04" w14:paraId="05E16FE8" w14:textId="77777777" w:rsidTr="00C32014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D6F9D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Follow – up (Months)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B107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 ± 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72EF6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35 - 44</w:t>
            </w:r>
          </w:p>
        </w:tc>
      </w:tr>
      <w:tr w:rsidR="00740F04" w:rsidRPr="00740F04" w14:paraId="480D1340" w14:textId="77777777" w:rsidTr="00C32014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D745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Variables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508D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Categories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0CF0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N(%)</w:t>
            </w:r>
          </w:p>
        </w:tc>
      </w:tr>
      <w:tr w:rsidR="00740F04" w:rsidRPr="00740F04" w14:paraId="24727B7B" w14:textId="77777777" w:rsidTr="00C32014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63B4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Gender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C7FC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CEFD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45(86,5)</w:t>
            </w:r>
          </w:p>
        </w:tc>
      </w:tr>
      <w:tr w:rsidR="00740F04" w:rsidRPr="00740F04" w14:paraId="1FEC3360" w14:textId="77777777" w:rsidTr="00C32014">
        <w:trPr>
          <w:trHeight w:val="8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E0AB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E8CB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AA6F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7(15,5)</w:t>
            </w:r>
          </w:p>
        </w:tc>
      </w:tr>
      <w:tr w:rsidR="00740F04" w:rsidRPr="00740F04" w14:paraId="4CFCCFDA" w14:textId="77777777" w:rsidTr="00C32014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B58D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Artery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0CD97" w14:textId="39D45BBA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Anterior Tibial Artery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2538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23(44,2)</w:t>
            </w:r>
          </w:p>
        </w:tc>
      </w:tr>
      <w:tr w:rsidR="00740F04" w:rsidRPr="00740F04" w14:paraId="546A09F3" w14:textId="77777777" w:rsidTr="00C32014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B75D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D241B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Posterior Tibial Artery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F7EC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24(46,2)</w:t>
            </w:r>
          </w:p>
        </w:tc>
      </w:tr>
      <w:tr w:rsidR="00740F04" w:rsidRPr="00740F04" w14:paraId="269F600B" w14:textId="77777777" w:rsidTr="00C32014">
        <w:trPr>
          <w:trHeight w:val="6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9ACE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770D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Peroneal Artery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F9A2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5(9,6)</w:t>
            </w:r>
          </w:p>
        </w:tc>
      </w:tr>
      <w:tr w:rsidR="00740F04" w:rsidRPr="00740F04" w14:paraId="7A9D5EFF" w14:textId="77777777" w:rsidTr="00C32014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5592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Comorbidity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9822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1EE1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49(94,2)</w:t>
            </w:r>
          </w:p>
        </w:tc>
      </w:tr>
      <w:tr w:rsidR="00740F04" w:rsidRPr="00740F04" w14:paraId="10F87448" w14:textId="77777777" w:rsidTr="00C32014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64DC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0817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Diabetes Mellitus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72EBB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3(5,8)</w:t>
            </w:r>
          </w:p>
        </w:tc>
      </w:tr>
      <w:tr w:rsidR="00740F04" w:rsidRPr="00740F04" w14:paraId="18713168" w14:textId="77777777" w:rsidTr="00C32014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B869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Complication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6E35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CDD4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42(80,8)</w:t>
            </w:r>
          </w:p>
        </w:tc>
      </w:tr>
      <w:tr w:rsidR="00740F04" w:rsidRPr="00740F04" w14:paraId="5A60C664" w14:textId="77777777" w:rsidTr="00C32014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3221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0389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Intermediate Venous Congestion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A004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7(13,5)</w:t>
            </w:r>
          </w:p>
        </w:tc>
      </w:tr>
      <w:tr w:rsidR="00740F04" w:rsidRPr="00740F04" w14:paraId="0719CDCA" w14:textId="77777777" w:rsidTr="00C32014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DDCB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8B10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Parsial necrozis + IVC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7C83E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3(5,8)</w:t>
            </w:r>
          </w:p>
        </w:tc>
      </w:tr>
      <w:tr w:rsidR="00740F04" w:rsidRPr="00740F04" w14:paraId="3DAD8DB6" w14:textId="77777777" w:rsidTr="00C32014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7B01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Supercharge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86D0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7D545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29(55,8)</w:t>
            </w:r>
          </w:p>
        </w:tc>
      </w:tr>
      <w:tr w:rsidR="00740F04" w:rsidRPr="00740F04" w14:paraId="4E8DA871" w14:textId="77777777" w:rsidTr="00C32014">
        <w:trPr>
          <w:trHeight w:val="300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4A32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3A28" w14:textId="77777777" w:rsidR="00740F04" w:rsidRPr="00740F04" w:rsidRDefault="00740F04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4C9C8" w14:textId="77777777" w:rsidR="00740F04" w:rsidRPr="00740F04" w:rsidRDefault="00740F04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40F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23(44,2)</w:t>
            </w:r>
          </w:p>
        </w:tc>
      </w:tr>
    </w:tbl>
    <w:p w14:paraId="4480B129" w14:textId="770E926A" w:rsidR="0040268D" w:rsidRPr="000F60C9" w:rsidRDefault="0040268D" w:rsidP="00080C82">
      <w:pPr>
        <w:ind w:left="2124"/>
        <w:rPr>
          <w:rFonts w:cstheme="minorHAnsi"/>
          <w:sz w:val="18"/>
          <w:szCs w:val="18"/>
        </w:rPr>
      </w:pPr>
      <w:r w:rsidRPr="000F60C9">
        <w:rPr>
          <w:rFonts w:eastAsia="Corbel-Bold" w:cstheme="minorHAnsi"/>
          <w:bCs/>
          <w:sz w:val="18"/>
          <w:szCs w:val="18"/>
        </w:rPr>
        <w:t xml:space="preserve">CI: </w:t>
      </w:r>
      <w:r w:rsidRPr="000F60C9">
        <w:rPr>
          <w:rFonts w:cstheme="minorHAnsi"/>
          <w:sz w:val="18"/>
          <w:szCs w:val="18"/>
        </w:rPr>
        <w:t>Confidence interval; Sd: standard deviation</w:t>
      </w:r>
    </w:p>
    <w:p w14:paraId="78B0C3DD" w14:textId="77777777" w:rsidR="00080C82" w:rsidRPr="00080C82" w:rsidRDefault="00080C82" w:rsidP="0040268D">
      <w:pPr>
        <w:spacing w:line="360" w:lineRule="auto"/>
        <w:jc w:val="both"/>
        <w:rPr>
          <w:rFonts w:eastAsia="Corbel-Bold" w:cstheme="minorHAnsi"/>
          <w:bCs/>
        </w:rPr>
      </w:pPr>
    </w:p>
    <w:p w14:paraId="3C50FAFD" w14:textId="201ADB7A" w:rsidR="0040268D" w:rsidRPr="00080C82" w:rsidRDefault="0040268D" w:rsidP="0040268D">
      <w:pPr>
        <w:spacing w:line="360" w:lineRule="auto"/>
        <w:jc w:val="both"/>
        <w:rPr>
          <w:rFonts w:eastAsia="Corbel-Bold" w:cstheme="minorHAnsi"/>
          <w:bCs/>
        </w:rPr>
      </w:pPr>
      <w:r w:rsidRPr="00080C82">
        <w:rPr>
          <w:rFonts w:eastAsia="Corbel-Bold" w:cstheme="minorHAnsi"/>
          <w:bCs/>
        </w:rPr>
        <w:t>Table 2</w:t>
      </w:r>
      <w:r w:rsidR="00080C82">
        <w:rPr>
          <w:rFonts w:eastAsia="Corbel-Bold" w:cstheme="minorHAnsi"/>
          <w:bCs/>
        </w:rPr>
        <w:t>:</w:t>
      </w:r>
      <w:r w:rsidRPr="00080C82">
        <w:rPr>
          <w:rFonts w:eastAsia="Corbel-Bold" w:cstheme="minorHAnsi"/>
          <w:bCs/>
        </w:rPr>
        <w:t xml:space="preserve"> </w:t>
      </w:r>
      <w:r w:rsidR="00080C82">
        <w:rPr>
          <w:rFonts w:eastAsia="Corbel-Bold" w:cstheme="minorHAnsi"/>
          <w:bCs/>
        </w:rPr>
        <w:t>P</w:t>
      </w:r>
      <w:r w:rsidRPr="00080C82">
        <w:rPr>
          <w:rFonts w:eastAsia="Corbel-Bold" w:cstheme="minorHAnsi"/>
          <w:bCs/>
        </w:rPr>
        <w:t>resents Mean</w:t>
      </w:r>
      <w:r w:rsidR="00E44418">
        <w:rPr>
          <w:rFonts w:eastAsia="Corbel-Bold" w:cstheme="minorHAnsi"/>
          <w:bCs/>
        </w:rPr>
        <w:t xml:space="preserve"> </w:t>
      </w:r>
      <w:r w:rsidRPr="00080C82">
        <w:rPr>
          <w:rFonts w:eastAsia="Corbel-Bold" w:cstheme="minorHAnsi"/>
          <w:bCs/>
        </w:rPr>
        <w:t>± SD, 95.0% CI and number (percentage) statistics for quantitative and qualitative variables</w:t>
      </w:r>
    </w:p>
    <w:p w14:paraId="5DDDEB04" w14:textId="77777777" w:rsidR="0040268D" w:rsidRPr="00080C82" w:rsidRDefault="0040268D">
      <w:pPr>
        <w:rPr>
          <w:rFonts w:cstheme="minorHAnsi"/>
        </w:rPr>
      </w:pPr>
    </w:p>
    <w:sectPr w:rsidR="0040268D" w:rsidRPr="00080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be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8D"/>
    <w:rsid w:val="00080C82"/>
    <w:rsid w:val="000F60C9"/>
    <w:rsid w:val="001654B4"/>
    <w:rsid w:val="0040268D"/>
    <w:rsid w:val="007158A7"/>
    <w:rsid w:val="00740F04"/>
    <w:rsid w:val="00912AB9"/>
    <w:rsid w:val="00D961B8"/>
    <w:rsid w:val="00E4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9E6B"/>
  <w15:chartTrackingRefBased/>
  <w15:docId w15:val="{7A9617BE-66CC-458B-8A6A-507275FD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68D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026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026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026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026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26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26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26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26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26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2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2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2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268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268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268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268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268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268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2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2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026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02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0268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0268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268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0268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02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0268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26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özcan öcük</dc:creator>
  <cp:keywords/>
  <dc:description/>
  <cp:lastModifiedBy>özcan öcük</cp:lastModifiedBy>
  <cp:revision>6</cp:revision>
  <dcterms:created xsi:type="dcterms:W3CDTF">2025-10-09T19:45:00Z</dcterms:created>
  <dcterms:modified xsi:type="dcterms:W3CDTF">2025-10-14T04:32:00Z</dcterms:modified>
</cp:coreProperties>
</file>