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381B8">
      <w:pPr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Table S1.</w:t>
      </w:r>
      <w:r>
        <w:rPr>
          <w:rFonts w:hint="default"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8"/>
        </w:rPr>
        <w:t>Model fit indices and class characteristics for latent class analysis with 1 to 5 class solutions.</w:t>
      </w:r>
    </w:p>
    <w:tbl>
      <w:tblPr>
        <w:tblStyle w:val="2"/>
        <w:tblW w:w="1065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63"/>
        <w:gridCol w:w="1363"/>
        <w:gridCol w:w="1080"/>
        <w:gridCol w:w="1080"/>
        <w:gridCol w:w="1270"/>
        <w:gridCol w:w="1464"/>
        <w:gridCol w:w="1956"/>
      </w:tblGrid>
      <w:tr w14:paraId="305C9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EABB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Classes</w:t>
            </w: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6BCD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Akaike Information Criteria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397D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Bayesian  Information Criteria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292A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SABIC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229C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Entropy</w:t>
            </w: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CA02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ikelihood Ratio</w:t>
            </w: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9677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BLRT (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504B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Min (proportion)</w:t>
            </w:r>
          </w:p>
        </w:tc>
      </w:tr>
      <w:tr w14:paraId="51563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E3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11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11676.9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07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4A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DE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3A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-5824.3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32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F5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14:paraId="6FEA1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48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9F7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B7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8E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11556.2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D6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6C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-5750.4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5E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1C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11.15</w:t>
            </w:r>
          </w:p>
        </w:tc>
      </w:tr>
      <w:tr w14:paraId="6C74D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02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63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EB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7E4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27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D8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-5729.6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48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27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14.86</w:t>
            </w:r>
          </w:p>
        </w:tc>
      </w:tr>
      <w:tr w14:paraId="1D7C0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77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A1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D4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4B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2F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B4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-5645.6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D8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EFD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3.72</w:t>
            </w:r>
          </w:p>
        </w:tc>
      </w:tr>
      <w:tr w14:paraId="305AA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6961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D5E5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11318.7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A6E8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11488.4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F54A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11342.5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0CCB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2059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-5613.3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585B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289D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4.05</w:t>
            </w:r>
          </w:p>
        </w:tc>
      </w:tr>
    </w:tbl>
    <w:p w14:paraId="595A2280">
      <w:bookmarkStart w:id="0" w:name="_GoBack"/>
      <w:bookmarkEnd w:id="0"/>
    </w:p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04"/>
    <w:rsid w:val="003E2904"/>
    <w:rsid w:val="004F12E0"/>
    <w:rsid w:val="14AB075A"/>
    <w:rsid w:val="19727731"/>
    <w:rsid w:val="1F5522E5"/>
    <w:rsid w:val="21665D1E"/>
    <w:rsid w:val="5BC6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415</Characters>
  <Lines>3</Lines>
  <Paragraphs>1</Paragraphs>
  <TotalTime>6</TotalTime>
  <ScaleCrop>false</ScaleCrop>
  <LinksUpToDate>false</LinksUpToDate>
  <CharactersWithSpaces>442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2025-03-02T14:11:00Z</dcterms:created>
  <dc:creator>MagicBook</dc:creator>
  <cp:lastModifiedBy>随便取个名</cp:lastModifiedBy>
  <dcterms:modified xsi:type="dcterms:W3CDTF">2025-06-19T15:08:48Z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eyJoZGlkIjoiY2Y3ZDA3NWEwNzI2MTllOWE0ODIzYTAxZGM4MDNmOWYiLCJ1c2VySWQiOiIyMjg0Mjg5MzQifQ==</vt:lpwstr>
  </property>
  <property fmtid="{D5CDD505-2E9C-101B-9397-08002B2CF9AE}" pid="4" name="ICV">
    <vt:lpwstr>1199DEC6AA0F4887A6695849AC8BD8F9_12</vt:lpwstr>
  </property>
</Properties>
</file>