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841F" w14:textId="77777777" w:rsidR="00783958" w:rsidRPr="00A3739A" w:rsidRDefault="00783958" w:rsidP="00783958">
      <w:pPr>
        <w:rPr>
          <w:rFonts w:ascii="Arial" w:hAnsi="Arial" w:cs="Arial"/>
          <w:color w:val="00B050"/>
          <w:sz w:val="20"/>
          <w:szCs w:val="20"/>
        </w:rPr>
      </w:pPr>
    </w:p>
    <w:p w14:paraId="71FE72CC" w14:textId="77777777" w:rsidR="00783958" w:rsidRDefault="00783958" w:rsidP="00783958">
      <w:pPr>
        <w:widowControl/>
        <w:jc w:val="left"/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</w:pPr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  <w:t xml:space="preserve">Table 2: Quantitative yield of </w:t>
      </w:r>
      <w:proofErr w:type="spellStart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  <w:t>biococktails</w:t>
      </w:r>
      <w:proofErr w:type="spellEnd"/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  <w:t xml:space="preserve"> from each embedded device</w:t>
      </w:r>
    </w:p>
    <w:p w14:paraId="4986FEA2" w14:textId="77777777" w:rsidR="00783958" w:rsidRPr="00A3739A" w:rsidRDefault="00783958" w:rsidP="00783958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</w:p>
    <w:tbl>
      <w:tblPr>
        <w:tblW w:w="8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5"/>
        <w:gridCol w:w="848"/>
        <w:gridCol w:w="1209"/>
        <w:gridCol w:w="1087"/>
        <w:gridCol w:w="1087"/>
        <w:gridCol w:w="958"/>
        <w:gridCol w:w="1260"/>
        <w:gridCol w:w="1546"/>
      </w:tblGrid>
      <w:tr w:rsidR="00783958" w14:paraId="29EAE647" w14:textId="77777777" w:rsidTr="00E91FB3">
        <w:trPr>
          <w:trHeight w:val="747"/>
        </w:trPr>
        <w:tc>
          <w:tcPr>
            <w:tcW w:w="8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E376E0" w14:textId="77777777" w:rsidR="00783958" w:rsidRPr="00A3739A" w:rsidRDefault="00783958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Trial ID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544A0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Device Number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A9333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Implantation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Site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D1F30D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Amount of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</w:r>
            <w:proofErr w:type="spellStart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Biococktail</w:t>
            </w:r>
            <w:proofErr w:type="spellEnd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(g)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A213E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Area of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</w:r>
            <w:proofErr w:type="spellStart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Biococktail</w:t>
            </w:r>
            <w:proofErr w:type="spellEnd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(cm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10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E276B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Wound Area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(cm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13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EF1E0C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Amount of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 xml:space="preserve">applied </w:t>
            </w:r>
            <w:proofErr w:type="spellStart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Biococktail</w:t>
            </w:r>
            <w:proofErr w:type="spellEnd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(g)</w:t>
            </w:r>
          </w:p>
        </w:tc>
        <w:tc>
          <w:tcPr>
            <w:tcW w:w="1764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488A3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 xml:space="preserve">Applied </w:t>
            </w:r>
            <w:proofErr w:type="spellStart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Biococktail</w:t>
            </w:r>
            <w:proofErr w:type="spellEnd"/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/Wound Area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br/>
              <w:t>(g/cm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A3739A">
              <w:rPr>
                <w:rFonts w:ascii="Arial" w:eastAsia="ＭＳ Ｐゴシック" w:hAnsi="Arial" w:cs="Arial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</w:tr>
      <w:tr w:rsidR="00783958" w14:paraId="40CCFA69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90EF2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BSM1-01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33C8A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A61A9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57F8B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ED4BB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7F619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D0703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6EDAC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</w:p>
        </w:tc>
      </w:tr>
      <w:tr w:rsidR="00783958" w14:paraId="1B6DBC2B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2AF655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DD064B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B5C38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1C2C9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E6E55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9F8D73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A65B4BE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AD3D3B6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667DEDEB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BD8894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1813F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C3693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A72A9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196F4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8CF6FE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905D59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FDF599E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7FFCCA8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81D436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5AEFFD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5998A8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6482C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FA2AC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84781A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A451B4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834ADE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F60A920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5B382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BSM1-02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85F1F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EA009E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A91B8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926C8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5B3AE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EECBE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10B0E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34</w:t>
            </w:r>
          </w:p>
        </w:tc>
      </w:tr>
      <w:tr w:rsidR="00783958" w14:paraId="63A1F170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A45047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C9534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8B880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LLC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EF57B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046D5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6E320A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268B18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56EB85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ED60639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6B832BF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7FBA2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615522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FE19F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3699C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6B6561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C1262D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865A77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72C6377A" w14:textId="77777777" w:rsidTr="00E91FB3">
        <w:trPr>
          <w:trHeight w:val="194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3B9A6E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45B35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0FE7B0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C3AF7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301B5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B96872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8CC41EF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F0A21F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A59BE33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4B446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BSM1-03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8CBBE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1055A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B2698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87C1B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1FDA4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06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06C51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C3ECA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</w:tr>
      <w:tr w:rsidR="00783958" w14:paraId="26E5320F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FE2589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6E275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E850A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6C0AC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E5B5B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04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E799E1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AB2225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EDBF22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F0820CB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1BE414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DAA30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ADD8E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67E69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054D3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77069E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E9BE03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CF49BC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3B467A4D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5DED1E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0267F2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E9C46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20823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2FD63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E38CC5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404552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543F62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7783787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CEB0C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BSM1-04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96126E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1E268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B84B1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250FC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FDB83D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5D7F3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E605C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64</w:t>
            </w:r>
          </w:p>
        </w:tc>
      </w:tr>
      <w:tr w:rsidR="00783958" w14:paraId="5994989F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9F6EB2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A8A22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6130E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B9D97A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CFF96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09F911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48D69A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01A3CA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4869916F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4AFE51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AF3F78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C6B9F8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D4D63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29D3D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EB0C83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EFE533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DCACEBA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84143C9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4FD1D5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5AD65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DE862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CC596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18DE3B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B649DA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E0194F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DBBCA0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B4928CF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D22B1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CB1C1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01944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A2D75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2BF32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1B209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7BF08F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6C7D52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33</w:t>
            </w:r>
          </w:p>
        </w:tc>
      </w:tr>
      <w:tr w:rsidR="00783958" w14:paraId="6B853AFF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0AF7FC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C551A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D955A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B771B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9213A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607F06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99DEB3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A549FD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0CCA9E82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135297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F83C7F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9B289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4703AB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89318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A3D167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4932BE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D07BC2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48E32539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42F8F6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9C783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BDD3F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D7984B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E5668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09B212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A53ECC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0AE46E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04633B14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17C79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lastRenderedPageBreak/>
              <w:t>BSM1-06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51859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7EA42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6B819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587F5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41ADB0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551063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067423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27</w:t>
            </w:r>
          </w:p>
        </w:tc>
      </w:tr>
      <w:tr w:rsidR="00783958" w14:paraId="71D990BF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DDE299B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EF1A1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C9BFA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CA198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42EC5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570E52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714AB97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F079B3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F0BA321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292E97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12903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331A4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B839AD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2D6FDF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CDAF0B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6513E2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5C91A8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4F49AA55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C7E0D0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AC63F1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26F8A7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C1F856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04D33D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CCA387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4E3F42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81A981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0796F47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18620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BSM1-07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A74CC7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D557C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RUC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C95905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0CF16A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A59FD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F1253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52E68D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28</w:t>
            </w:r>
          </w:p>
        </w:tc>
      </w:tr>
      <w:tr w:rsidR="00783958" w14:paraId="1CEB5F48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DAEC8D7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5BB5F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60F17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1B49A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5E6529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FFAE4C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727D7DF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E9172B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53D4B2BE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CB2FD7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9B35DF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2846A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2BA64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95AB7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2DF946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64D56B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0053BD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12EB0616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D9F97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BSM1-08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4521C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2DA25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B8BAC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FE2CE9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19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1C76C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E04CCA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92B731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44</w:t>
            </w:r>
          </w:p>
        </w:tc>
      </w:tr>
      <w:tr w:rsidR="00783958" w14:paraId="55B19CE4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D552D77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BE264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4CED81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E44DEF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329B5A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22B2D1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D6DF8F7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EF4F04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08464A6F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DCC84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BSM1-09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FBD90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C2CDB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159F6C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35E588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776AF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150695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4E60B2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43</w:t>
            </w:r>
          </w:p>
        </w:tc>
      </w:tr>
      <w:tr w:rsidR="00783958" w14:paraId="5F4845DC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BA247F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AECB4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B9A0A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54A00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8AF378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5AB29C6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26E48F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BF2739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6DB9D1A4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2ACEDFF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33511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BB9A9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25FFE7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2D6F61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BACB56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BB784A9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A691E3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6D987C7D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0CAC655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CB939BC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8E8CDC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2BBF3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05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7525135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C021DA5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838100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9CC4C50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45FA2E3E" w14:textId="77777777" w:rsidTr="00E91FB3">
        <w:trPr>
          <w:trHeight w:val="209"/>
        </w:trPr>
        <w:tc>
          <w:tcPr>
            <w:tcW w:w="88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ECC90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BSM1-10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E94166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7ECBC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55D914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19C0D4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AB6B35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43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09DF5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764" w:type="dxa"/>
            <w:vMerge w:val="restart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C9562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26</w:t>
            </w:r>
          </w:p>
        </w:tc>
      </w:tr>
      <w:tr w:rsidR="00783958" w14:paraId="616D303D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9CCDCD6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340CF3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8594F49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437E1B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49C2C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5DC30903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1E3DB06D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FA6147F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06D4BCE2" w14:textId="77777777" w:rsidTr="00E91FB3">
        <w:trPr>
          <w:trHeight w:val="209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4E087C7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4C59B3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3*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DF3543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RLA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D0B275A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F183A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15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F53B2D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38FFFB6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4F5B90F4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7F0243B5" w14:textId="77777777" w:rsidTr="00E91FB3">
        <w:trPr>
          <w:trHeight w:val="214"/>
        </w:trPr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2A5ECE38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21A02F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AEFFE7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LLA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402F5ED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A149E1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17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69C3332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61650C1C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vAlign w:val="center"/>
            <w:hideMark/>
          </w:tcPr>
          <w:p w14:paraId="7C8E6D41" w14:textId="77777777" w:rsidR="00783958" w:rsidRPr="00A3739A" w:rsidRDefault="00783958" w:rsidP="00E91FB3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83958" w14:paraId="09A8D06C" w14:textId="77777777" w:rsidTr="00E91FB3">
        <w:trPr>
          <w:trHeight w:val="324"/>
        </w:trPr>
        <w:tc>
          <w:tcPr>
            <w:tcW w:w="88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4EC629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Average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8E89ED" w14:textId="77777777" w:rsidR="00783958" w:rsidRPr="00A3739A" w:rsidRDefault="00783958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 w:hint="eastAsia"/>
                <w:color w:val="000000"/>
                <w:kern w:val="24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64E31D9" w14:textId="77777777" w:rsidR="00783958" w:rsidRPr="00A3739A" w:rsidRDefault="00783958" w:rsidP="00E91FB3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 w:hint="eastAsia"/>
                <w:color w:val="000000"/>
                <w:kern w:val="24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6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DB291F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2C57B8E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11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8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21C2A4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10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343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34CF10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64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F4E7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F88F92" w14:textId="77777777" w:rsidR="00783958" w:rsidRPr="00A3739A" w:rsidRDefault="00783958" w:rsidP="00E91FB3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0"/>
                <w:szCs w:val="20"/>
                <w14:ligatures w14:val="none"/>
              </w:rPr>
            </w:pP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  <w:r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.</w:t>
            </w:r>
            <w:r w:rsidRPr="00A3739A">
              <w:rPr>
                <w:rFonts w:ascii="Arial" w:eastAsia="ＭＳ Ｐゴシック" w:hAnsi="Arial" w:cs="Arial"/>
                <w:color w:val="000000"/>
                <w:kern w:val="24"/>
                <w:sz w:val="20"/>
                <w:szCs w:val="20"/>
                <w14:ligatures w14:val="none"/>
              </w:rPr>
              <w:t>35</w:t>
            </w:r>
          </w:p>
        </w:tc>
      </w:tr>
    </w:tbl>
    <w:p w14:paraId="2C5086CB" w14:textId="77777777" w:rsidR="00783958" w:rsidRPr="00A3739A" w:rsidRDefault="00783958" w:rsidP="00783958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  <w:r w:rsidRPr="00A3739A">
        <w:rPr>
          <w:rFonts w:ascii="Arial" w:hAnsi="Arial" w:cs="Arial"/>
          <w:b/>
          <w:bCs/>
          <w:color w:val="000000" w:themeColor="text1"/>
          <w:kern w:val="24"/>
          <w:sz w:val="20"/>
          <w:szCs w:val="20"/>
          <w14:ligatures w14:val="none"/>
        </w:rPr>
        <w:t>*</w:t>
      </w: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The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biococktail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generated from this device was applied using the same device.</w:t>
      </w:r>
    </w:p>
    <w:p w14:paraId="15439F80" w14:textId="77777777" w:rsidR="00783958" w:rsidRDefault="00783958" w:rsidP="00783958">
      <w:pPr>
        <w:widowControl/>
        <w:jc w:val="left"/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</w:pP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BSM: </w:t>
      </w:r>
      <w:proofErr w:type="spellStart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>biosheet</w:t>
      </w:r>
      <w:proofErr w:type="spellEnd"/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 maker, LLA: left lower abdomen, LUA: left upper abdomen, LLC: left lower chest, </w:t>
      </w:r>
    </w:p>
    <w:p w14:paraId="284FDF22" w14:textId="1B2FD679" w:rsidR="00783958" w:rsidRPr="00A3739A" w:rsidRDefault="00783958" w:rsidP="00783958">
      <w:pPr>
        <w:widowControl/>
        <w:jc w:val="left"/>
        <w:rPr>
          <w:rFonts w:ascii="Arial" w:eastAsia="ＭＳ Ｐゴシック" w:hAnsi="Arial" w:cs="Arial"/>
          <w:kern w:val="0"/>
          <w:sz w:val="20"/>
          <w:szCs w:val="20"/>
          <w14:ligatures w14:val="none"/>
        </w:rPr>
      </w:pPr>
      <w:r w:rsidRPr="00A3739A">
        <w:rPr>
          <w:rFonts w:ascii="Arial" w:hAnsi="Arial" w:cs="Arial"/>
          <w:color w:val="000000" w:themeColor="text1"/>
          <w:kern w:val="24"/>
          <w:sz w:val="20"/>
          <w:szCs w:val="20"/>
          <w14:ligatures w14:val="none"/>
        </w:rPr>
        <w:t xml:space="preserve">LUC: left lower chest, RLA: right lower abdomen, RUA: right upper abdomen, RUC: right upper chest </w:t>
      </w:r>
    </w:p>
    <w:p w14:paraId="328CFC14" w14:textId="77777777" w:rsidR="007166AC" w:rsidRPr="00783958" w:rsidRDefault="007166AC"/>
    <w:sectPr w:rsidR="007166AC" w:rsidRPr="00783958" w:rsidSect="007839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58"/>
    <w:rsid w:val="004A45E3"/>
    <w:rsid w:val="007166AC"/>
    <w:rsid w:val="00783958"/>
    <w:rsid w:val="00FB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EE3BA"/>
  <w15:chartTrackingRefBased/>
  <w15:docId w15:val="{69EA0217-F969-4881-AB52-604D87AB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9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9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9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9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9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9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9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9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39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39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39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39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39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9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3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9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3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9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39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3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39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3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隆治 東田</dc:creator>
  <cp:keywords/>
  <dc:description/>
  <cp:lastModifiedBy>隆治 東田</cp:lastModifiedBy>
  <cp:revision>1</cp:revision>
  <cp:lastPrinted>2026-02-20T05:43:00Z</cp:lastPrinted>
  <dcterms:created xsi:type="dcterms:W3CDTF">2026-02-20T05:38:00Z</dcterms:created>
  <dcterms:modified xsi:type="dcterms:W3CDTF">2026-02-20T05:44:00Z</dcterms:modified>
</cp:coreProperties>
</file>