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XSpec="center" w:tblpY="1352"/>
        <w:tblW w:w="14454" w:type="dxa"/>
        <w:tblLook w:val="04A0" w:firstRow="1" w:lastRow="0" w:firstColumn="1" w:lastColumn="0" w:noHBand="0" w:noVBand="1"/>
      </w:tblPr>
      <w:tblGrid>
        <w:gridCol w:w="4248"/>
        <w:gridCol w:w="10206"/>
      </w:tblGrid>
      <w:tr w:rsidR="00506B0D" w:rsidRPr="00E27D43" w14:paraId="017269B1" w14:textId="77777777" w:rsidTr="00506B0D">
        <w:trPr>
          <w:trHeight w:val="397"/>
        </w:trPr>
        <w:tc>
          <w:tcPr>
            <w:tcW w:w="14454" w:type="dxa"/>
            <w:gridSpan w:val="2"/>
            <w:shd w:val="clear" w:color="auto" w:fill="F2F2F2" w:themeFill="background1" w:themeFillShade="F2"/>
            <w:vAlign w:val="center"/>
          </w:tcPr>
          <w:p w14:paraId="199EF039" w14:textId="30116983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17F53">
              <w:rPr>
                <w:rFonts w:ascii="Times New Roman" w:hAnsi="Times New Roman" w:cs="Times New Roman"/>
                <w:b/>
                <w:bCs/>
                <w:lang w:val="en-US"/>
              </w:rPr>
              <w:t>Table 1 | PROMESS-</w:t>
            </w:r>
            <w:r w:rsidR="0032652E">
              <w:rPr>
                <w:rFonts w:ascii="Times New Roman" w:hAnsi="Times New Roman" w:cs="Times New Roman"/>
                <w:b/>
                <w:bCs/>
                <w:lang w:val="en-US"/>
              </w:rPr>
              <w:t>Physical Activity</w:t>
            </w:r>
            <w:r w:rsidRPr="00F17F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trial registration data</w:t>
            </w:r>
          </w:p>
        </w:tc>
      </w:tr>
      <w:tr w:rsidR="00506B0D" w:rsidRPr="00F17F53" w14:paraId="025859DC" w14:textId="77777777" w:rsidTr="00506B0D">
        <w:trPr>
          <w:trHeight w:val="397"/>
        </w:trPr>
        <w:tc>
          <w:tcPr>
            <w:tcW w:w="4248" w:type="dxa"/>
            <w:shd w:val="clear" w:color="auto" w:fill="D0CECE" w:themeFill="background2" w:themeFillShade="E6"/>
            <w:vAlign w:val="center"/>
          </w:tcPr>
          <w:p w14:paraId="1D4D5A82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17F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Data category </w:t>
            </w:r>
          </w:p>
        </w:tc>
        <w:tc>
          <w:tcPr>
            <w:tcW w:w="10206" w:type="dxa"/>
            <w:shd w:val="clear" w:color="auto" w:fill="D0CECE" w:themeFill="background2" w:themeFillShade="E6"/>
            <w:vAlign w:val="center"/>
          </w:tcPr>
          <w:p w14:paraId="3B95F157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17F53">
              <w:rPr>
                <w:rFonts w:ascii="Times New Roman" w:hAnsi="Times New Roman" w:cs="Times New Roman"/>
                <w:b/>
                <w:bCs/>
                <w:lang w:val="en-US"/>
              </w:rPr>
              <w:t>Information</w:t>
            </w:r>
          </w:p>
        </w:tc>
      </w:tr>
      <w:tr w:rsidR="00506B0D" w:rsidRPr="00E27D43" w14:paraId="2632EAC1" w14:textId="77777777" w:rsidTr="00506B0D"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27BEE0B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>P</w:t>
            </w:r>
            <w:r w:rsidRPr="00F17F53">
              <w:rPr>
                <w:rFonts w:ascii="Times New Roman" w:eastAsia="Times New Roman" w:hAnsi="Times New Roman" w:cs="Times New Roman"/>
                <w:lang w:val="en-US" w:eastAsia="fr-FR"/>
              </w:rPr>
              <w:t>rimar</w:t>
            </w:r>
            <w:r w:rsidRPr="00F17F53">
              <w:rPr>
                <w:rFonts w:ascii="Times New Roman" w:hAnsi="Times New Roman" w:cs="Times New Roman"/>
                <w:lang w:val="en-US"/>
              </w:rPr>
              <w:t xml:space="preserve">y registry and trial identifying number </w:t>
            </w: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3767DA6A" w14:textId="7B95F4E2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ClinicalTrials.gov: </w:t>
            </w:r>
            <w:r w:rsidR="00210D62" w:rsidRPr="00E27D43">
              <w:rPr>
                <w:lang w:val="en-US"/>
              </w:rPr>
              <w:t xml:space="preserve"> </w:t>
            </w:r>
            <w:r w:rsidR="00E27D43" w:rsidRPr="00E27D43">
              <w:rPr>
                <w:rFonts w:ascii="Times New Roman" w:hAnsi="Times New Roman" w:cs="Times New Roman"/>
                <w:lang w:val="en-US"/>
              </w:rPr>
              <w:t xml:space="preserve">PROMESS Physical activity : </w:t>
            </w:r>
            <w:r w:rsidR="00210D62" w:rsidRPr="00210D62">
              <w:rPr>
                <w:rFonts w:ascii="Times New Roman" w:hAnsi="Times New Roman" w:cs="Times New Roman"/>
                <w:lang w:val="en-US"/>
              </w:rPr>
              <w:t>NCT06297304</w:t>
            </w:r>
            <w:r w:rsidR="00E27D43">
              <w:rPr>
                <w:rFonts w:ascii="Times New Roman" w:hAnsi="Times New Roman" w:cs="Times New Roman"/>
                <w:lang w:val="en-US"/>
              </w:rPr>
              <w:t xml:space="preserve"> (</w:t>
            </w:r>
            <w:bookmarkStart w:id="0" w:name="_GoBack"/>
            <w:bookmarkEnd w:id="0"/>
            <w:r w:rsidR="00E27D43" w:rsidRPr="00E27D43">
              <w:rPr>
                <w:rFonts w:ascii="Times New Roman" w:hAnsi="Times New Roman" w:cs="Times New Roman"/>
                <w:lang w:val="en-US"/>
              </w:rPr>
              <w:t>NCT06309771</w:t>
            </w:r>
            <w:r w:rsidR="00E27D43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06B0D" w:rsidRPr="00F17F53" w14:paraId="606D619B" w14:textId="77777777" w:rsidTr="00506B0D"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A64A437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Date of registration in primary registry </w:t>
            </w: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51FC8B00" w14:textId="55E14137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>2</w:t>
            </w:r>
            <w:r w:rsidR="00210D62">
              <w:rPr>
                <w:rFonts w:ascii="Times New Roman" w:hAnsi="Times New Roman" w:cs="Times New Roman"/>
                <w:lang w:val="en-US"/>
              </w:rPr>
              <w:t>9</w:t>
            </w:r>
            <w:r w:rsidRPr="00F17F53">
              <w:rPr>
                <w:rFonts w:ascii="Times New Roman" w:hAnsi="Times New Roman" w:cs="Times New Roman"/>
                <w:lang w:val="en-US"/>
              </w:rPr>
              <w:t xml:space="preserve"> February, 2024</w:t>
            </w:r>
          </w:p>
        </w:tc>
      </w:tr>
      <w:tr w:rsidR="00506B0D" w:rsidRPr="00F17F53" w14:paraId="74CD9785" w14:textId="77777777" w:rsidTr="00506B0D"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F4652A5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Secondary identifying numbers </w:t>
            </w: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27DD6DE4" w14:textId="3A40FAF3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>IRB: 2023-07-04-0</w:t>
            </w:r>
            <w:r w:rsidR="00210D62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06B0D" w:rsidRPr="00F17F53" w14:paraId="29FCD832" w14:textId="77777777" w:rsidTr="00506B0D"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E3AC567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Source(s) of monetary or material support </w:t>
            </w: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7FB3AC19" w14:textId="77777777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Contribution of student and campus life of the Claude Bernard University Lyon 1: </w:t>
            </w:r>
          </w:p>
          <w:p w14:paraId="2ADE3751" w14:textId="77777777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i/>
                <w:iCs/>
                <w:lang w:val="en-US"/>
              </w:rPr>
              <w:t>Grant number 22CVEC_SAN</w:t>
            </w:r>
          </w:p>
        </w:tc>
      </w:tr>
      <w:tr w:rsidR="00506B0D" w:rsidRPr="00E27D43" w14:paraId="16891E26" w14:textId="77777777" w:rsidTr="00506B0D"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3FED1B9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Primary sponsor </w:t>
            </w: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41C0A510" w14:textId="77777777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>Research on Healthcare Performance Lab U1290</w:t>
            </w:r>
          </w:p>
        </w:tc>
      </w:tr>
      <w:tr w:rsidR="00506B0D" w:rsidRPr="00F17F53" w14:paraId="33E144C8" w14:textId="77777777" w:rsidTr="00506B0D"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5564849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Contact for public queries </w:t>
            </w: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7A1FDFFF" w14:textId="77777777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SS, AM </w:t>
            </w:r>
          </w:p>
        </w:tc>
      </w:tr>
      <w:tr w:rsidR="00506B0D" w:rsidRPr="00F17F53" w14:paraId="5EC47C4B" w14:textId="77777777" w:rsidTr="00506B0D"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4186BF8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Contact for scientific queries </w:t>
            </w: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17F2F598" w14:textId="77777777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SS, AM </w:t>
            </w:r>
          </w:p>
        </w:tc>
      </w:tr>
      <w:tr w:rsidR="00506B0D" w:rsidRPr="00E27D43" w14:paraId="16BF37B4" w14:textId="77777777" w:rsidTr="00506B0D"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2E12C4D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>Public title</w:t>
            </w: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036D64C3" w14:textId="329D822E" w:rsidR="00506B0D" w:rsidRPr="00F17F53" w:rsidRDefault="008F347B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Preventive Remediation of sedentary behavior and p</w:t>
            </w:r>
            <w:r w:rsidR="00210D62">
              <w:rPr>
                <w:rFonts w:ascii="Times New Roman" w:hAnsi="Times New Roman" w:cs="Times New Roman"/>
                <w:lang w:val="en-US"/>
              </w:rPr>
              <w:t xml:space="preserve">hysical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210D62">
              <w:rPr>
                <w:rFonts w:ascii="Times New Roman" w:hAnsi="Times New Roman" w:cs="Times New Roman"/>
                <w:lang w:val="en-US"/>
              </w:rPr>
              <w:t xml:space="preserve">ctivity </w:t>
            </w:r>
            <w:r w:rsidR="00506B0D" w:rsidRPr="00F17F53">
              <w:rPr>
                <w:rFonts w:ascii="Times New Roman" w:hAnsi="Times New Roman" w:cs="Times New Roman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506B0D" w:rsidRPr="00F17F53">
              <w:rPr>
                <w:rFonts w:ascii="Times New Roman" w:hAnsi="Times New Roman" w:cs="Times New Roman"/>
                <w:lang w:val="en-US"/>
              </w:rPr>
              <w:t xml:space="preserve">ptimal </w:t>
            </w:r>
            <w:r>
              <w:rPr>
                <w:rFonts w:ascii="Times New Roman" w:hAnsi="Times New Roman" w:cs="Times New Roman"/>
                <w:lang w:val="en-US"/>
              </w:rPr>
              <w:t>ME</w:t>
            </w:r>
            <w:r w:rsidR="00506B0D" w:rsidRPr="00F17F53">
              <w:rPr>
                <w:rFonts w:ascii="Times New Roman" w:hAnsi="Times New Roman" w:cs="Times New Roman"/>
                <w:lang w:val="en-US"/>
              </w:rPr>
              <w:t>dical StudentS</w:t>
            </w:r>
          </w:p>
        </w:tc>
      </w:tr>
      <w:tr w:rsidR="00506B0D" w:rsidRPr="00E27D43" w14:paraId="05A3BDDE" w14:textId="77777777" w:rsidTr="00506B0D"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0C8A3F8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Scientific title </w:t>
            </w: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6C47480B" w14:textId="1FBE7AA7" w:rsidR="00506B0D" w:rsidRPr="00F17F53" w:rsidRDefault="00210D62" w:rsidP="00210D62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0D62">
              <w:rPr>
                <w:rFonts w:ascii="Times New Roman" w:hAnsi="Times New Roman" w:cs="Times New Roman"/>
                <w:lang w:val="en-US"/>
              </w:rPr>
              <w:t>Determining the influence of an intervention based on sedentary behavior reduction and physical activity promotion among medical students’: the protocol of the PROMESS-Physical Activity clinical trial</w:t>
            </w:r>
          </w:p>
        </w:tc>
      </w:tr>
      <w:tr w:rsidR="00506B0D" w:rsidRPr="00F17F53" w14:paraId="62CB3848" w14:textId="77777777" w:rsidTr="00506B0D"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5B7A877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Countries of recruitment </w:t>
            </w: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21C6CDA0" w14:textId="77777777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France </w:t>
            </w:r>
          </w:p>
        </w:tc>
      </w:tr>
      <w:tr w:rsidR="00506B0D" w:rsidRPr="00E27D43" w14:paraId="0D953C77" w14:textId="77777777" w:rsidTr="00506B0D"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93B1519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Health condition(s) or problem(s) studied </w:t>
            </w: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5AA52BFC" w14:textId="3FDCFF75" w:rsidR="00506B0D" w:rsidRPr="00F17F53" w:rsidRDefault="00210D62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Sedentary behavior and Physical Activity</w:t>
            </w:r>
            <w:r w:rsidR="00506B0D" w:rsidRPr="00F17F53">
              <w:rPr>
                <w:rFonts w:ascii="Times New Roman" w:hAnsi="Times New Roman" w:cs="Times New Roman"/>
                <w:lang w:val="en-US"/>
              </w:rPr>
              <w:t xml:space="preserve"> in medical students </w:t>
            </w:r>
          </w:p>
        </w:tc>
      </w:tr>
      <w:tr w:rsidR="00506B0D" w:rsidRPr="00E27D43" w14:paraId="1E2A11BD" w14:textId="77777777" w:rsidTr="00506B0D">
        <w:trPr>
          <w:trHeight w:val="378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13D5382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>Intervention(s)</w:t>
            </w: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18B9777F" w14:textId="787D8951" w:rsidR="00506B0D" w:rsidRPr="00F17F53" w:rsidRDefault="004632CC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="00210D62" w:rsidRPr="00210D62">
              <w:rPr>
                <w:rFonts w:ascii="Times New Roman" w:hAnsi="Times New Roman" w:cs="Times New Roman"/>
                <w:lang w:val="en-US"/>
              </w:rPr>
              <w:t xml:space="preserve">edentary behavior reduction and physical activity promotion program </w:t>
            </w:r>
          </w:p>
        </w:tc>
      </w:tr>
      <w:tr w:rsidR="00506B0D" w:rsidRPr="00E27D43" w14:paraId="77A6EC4C" w14:textId="77777777" w:rsidTr="00506B0D">
        <w:tc>
          <w:tcPr>
            <w:tcW w:w="4248" w:type="dxa"/>
            <w:vMerge w:val="restart"/>
            <w:shd w:val="clear" w:color="auto" w:fill="F2F2F2" w:themeFill="background1" w:themeFillShade="F2"/>
            <w:vAlign w:val="center"/>
          </w:tcPr>
          <w:p w14:paraId="4EF747E4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>Key inclusion and exclusion criteria</w:t>
            </w: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7F8DD38F" w14:textId="027D783F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>Ages eligible for study: &gt;18 years;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7F53">
              <w:rPr>
                <w:rFonts w:ascii="Times New Roman" w:hAnsi="Times New Roman" w:cs="Times New Roman"/>
                <w:lang w:val="en-US"/>
              </w:rPr>
              <w:t xml:space="preserve">Sexes eligible for study: both; </w:t>
            </w:r>
          </w:p>
          <w:p w14:paraId="7EFA1E11" w14:textId="77777777" w:rsidR="00506B0D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>Accepts healthy volunteers: yes</w:t>
            </w:r>
          </w:p>
          <w:p w14:paraId="5C605B99" w14:textId="59BB8BE8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 r</w:t>
            </w:r>
            <w:r w:rsidRPr="00794592">
              <w:rPr>
                <w:rFonts w:ascii="Times New Roman" w:hAnsi="Times New Roman" w:cs="Times New Roman"/>
                <w:lang w:val="en-US"/>
              </w:rPr>
              <w:t>elevant concomitant care and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4592">
              <w:rPr>
                <w:rFonts w:ascii="Times New Roman" w:hAnsi="Times New Roman" w:cs="Times New Roman"/>
                <w:lang w:val="en-US"/>
              </w:rPr>
              <w:t xml:space="preserve">interventions </w:t>
            </w:r>
            <w:r>
              <w:rPr>
                <w:rFonts w:ascii="Times New Roman" w:hAnsi="Times New Roman" w:cs="Times New Roman"/>
                <w:lang w:val="en-US"/>
              </w:rPr>
              <w:t>will be</w:t>
            </w:r>
            <w:r w:rsidRPr="00794592">
              <w:rPr>
                <w:rFonts w:ascii="Times New Roman" w:hAnsi="Times New Roman" w:cs="Times New Roman"/>
                <w:lang w:val="en-US"/>
              </w:rPr>
              <w:t xml:space="preserve"> prohibited during the trial</w:t>
            </w:r>
          </w:p>
        </w:tc>
      </w:tr>
      <w:tr w:rsidR="00506B0D" w:rsidRPr="00E27D43" w14:paraId="120906A9" w14:textId="77777777" w:rsidTr="00506B0D">
        <w:tc>
          <w:tcPr>
            <w:tcW w:w="4248" w:type="dxa"/>
            <w:vMerge/>
            <w:shd w:val="clear" w:color="auto" w:fill="F2F2F2" w:themeFill="background1" w:themeFillShade="F2"/>
            <w:vAlign w:val="center"/>
          </w:tcPr>
          <w:p w14:paraId="59C41924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53056BE5" w14:textId="77777777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>Inclusion criteria: 4</w:t>
            </w:r>
            <w:r w:rsidRPr="00F17F53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Pr="00F17F53">
              <w:rPr>
                <w:rFonts w:ascii="Times New Roman" w:hAnsi="Times New Roman" w:cs="Times New Roman"/>
                <w:lang w:val="en-US"/>
              </w:rPr>
              <w:t xml:space="preserve"> and 5</w:t>
            </w:r>
            <w:r w:rsidRPr="00F17F53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Pr="00F17F53">
              <w:rPr>
                <w:rFonts w:ascii="Times New Roman" w:hAnsi="Times New Roman" w:cs="Times New Roman"/>
                <w:lang w:val="en-US"/>
              </w:rPr>
              <w:t xml:space="preserve"> years undergraduate students of the Lyon-Est Faculty of Medicine</w:t>
            </w:r>
          </w:p>
        </w:tc>
      </w:tr>
      <w:tr w:rsidR="00506B0D" w:rsidRPr="004632CC" w14:paraId="505E94A2" w14:textId="77777777" w:rsidTr="00506B0D">
        <w:tc>
          <w:tcPr>
            <w:tcW w:w="4248" w:type="dxa"/>
            <w:vMerge/>
            <w:shd w:val="clear" w:color="auto" w:fill="F2F2F2" w:themeFill="background1" w:themeFillShade="F2"/>
            <w:vAlign w:val="center"/>
          </w:tcPr>
          <w:p w14:paraId="7F514C65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6CECB813" w14:textId="47E6D888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No exclusion criteria </w:t>
            </w:r>
          </w:p>
        </w:tc>
      </w:tr>
      <w:tr w:rsidR="00506B0D" w:rsidRPr="00F17F53" w14:paraId="28A425F8" w14:textId="77777777" w:rsidTr="00506B0D">
        <w:tc>
          <w:tcPr>
            <w:tcW w:w="4248" w:type="dxa"/>
            <w:vMerge w:val="restart"/>
            <w:shd w:val="clear" w:color="auto" w:fill="F2F2F2" w:themeFill="background1" w:themeFillShade="F2"/>
            <w:vAlign w:val="center"/>
          </w:tcPr>
          <w:p w14:paraId="5778DBB3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>Study type</w:t>
            </w: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52913B7E" w14:textId="77777777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>Interventional</w:t>
            </w:r>
          </w:p>
        </w:tc>
      </w:tr>
      <w:tr w:rsidR="00506B0D" w:rsidRPr="00F17F53" w14:paraId="57948027" w14:textId="77777777" w:rsidTr="00506B0D">
        <w:tc>
          <w:tcPr>
            <w:tcW w:w="4248" w:type="dxa"/>
            <w:vMerge/>
            <w:shd w:val="clear" w:color="auto" w:fill="F2F2F2" w:themeFill="background1" w:themeFillShade="F2"/>
            <w:vAlign w:val="center"/>
          </w:tcPr>
          <w:p w14:paraId="3C5162BA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194545ED" w14:textId="77777777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Allocation: randomized; </w:t>
            </w:r>
          </w:p>
          <w:p w14:paraId="11984C19" w14:textId="77777777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Intervention model: single group; </w:t>
            </w:r>
          </w:p>
          <w:p w14:paraId="1AAC1B00" w14:textId="77777777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>Masking: NA</w:t>
            </w:r>
          </w:p>
        </w:tc>
      </w:tr>
      <w:tr w:rsidR="00506B0D" w:rsidRPr="00F17F53" w14:paraId="6E5361D8" w14:textId="77777777" w:rsidTr="00506B0D">
        <w:tc>
          <w:tcPr>
            <w:tcW w:w="4248" w:type="dxa"/>
            <w:vMerge/>
            <w:shd w:val="clear" w:color="auto" w:fill="F2F2F2" w:themeFill="background1" w:themeFillShade="F2"/>
            <w:vAlign w:val="center"/>
          </w:tcPr>
          <w:p w14:paraId="77053800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1E423E0E" w14:textId="77777777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>Primary purpose: prevention</w:t>
            </w:r>
          </w:p>
        </w:tc>
      </w:tr>
      <w:tr w:rsidR="00506B0D" w:rsidRPr="00F17F53" w14:paraId="03D40186" w14:textId="77777777" w:rsidTr="00506B0D"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FDD959B" w14:textId="77777777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Target sample size </w:t>
            </w: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42C111C8" w14:textId="77777777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45 </w:t>
            </w:r>
          </w:p>
        </w:tc>
      </w:tr>
      <w:tr w:rsidR="00506B0D" w:rsidRPr="00E27D43" w14:paraId="6BA5E68E" w14:textId="77777777" w:rsidTr="00506B0D"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74B1950" w14:textId="05E478F4" w:rsidR="00506B0D" w:rsidRPr="00F17F53" w:rsidRDefault="00506B0D" w:rsidP="00506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>Primary outcome</w:t>
            </w: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171715A4" w14:textId="0BD13213" w:rsidR="00506B0D" w:rsidRPr="00F17F53" w:rsidRDefault="00506B0D" w:rsidP="00506B0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Changes in scores on </w:t>
            </w:r>
            <w:r w:rsidR="00210D62">
              <w:rPr>
                <w:rFonts w:ascii="Times New Roman" w:hAnsi="Times New Roman" w:cs="Times New Roman"/>
                <w:lang w:val="en-US"/>
              </w:rPr>
              <w:t xml:space="preserve">the sedentary time </w:t>
            </w:r>
            <w:r w:rsidR="00F22214">
              <w:rPr>
                <w:rFonts w:ascii="Times New Roman" w:hAnsi="Times New Roman" w:cs="Times New Roman"/>
                <w:lang w:val="en-US"/>
              </w:rPr>
              <w:t>(</w:t>
            </w:r>
            <w:r w:rsidR="00210D62">
              <w:rPr>
                <w:rFonts w:ascii="Times New Roman" w:hAnsi="Times New Roman" w:cs="Times New Roman"/>
                <w:lang w:val="en-US"/>
              </w:rPr>
              <w:t>measured by RPAQ</w:t>
            </w:r>
            <w:r w:rsidR="008F347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210D62">
              <w:rPr>
                <w:rFonts w:ascii="Times New Roman" w:hAnsi="Times New Roman" w:cs="Times New Roman"/>
                <w:lang w:val="en-US"/>
              </w:rPr>
              <w:t>GPAQ</w:t>
            </w:r>
            <w:r w:rsidR="008F347B">
              <w:rPr>
                <w:rFonts w:ascii="Times New Roman" w:hAnsi="Times New Roman" w:cs="Times New Roman"/>
                <w:lang w:val="en-US"/>
              </w:rPr>
              <w:t xml:space="preserve"> and accelerometry</w:t>
            </w:r>
            <w:r w:rsidR="00F22214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06B0D" w:rsidRPr="00E27D43" w14:paraId="73E06487" w14:textId="77777777" w:rsidTr="00506B0D"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68AB558" w14:textId="77777777" w:rsidR="00506B0D" w:rsidRPr="00F17F53" w:rsidRDefault="00506B0D" w:rsidP="00506B0D">
            <w:pPr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Key secondary outcomes </w:t>
            </w:r>
          </w:p>
        </w:tc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63E4C035" w14:textId="12D39702" w:rsidR="00210D62" w:rsidRDefault="00506B0D" w:rsidP="00210D62">
            <w:pPr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Changes in </w:t>
            </w:r>
            <w:r w:rsidR="00210D62">
              <w:rPr>
                <w:rFonts w:ascii="Times New Roman" w:hAnsi="Times New Roman" w:cs="Times New Roman"/>
                <w:lang w:val="en-US"/>
              </w:rPr>
              <w:t xml:space="preserve">various aspect of </w:t>
            </w:r>
            <w:r w:rsidR="00DC4C1A">
              <w:rPr>
                <w:rFonts w:ascii="Times New Roman" w:hAnsi="Times New Roman" w:cs="Times New Roman"/>
                <w:lang w:val="en-US"/>
              </w:rPr>
              <w:t xml:space="preserve">other </w:t>
            </w:r>
            <w:r w:rsidR="00210D62">
              <w:rPr>
                <w:rFonts w:ascii="Times New Roman" w:hAnsi="Times New Roman" w:cs="Times New Roman"/>
                <w:lang w:val="en-US"/>
              </w:rPr>
              <w:t>sedentary behavior</w:t>
            </w:r>
            <w:r w:rsidR="008F347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210D62">
              <w:rPr>
                <w:rFonts w:ascii="Times New Roman" w:hAnsi="Times New Roman" w:cs="Times New Roman"/>
                <w:lang w:val="en-US"/>
              </w:rPr>
              <w:t xml:space="preserve">physical </w:t>
            </w:r>
            <w:r w:rsidR="00DC4C1A">
              <w:rPr>
                <w:rFonts w:ascii="Times New Roman" w:hAnsi="Times New Roman" w:cs="Times New Roman"/>
                <w:lang w:val="en-US"/>
              </w:rPr>
              <w:t xml:space="preserve">fitness, physical </w:t>
            </w:r>
            <w:r w:rsidR="00210D62">
              <w:rPr>
                <w:rFonts w:ascii="Times New Roman" w:hAnsi="Times New Roman" w:cs="Times New Roman"/>
                <w:lang w:val="en-US"/>
              </w:rPr>
              <w:t>activity levels</w:t>
            </w:r>
            <w:r w:rsidR="008F347B">
              <w:rPr>
                <w:rFonts w:ascii="Times New Roman" w:hAnsi="Times New Roman" w:cs="Times New Roman"/>
                <w:lang w:val="en-US"/>
              </w:rPr>
              <w:t xml:space="preserve"> and body composition markers</w:t>
            </w:r>
          </w:p>
          <w:p w14:paraId="374F2F8F" w14:textId="26F17015" w:rsidR="00506B0D" w:rsidRPr="00F17F53" w:rsidRDefault="00506B0D" w:rsidP="00210D62">
            <w:pPr>
              <w:spacing w:before="20" w:after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7F53">
              <w:rPr>
                <w:rFonts w:ascii="Times New Roman" w:hAnsi="Times New Roman" w:cs="Times New Roman"/>
                <w:lang w:val="en-US"/>
              </w:rPr>
              <w:t xml:space="preserve">Moderators of efficacy and composite score of student’s </w:t>
            </w:r>
            <w:r w:rsidR="00210D62" w:rsidRPr="00F17F53">
              <w:rPr>
                <w:rFonts w:ascii="Times New Roman" w:hAnsi="Times New Roman" w:cs="Times New Roman"/>
                <w:lang w:val="en-US"/>
              </w:rPr>
              <w:t>satisfactions</w:t>
            </w:r>
          </w:p>
        </w:tc>
      </w:tr>
    </w:tbl>
    <w:p w14:paraId="5F97B6EB" w14:textId="4FFE5A4B" w:rsidR="00506B0D" w:rsidRPr="00F17F53" w:rsidRDefault="00506B0D" w:rsidP="00506B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F17F53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Additional file 1.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PROMESS-</w:t>
      </w:r>
      <w:r w:rsidR="00210D62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Physical Activity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trial registration data</w:t>
      </w:r>
    </w:p>
    <w:sectPr w:rsidR="00506B0D" w:rsidRPr="00F17F53" w:rsidSect="00C21778">
      <w:footerReference w:type="default" r:id="rId6"/>
      <w:pgSz w:w="16838" w:h="11906" w:orient="landscape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A7FD7" w14:textId="77777777" w:rsidR="00DF54A8" w:rsidRDefault="00DF54A8" w:rsidP="00F17F53">
      <w:pPr>
        <w:spacing w:after="0" w:line="240" w:lineRule="auto"/>
      </w:pPr>
      <w:r>
        <w:separator/>
      </w:r>
    </w:p>
  </w:endnote>
  <w:endnote w:type="continuationSeparator" w:id="0">
    <w:p w14:paraId="5BD5D991" w14:textId="77777777" w:rsidR="00DF54A8" w:rsidRDefault="00DF54A8" w:rsidP="00F1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9554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362899" w14:textId="023A1FF1" w:rsidR="00C21778" w:rsidRPr="00C21778" w:rsidRDefault="00C21778">
        <w:pPr>
          <w:pStyle w:val="Pieddepag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217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17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217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21778">
          <w:rPr>
            <w:rFonts w:ascii="Times New Roman" w:hAnsi="Times New Roman" w:cs="Times New Roman"/>
            <w:sz w:val="24"/>
            <w:szCs w:val="24"/>
          </w:rPr>
          <w:t>2</w:t>
        </w:r>
        <w:r w:rsidRPr="00C217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7643DE5" w14:textId="77777777" w:rsidR="00C21778" w:rsidRDefault="00C217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642C9" w14:textId="77777777" w:rsidR="00DF54A8" w:rsidRDefault="00DF54A8" w:rsidP="00F17F53">
      <w:pPr>
        <w:spacing w:after="0" w:line="240" w:lineRule="auto"/>
      </w:pPr>
      <w:r>
        <w:separator/>
      </w:r>
    </w:p>
  </w:footnote>
  <w:footnote w:type="continuationSeparator" w:id="0">
    <w:p w14:paraId="0586B8F5" w14:textId="77777777" w:rsidR="00DF54A8" w:rsidRDefault="00DF54A8" w:rsidP="00F17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7C"/>
    <w:rsid w:val="000678FF"/>
    <w:rsid w:val="001506D2"/>
    <w:rsid w:val="00210D62"/>
    <w:rsid w:val="0032652E"/>
    <w:rsid w:val="00372D96"/>
    <w:rsid w:val="004632CC"/>
    <w:rsid w:val="004D38A1"/>
    <w:rsid w:val="00506B0D"/>
    <w:rsid w:val="005B4ECC"/>
    <w:rsid w:val="006E0439"/>
    <w:rsid w:val="006E5599"/>
    <w:rsid w:val="00714A77"/>
    <w:rsid w:val="0072741F"/>
    <w:rsid w:val="00794592"/>
    <w:rsid w:val="0085427C"/>
    <w:rsid w:val="008F347B"/>
    <w:rsid w:val="00980C77"/>
    <w:rsid w:val="00997EDB"/>
    <w:rsid w:val="009A657A"/>
    <w:rsid w:val="00A1455B"/>
    <w:rsid w:val="00A1536E"/>
    <w:rsid w:val="00A41C51"/>
    <w:rsid w:val="00BA7BCF"/>
    <w:rsid w:val="00C21778"/>
    <w:rsid w:val="00CF35AE"/>
    <w:rsid w:val="00D372B2"/>
    <w:rsid w:val="00D54C9D"/>
    <w:rsid w:val="00D7086F"/>
    <w:rsid w:val="00D73A0A"/>
    <w:rsid w:val="00D77855"/>
    <w:rsid w:val="00DC4C1A"/>
    <w:rsid w:val="00DF54A8"/>
    <w:rsid w:val="00E27D43"/>
    <w:rsid w:val="00ED01C0"/>
    <w:rsid w:val="00F17F53"/>
    <w:rsid w:val="00F22214"/>
    <w:rsid w:val="00F52BBA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17B07"/>
  <w15:chartTrackingRefBased/>
  <w15:docId w15:val="{E4C9D42A-0C1D-4140-94E6-CCD30A99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4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04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4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04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439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17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7F53"/>
  </w:style>
  <w:style w:type="paragraph" w:styleId="Pieddepage">
    <w:name w:val="footer"/>
    <w:basedOn w:val="Normal"/>
    <w:link w:val="PieddepageCar"/>
    <w:uiPriority w:val="99"/>
    <w:unhideWhenUsed/>
    <w:rsid w:val="00F17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Angèle METAIS</dc:creator>
  <cp:keywords/>
  <dc:description/>
  <cp:lastModifiedBy>Sophie SCHLATTER</cp:lastModifiedBy>
  <cp:revision>7</cp:revision>
  <dcterms:created xsi:type="dcterms:W3CDTF">2025-06-18T10:28:00Z</dcterms:created>
  <dcterms:modified xsi:type="dcterms:W3CDTF">2026-03-10T17:55:00Z</dcterms:modified>
</cp:coreProperties>
</file>