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pPr w:leftFromText="180" w:rightFromText="180" w:vertAnchor="page" w:horzAnchor="margin" w:tblpY="184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7"/>
        <w:gridCol w:w="2187"/>
        <w:gridCol w:w="1574"/>
        <w:gridCol w:w="1576"/>
        <w:gridCol w:w="1432"/>
      </w:tblGrid>
      <w:tr w:rsidR="00D93746" w:rsidRPr="00D93746" w14:paraId="09CB9E2B" w14:textId="77777777" w:rsidTr="00D93746"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</w:tcPr>
          <w:p w14:paraId="52F33F1F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</w:p>
        </w:tc>
        <w:tc>
          <w:tcPr>
            <w:tcW w:w="37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C96313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Comprehensive Score</w:t>
            </w:r>
            <w:r w:rsidRPr="00D93746">
              <w:rPr>
                <w:rFonts w:ascii="Calibri" w:hAnsi="Calibri" w:cs="Calibri"/>
              </w:rPr>
              <w:t>（</w:t>
            </w:r>
            <w:r w:rsidRPr="00D93746">
              <w:rPr>
                <w:rFonts w:ascii="Calibri" w:hAnsi="Calibri" w:cs="Calibri"/>
              </w:rPr>
              <w:t>Median</w:t>
            </w:r>
            <w:r w:rsidRPr="00D93746">
              <w:rPr>
                <w:rFonts w:ascii="Calibri" w:hAnsi="Calibri" w:cs="Calibri"/>
              </w:rPr>
              <w:t>）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EAC670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Paired Wilcoxon’s Test</w:t>
            </w:r>
          </w:p>
        </w:tc>
      </w:tr>
      <w:tr w:rsidR="00D93746" w:rsidRPr="00D93746" w14:paraId="3105718B" w14:textId="77777777" w:rsidTr="00D93746">
        <w:tc>
          <w:tcPr>
            <w:tcW w:w="1527" w:type="dxa"/>
            <w:tcBorders>
              <w:top w:val="single" w:sz="4" w:space="0" w:color="auto"/>
            </w:tcBorders>
          </w:tcPr>
          <w:p w14:paraId="637F852D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Group</w:t>
            </w:r>
          </w:p>
        </w:tc>
        <w:tc>
          <w:tcPr>
            <w:tcW w:w="2187" w:type="dxa"/>
            <w:tcBorders>
              <w:top w:val="single" w:sz="4" w:space="0" w:color="auto"/>
            </w:tcBorders>
          </w:tcPr>
          <w:p w14:paraId="2E24F9F9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Score_OCD</w:t>
            </w:r>
          </w:p>
        </w:tc>
        <w:tc>
          <w:tcPr>
            <w:tcW w:w="1574" w:type="dxa"/>
            <w:tcBorders>
              <w:top w:val="single" w:sz="4" w:space="0" w:color="auto"/>
            </w:tcBorders>
          </w:tcPr>
          <w:p w14:paraId="5B968B24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Score_SCZ</w:t>
            </w:r>
          </w:p>
        </w:tc>
        <w:tc>
          <w:tcPr>
            <w:tcW w:w="1576" w:type="dxa"/>
            <w:tcBorders>
              <w:top w:val="single" w:sz="4" w:space="0" w:color="auto"/>
            </w:tcBorders>
          </w:tcPr>
          <w:p w14:paraId="3964BB12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Z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686976F5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P</w:t>
            </w:r>
          </w:p>
        </w:tc>
      </w:tr>
      <w:tr w:rsidR="00D93746" w:rsidRPr="00D93746" w14:paraId="649040C5" w14:textId="77777777" w:rsidTr="00D93746">
        <w:tc>
          <w:tcPr>
            <w:tcW w:w="1527" w:type="dxa"/>
          </w:tcPr>
          <w:p w14:paraId="38E1A17C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OCD</w:t>
            </w:r>
            <w:bookmarkStart w:id="0" w:name="OLE_LINK1"/>
            <w:r w:rsidRPr="00D93746">
              <w:rPr>
                <w:rFonts w:ascii="Calibri" w:hAnsi="Calibri" w:cs="Calibri"/>
              </w:rPr>
              <w:t>（</w:t>
            </w:r>
            <w:r w:rsidRPr="00D93746">
              <w:rPr>
                <w:rFonts w:ascii="Calibri" w:hAnsi="Calibri" w:cs="Calibri"/>
              </w:rPr>
              <w:t>n=21</w:t>
            </w:r>
            <w:r w:rsidRPr="00D93746">
              <w:rPr>
                <w:rFonts w:ascii="Calibri" w:hAnsi="Calibri" w:cs="Calibri"/>
              </w:rPr>
              <w:t>）</w:t>
            </w:r>
            <w:bookmarkEnd w:id="0"/>
          </w:p>
        </w:tc>
        <w:tc>
          <w:tcPr>
            <w:tcW w:w="2187" w:type="dxa"/>
          </w:tcPr>
          <w:p w14:paraId="42FCF088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40.13</w:t>
            </w:r>
          </w:p>
        </w:tc>
        <w:tc>
          <w:tcPr>
            <w:tcW w:w="1574" w:type="dxa"/>
          </w:tcPr>
          <w:p w14:paraId="7CA46D1D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31.79</w:t>
            </w:r>
          </w:p>
        </w:tc>
        <w:tc>
          <w:tcPr>
            <w:tcW w:w="1576" w:type="dxa"/>
          </w:tcPr>
          <w:p w14:paraId="4AFAFE53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-2.624</w:t>
            </w:r>
          </w:p>
        </w:tc>
        <w:tc>
          <w:tcPr>
            <w:tcW w:w="1432" w:type="dxa"/>
          </w:tcPr>
          <w:p w14:paraId="19FB9BAF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0.009</w:t>
            </w:r>
          </w:p>
        </w:tc>
      </w:tr>
      <w:tr w:rsidR="00D93746" w:rsidRPr="00D93746" w14:paraId="75D62922" w14:textId="77777777" w:rsidTr="00D93746">
        <w:tc>
          <w:tcPr>
            <w:tcW w:w="1527" w:type="dxa"/>
          </w:tcPr>
          <w:p w14:paraId="0D11A840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SCZ</w:t>
            </w:r>
            <w:r w:rsidRPr="00D93746">
              <w:rPr>
                <w:rFonts w:ascii="Calibri" w:hAnsi="Calibri" w:cs="Calibri"/>
              </w:rPr>
              <w:t>（</w:t>
            </w:r>
            <w:r w:rsidRPr="00D93746">
              <w:rPr>
                <w:rFonts w:ascii="Calibri" w:hAnsi="Calibri" w:cs="Calibri"/>
              </w:rPr>
              <w:t>n=21</w:t>
            </w:r>
            <w:r w:rsidRPr="00D93746">
              <w:rPr>
                <w:rFonts w:ascii="Calibri" w:hAnsi="Calibri" w:cs="Calibri"/>
              </w:rPr>
              <w:t>）</w:t>
            </w:r>
          </w:p>
        </w:tc>
        <w:tc>
          <w:tcPr>
            <w:tcW w:w="2187" w:type="dxa"/>
          </w:tcPr>
          <w:p w14:paraId="79705B31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28.12</w:t>
            </w:r>
          </w:p>
        </w:tc>
        <w:tc>
          <w:tcPr>
            <w:tcW w:w="1574" w:type="dxa"/>
          </w:tcPr>
          <w:p w14:paraId="66674CA0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51.79</w:t>
            </w:r>
          </w:p>
        </w:tc>
        <w:tc>
          <w:tcPr>
            <w:tcW w:w="1576" w:type="dxa"/>
          </w:tcPr>
          <w:p w14:paraId="23F390A3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-4.015</w:t>
            </w:r>
          </w:p>
        </w:tc>
        <w:tc>
          <w:tcPr>
            <w:tcW w:w="1432" w:type="dxa"/>
          </w:tcPr>
          <w:p w14:paraId="52007004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&lt;0.001</w:t>
            </w:r>
          </w:p>
        </w:tc>
      </w:tr>
      <w:tr w:rsidR="00D93746" w:rsidRPr="00D93746" w14:paraId="44B2F69E" w14:textId="77777777" w:rsidTr="00D93746">
        <w:tc>
          <w:tcPr>
            <w:tcW w:w="1527" w:type="dxa"/>
          </w:tcPr>
          <w:p w14:paraId="33F4FBD5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Control</w:t>
            </w:r>
            <w:r w:rsidRPr="00D93746">
              <w:rPr>
                <w:rFonts w:ascii="Calibri" w:hAnsi="Calibri" w:cs="Calibri"/>
              </w:rPr>
              <w:t>（</w:t>
            </w:r>
            <w:r w:rsidRPr="00D93746">
              <w:rPr>
                <w:rFonts w:ascii="Calibri" w:hAnsi="Calibri" w:cs="Calibri"/>
              </w:rPr>
              <w:t>n=38</w:t>
            </w:r>
            <w:r w:rsidRPr="00D93746">
              <w:rPr>
                <w:rFonts w:ascii="Calibri" w:hAnsi="Calibri" w:cs="Calibri"/>
              </w:rPr>
              <w:t>）</w:t>
            </w:r>
          </w:p>
        </w:tc>
        <w:tc>
          <w:tcPr>
            <w:tcW w:w="2187" w:type="dxa"/>
          </w:tcPr>
          <w:p w14:paraId="586DE53B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25.60</w:t>
            </w:r>
          </w:p>
        </w:tc>
        <w:tc>
          <w:tcPr>
            <w:tcW w:w="1574" w:type="dxa"/>
          </w:tcPr>
          <w:p w14:paraId="0AFFF3E2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25.28</w:t>
            </w:r>
          </w:p>
        </w:tc>
        <w:tc>
          <w:tcPr>
            <w:tcW w:w="1576" w:type="dxa"/>
          </w:tcPr>
          <w:p w14:paraId="183BEAB6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-1.544</w:t>
            </w:r>
          </w:p>
        </w:tc>
        <w:tc>
          <w:tcPr>
            <w:tcW w:w="1432" w:type="dxa"/>
          </w:tcPr>
          <w:p w14:paraId="4DA81824" w14:textId="77777777" w:rsidR="00D93746" w:rsidRPr="00D93746" w:rsidRDefault="00D93746" w:rsidP="00D93746">
            <w:pPr>
              <w:rPr>
                <w:rFonts w:ascii="Calibri" w:hAnsi="Calibri" w:cs="Calibri"/>
              </w:rPr>
            </w:pPr>
            <w:r w:rsidRPr="00D93746">
              <w:rPr>
                <w:rFonts w:ascii="Calibri" w:hAnsi="Calibri" w:cs="Calibri"/>
              </w:rPr>
              <w:t>0.122</w:t>
            </w:r>
          </w:p>
        </w:tc>
      </w:tr>
    </w:tbl>
    <w:p w14:paraId="1CD5D33D" w14:textId="326E85BE" w:rsidR="00E4511D" w:rsidRDefault="001F33CD" w:rsidP="001F33CD">
      <w:pPr>
        <w:rPr>
          <w:rFonts w:ascii="Calibri" w:hAnsi="Calibri" w:cs="Calibri"/>
          <w:b/>
          <w:bCs/>
        </w:rPr>
      </w:pPr>
      <w:r w:rsidRPr="00D93746">
        <w:rPr>
          <w:rFonts w:ascii="Calibri" w:hAnsi="Calibri" w:cs="Calibri"/>
          <w:b/>
          <w:bCs/>
        </w:rPr>
        <w:t xml:space="preserve">Table </w:t>
      </w:r>
      <w:r w:rsidR="005634EB">
        <w:rPr>
          <w:rFonts w:ascii="Calibri" w:hAnsi="Calibri" w:cs="Calibri" w:hint="eastAsia"/>
          <w:b/>
          <w:bCs/>
        </w:rPr>
        <w:t>3</w:t>
      </w:r>
      <w:r w:rsidRPr="00D93746">
        <w:rPr>
          <w:rFonts w:ascii="Calibri" w:hAnsi="Calibri" w:cs="Calibri"/>
          <w:b/>
          <w:bCs/>
        </w:rPr>
        <w:t>. Summary of the calculated comprehensive disease score</w:t>
      </w:r>
    </w:p>
    <w:p w14:paraId="4C7C9EA6" w14:textId="63DF3113" w:rsidR="001E7D57" w:rsidRPr="00D93746" w:rsidRDefault="001E7D57" w:rsidP="001F33CD">
      <w:pPr>
        <w:rPr>
          <w:rFonts w:ascii="Calibri" w:hAnsi="Calibri" w:cs="Calibri"/>
          <w:b/>
          <w:bCs/>
        </w:rPr>
      </w:pPr>
      <w:r w:rsidRPr="00B659DB">
        <w:rPr>
          <w:rFonts w:ascii="Calibri" w:hAnsi="Calibri" w:cs="Calibri"/>
          <w:szCs w:val="21"/>
        </w:rPr>
        <w:t xml:space="preserve">† </w:t>
      </w:r>
      <w:r w:rsidRPr="0015502B">
        <w:rPr>
          <w:rFonts w:ascii="Calibri" w:hAnsi="Calibri" w:cs="Calibri"/>
          <w:szCs w:val="21"/>
        </w:rPr>
        <w:t>SCZ, schizophrenia; OCD, obsessive-compulsive disorder</w:t>
      </w:r>
    </w:p>
    <w:sectPr w:rsidR="001E7D57" w:rsidRPr="00D93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45EB7" w14:textId="77777777" w:rsidR="00CB0D7F" w:rsidRDefault="00CB0D7F" w:rsidP="002F505D">
      <w:pPr>
        <w:rPr>
          <w:rFonts w:hint="eastAsia"/>
        </w:rPr>
      </w:pPr>
      <w:r>
        <w:separator/>
      </w:r>
    </w:p>
  </w:endnote>
  <w:endnote w:type="continuationSeparator" w:id="0">
    <w:p w14:paraId="04ED4A04" w14:textId="77777777" w:rsidR="00CB0D7F" w:rsidRDefault="00CB0D7F" w:rsidP="002F50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23270" w14:textId="77777777" w:rsidR="00CB0D7F" w:rsidRDefault="00CB0D7F" w:rsidP="002F505D">
      <w:pPr>
        <w:rPr>
          <w:rFonts w:hint="eastAsia"/>
        </w:rPr>
      </w:pPr>
      <w:r>
        <w:separator/>
      </w:r>
    </w:p>
  </w:footnote>
  <w:footnote w:type="continuationSeparator" w:id="0">
    <w:p w14:paraId="6406F3C7" w14:textId="77777777" w:rsidR="00CB0D7F" w:rsidRDefault="00CB0D7F" w:rsidP="002F505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DB6"/>
    <w:rsid w:val="000011AF"/>
    <w:rsid w:val="000C25F9"/>
    <w:rsid w:val="00117AE1"/>
    <w:rsid w:val="00141DB6"/>
    <w:rsid w:val="001E7D57"/>
    <w:rsid w:val="001F33CD"/>
    <w:rsid w:val="0023560B"/>
    <w:rsid w:val="002F505D"/>
    <w:rsid w:val="00487A76"/>
    <w:rsid w:val="005634EB"/>
    <w:rsid w:val="006E07C6"/>
    <w:rsid w:val="00CB0D7F"/>
    <w:rsid w:val="00D93746"/>
    <w:rsid w:val="00E4511D"/>
    <w:rsid w:val="00EB1DBF"/>
    <w:rsid w:val="00EE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D14F44"/>
  <w15:chartTrackingRefBased/>
  <w15:docId w15:val="{1650FB2B-F4E4-4E34-9A21-094A001A3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41DB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1D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1DB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1DB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1DB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1DB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1DB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1DB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1DB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41DB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41D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41D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41DB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41DB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41DB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41DB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41DB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41DB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41D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41D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41DB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41D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41D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41D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41DB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41DB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41D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41DB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41DB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F50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F505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F5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F505D"/>
    <w:rPr>
      <w:sz w:val="18"/>
      <w:szCs w:val="18"/>
    </w:rPr>
  </w:style>
  <w:style w:type="table" w:styleId="af2">
    <w:name w:val="Table Grid"/>
    <w:basedOn w:val="a1"/>
    <w:uiPriority w:val="39"/>
    <w:rsid w:val="002F5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51</Words>
  <Characters>266</Characters>
  <Application>Microsoft Office Word</Application>
  <DocSecurity>0</DocSecurity>
  <Lines>26</Lines>
  <Paragraphs>26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 Deng</dc:creator>
  <cp:keywords/>
  <dc:description/>
  <cp:lastModifiedBy>MH Deng</cp:lastModifiedBy>
  <cp:revision>4</cp:revision>
  <dcterms:created xsi:type="dcterms:W3CDTF">2025-10-16T07:58:00Z</dcterms:created>
  <dcterms:modified xsi:type="dcterms:W3CDTF">2026-01-27T10:32:00Z</dcterms:modified>
</cp:coreProperties>
</file>