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04A2" w14:textId="77777777" w:rsidR="00621A7B" w:rsidRPr="00E9299E" w:rsidRDefault="00621A7B" w:rsidP="00621A7B">
      <w:pPr>
        <w:spacing w:line="360" w:lineRule="auto"/>
        <w:jc w:val="both"/>
        <w:rPr>
          <w:rFonts w:asciiTheme="majorBidi" w:hAnsiTheme="majorBidi" w:cstheme="majorBidi"/>
        </w:rPr>
      </w:pPr>
    </w:p>
    <w:p w14:paraId="5DBF67F5" w14:textId="77777777" w:rsidR="00621A7B" w:rsidRPr="00A81038" w:rsidRDefault="00621A7B" w:rsidP="00621A7B">
      <w:pPr>
        <w:pStyle w:val="Caption"/>
        <w:keepNext/>
        <w:spacing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Table</w:t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t xml:space="preserve"> </w:t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begin"/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>SEQ</w:instrText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>Table \* ARABIC</w:instrText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separate"/>
      </w:r>
      <w:r w:rsidRPr="00A81038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  <w:rtl/>
        </w:rPr>
        <w:t>1</w:t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end"/>
      </w:r>
      <w:r w:rsidRPr="00A810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. Chemical composition of the alloy used (in weight percent)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8"/>
        <w:gridCol w:w="1426"/>
        <w:gridCol w:w="1350"/>
        <w:gridCol w:w="1634"/>
      </w:tblGrid>
      <w:tr w:rsidR="00621A7B" w:rsidRPr="00E9299E" w14:paraId="03BE91BA" w14:textId="77777777" w:rsidTr="008A30B8">
        <w:trPr>
          <w:jc w:val="center"/>
        </w:trPr>
        <w:tc>
          <w:tcPr>
            <w:tcW w:w="2278" w:type="dxa"/>
          </w:tcPr>
          <w:p w14:paraId="1304092F" w14:textId="77777777" w:rsidR="00621A7B" w:rsidRPr="00E9299E" w:rsidRDefault="00621A7B" w:rsidP="008A30B8">
            <w:pPr>
              <w:spacing w:after="0"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9299E">
              <w:rPr>
                <w:rFonts w:asciiTheme="majorBidi" w:hAnsiTheme="majorBidi" w:cstheme="majorBidi"/>
                <w:lang w:bidi="fa-IR"/>
              </w:rPr>
              <w:t>Al</w:t>
            </w:r>
          </w:p>
        </w:tc>
        <w:tc>
          <w:tcPr>
            <w:tcW w:w="1426" w:type="dxa"/>
          </w:tcPr>
          <w:p w14:paraId="1CE10820" w14:textId="77777777" w:rsidR="00621A7B" w:rsidRPr="00E9299E" w:rsidRDefault="00621A7B" w:rsidP="008A30B8">
            <w:pPr>
              <w:spacing w:after="0"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E9299E">
              <w:rPr>
                <w:rFonts w:asciiTheme="majorBidi" w:hAnsiTheme="majorBidi" w:cstheme="majorBidi"/>
                <w:lang w:bidi="fa-IR"/>
              </w:rPr>
              <w:t>Si</w:t>
            </w:r>
          </w:p>
        </w:tc>
        <w:tc>
          <w:tcPr>
            <w:tcW w:w="1350" w:type="dxa"/>
          </w:tcPr>
          <w:p w14:paraId="00016203" w14:textId="77777777" w:rsidR="00621A7B" w:rsidRPr="00E9299E" w:rsidRDefault="00621A7B" w:rsidP="008A30B8">
            <w:pPr>
              <w:spacing w:after="0"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9299E">
              <w:rPr>
                <w:rFonts w:asciiTheme="majorBidi" w:hAnsiTheme="majorBidi" w:cstheme="majorBidi"/>
                <w:lang w:bidi="fa-IR"/>
              </w:rPr>
              <w:t>Fe</w:t>
            </w:r>
          </w:p>
        </w:tc>
        <w:tc>
          <w:tcPr>
            <w:tcW w:w="1634" w:type="dxa"/>
          </w:tcPr>
          <w:p w14:paraId="5019AAE9" w14:textId="77777777" w:rsidR="00621A7B" w:rsidRPr="00E9299E" w:rsidRDefault="00621A7B" w:rsidP="008A30B8">
            <w:pPr>
              <w:spacing w:after="0"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9299E">
              <w:rPr>
                <w:rFonts w:asciiTheme="majorBidi" w:hAnsiTheme="majorBidi" w:cstheme="majorBidi"/>
                <w:lang w:bidi="fa-IR"/>
              </w:rPr>
              <w:t>Mg</w:t>
            </w:r>
          </w:p>
        </w:tc>
      </w:tr>
      <w:tr w:rsidR="00621A7B" w:rsidRPr="00E9299E" w14:paraId="59F05D08" w14:textId="77777777" w:rsidTr="008A30B8">
        <w:trPr>
          <w:jc w:val="center"/>
        </w:trPr>
        <w:tc>
          <w:tcPr>
            <w:tcW w:w="2278" w:type="dxa"/>
          </w:tcPr>
          <w:p w14:paraId="40E94F2F" w14:textId="77777777" w:rsidR="00621A7B" w:rsidRPr="00E9299E" w:rsidRDefault="00621A7B" w:rsidP="008A30B8">
            <w:pPr>
              <w:spacing w:after="0"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9299E">
              <w:rPr>
                <w:rFonts w:asciiTheme="majorBidi" w:hAnsiTheme="majorBidi" w:cstheme="majorBidi"/>
                <w:lang w:bidi="fa-IR"/>
              </w:rPr>
              <w:t>rest</w:t>
            </w:r>
          </w:p>
        </w:tc>
        <w:tc>
          <w:tcPr>
            <w:tcW w:w="1426" w:type="dxa"/>
          </w:tcPr>
          <w:p w14:paraId="518F83E8" w14:textId="77777777" w:rsidR="00621A7B" w:rsidRPr="00E9299E" w:rsidRDefault="00621A7B" w:rsidP="008A30B8">
            <w:pPr>
              <w:spacing w:after="0"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9299E">
              <w:rPr>
                <w:rFonts w:asciiTheme="majorBidi" w:hAnsiTheme="majorBidi" w:cstheme="majorBidi"/>
                <w:lang w:bidi="fa-IR"/>
              </w:rPr>
              <w:t>5.13</w:t>
            </w:r>
          </w:p>
        </w:tc>
        <w:tc>
          <w:tcPr>
            <w:tcW w:w="1350" w:type="dxa"/>
          </w:tcPr>
          <w:p w14:paraId="09C44037" w14:textId="77777777" w:rsidR="00621A7B" w:rsidRPr="00E9299E" w:rsidRDefault="00621A7B" w:rsidP="008A30B8">
            <w:pPr>
              <w:spacing w:after="0"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9299E">
              <w:rPr>
                <w:rFonts w:asciiTheme="majorBidi" w:hAnsiTheme="majorBidi" w:cstheme="majorBidi"/>
                <w:lang w:bidi="fa-IR"/>
              </w:rPr>
              <w:t>0.16</w:t>
            </w:r>
          </w:p>
        </w:tc>
        <w:tc>
          <w:tcPr>
            <w:tcW w:w="1634" w:type="dxa"/>
          </w:tcPr>
          <w:p w14:paraId="48E024CB" w14:textId="77777777" w:rsidR="00621A7B" w:rsidRPr="00E9299E" w:rsidRDefault="00621A7B" w:rsidP="008A30B8">
            <w:pPr>
              <w:spacing w:after="0"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9299E">
              <w:rPr>
                <w:rFonts w:asciiTheme="majorBidi" w:hAnsiTheme="majorBidi" w:cstheme="majorBidi"/>
                <w:lang w:bidi="fa-IR"/>
              </w:rPr>
              <w:t>7.76</w:t>
            </w:r>
          </w:p>
        </w:tc>
      </w:tr>
    </w:tbl>
    <w:p w14:paraId="752DDB36" w14:textId="77777777" w:rsidR="00621A7B" w:rsidRPr="00E9299E" w:rsidRDefault="00621A7B" w:rsidP="00621A7B">
      <w:pPr>
        <w:spacing w:line="360" w:lineRule="auto"/>
        <w:jc w:val="both"/>
        <w:rPr>
          <w:rFonts w:asciiTheme="majorBidi" w:hAnsiTheme="majorBidi" w:cstheme="majorBidi"/>
        </w:rPr>
      </w:pPr>
    </w:p>
    <w:p w14:paraId="3001608C" w14:textId="77777777" w:rsidR="00ED1C07" w:rsidRDefault="00ED1C07"/>
    <w:p w14:paraId="5C2F1715" w14:textId="77777777" w:rsidR="00621A7B" w:rsidRPr="001D569A" w:rsidRDefault="00621A7B" w:rsidP="00621A7B">
      <w:pPr>
        <w:pStyle w:val="Caption"/>
        <w:keepNext/>
        <w:spacing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</w:pPr>
      <w:bookmarkStart w:id="0" w:name="_Ref235294728"/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t xml:space="preserve">Table 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fldChar w:fldCharType="begin"/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instrText xml:space="preserve"> SEQ Table \* ARABIC </w:instrTex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fldChar w:fldCharType="separate"/>
      </w:r>
      <w:r w:rsidRPr="001D569A">
        <w:rPr>
          <w:rFonts w:asciiTheme="majorBidi" w:hAnsiTheme="majorBidi" w:cstheme="majorBidi"/>
          <w:b/>
          <w:bCs/>
          <w:i w:val="0"/>
          <w:iCs w:val="0"/>
          <w:noProof/>
          <w:color w:val="EE0000"/>
          <w:sz w:val="20"/>
          <w:szCs w:val="20"/>
        </w:rPr>
        <w:t>2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fldChar w:fldCharType="end"/>
      </w:r>
      <w:bookmarkEnd w:id="0"/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t xml:space="preserve">. </w:t>
      </w:r>
      <w:r w:rsidRPr="001D569A">
        <w:rPr>
          <w:rFonts w:asciiTheme="majorBidi" w:eastAsia="Times New Roman" w:hAnsiTheme="majorBidi" w:cstheme="majorBidi"/>
          <w:b/>
          <w:bCs/>
          <w:i w:val="0"/>
          <w:iCs w:val="0"/>
          <w:color w:val="EE0000"/>
          <w:sz w:val="20"/>
          <w:szCs w:val="20"/>
        </w:rPr>
        <w:t xml:space="preserve">Relationship between 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t>Mg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  <w:vertAlign w:val="subscript"/>
        </w:rPr>
        <w:t>2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t xml:space="preserve">Si particle size </w:t>
      </w:r>
      <w:r w:rsidRPr="001D569A">
        <w:rPr>
          <w:rFonts w:asciiTheme="majorBidi" w:eastAsia="Times New Roman" w:hAnsiTheme="majorBidi" w:cstheme="majorBidi"/>
          <w:b/>
          <w:bCs/>
          <w:i w:val="0"/>
          <w:iCs w:val="0"/>
          <w:color w:val="EE0000"/>
          <w:sz w:val="20"/>
          <w:szCs w:val="20"/>
        </w:rPr>
        <w:t xml:space="preserve">in the inner layer of the 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t>Al-13.8%Mg₂Si and Al-13.8%Mg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  <w:vertAlign w:val="subscript"/>
        </w:rPr>
        <w:t>2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t>Si-Zr</w:t>
      </w:r>
      <w:r w:rsidRPr="001D569A">
        <w:rPr>
          <w:rFonts w:asciiTheme="majorBidi" w:hAnsiTheme="majorBidi" w:cstheme="majorBidi"/>
          <w:b/>
          <w:bCs/>
          <w:color w:val="EE0000"/>
          <w:sz w:val="20"/>
          <w:szCs w:val="20"/>
        </w:rPr>
        <w:t xml:space="preserve"> 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  <w:sz w:val="20"/>
          <w:szCs w:val="20"/>
        </w:rPr>
        <w:t>cast cylinders after centrifugal casting</w:t>
      </w:r>
      <w:r w:rsidRPr="001D569A">
        <w:rPr>
          <w:rFonts w:asciiTheme="majorBidi" w:eastAsia="Times New Roman" w:hAnsiTheme="majorBidi" w:cstheme="majorBidi"/>
          <w:b/>
          <w:bCs/>
          <w:i w:val="0"/>
          <w:iCs w:val="0"/>
          <w:color w:val="EE0000"/>
          <w:sz w:val="20"/>
          <w:szCs w:val="20"/>
        </w:rPr>
        <w:t xml:space="preserve"> </w:t>
      </w:r>
      <w:r w:rsidRPr="001D569A">
        <w:rPr>
          <w:rFonts w:asciiTheme="majorBidi" w:hAnsiTheme="majorBidi" w:cstheme="majorBidi"/>
          <w:b/>
          <w:bCs/>
          <w:i w:val="0"/>
          <w:iCs w:val="0"/>
          <w:color w:val="EE0000"/>
        </w:rPr>
        <w:t xml:space="preserve"> </w:t>
      </w:r>
    </w:p>
    <w:tbl>
      <w:tblPr>
        <w:tblStyle w:val="GridTable4-Accent6"/>
        <w:tblW w:w="0" w:type="auto"/>
        <w:jc w:val="center"/>
        <w:tblLook w:val="04A0" w:firstRow="1" w:lastRow="0" w:firstColumn="1" w:lastColumn="0" w:noHBand="0" w:noVBand="1"/>
      </w:tblPr>
      <w:tblGrid>
        <w:gridCol w:w="2759"/>
        <w:gridCol w:w="2199"/>
      </w:tblGrid>
      <w:tr w:rsidR="00621A7B" w:rsidRPr="00E9299E" w14:paraId="6B44F78F" w14:textId="77777777" w:rsidTr="008A3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14:paraId="15955B85" w14:textId="77777777" w:rsidR="00621A7B" w:rsidRPr="00E9299E" w:rsidRDefault="00621A7B" w:rsidP="008A30B8">
            <w:pPr>
              <w:spacing w:before="100" w:beforeAutospacing="1" w:after="100" w:afterAutospacing="1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EE0000"/>
                <w:sz w:val="20"/>
                <w:szCs w:val="20"/>
              </w:rPr>
            </w:pPr>
          </w:p>
        </w:tc>
        <w:tc>
          <w:tcPr>
            <w:tcW w:w="2199" w:type="dxa"/>
          </w:tcPr>
          <w:p w14:paraId="1DE4BD75" w14:textId="77777777" w:rsidR="00621A7B" w:rsidRPr="00E9299E" w:rsidRDefault="00621A7B" w:rsidP="008A30B8">
            <w:pPr>
              <w:spacing w:before="100" w:beforeAutospacing="1" w:after="100" w:afterAutospacing="1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9299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Inner layer (</w:t>
            </w:r>
            <w:proofErr w:type="spellStart"/>
            <w:r w:rsidRPr="00E9299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μm</w:t>
            </w:r>
            <w:proofErr w:type="spellEnd"/>
            <w:r w:rsidRPr="00E9299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</w:p>
        </w:tc>
      </w:tr>
      <w:tr w:rsidR="00621A7B" w:rsidRPr="00E9299E" w14:paraId="723E3E87" w14:textId="77777777" w:rsidTr="008A3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14:paraId="4FDA22C8" w14:textId="77777777" w:rsidR="00621A7B" w:rsidRPr="00E9299E" w:rsidRDefault="00621A7B" w:rsidP="008A30B8">
            <w:pPr>
              <w:spacing w:before="100" w:beforeAutospacing="1" w:after="100" w:afterAutospacing="1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EE0000"/>
                <w:sz w:val="20"/>
                <w:szCs w:val="20"/>
              </w:rPr>
            </w:pPr>
            <w:r w:rsidRPr="00E9299E">
              <w:rPr>
                <w:rFonts w:asciiTheme="majorBidi" w:hAnsiTheme="majorBidi" w:cstheme="majorBidi"/>
                <w:b w:val="0"/>
                <w:bCs w:val="0"/>
                <w:color w:val="EE0000"/>
                <w:sz w:val="20"/>
                <w:szCs w:val="20"/>
              </w:rPr>
              <w:t>Al-13.8%Mg₂Si</w:t>
            </w:r>
          </w:p>
        </w:tc>
        <w:tc>
          <w:tcPr>
            <w:tcW w:w="2199" w:type="dxa"/>
          </w:tcPr>
          <w:p w14:paraId="7E7539FB" w14:textId="77777777" w:rsidR="00621A7B" w:rsidRPr="00E9299E" w:rsidRDefault="00621A7B" w:rsidP="008A30B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9299E">
              <w:rPr>
                <w:rFonts w:asciiTheme="majorBidi" w:hAnsiTheme="majorBidi" w:cstheme="majorBidi"/>
                <w:sz w:val="20"/>
                <w:szCs w:val="20"/>
              </w:rPr>
              <w:t>43.59±9.83</w:t>
            </w:r>
          </w:p>
        </w:tc>
      </w:tr>
      <w:tr w:rsidR="00621A7B" w:rsidRPr="00E9299E" w14:paraId="3FEBDD74" w14:textId="77777777" w:rsidTr="008A30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14:paraId="58F1B40F" w14:textId="77777777" w:rsidR="00621A7B" w:rsidRPr="00E9299E" w:rsidRDefault="00621A7B" w:rsidP="008A30B8">
            <w:pPr>
              <w:spacing w:before="100" w:beforeAutospacing="1" w:after="100" w:afterAutospacing="1"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EE0000"/>
                <w:sz w:val="20"/>
                <w:szCs w:val="20"/>
              </w:rPr>
            </w:pPr>
            <w:r w:rsidRPr="00E9299E">
              <w:rPr>
                <w:rFonts w:asciiTheme="majorBidi" w:hAnsiTheme="majorBidi" w:cstheme="majorBidi"/>
                <w:b w:val="0"/>
                <w:bCs w:val="0"/>
                <w:color w:val="EE0000"/>
                <w:sz w:val="20"/>
                <w:szCs w:val="20"/>
              </w:rPr>
              <w:t>Al-13.8%Mg</w:t>
            </w:r>
            <w:r w:rsidRPr="00E9299E">
              <w:rPr>
                <w:rFonts w:asciiTheme="majorBidi" w:hAnsiTheme="majorBidi" w:cstheme="majorBidi"/>
                <w:b w:val="0"/>
                <w:bCs w:val="0"/>
                <w:color w:val="EE0000"/>
                <w:sz w:val="20"/>
                <w:szCs w:val="20"/>
                <w:vertAlign w:val="subscript"/>
              </w:rPr>
              <w:t>2</w:t>
            </w:r>
            <w:r w:rsidRPr="00E9299E">
              <w:rPr>
                <w:rFonts w:asciiTheme="majorBidi" w:hAnsiTheme="majorBidi" w:cstheme="majorBidi"/>
                <w:b w:val="0"/>
                <w:bCs w:val="0"/>
                <w:color w:val="EE0000"/>
                <w:sz w:val="20"/>
                <w:szCs w:val="20"/>
              </w:rPr>
              <w:t>Si-Zr</w:t>
            </w:r>
          </w:p>
        </w:tc>
        <w:tc>
          <w:tcPr>
            <w:tcW w:w="2199" w:type="dxa"/>
          </w:tcPr>
          <w:p w14:paraId="4B957665" w14:textId="77777777" w:rsidR="00621A7B" w:rsidRPr="00E9299E" w:rsidRDefault="00621A7B" w:rsidP="008A30B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9299E">
              <w:rPr>
                <w:rFonts w:asciiTheme="majorBidi" w:hAnsiTheme="majorBidi" w:cstheme="majorBidi"/>
                <w:sz w:val="20"/>
                <w:szCs w:val="20"/>
              </w:rPr>
              <w:t>16.23±6.19</w:t>
            </w:r>
          </w:p>
        </w:tc>
      </w:tr>
    </w:tbl>
    <w:p w14:paraId="569B8009" w14:textId="77777777" w:rsidR="00621A7B" w:rsidRPr="00E9299E" w:rsidRDefault="00621A7B" w:rsidP="00621A7B">
      <w:pPr>
        <w:spacing w:line="360" w:lineRule="auto"/>
        <w:rPr>
          <w:rFonts w:asciiTheme="majorBidi" w:hAnsiTheme="majorBidi" w:cstheme="majorBidi"/>
          <w:color w:val="2F5496" w:themeColor="accent1" w:themeShade="BF"/>
        </w:rPr>
      </w:pPr>
    </w:p>
    <w:p w14:paraId="199C6DAC" w14:textId="77777777" w:rsidR="00621A7B" w:rsidRDefault="00621A7B"/>
    <w:sectPr w:rsidR="00621A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7B"/>
    <w:rsid w:val="000C764B"/>
    <w:rsid w:val="00147D5D"/>
    <w:rsid w:val="0020035A"/>
    <w:rsid w:val="003B6D81"/>
    <w:rsid w:val="004219EA"/>
    <w:rsid w:val="005865A7"/>
    <w:rsid w:val="005B71B9"/>
    <w:rsid w:val="00621A7B"/>
    <w:rsid w:val="00760E38"/>
    <w:rsid w:val="00842990"/>
    <w:rsid w:val="00AE6D92"/>
    <w:rsid w:val="00B34275"/>
    <w:rsid w:val="00BA5655"/>
    <w:rsid w:val="00C3552E"/>
    <w:rsid w:val="00C7731D"/>
    <w:rsid w:val="00CC4F9F"/>
    <w:rsid w:val="00E85000"/>
    <w:rsid w:val="00E9715E"/>
    <w:rsid w:val="00ED1C07"/>
    <w:rsid w:val="00F01D8D"/>
    <w:rsid w:val="00FA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EC3B351"/>
  <w15:chartTrackingRefBased/>
  <w15:docId w15:val="{09D91A28-42A5-476C-97EF-3EB6B00C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7B"/>
  </w:style>
  <w:style w:type="paragraph" w:styleId="Heading1">
    <w:name w:val="heading 1"/>
    <w:basedOn w:val="Normal"/>
    <w:next w:val="Normal"/>
    <w:link w:val="Heading1Char"/>
    <w:uiPriority w:val="9"/>
    <w:qFormat/>
    <w:rsid w:val="00621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A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A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A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A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A7B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621A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4-Accent6">
    <w:name w:val="Grid Table 4 Accent 6"/>
    <w:basedOn w:val="TableNormal"/>
    <w:uiPriority w:val="49"/>
    <w:rsid w:val="00621A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Masomeh Ghayebloo</dc:creator>
  <cp:keywords/>
  <dc:description/>
  <cp:lastModifiedBy>Masomeh Ghayebloo</cp:lastModifiedBy>
  <cp:revision>1</cp:revision>
  <dcterms:created xsi:type="dcterms:W3CDTF">2026-07-18T16:11:00Z</dcterms:created>
  <dcterms:modified xsi:type="dcterms:W3CDTF">2026-07-18T16:12:00Z</dcterms:modified>
</cp:coreProperties>
</file>