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05B73" w14:textId="77777777" w:rsidR="007D464F" w:rsidRPr="00665F9D" w:rsidRDefault="00000000">
      <w:pPr>
        <w:widowControl/>
        <w:jc w:val="center"/>
        <w:rPr>
          <w:rFonts w:ascii="Times New Roman" w:eastAsia="Times New Roman" w:hAnsi="Times New Roman" w:cs="Times New Roman"/>
          <w:b/>
          <w:sz w:val="36"/>
        </w:rPr>
      </w:pPr>
      <w:r w:rsidRPr="00665F9D">
        <w:rPr>
          <w:rFonts w:ascii="Times New Roman" w:eastAsia="Times New Roman" w:hAnsi="Times New Roman" w:cs="Times New Roman"/>
          <w:b/>
          <w:sz w:val="36"/>
        </w:rPr>
        <w:t>Supplementary information</w:t>
      </w:r>
    </w:p>
    <w:p w14:paraId="6D6122E4" w14:textId="77777777" w:rsidR="007D464F" w:rsidRPr="00665F9D" w:rsidRDefault="007D464F">
      <w:pPr>
        <w:widowControl/>
        <w:jc w:val="center"/>
        <w:rPr>
          <w:rFonts w:ascii="Times New Roman" w:eastAsia="Times New Roman" w:hAnsi="Times New Roman" w:cs="Times New Roman"/>
          <w:b/>
          <w:sz w:val="36"/>
        </w:rPr>
      </w:pPr>
    </w:p>
    <w:p w14:paraId="4284760C" w14:textId="77777777" w:rsidR="00874CE2" w:rsidRPr="00665F9D" w:rsidRDefault="00000000">
      <w:pPr>
        <w:rPr>
          <w:rFonts w:ascii="Times New Roman" w:eastAsia="Times New Roman" w:hAnsi="Times New Roman" w:cs="Times New Roman"/>
          <w:b/>
        </w:rPr>
      </w:pPr>
      <w:r w:rsidRPr="00665F9D">
        <w:rPr>
          <w:rFonts w:ascii="Times New Roman" w:eastAsia="Times New Roman" w:hAnsi="Times New Roman" w:cs="Times New Roman"/>
          <w:b/>
        </w:rPr>
        <w:t>Supplement 1</w:t>
      </w:r>
    </w:p>
    <w:p w14:paraId="6EB16F84" w14:textId="77777777" w:rsidR="007D464F" w:rsidRPr="00665F9D" w:rsidRDefault="007D464F">
      <w:pPr>
        <w:rPr>
          <w:rFonts w:ascii="Times New Roman" w:eastAsia="Times New Roman" w:hAnsi="Times New Roman" w:cs="Times New Roman"/>
        </w:rPr>
      </w:pPr>
    </w:p>
    <w:tbl>
      <w:tblPr>
        <w:tblStyle w:val="TableGrid"/>
        <w:tblW w:w="5000" w:type="pct"/>
        <w:tblLayout w:type="fixed"/>
        <w:tblLook w:val="04A0" w:firstRow="1" w:lastRow="0" w:firstColumn="1" w:lastColumn="0" w:noHBand="0" w:noVBand="1"/>
      </w:tblPr>
      <w:tblGrid>
        <w:gridCol w:w="8296"/>
      </w:tblGrid>
      <w:tr w:rsidR="008A6E35" w:rsidRPr="00665F9D" w14:paraId="0AF1D619" w14:textId="77777777">
        <w:tc>
          <w:tcPr>
            <w:tcW w:w="8296" w:type="dxa"/>
          </w:tcPr>
          <w:p w14:paraId="28100DE5" w14:textId="77777777" w:rsidR="007D464F" w:rsidRPr="00665F9D" w:rsidRDefault="00000000">
            <w:pPr>
              <w:rPr>
                <w:sz w:val="21"/>
              </w:rPr>
            </w:pPr>
            <w:r w:rsidRPr="00665F9D">
              <w:rPr>
                <w:rFonts w:eastAsia="DengXian"/>
                <w:sz w:val="21"/>
              </w:rPr>
              <w:t xml:space="preserve">Supplement Table 1. The basic information of the blood samples of the children with ASD for NGS RNA sequencing </w:t>
            </w:r>
          </w:p>
        </w:tc>
      </w:tr>
      <w:tr w:rsidR="008A6E35" w:rsidRPr="00665F9D" w14:paraId="46984088" w14:textId="77777777">
        <w:tc>
          <w:tcPr>
            <w:tcW w:w="8296" w:type="dxa"/>
          </w:tcPr>
          <w:tbl>
            <w:tblPr>
              <w:tblW w:w="4995" w:type="pct"/>
              <w:jc w:val="center"/>
              <w:tblLayout w:type="fixed"/>
              <w:tblLook w:val="04A0" w:firstRow="1" w:lastRow="0" w:firstColumn="1" w:lastColumn="0" w:noHBand="0" w:noVBand="1"/>
            </w:tblPr>
            <w:tblGrid>
              <w:gridCol w:w="600"/>
              <w:gridCol w:w="1218"/>
              <w:gridCol w:w="904"/>
              <w:gridCol w:w="1134"/>
              <w:gridCol w:w="1134"/>
              <w:gridCol w:w="877"/>
              <w:gridCol w:w="2205"/>
            </w:tblGrid>
            <w:tr w:rsidR="008A6E35" w:rsidRPr="00665F9D" w14:paraId="3C4139F7" w14:textId="77777777">
              <w:trPr>
                <w:trHeight w:val="440"/>
                <w:jc w:val="center"/>
              </w:trPr>
              <w:tc>
                <w:tcPr>
                  <w:tcW w:w="600" w:type="dxa"/>
                  <w:tcBorders>
                    <w:top w:val="nil"/>
                    <w:left w:val="nil"/>
                    <w:bottom w:val="nil"/>
                    <w:right w:val="nil"/>
                  </w:tcBorders>
                  <w:vAlign w:val="center"/>
                </w:tcPr>
                <w:p w14:paraId="7AAF30A1" w14:textId="77777777" w:rsidR="007D464F" w:rsidRPr="00665F9D" w:rsidRDefault="007D464F">
                  <w:pPr>
                    <w:rPr>
                      <w:rFonts w:ascii="Times New Roman" w:eastAsia="Times New Roman" w:hAnsi="Times New Roman" w:cs="Times New Roman"/>
                    </w:rPr>
                  </w:pPr>
                </w:p>
              </w:tc>
              <w:tc>
                <w:tcPr>
                  <w:tcW w:w="1218" w:type="dxa"/>
                  <w:tcBorders>
                    <w:top w:val="nil"/>
                    <w:left w:val="nil"/>
                    <w:bottom w:val="nil"/>
                    <w:right w:val="nil"/>
                  </w:tcBorders>
                  <w:vAlign w:val="center"/>
                </w:tcPr>
                <w:p w14:paraId="2DE98F7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Sample ID</w:t>
                  </w:r>
                </w:p>
              </w:tc>
              <w:tc>
                <w:tcPr>
                  <w:tcW w:w="904" w:type="dxa"/>
                  <w:tcBorders>
                    <w:top w:val="nil"/>
                    <w:left w:val="nil"/>
                    <w:bottom w:val="nil"/>
                    <w:right w:val="nil"/>
                  </w:tcBorders>
                  <w:vAlign w:val="center"/>
                </w:tcPr>
                <w:p w14:paraId="7432AA1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Sex</w:t>
                  </w:r>
                </w:p>
              </w:tc>
              <w:tc>
                <w:tcPr>
                  <w:tcW w:w="1134" w:type="dxa"/>
                  <w:tcBorders>
                    <w:top w:val="nil"/>
                    <w:left w:val="nil"/>
                    <w:bottom w:val="nil"/>
                    <w:right w:val="nil"/>
                  </w:tcBorders>
                  <w:vAlign w:val="center"/>
                </w:tcPr>
                <w:p w14:paraId="56B5167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Age (years)</w:t>
                  </w:r>
                </w:p>
              </w:tc>
              <w:tc>
                <w:tcPr>
                  <w:tcW w:w="1134" w:type="dxa"/>
                  <w:tcBorders>
                    <w:top w:val="nil"/>
                    <w:left w:val="nil"/>
                    <w:bottom w:val="nil"/>
                    <w:right w:val="nil"/>
                  </w:tcBorders>
                  <w:vAlign w:val="center"/>
                </w:tcPr>
                <w:p w14:paraId="7C2BBDB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Diagnosis</w:t>
                  </w:r>
                </w:p>
              </w:tc>
              <w:tc>
                <w:tcPr>
                  <w:tcW w:w="877" w:type="dxa"/>
                  <w:tcBorders>
                    <w:top w:val="nil"/>
                    <w:left w:val="nil"/>
                    <w:bottom w:val="nil"/>
                    <w:right w:val="nil"/>
                  </w:tcBorders>
                  <w:vAlign w:val="center"/>
                </w:tcPr>
                <w:p w14:paraId="3519808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CARS value</w:t>
                  </w:r>
                </w:p>
              </w:tc>
              <w:tc>
                <w:tcPr>
                  <w:tcW w:w="2205" w:type="dxa"/>
                  <w:tcBorders>
                    <w:top w:val="nil"/>
                    <w:left w:val="nil"/>
                    <w:bottom w:val="nil"/>
                    <w:right w:val="nil"/>
                  </w:tcBorders>
                  <w:vAlign w:val="center"/>
                </w:tcPr>
                <w:p w14:paraId="2E638DB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Seq. platform</w:t>
                  </w:r>
                </w:p>
              </w:tc>
            </w:tr>
            <w:tr w:rsidR="008A6E35" w:rsidRPr="00665F9D" w14:paraId="7F7A1162" w14:textId="77777777">
              <w:trPr>
                <w:trHeight w:val="460"/>
                <w:jc w:val="center"/>
              </w:trPr>
              <w:tc>
                <w:tcPr>
                  <w:tcW w:w="600" w:type="dxa"/>
                  <w:tcBorders>
                    <w:top w:val="nil"/>
                    <w:left w:val="nil"/>
                    <w:bottom w:val="nil"/>
                    <w:right w:val="nil"/>
                  </w:tcBorders>
                  <w:vAlign w:val="center"/>
                </w:tcPr>
                <w:p w14:paraId="2D599C5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w:t>
                  </w:r>
                </w:p>
              </w:tc>
              <w:tc>
                <w:tcPr>
                  <w:tcW w:w="1218" w:type="dxa"/>
                  <w:tcBorders>
                    <w:top w:val="nil"/>
                    <w:left w:val="nil"/>
                    <w:bottom w:val="nil"/>
                    <w:right w:val="nil"/>
                  </w:tcBorders>
                  <w:vAlign w:val="center"/>
                </w:tcPr>
                <w:p w14:paraId="61CE6BE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LB1230</w:t>
                  </w:r>
                </w:p>
              </w:tc>
              <w:tc>
                <w:tcPr>
                  <w:tcW w:w="904" w:type="dxa"/>
                  <w:tcBorders>
                    <w:top w:val="nil"/>
                    <w:left w:val="nil"/>
                    <w:bottom w:val="nil"/>
                    <w:right w:val="nil"/>
                  </w:tcBorders>
                  <w:vAlign w:val="center"/>
                </w:tcPr>
                <w:p w14:paraId="470E314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685E2D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2.0 </w:t>
                  </w:r>
                </w:p>
              </w:tc>
              <w:tc>
                <w:tcPr>
                  <w:tcW w:w="1134" w:type="dxa"/>
                  <w:tcBorders>
                    <w:top w:val="nil"/>
                    <w:left w:val="nil"/>
                    <w:bottom w:val="nil"/>
                    <w:right w:val="nil"/>
                  </w:tcBorders>
                  <w:vAlign w:val="center"/>
                </w:tcPr>
                <w:p w14:paraId="595B13D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1615D80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2205" w:type="dxa"/>
                  <w:tcBorders>
                    <w:top w:val="nil"/>
                    <w:left w:val="nil"/>
                    <w:bottom w:val="nil"/>
                    <w:right w:val="nil"/>
                  </w:tcBorders>
                  <w:vAlign w:val="center"/>
                </w:tcPr>
                <w:p w14:paraId="5F0C8C9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86DE788" w14:textId="77777777">
              <w:trPr>
                <w:trHeight w:val="460"/>
                <w:jc w:val="center"/>
              </w:trPr>
              <w:tc>
                <w:tcPr>
                  <w:tcW w:w="600" w:type="dxa"/>
                  <w:tcBorders>
                    <w:top w:val="nil"/>
                    <w:left w:val="nil"/>
                    <w:bottom w:val="nil"/>
                    <w:right w:val="nil"/>
                  </w:tcBorders>
                  <w:vAlign w:val="center"/>
                </w:tcPr>
                <w:p w14:paraId="08F9D3F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w:t>
                  </w:r>
                </w:p>
              </w:tc>
              <w:tc>
                <w:tcPr>
                  <w:tcW w:w="1218" w:type="dxa"/>
                  <w:tcBorders>
                    <w:top w:val="nil"/>
                    <w:left w:val="nil"/>
                    <w:bottom w:val="nil"/>
                    <w:right w:val="nil"/>
                  </w:tcBorders>
                  <w:vAlign w:val="center"/>
                </w:tcPr>
                <w:p w14:paraId="73456BD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LB333</w:t>
                  </w:r>
                </w:p>
              </w:tc>
              <w:tc>
                <w:tcPr>
                  <w:tcW w:w="904" w:type="dxa"/>
                  <w:tcBorders>
                    <w:top w:val="nil"/>
                    <w:left w:val="nil"/>
                    <w:bottom w:val="nil"/>
                    <w:right w:val="nil"/>
                  </w:tcBorders>
                  <w:vAlign w:val="center"/>
                </w:tcPr>
                <w:p w14:paraId="4947116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4672ED9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2.3 </w:t>
                  </w:r>
                </w:p>
              </w:tc>
              <w:tc>
                <w:tcPr>
                  <w:tcW w:w="1134" w:type="dxa"/>
                  <w:tcBorders>
                    <w:top w:val="nil"/>
                    <w:left w:val="nil"/>
                    <w:bottom w:val="nil"/>
                    <w:right w:val="nil"/>
                  </w:tcBorders>
                  <w:vAlign w:val="center"/>
                </w:tcPr>
                <w:p w14:paraId="42117F8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3456A82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40.0 </w:t>
                  </w:r>
                </w:p>
              </w:tc>
              <w:tc>
                <w:tcPr>
                  <w:tcW w:w="2205" w:type="dxa"/>
                  <w:tcBorders>
                    <w:top w:val="nil"/>
                    <w:left w:val="nil"/>
                    <w:bottom w:val="nil"/>
                    <w:right w:val="nil"/>
                  </w:tcBorders>
                  <w:vAlign w:val="center"/>
                </w:tcPr>
                <w:p w14:paraId="7B7CA90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0FD6FCD0" w14:textId="77777777">
              <w:trPr>
                <w:trHeight w:val="460"/>
                <w:jc w:val="center"/>
              </w:trPr>
              <w:tc>
                <w:tcPr>
                  <w:tcW w:w="600" w:type="dxa"/>
                  <w:tcBorders>
                    <w:top w:val="nil"/>
                    <w:left w:val="nil"/>
                    <w:bottom w:val="nil"/>
                    <w:right w:val="nil"/>
                  </w:tcBorders>
                  <w:vAlign w:val="center"/>
                </w:tcPr>
                <w:p w14:paraId="2B5832D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w:t>
                  </w:r>
                </w:p>
              </w:tc>
              <w:tc>
                <w:tcPr>
                  <w:tcW w:w="1218" w:type="dxa"/>
                  <w:tcBorders>
                    <w:top w:val="nil"/>
                    <w:left w:val="nil"/>
                    <w:bottom w:val="nil"/>
                    <w:right w:val="nil"/>
                  </w:tcBorders>
                  <w:vAlign w:val="center"/>
                </w:tcPr>
                <w:p w14:paraId="71A2FAE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LB1283</w:t>
                  </w:r>
                </w:p>
              </w:tc>
              <w:tc>
                <w:tcPr>
                  <w:tcW w:w="904" w:type="dxa"/>
                  <w:tcBorders>
                    <w:top w:val="nil"/>
                    <w:left w:val="nil"/>
                    <w:bottom w:val="nil"/>
                    <w:right w:val="nil"/>
                  </w:tcBorders>
                  <w:vAlign w:val="center"/>
                </w:tcPr>
                <w:p w14:paraId="148074D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1F0F3EC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2.7 </w:t>
                  </w:r>
                </w:p>
              </w:tc>
              <w:tc>
                <w:tcPr>
                  <w:tcW w:w="1134" w:type="dxa"/>
                  <w:tcBorders>
                    <w:top w:val="nil"/>
                    <w:left w:val="nil"/>
                    <w:bottom w:val="nil"/>
                    <w:right w:val="nil"/>
                  </w:tcBorders>
                  <w:vAlign w:val="center"/>
                </w:tcPr>
                <w:p w14:paraId="26E8875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419C60F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2205" w:type="dxa"/>
                  <w:tcBorders>
                    <w:top w:val="nil"/>
                    <w:left w:val="nil"/>
                    <w:bottom w:val="nil"/>
                    <w:right w:val="nil"/>
                  </w:tcBorders>
                  <w:vAlign w:val="center"/>
                </w:tcPr>
                <w:p w14:paraId="2741514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36A33234" w14:textId="77777777">
              <w:trPr>
                <w:trHeight w:val="460"/>
                <w:jc w:val="center"/>
              </w:trPr>
              <w:tc>
                <w:tcPr>
                  <w:tcW w:w="600" w:type="dxa"/>
                  <w:tcBorders>
                    <w:top w:val="nil"/>
                    <w:left w:val="nil"/>
                    <w:bottom w:val="nil"/>
                    <w:right w:val="nil"/>
                  </w:tcBorders>
                  <w:vAlign w:val="center"/>
                </w:tcPr>
                <w:p w14:paraId="45AD750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w:t>
                  </w:r>
                </w:p>
              </w:tc>
              <w:tc>
                <w:tcPr>
                  <w:tcW w:w="1218" w:type="dxa"/>
                  <w:tcBorders>
                    <w:top w:val="nil"/>
                    <w:left w:val="nil"/>
                    <w:bottom w:val="nil"/>
                    <w:right w:val="nil"/>
                  </w:tcBorders>
                  <w:vAlign w:val="center"/>
                </w:tcPr>
                <w:p w14:paraId="2A6E7F1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LB147</w:t>
                  </w:r>
                </w:p>
              </w:tc>
              <w:tc>
                <w:tcPr>
                  <w:tcW w:w="904" w:type="dxa"/>
                  <w:tcBorders>
                    <w:top w:val="nil"/>
                    <w:left w:val="nil"/>
                    <w:bottom w:val="nil"/>
                    <w:right w:val="nil"/>
                  </w:tcBorders>
                  <w:vAlign w:val="center"/>
                </w:tcPr>
                <w:p w14:paraId="6C0EFD2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1613CDC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3.1 </w:t>
                  </w:r>
                </w:p>
              </w:tc>
              <w:tc>
                <w:tcPr>
                  <w:tcW w:w="1134" w:type="dxa"/>
                  <w:tcBorders>
                    <w:top w:val="nil"/>
                    <w:left w:val="nil"/>
                    <w:bottom w:val="nil"/>
                    <w:right w:val="nil"/>
                  </w:tcBorders>
                  <w:vAlign w:val="center"/>
                </w:tcPr>
                <w:p w14:paraId="10C99C0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217307B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39.0 </w:t>
                  </w:r>
                </w:p>
              </w:tc>
              <w:tc>
                <w:tcPr>
                  <w:tcW w:w="2205" w:type="dxa"/>
                  <w:tcBorders>
                    <w:top w:val="nil"/>
                    <w:left w:val="nil"/>
                    <w:bottom w:val="nil"/>
                    <w:right w:val="nil"/>
                  </w:tcBorders>
                  <w:vAlign w:val="center"/>
                </w:tcPr>
                <w:p w14:paraId="54FADAA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50E8CCAA" w14:textId="77777777">
              <w:trPr>
                <w:trHeight w:val="460"/>
                <w:jc w:val="center"/>
              </w:trPr>
              <w:tc>
                <w:tcPr>
                  <w:tcW w:w="600" w:type="dxa"/>
                  <w:tcBorders>
                    <w:top w:val="nil"/>
                    <w:left w:val="nil"/>
                    <w:bottom w:val="nil"/>
                    <w:right w:val="nil"/>
                  </w:tcBorders>
                  <w:vAlign w:val="center"/>
                </w:tcPr>
                <w:p w14:paraId="2DC9C03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w:t>
                  </w:r>
                </w:p>
              </w:tc>
              <w:tc>
                <w:tcPr>
                  <w:tcW w:w="1218" w:type="dxa"/>
                  <w:tcBorders>
                    <w:top w:val="nil"/>
                    <w:left w:val="nil"/>
                    <w:bottom w:val="nil"/>
                    <w:right w:val="nil"/>
                  </w:tcBorders>
                  <w:vAlign w:val="center"/>
                </w:tcPr>
                <w:p w14:paraId="2FDF06B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LB310</w:t>
                  </w:r>
                </w:p>
              </w:tc>
              <w:tc>
                <w:tcPr>
                  <w:tcW w:w="904" w:type="dxa"/>
                  <w:tcBorders>
                    <w:top w:val="nil"/>
                    <w:left w:val="nil"/>
                    <w:bottom w:val="nil"/>
                    <w:right w:val="nil"/>
                  </w:tcBorders>
                  <w:vAlign w:val="center"/>
                </w:tcPr>
                <w:p w14:paraId="1A10ADE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CEC95E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 </w:t>
                  </w:r>
                </w:p>
              </w:tc>
              <w:tc>
                <w:tcPr>
                  <w:tcW w:w="1134" w:type="dxa"/>
                  <w:tcBorders>
                    <w:top w:val="nil"/>
                    <w:left w:val="nil"/>
                    <w:bottom w:val="nil"/>
                    <w:right w:val="nil"/>
                  </w:tcBorders>
                  <w:vAlign w:val="center"/>
                </w:tcPr>
                <w:p w14:paraId="6B401CC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159CF84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2205" w:type="dxa"/>
                  <w:tcBorders>
                    <w:top w:val="nil"/>
                    <w:left w:val="nil"/>
                    <w:bottom w:val="nil"/>
                    <w:right w:val="nil"/>
                  </w:tcBorders>
                  <w:vAlign w:val="center"/>
                </w:tcPr>
                <w:p w14:paraId="41ED8A8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6E5C5E7D" w14:textId="77777777">
              <w:trPr>
                <w:trHeight w:val="460"/>
                <w:jc w:val="center"/>
              </w:trPr>
              <w:tc>
                <w:tcPr>
                  <w:tcW w:w="600" w:type="dxa"/>
                  <w:tcBorders>
                    <w:top w:val="nil"/>
                    <w:left w:val="nil"/>
                    <w:bottom w:val="nil"/>
                    <w:right w:val="nil"/>
                  </w:tcBorders>
                  <w:vAlign w:val="center"/>
                </w:tcPr>
                <w:p w14:paraId="0E006B4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6</w:t>
                  </w:r>
                </w:p>
              </w:tc>
              <w:tc>
                <w:tcPr>
                  <w:tcW w:w="1218" w:type="dxa"/>
                  <w:tcBorders>
                    <w:top w:val="nil"/>
                    <w:left w:val="nil"/>
                    <w:bottom w:val="nil"/>
                    <w:right w:val="nil"/>
                  </w:tcBorders>
                  <w:vAlign w:val="center"/>
                </w:tcPr>
                <w:p w14:paraId="411F59C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LB1246</w:t>
                  </w:r>
                </w:p>
              </w:tc>
              <w:tc>
                <w:tcPr>
                  <w:tcW w:w="904" w:type="dxa"/>
                  <w:tcBorders>
                    <w:top w:val="nil"/>
                    <w:left w:val="nil"/>
                    <w:bottom w:val="nil"/>
                    <w:right w:val="nil"/>
                  </w:tcBorders>
                  <w:vAlign w:val="center"/>
                </w:tcPr>
                <w:p w14:paraId="6AC3235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5B2FC5D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 </w:t>
                  </w:r>
                </w:p>
              </w:tc>
              <w:tc>
                <w:tcPr>
                  <w:tcW w:w="1134" w:type="dxa"/>
                  <w:tcBorders>
                    <w:top w:val="nil"/>
                    <w:left w:val="nil"/>
                    <w:bottom w:val="nil"/>
                    <w:right w:val="nil"/>
                  </w:tcBorders>
                  <w:vAlign w:val="center"/>
                </w:tcPr>
                <w:p w14:paraId="52C52E3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18A791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34.5 </w:t>
                  </w:r>
                </w:p>
              </w:tc>
              <w:tc>
                <w:tcPr>
                  <w:tcW w:w="2205" w:type="dxa"/>
                  <w:tcBorders>
                    <w:top w:val="nil"/>
                    <w:left w:val="nil"/>
                    <w:bottom w:val="nil"/>
                    <w:right w:val="nil"/>
                  </w:tcBorders>
                  <w:vAlign w:val="center"/>
                </w:tcPr>
                <w:p w14:paraId="6853B53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6B22B7D2" w14:textId="77777777">
              <w:trPr>
                <w:trHeight w:val="460"/>
                <w:jc w:val="center"/>
              </w:trPr>
              <w:tc>
                <w:tcPr>
                  <w:tcW w:w="600" w:type="dxa"/>
                  <w:tcBorders>
                    <w:top w:val="nil"/>
                    <w:left w:val="nil"/>
                    <w:bottom w:val="nil"/>
                    <w:right w:val="nil"/>
                  </w:tcBorders>
                  <w:vAlign w:val="center"/>
                </w:tcPr>
                <w:p w14:paraId="68A1DB3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7</w:t>
                  </w:r>
                </w:p>
              </w:tc>
              <w:tc>
                <w:tcPr>
                  <w:tcW w:w="1218" w:type="dxa"/>
                  <w:tcBorders>
                    <w:top w:val="nil"/>
                    <w:left w:val="nil"/>
                    <w:bottom w:val="nil"/>
                    <w:right w:val="nil"/>
                  </w:tcBorders>
                  <w:vAlign w:val="center"/>
                </w:tcPr>
                <w:p w14:paraId="2464C0B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LB342</w:t>
                  </w:r>
                </w:p>
              </w:tc>
              <w:tc>
                <w:tcPr>
                  <w:tcW w:w="904" w:type="dxa"/>
                  <w:tcBorders>
                    <w:top w:val="nil"/>
                    <w:left w:val="nil"/>
                    <w:bottom w:val="nil"/>
                    <w:right w:val="nil"/>
                  </w:tcBorders>
                  <w:vAlign w:val="center"/>
                </w:tcPr>
                <w:p w14:paraId="4841717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11A9AA6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 </w:t>
                  </w:r>
                </w:p>
              </w:tc>
              <w:tc>
                <w:tcPr>
                  <w:tcW w:w="1134" w:type="dxa"/>
                  <w:tcBorders>
                    <w:top w:val="nil"/>
                    <w:left w:val="nil"/>
                    <w:bottom w:val="nil"/>
                    <w:right w:val="nil"/>
                  </w:tcBorders>
                  <w:vAlign w:val="center"/>
                </w:tcPr>
                <w:p w14:paraId="34FC288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48AAE84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32.0 </w:t>
                  </w:r>
                </w:p>
              </w:tc>
              <w:tc>
                <w:tcPr>
                  <w:tcW w:w="2205" w:type="dxa"/>
                  <w:tcBorders>
                    <w:top w:val="nil"/>
                    <w:left w:val="nil"/>
                    <w:bottom w:val="nil"/>
                    <w:right w:val="nil"/>
                  </w:tcBorders>
                  <w:vAlign w:val="center"/>
                </w:tcPr>
                <w:p w14:paraId="5F9ED37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3BBD40BB" w14:textId="77777777">
              <w:trPr>
                <w:trHeight w:val="460"/>
                <w:jc w:val="center"/>
              </w:trPr>
              <w:tc>
                <w:tcPr>
                  <w:tcW w:w="600" w:type="dxa"/>
                  <w:tcBorders>
                    <w:top w:val="nil"/>
                    <w:left w:val="nil"/>
                    <w:bottom w:val="nil"/>
                    <w:right w:val="nil"/>
                  </w:tcBorders>
                  <w:vAlign w:val="center"/>
                </w:tcPr>
                <w:p w14:paraId="2DF2D35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8</w:t>
                  </w:r>
                </w:p>
              </w:tc>
              <w:tc>
                <w:tcPr>
                  <w:tcW w:w="1218" w:type="dxa"/>
                  <w:tcBorders>
                    <w:top w:val="nil"/>
                    <w:left w:val="nil"/>
                    <w:bottom w:val="nil"/>
                    <w:right w:val="nil"/>
                  </w:tcBorders>
                  <w:vAlign w:val="center"/>
                </w:tcPr>
                <w:p w14:paraId="57A2D1E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LB181</w:t>
                  </w:r>
                </w:p>
              </w:tc>
              <w:tc>
                <w:tcPr>
                  <w:tcW w:w="904" w:type="dxa"/>
                  <w:tcBorders>
                    <w:top w:val="nil"/>
                    <w:left w:val="nil"/>
                    <w:bottom w:val="nil"/>
                    <w:right w:val="nil"/>
                  </w:tcBorders>
                  <w:vAlign w:val="center"/>
                </w:tcPr>
                <w:p w14:paraId="1C5C4DB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1C1E061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 </w:t>
                  </w:r>
                </w:p>
              </w:tc>
              <w:tc>
                <w:tcPr>
                  <w:tcW w:w="1134" w:type="dxa"/>
                  <w:tcBorders>
                    <w:top w:val="nil"/>
                    <w:left w:val="nil"/>
                    <w:bottom w:val="nil"/>
                    <w:right w:val="nil"/>
                  </w:tcBorders>
                  <w:vAlign w:val="center"/>
                </w:tcPr>
                <w:p w14:paraId="46DBE14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C5DC9C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2205" w:type="dxa"/>
                  <w:tcBorders>
                    <w:top w:val="nil"/>
                    <w:left w:val="nil"/>
                    <w:bottom w:val="nil"/>
                    <w:right w:val="nil"/>
                  </w:tcBorders>
                  <w:vAlign w:val="center"/>
                </w:tcPr>
                <w:p w14:paraId="35132D4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530F8208" w14:textId="77777777">
              <w:trPr>
                <w:trHeight w:val="460"/>
                <w:jc w:val="center"/>
              </w:trPr>
              <w:tc>
                <w:tcPr>
                  <w:tcW w:w="600" w:type="dxa"/>
                  <w:tcBorders>
                    <w:top w:val="nil"/>
                    <w:left w:val="nil"/>
                    <w:bottom w:val="nil"/>
                    <w:right w:val="nil"/>
                  </w:tcBorders>
                  <w:vAlign w:val="center"/>
                </w:tcPr>
                <w:p w14:paraId="66691F6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9</w:t>
                  </w:r>
                </w:p>
              </w:tc>
              <w:tc>
                <w:tcPr>
                  <w:tcW w:w="1218" w:type="dxa"/>
                  <w:tcBorders>
                    <w:top w:val="nil"/>
                    <w:left w:val="nil"/>
                    <w:bottom w:val="nil"/>
                    <w:right w:val="nil"/>
                  </w:tcBorders>
                  <w:vAlign w:val="center"/>
                </w:tcPr>
                <w:p w14:paraId="69E6613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LB1259</w:t>
                  </w:r>
                </w:p>
              </w:tc>
              <w:tc>
                <w:tcPr>
                  <w:tcW w:w="904" w:type="dxa"/>
                  <w:tcBorders>
                    <w:top w:val="nil"/>
                    <w:left w:val="nil"/>
                    <w:bottom w:val="nil"/>
                    <w:right w:val="nil"/>
                  </w:tcBorders>
                  <w:vAlign w:val="center"/>
                </w:tcPr>
                <w:p w14:paraId="462D9BE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5EC1F97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 </w:t>
                  </w:r>
                </w:p>
              </w:tc>
              <w:tc>
                <w:tcPr>
                  <w:tcW w:w="1134" w:type="dxa"/>
                  <w:tcBorders>
                    <w:top w:val="nil"/>
                    <w:left w:val="nil"/>
                    <w:bottom w:val="nil"/>
                    <w:right w:val="nil"/>
                  </w:tcBorders>
                  <w:vAlign w:val="center"/>
                </w:tcPr>
                <w:p w14:paraId="528BB48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549878C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2205" w:type="dxa"/>
                  <w:tcBorders>
                    <w:top w:val="nil"/>
                    <w:left w:val="nil"/>
                    <w:bottom w:val="nil"/>
                    <w:right w:val="nil"/>
                  </w:tcBorders>
                  <w:vAlign w:val="center"/>
                </w:tcPr>
                <w:p w14:paraId="785E41C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901B376" w14:textId="77777777">
              <w:trPr>
                <w:trHeight w:val="460"/>
                <w:jc w:val="center"/>
              </w:trPr>
              <w:tc>
                <w:tcPr>
                  <w:tcW w:w="600" w:type="dxa"/>
                  <w:tcBorders>
                    <w:top w:val="nil"/>
                    <w:left w:val="nil"/>
                    <w:bottom w:val="nil"/>
                    <w:right w:val="nil"/>
                  </w:tcBorders>
                  <w:vAlign w:val="center"/>
                </w:tcPr>
                <w:p w14:paraId="14FC530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10</w:t>
                  </w:r>
                </w:p>
              </w:tc>
              <w:tc>
                <w:tcPr>
                  <w:tcW w:w="1218" w:type="dxa"/>
                  <w:tcBorders>
                    <w:top w:val="nil"/>
                    <w:left w:val="nil"/>
                    <w:bottom w:val="nil"/>
                    <w:right w:val="nil"/>
                  </w:tcBorders>
                  <w:vAlign w:val="center"/>
                </w:tcPr>
                <w:p w14:paraId="2F0A49D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LB150</w:t>
                  </w:r>
                </w:p>
              </w:tc>
              <w:tc>
                <w:tcPr>
                  <w:tcW w:w="904" w:type="dxa"/>
                  <w:tcBorders>
                    <w:top w:val="nil"/>
                    <w:left w:val="nil"/>
                    <w:bottom w:val="nil"/>
                    <w:right w:val="nil"/>
                  </w:tcBorders>
                  <w:vAlign w:val="center"/>
                </w:tcPr>
                <w:p w14:paraId="38BFF1E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36B0369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 </w:t>
                  </w:r>
                </w:p>
              </w:tc>
              <w:tc>
                <w:tcPr>
                  <w:tcW w:w="1134" w:type="dxa"/>
                  <w:tcBorders>
                    <w:top w:val="nil"/>
                    <w:left w:val="nil"/>
                    <w:bottom w:val="nil"/>
                    <w:right w:val="nil"/>
                  </w:tcBorders>
                  <w:vAlign w:val="center"/>
                </w:tcPr>
                <w:p w14:paraId="212AE22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0532947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2205" w:type="dxa"/>
                  <w:tcBorders>
                    <w:top w:val="nil"/>
                    <w:left w:val="nil"/>
                    <w:bottom w:val="nil"/>
                    <w:right w:val="nil"/>
                  </w:tcBorders>
                  <w:vAlign w:val="center"/>
                </w:tcPr>
                <w:p w14:paraId="00773A3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5D17F39B" w14:textId="77777777">
              <w:trPr>
                <w:trHeight w:val="460"/>
                <w:jc w:val="center"/>
              </w:trPr>
              <w:tc>
                <w:tcPr>
                  <w:tcW w:w="600" w:type="dxa"/>
                  <w:tcBorders>
                    <w:top w:val="nil"/>
                    <w:left w:val="nil"/>
                    <w:bottom w:val="nil"/>
                    <w:right w:val="nil"/>
                  </w:tcBorders>
                  <w:vAlign w:val="center"/>
                </w:tcPr>
                <w:p w14:paraId="514EA16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11</w:t>
                  </w:r>
                </w:p>
              </w:tc>
              <w:tc>
                <w:tcPr>
                  <w:tcW w:w="1218" w:type="dxa"/>
                  <w:tcBorders>
                    <w:top w:val="nil"/>
                    <w:left w:val="nil"/>
                    <w:bottom w:val="nil"/>
                    <w:right w:val="nil"/>
                  </w:tcBorders>
                  <w:vAlign w:val="center"/>
                </w:tcPr>
                <w:p w14:paraId="5092515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LB348</w:t>
                  </w:r>
                </w:p>
              </w:tc>
              <w:tc>
                <w:tcPr>
                  <w:tcW w:w="904" w:type="dxa"/>
                  <w:tcBorders>
                    <w:top w:val="nil"/>
                    <w:left w:val="nil"/>
                    <w:bottom w:val="nil"/>
                    <w:right w:val="nil"/>
                  </w:tcBorders>
                  <w:vAlign w:val="center"/>
                </w:tcPr>
                <w:p w14:paraId="18486D6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2D99AB4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 </w:t>
                  </w:r>
                </w:p>
              </w:tc>
              <w:tc>
                <w:tcPr>
                  <w:tcW w:w="1134" w:type="dxa"/>
                  <w:tcBorders>
                    <w:top w:val="nil"/>
                    <w:left w:val="nil"/>
                    <w:bottom w:val="nil"/>
                    <w:right w:val="nil"/>
                  </w:tcBorders>
                  <w:vAlign w:val="center"/>
                </w:tcPr>
                <w:p w14:paraId="7B4BEE9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2B0C50F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39.0 </w:t>
                  </w:r>
                </w:p>
              </w:tc>
              <w:tc>
                <w:tcPr>
                  <w:tcW w:w="2205" w:type="dxa"/>
                  <w:tcBorders>
                    <w:top w:val="nil"/>
                    <w:left w:val="nil"/>
                    <w:bottom w:val="nil"/>
                    <w:right w:val="nil"/>
                  </w:tcBorders>
                  <w:vAlign w:val="center"/>
                </w:tcPr>
                <w:p w14:paraId="128A422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2155853A" w14:textId="77777777">
              <w:trPr>
                <w:trHeight w:val="460"/>
                <w:jc w:val="center"/>
              </w:trPr>
              <w:tc>
                <w:tcPr>
                  <w:tcW w:w="600" w:type="dxa"/>
                  <w:tcBorders>
                    <w:top w:val="nil"/>
                    <w:left w:val="nil"/>
                    <w:bottom w:val="nil"/>
                    <w:right w:val="nil"/>
                  </w:tcBorders>
                  <w:vAlign w:val="center"/>
                </w:tcPr>
                <w:p w14:paraId="7AE978A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12</w:t>
                  </w:r>
                </w:p>
              </w:tc>
              <w:tc>
                <w:tcPr>
                  <w:tcW w:w="1218" w:type="dxa"/>
                  <w:tcBorders>
                    <w:top w:val="nil"/>
                    <w:left w:val="nil"/>
                    <w:bottom w:val="nil"/>
                    <w:right w:val="nil"/>
                  </w:tcBorders>
                  <w:vAlign w:val="center"/>
                </w:tcPr>
                <w:p w14:paraId="69C71F8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LB1249</w:t>
                  </w:r>
                </w:p>
              </w:tc>
              <w:tc>
                <w:tcPr>
                  <w:tcW w:w="904" w:type="dxa"/>
                  <w:tcBorders>
                    <w:top w:val="nil"/>
                    <w:left w:val="nil"/>
                    <w:bottom w:val="nil"/>
                    <w:right w:val="nil"/>
                  </w:tcBorders>
                  <w:vAlign w:val="center"/>
                </w:tcPr>
                <w:p w14:paraId="171124A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7B7233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 </w:t>
                  </w:r>
                </w:p>
              </w:tc>
              <w:tc>
                <w:tcPr>
                  <w:tcW w:w="1134" w:type="dxa"/>
                  <w:tcBorders>
                    <w:top w:val="nil"/>
                    <w:left w:val="nil"/>
                    <w:bottom w:val="nil"/>
                    <w:right w:val="nil"/>
                  </w:tcBorders>
                  <w:vAlign w:val="center"/>
                </w:tcPr>
                <w:p w14:paraId="17CF7A1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0D8C385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32.0 </w:t>
                  </w:r>
                </w:p>
              </w:tc>
              <w:tc>
                <w:tcPr>
                  <w:tcW w:w="2205" w:type="dxa"/>
                  <w:tcBorders>
                    <w:top w:val="nil"/>
                    <w:left w:val="nil"/>
                    <w:bottom w:val="nil"/>
                    <w:right w:val="nil"/>
                  </w:tcBorders>
                  <w:vAlign w:val="center"/>
                </w:tcPr>
                <w:p w14:paraId="57598BD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079D3ADF" w14:textId="77777777">
              <w:trPr>
                <w:trHeight w:val="460"/>
                <w:jc w:val="center"/>
              </w:trPr>
              <w:tc>
                <w:tcPr>
                  <w:tcW w:w="600" w:type="dxa"/>
                  <w:tcBorders>
                    <w:top w:val="nil"/>
                    <w:left w:val="nil"/>
                    <w:bottom w:val="nil"/>
                    <w:right w:val="nil"/>
                  </w:tcBorders>
                  <w:vAlign w:val="center"/>
                </w:tcPr>
                <w:p w14:paraId="68E4D3A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13</w:t>
                  </w:r>
                </w:p>
              </w:tc>
              <w:tc>
                <w:tcPr>
                  <w:tcW w:w="1218" w:type="dxa"/>
                  <w:tcBorders>
                    <w:top w:val="nil"/>
                    <w:left w:val="nil"/>
                    <w:bottom w:val="nil"/>
                    <w:right w:val="nil"/>
                  </w:tcBorders>
                  <w:vAlign w:val="center"/>
                </w:tcPr>
                <w:p w14:paraId="2D99198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LB167</w:t>
                  </w:r>
                </w:p>
              </w:tc>
              <w:tc>
                <w:tcPr>
                  <w:tcW w:w="904" w:type="dxa"/>
                  <w:tcBorders>
                    <w:top w:val="nil"/>
                    <w:left w:val="nil"/>
                    <w:bottom w:val="nil"/>
                    <w:right w:val="nil"/>
                  </w:tcBorders>
                  <w:vAlign w:val="center"/>
                </w:tcPr>
                <w:p w14:paraId="6575BBD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70B418D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 </w:t>
                  </w:r>
                </w:p>
              </w:tc>
              <w:tc>
                <w:tcPr>
                  <w:tcW w:w="1134" w:type="dxa"/>
                  <w:tcBorders>
                    <w:top w:val="nil"/>
                    <w:left w:val="nil"/>
                    <w:bottom w:val="nil"/>
                    <w:right w:val="nil"/>
                  </w:tcBorders>
                  <w:vAlign w:val="center"/>
                </w:tcPr>
                <w:p w14:paraId="482A0C5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1027E81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38.0 </w:t>
                  </w:r>
                </w:p>
              </w:tc>
              <w:tc>
                <w:tcPr>
                  <w:tcW w:w="2205" w:type="dxa"/>
                  <w:tcBorders>
                    <w:top w:val="nil"/>
                    <w:left w:val="nil"/>
                    <w:bottom w:val="nil"/>
                    <w:right w:val="nil"/>
                  </w:tcBorders>
                  <w:vAlign w:val="center"/>
                </w:tcPr>
                <w:p w14:paraId="65FF20E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4F2F216F" w14:textId="77777777">
              <w:trPr>
                <w:trHeight w:val="460"/>
                <w:jc w:val="center"/>
              </w:trPr>
              <w:tc>
                <w:tcPr>
                  <w:tcW w:w="600" w:type="dxa"/>
                  <w:tcBorders>
                    <w:top w:val="nil"/>
                    <w:left w:val="nil"/>
                    <w:bottom w:val="nil"/>
                    <w:right w:val="nil"/>
                  </w:tcBorders>
                  <w:vAlign w:val="center"/>
                </w:tcPr>
                <w:p w14:paraId="35E83C6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14</w:t>
                  </w:r>
                </w:p>
              </w:tc>
              <w:tc>
                <w:tcPr>
                  <w:tcW w:w="1218" w:type="dxa"/>
                  <w:tcBorders>
                    <w:top w:val="nil"/>
                    <w:left w:val="nil"/>
                    <w:bottom w:val="nil"/>
                    <w:right w:val="nil"/>
                  </w:tcBorders>
                  <w:vAlign w:val="center"/>
                </w:tcPr>
                <w:p w14:paraId="2962088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LB438</w:t>
                  </w:r>
                </w:p>
              </w:tc>
              <w:tc>
                <w:tcPr>
                  <w:tcW w:w="904" w:type="dxa"/>
                  <w:tcBorders>
                    <w:top w:val="nil"/>
                    <w:left w:val="nil"/>
                    <w:bottom w:val="nil"/>
                    <w:right w:val="nil"/>
                  </w:tcBorders>
                  <w:vAlign w:val="center"/>
                </w:tcPr>
                <w:p w14:paraId="30EDACA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2904A64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 </w:t>
                  </w:r>
                </w:p>
              </w:tc>
              <w:tc>
                <w:tcPr>
                  <w:tcW w:w="1134" w:type="dxa"/>
                  <w:tcBorders>
                    <w:top w:val="nil"/>
                    <w:left w:val="nil"/>
                    <w:bottom w:val="nil"/>
                    <w:right w:val="nil"/>
                  </w:tcBorders>
                  <w:vAlign w:val="center"/>
                </w:tcPr>
                <w:p w14:paraId="326BF36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26632D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34.5 </w:t>
                  </w:r>
                </w:p>
              </w:tc>
              <w:tc>
                <w:tcPr>
                  <w:tcW w:w="2205" w:type="dxa"/>
                  <w:tcBorders>
                    <w:top w:val="nil"/>
                    <w:left w:val="nil"/>
                    <w:bottom w:val="nil"/>
                    <w:right w:val="nil"/>
                  </w:tcBorders>
                  <w:vAlign w:val="center"/>
                </w:tcPr>
                <w:p w14:paraId="55B9AD0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4EAA933C" w14:textId="77777777">
              <w:trPr>
                <w:trHeight w:val="460"/>
                <w:jc w:val="center"/>
              </w:trPr>
              <w:tc>
                <w:tcPr>
                  <w:tcW w:w="600" w:type="dxa"/>
                  <w:tcBorders>
                    <w:top w:val="nil"/>
                    <w:left w:val="nil"/>
                    <w:bottom w:val="nil"/>
                    <w:right w:val="nil"/>
                  </w:tcBorders>
                  <w:vAlign w:val="center"/>
                </w:tcPr>
                <w:p w14:paraId="5E2274E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15</w:t>
                  </w:r>
                </w:p>
              </w:tc>
              <w:tc>
                <w:tcPr>
                  <w:tcW w:w="1218" w:type="dxa"/>
                  <w:tcBorders>
                    <w:top w:val="nil"/>
                    <w:left w:val="nil"/>
                    <w:bottom w:val="nil"/>
                    <w:right w:val="nil"/>
                  </w:tcBorders>
                  <w:vAlign w:val="center"/>
                </w:tcPr>
                <w:p w14:paraId="6AEB394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LB257</w:t>
                  </w:r>
                </w:p>
              </w:tc>
              <w:tc>
                <w:tcPr>
                  <w:tcW w:w="904" w:type="dxa"/>
                  <w:tcBorders>
                    <w:top w:val="nil"/>
                    <w:left w:val="nil"/>
                    <w:bottom w:val="nil"/>
                    <w:right w:val="nil"/>
                  </w:tcBorders>
                  <w:vAlign w:val="center"/>
                </w:tcPr>
                <w:p w14:paraId="5D021D1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35228DD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 </w:t>
                  </w:r>
                </w:p>
              </w:tc>
              <w:tc>
                <w:tcPr>
                  <w:tcW w:w="1134" w:type="dxa"/>
                  <w:tcBorders>
                    <w:top w:val="nil"/>
                    <w:left w:val="nil"/>
                    <w:bottom w:val="nil"/>
                    <w:right w:val="nil"/>
                  </w:tcBorders>
                  <w:vAlign w:val="center"/>
                </w:tcPr>
                <w:p w14:paraId="09A92BF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3A08133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32.0 </w:t>
                  </w:r>
                </w:p>
              </w:tc>
              <w:tc>
                <w:tcPr>
                  <w:tcW w:w="2205" w:type="dxa"/>
                  <w:tcBorders>
                    <w:top w:val="nil"/>
                    <w:left w:val="nil"/>
                    <w:bottom w:val="nil"/>
                    <w:right w:val="nil"/>
                  </w:tcBorders>
                  <w:vAlign w:val="center"/>
                </w:tcPr>
                <w:p w14:paraId="62D6348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8D51D1F" w14:textId="77777777">
              <w:trPr>
                <w:trHeight w:val="460"/>
                <w:jc w:val="center"/>
              </w:trPr>
              <w:tc>
                <w:tcPr>
                  <w:tcW w:w="600" w:type="dxa"/>
                  <w:tcBorders>
                    <w:top w:val="nil"/>
                    <w:left w:val="nil"/>
                    <w:bottom w:val="nil"/>
                    <w:right w:val="nil"/>
                  </w:tcBorders>
                  <w:vAlign w:val="center"/>
                </w:tcPr>
                <w:p w14:paraId="00DF3D5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16</w:t>
                  </w:r>
                </w:p>
              </w:tc>
              <w:tc>
                <w:tcPr>
                  <w:tcW w:w="1218" w:type="dxa"/>
                  <w:tcBorders>
                    <w:top w:val="nil"/>
                    <w:left w:val="nil"/>
                    <w:bottom w:val="nil"/>
                    <w:right w:val="nil"/>
                  </w:tcBorders>
                  <w:vAlign w:val="center"/>
                </w:tcPr>
                <w:p w14:paraId="0F41E71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LB485</w:t>
                  </w:r>
                </w:p>
              </w:tc>
              <w:tc>
                <w:tcPr>
                  <w:tcW w:w="904" w:type="dxa"/>
                  <w:tcBorders>
                    <w:top w:val="nil"/>
                    <w:left w:val="nil"/>
                    <w:bottom w:val="nil"/>
                    <w:right w:val="nil"/>
                  </w:tcBorders>
                  <w:vAlign w:val="center"/>
                </w:tcPr>
                <w:p w14:paraId="6E4B09B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4FC084D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 </w:t>
                  </w:r>
                </w:p>
              </w:tc>
              <w:tc>
                <w:tcPr>
                  <w:tcW w:w="1134" w:type="dxa"/>
                  <w:tcBorders>
                    <w:top w:val="nil"/>
                    <w:left w:val="nil"/>
                    <w:bottom w:val="nil"/>
                    <w:right w:val="nil"/>
                  </w:tcBorders>
                  <w:vAlign w:val="center"/>
                </w:tcPr>
                <w:p w14:paraId="27B4F59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43F42C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33.0 </w:t>
                  </w:r>
                </w:p>
              </w:tc>
              <w:tc>
                <w:tcPr>
                  <w:tcW w:w="2205" w:type="dxa"/>
                  <w:tcBorders>
                    <w:top w:val="nil"/>
                    <w:left w:val="nil"/>
                    <w:bottom w:val="nil"/>
                    <w:right w:val="nil"/>
                  </w:tcBorders>
                  <w:vAlign w:val="center"/>
                </w:tcPr>
                <w:p w14:paraId="69F1B5B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50618651" w14:textId="77777777">
              <w:trPr>
                <w:trHeight w:val="460"/>
                <w:jc w:val="center"/>
              </w:trPr>
              <w:tc>
                <w:tcPr>
                  <w:tcW w:w="600" w:type="dxa"/>
                  <w:tcBorders>
                    <w:top w:val="nil"/>
                    <w:left w:val="nil"/>
                    <w:bottom w:val="nil"/>
                    <w:right w:val="nil"/>
                  </w:tcBorders>
                  <w:vAlign w:val="center"/>
                </w:tcPr>
                <w:p w14:paraId="22CB20D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17</w:t>
                  </w:r>
                </w:p>
              </w:tc>
              <w:tc>
                <w:tcPr>
                  <w:tcW w:w="1218" w:type="dxa"/>
                  <w:tcBorders>
                    <w:top w:val="nil"/>
                    <w:left w:val="nil"/>
                    <w:bottom w:val="nil"/>
                    <w:right w:val="nil"/>
                  </w:tcBorders>
                  <w:vAlign w:val="center"/>
                </w:tcPr>
                <w:p w14:paraId="65B7348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LB146</w:t>
                  </w:r>
                </w:p>
              </w:tc>
              <w:tc>
                <w:tcPr>
                  <w:tcW w:w="904" w:type="dxa"/>
                  <w:tcBorders>
                    <w:top w:val="nil"/>
                    <w:left w:val="nil"/>
                    <w:bottom w:val="nil"/>
                    <w:right w:val="nil"/>
                  </w:tcBorders>
                  <w:vAlign w:val="center"/>
                </w:tcPr>
                <w:p w14:paraId="40667B1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368C80E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 </w:t>
                  </w:r>
                </w:p>
              </w:tc>
              <w:tc>
                <w:tcPr>
                  <w:tcW w:w="1134" w:type="dxa"/>
                  <w:tcBorders>
                    <w:top w:val="nil"/>
                    <w:left w:val="nil"/>
                    <w:bottom w:val="nil"/>
                    <w:right w:val="nil"/>
                  </w:tcBorders>
                  <w:vAlign w:val="center"/>
                </w:tcPr>
                <w:p w14:paraId="473A51E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2364A39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35.0 </w:t>
                  </w:r>
                </w:p>
              </w:tc>
              <w:tc>
                <w:tcPr>
                  <w:tcW w:w="2205" w:type="dxa"/>
                  <w:tcBorders>
                    <w:top w:val="nil"/>
                    <w:left w:val="nil"/>
                    <w:bottom w:val="nil"/>
                    <w:right w:val="nil"/>
                  </w:tcBorders>
                  <w:vAlign w:val="center"/>
                </w:tcPr>
                <w:p w14:paraId="66E3E8A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2251943" w14:textId="77777777">
              <w:trPr>
                <w:trHeight w:val="460"/>
                <w:jc w:val="center"/>
              </w:trPr>
              <w:tc>
                <w:tcPr>
                  <w:tcW w:w="600" w:type="dxa"/>
                  <w:tcBorders>
                    <w:top w:val="nil"/>
                    <w:left w:val="nil"/>
                    <w:bottom w:val="nil"/>
                    <w:right w:val="nil"/>
                  </w:tcBorders>
                  <w:vAlign w:val="center"/>
                </w:tcPr>
                <w:p w14:paraId="486AB2F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18</w:t>
                  </w:r>
                </w:p>
              </w:tc>
              <w:tc>
                <w:tcPr>
                  <w:tcW w:w="1218" w:type="dxa"/>
                  <w:tcBorders>
                    <w:top w:val="nil"/>
                    <w:left w:val="nil"/>
                    <w:bottom w:val="nil"/>
                    <w:right w:val="nil"/>
                  </w:tcBorders>
                  <w:vAlign w:val="center"/>
                </w:tcPr>
                <w:p w14:paraId="4061340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LB1211</w:t>
                  </w:r>
                </w:p>
              </w:tc>
              <w:tc>
                <w:tcPr>
                  <w:tcW w:w="904" w:type="dxa"/>
                  <w:tcBorders>
                    <w:top w:val="nil"/>
                    <w:left w:val="nil"/>
                    <w:bottom w:val="nil"/>
                    <w:right w:val="nil"/>
                  </w:tcBorders>
                  <w:vAlign w:val="center"/>
                </w:tcPr>
                <w:p w14:paraId="6C16D40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42CFF8D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 </w:t>
                  </w:r>
                </w:p>
              </w:tc>
              <w:tc>
                <w:tcPr>
                  <w:tcW w:w="1134" w:type="dxa"/>
                  <w:tcBorders>
                    <w:top w:val="nil"/>
                    <w:left w:val="nil"/>
                    <w:bottom w:val="nil"/>
                    <w:right w:val="nil"/>
                  </w:tcBorders>
                  <w:vAlign w:val="center"/>
                </w:tcPr>
                <w:p w14:paraId="3F89244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0B423E3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33.0 </w:t>
                  </w:r>
                </w:p>
              </w:tc>
              <w:tc>
                <w:tcPr>
                  <w:tcW w:w="2205" w:type="dxa"/>
                  <w:tcBorders>
                    <w:top w:val="nil"/>
                    <w:left w:val="nil"/>
                    <w:bottom w:val="nil"/>
                    <w:right w:val="nil"/>
                  </w:tcBorders>
                  <w:vAlign w:val="center"/>
                </w:tcPr>
                <w:p w14:paraId="0758BBB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1FF74195" w14:textId="77777777">
              <w:trPr>
                <w:trHeight w:val="460"/>
                <w:jc w:val="center"/>
              </w:trPr>
              <w:tc>
                <w:tcPr>
                  <w:tcW w:w="600" w:type="dxa"/>
                  <w:tcBorders>
                    <w:top w:val="nil"/>
                    <w:left w:val="nil"/>
                    <w:bottom w:val="nil"/>
                    <w:right w:val="nil"/>
                  </w:tcBorders>
                  <w:vAlign w:val="center"/>
                </w:tcPr>
                <w:p w14:paraId="144726B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19</w:t>
                  </w:r>
                </w:p>
              </w:tc>
              <w:tc>
                <w:tcPr>
                  <w:tcW w:w="1218" w:type="dxa"/>
                  <w:tcBorders>
                    <w:top w:val="nil"/>
                    <w:left w:val="nil"/>
                    <w:bottom w:val="nil"/>
                    <w:right w:val="nil"/>
                  </w:tcBorders>
                  <w:vAlign w:val="center"/>
                </w:tcPr>
                <w:p w14:paraId="08A5DCD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LB1229</w:t>
                  </w:r>
                </w:p>
              </w:tc>
              <w:tc>
                <w:tcPr>
                  <w:tcW w:w="904" w:type="dxa"/>
                  <w:tcBorders>
                    <w:top w:val="nil"/>
                    <w:left w:val="nil"/>
                    <w:bottom w:val="nil"/>
                    <w:right w:val="nil"/>
                  </w:tcBorders>
                  <w:vAlign w:val="center"/>
                </w:tcPr>
                <w:p w14:paraId="5E15856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7AAAEEA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 </w:t>
                  </w:r>
                </w:p>
              </w:tc>
              <w:tc>
                <w:tcPr>
                  <w:tcW w:w="1134" w:type="dxa"/>
                  <w:tcBorders>
                    <w:top w:val="nil"/>
                    <w:left w:val="nil"/>
                    <w:bottom w:val="nil"/>
                    <w:right w:val="nil"/>
                  </w:tcBorders>
                  <w:vAlign w:val="center"/>
                </w:tcPr>
                <w:p w14:paraId="0A930FC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46D22B1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2205" w:type="dxa"/>
                  <w:tcBorders>
                    <w:top w:val="nil"/>
                    <w:left w:val="nil"/>
                    <w:bottom w:val="nil"/>
                    <w:right w:val="nil"/>
                  </w:tcBorders>
                  <w:vAlign w:val="center"/>
                </w:tcPr>
                <w:p w14:paraId="07CB5E8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10CFE6A7" w14:textId="77777777">
              <w:trPr>
                <w:trHeight w:val="460"/>
                <w:jc w:val="center"/>
              </w:trPr>
              <w:tc>
                <w:tcPr>
                  <w:tcW w:w="600" w:type="dxa"/>
                  <w:tcBorders>
                    <w:top w:val="nil"/>
                    <w:left w:val="nil"/>
                    <w:bottom w:val="nil"/>
                    <w:right w:val="nil"/>
                  </w:tcBorders>
                  <w:vAlign w:val="center"/>
                </w:tcPr>
                <w:p w14:paraId="6B9BBC5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20</w:t>
                  </w:r>
                </w:p>
              </w:tc>
              <w:tc>
                <w:tcPr>
                  <w:tcW w:w="1218" w:type="dxa"/>
                  <w:tcBorders>
                    <w:top w:val="nil"/>
                    <w:left w:val="nil"/>
                    <w:bottom w:val="nil"/>
                    <w:right w:val="nil"/>
                  </w:tcBorders>
                  <w:vAlign w:val="center"/>
                </w:tcPr>
                <w:p w14:paraId="5095D6F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LB184</w:t>
                  </w:r>
                </w:p>
              </w:tc>
              <w:tc>
                <w:tcPr>
                  <w:tcW w:w="904" w:type="dxa"/>
                  <w:tcBorders>
                    <w:top w:val="nil"/>
                    <w:left w:val="nil"/>
                    <w:bottom w:val="nil"/>
                    <w:right w:val="nil"/>
                  </w:tcBorders>
                  <w:vAlign w:val="center"/>
                </w:tcPr>
                <w:p w14:paraId="1F6558F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E13BAC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4.1 </w:t>
                  </w:r>
                </w:p>
              </w:tc>
              <w:tc>
                <w:tcPr>
                  <w:tcW w:w="1134" w:type="dxa"/>
                  <w:tcBorders>
                    <w:top w:val="nil"/>
                    <w:left w:val="nil"/>
                    <w:bottom w:val="nil"/>
                    <w:right w:val="nil"/>
                  </w:tcBorders>
                  <w:vAlign w:val="center"/>
                </w:tcPr>
                <w:p w14:paraId="25F1281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2F9C560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33.0 </w:t>
                  </w:r>
                </w:p>
              </w:tc>
              <w:tc>
                <w:tcPr>
                  <w:tcW w:w="2205" w:type="dxa"/>
                  <w:tcBorders>
                    <w:top w:val="nil"/>
                    <w:left w:val="nil"/>
                    <w:bottom w:val="nil"/>
                    <w:right w:val="nil"/>
                  </w:tcBorders>
                  <w:vAlign w:val="center"/>
                </w:tcPr>
                <w:p w14:paraId="1B9DD3B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684250FC" w14:textId="77777777">
              <w:trPr>
                <w:trHeight w:val="460"/>
                <w:jc w:val="center"/>
              </w:trPr>
              <w:tc>
                <w:tcPr>
                  <w:tcW w:w="600" w:type="dxa"/>
                  <w:tcBorders>
                    <w:top w:val="nil"/>
                    <w:left w:val="nil"/>
                    <w:bottom w:val="nil"/>
                    <w:right w:val="nil"/>
                  </w:tcBorders>
                  <w:vAlign w:val="center"/>
                </w:tcPr>
                <w:p w14:paraId="12D05FF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21</w:t>
                  </w:r>
                </w:p>
              </w:tc>
              <w:tc>
                <w:tcPr>
                  <w:tcW w:w="1218" w:type="dxa"/>
                  <w:tcBorders>
                    <w:top w:val="nil"/>
                    <w:left w:val="nil"/>
                    <w:bottom w:val="nil"/>
                    <w:right w:val="nil"/>
                  </w:tcBorders>
                  <w:vAlign w:val="center"/>
                </w:tcPr>
                <w:p w14:paraId="5EFE9BF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LB451</w:t>
                  </w:r>
                </w:p>
              </w:tc>
              <w:tc>
                <w:tcPr>
                  <w:tcW w:w="904" w:type="dxa"/>
                  <w:tcBorders>
                    <w:top w:val="nil"/>
                    <w:left w:val="nil"/>
                    <w:bottom w:val="nil"/>
                    <w:right w:val="nil"/>
                  </w:tcBorders>
                  <w:vAlign w:val="center"/>
                </w:tcPr>
                <w:p w14:paraId="68B30C2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37E62CC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4.2 </w:t>
                  </w:r>
                </w:p>
              </w:tc>
              <w:tc>
                <w:tcPr>
                  <w:tcW w:w="1134" w:type="dxa"/>
                  <w:tcBorders>
                    <w:top w:val="nil"/>
                    <w:left w:val="nil"/>
                    <w:bottom w:val="nil"/>
                    <w:right w:val="nil"/>
                  </w:tcBorders>
                  <w:vAlign w:val="center"/>
                </w:tcPr>
                <w:p w14:paraId="14519F4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1A57078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2205" w:type="dxa"/>
                  <w:tcBorders>
                    <w:top w:val="nil"/>
                    <w:left w:val="nil"/>
                    <w:bottom w:val="nil"/>
                    <w:right w:val="nil"/>
                  </w:tcBorders>
                  <w:vAlign w:val="center"/>
                </w:tcPr>
                <w:p w14:paraId="17C7D4F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21700882" w14:textId="77777777">
              <w:trPr>
                <w:trHeight w:val="460"/>
                <w:jc w:val="center"/>
              </w:trPr>
              <w:tc>
                <w:tcPr>
                  <w:tcW w:w="600" w:type="dxa"/>
                  <w:tcBorders>
                    <w:top w:val="nil"/>
                    <w:left w:val="nil"/>
                    <w:bottom w:val="nil"/>
                    <w:right w:val="nil"/>
                  </w:tcBorders>
                  <w:vAlign w:val="center"/>
                </w:tcPr>
                <w:p w14:paraId="5329CF6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22</w:t>
                  </w:r>
                </w:p>
              </w:tc>
              <w:tc>
                <w:tcPr>
                  <w:tcW w:w="1218" w:type="dxa"/>
                  <w:tcBorders>
                    <w:top w:val="nil"/>
                    <w:left w:val="nil"/>
                    <w:bottom w:val="nil"/>
                    <w:right w:val="nil"/>
                  </w:tcBorders>
                  <w:vAlign w:val="center"/>
                </w:tcPr>
                <w:p w14:paraId="060685E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LB452</w:t>
                  </w:r>
                </w:p>
              </w:tc>
              <w:tc>
                <w:tcPr>
                  <w:tcW w:w="904" w:type="dxa"/>
                  <w:tcBorders>
                    <w:top w:val="nil"/>
                    <w:left w:val="nil"/>
                    <w:bottom w:val="nil"/>
                    <w:right w:val="nil"/>
                  </w:tcBorders>
                  <w:vAlign w:val="center"/>
                </w:tcPr>
                <w:p w14:paraId="434C90F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6B62329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4.3 </w:t>
                  </w:r>
                </w:p>
              </w:tc>
              <w:tc>
                <w:tcPr>
                  <w:tcW w:w="1134" w:type="dxa"/>
                  <w:tcBorders>
                    <w:top w:val="nil"/>
                    <w:left w:val="nil"/>
                    <w:bottom w:val="nil"/>
                    <w:right w:val="nil"/>
                  </w:tcBorders>
                  <w:vAlign w:val="center"/>
                </w:tcPr>
                <w:p w14:paraId="313BA30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57EAD54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34.5 </w:t>
                  </w:r>
                </w:p>
              </w:tc>
              <w:tc>
                <w:tcPr>
                  <w:tcW w:w="2205" w:type="dxa"/>
                  <w:tcBorders>
                    <w:top w:val="nil"/>
                    <w:left w:val="nil"/>
                    <w:bottom w:val="nil"/>
                    <w:right w:val="nil"/>
                  </w:tcBorders>
                  <w:vAlign w:val="center"/>
                </w:tcPr>
                <w:p w14:paraId="67040CE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6BF4931A" w14:textId="77777777">
              <w:trPr>
                <w:trHeight w:val="460"/>
                <w:jc w:val="center"/>
              </w:trPr>
              <w:tc>
                <w:tcPr>
                  <w:tcW w:w="600" w:type="dxa"/>
                  <w:tcBorders>
                    <w:top w:val="nil"/>
                    <w:left w:val="nil"/>
                    <w:bottom w:val="nil"/>
                    <w:right w:val="nil"/>
                  </w:tcBorders>
                  <w:vAlign w:val="center"/>
                </w:tcPr>
                <w:p w14:paraId="6203301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23</w:t>
                  </w:r>
                </w:p>
              </w:tc>
              <w:tc>
                <w:tcPr>
                  <w:tcW w:w="1218" w:type="dxa"/>
                  <w:tcBorders>
                    <w:top w:val="nil"/>
                    <w:left w:val="nil"/>
                    <w:bottom w:val="nil"/>
                    <w:right w:val="nil"/>
                  </w:tcBorders>
                  <w:vAlign w:val="center"/>
                </w:tcPr>
                <w:p w14:paraId="2F593D3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LB1245</w:t>
                  </w:r>
                </w:p>
              </w:tc>
              <w:tc>
                <w:tcPr>
                  <w:tcW w:w="904" w:type="dxa"/>
                  <w:tcBorders>
                    <w:top w:val="nil"/>
                    <w:left w:val="nil"/>
                    <w:bottom w:val="nil"/>
                    <w:right w:val="nil"/>
                  </w:tcBorders>
                  <w:vAlign w:val="center"/>
                </w:tcPr>
                <w:p w14:paraId="0D8E7D2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2E6381D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4.4 </w:t>
                  </w:r>
                </w:p>
              </w:tc>
              <w:tc>
                <w:tcPr>
                  <w:tcW w:w="1134" w:type="dxa"/>
                  <w:tcBorders>
                    <w:top w:val="nil"/>
                    <w:left w:val="nil"/>
                    <w:bottom w:val="nil"/>
                    <w:right w:val="nil"/>
                  </w:tcBorders>
                  <w:vAlign w:val="center"/>
                </w:tcPr>
                <w:p w14:paraId="3A7975B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0A6C2E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30.0 </w:t>
                  </w:r>
                </w:p>
              </w:tc>
              <w:tc>
                <w:tcPr>
                  <w:tcW w:w="2205" w:type="dxa"/>
                  <w:tcBorders>
                    <w:top w:val="nil"/>
                    <w:left w:val="nil"/>
                    <w:bottom w:val="nil"/>
                    <w:right w:val="nil"/>
                  </w:tcBorders>
                  <w:vAlign w:val="center"/>
                </w:tcPr>
                <w:p w14:paraId="7890F42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507F215F" w14:textId="77777777">
              <w:trPr>
                <w:trHeight w:val="460"/>
                <w:jc w:val="center"/>
              </w:trPr>
              <w:tc>
                <w:tcPr>
                  <w:tcW w:w="600" w:type="dxa"/>
                  <w:tcBorders>
                    <w:top w:val="nil"/>
                    <w:left w:val="nil"/>
                    <w:bottom w:val="nil"/>
                    <w:right w:val="nil"/>
                  </w:tcBorders>
                  <w:vAlign w:val="center"/>
                </w:tcPr>
                <w:p w14:paraId="20BC392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lastRenderedPageBreak/>
                    <w:t>24</w:t>
                  </w:r>
                </w:p>
              </w:tc>
              <w:tc>
                <w:tcPr>
                  <w:tcW w:w="1218" w:type="dxa"/>
                  <w:tcBorders>
                    <w:top w:val="nil"/>
                    <w:left w:val="nil"/>
                    <w:bottom w:val="nil"/>
                    <w:right w:val="nil"/>
                  </w:tcBorders>
                  <w:vAlign w:val="center"/>
                </w:tcPr>
                <w:p w14:paraId="6FE9EFA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LB464</w:t>
                  </w:r>
                </w:p>
              </w:tc>
              <w:tc>
                <w:tcPr>
                  <w:tcW w:w="904" w:type="dxa"/>
                  <w:tcBorders>
                    <w:top w:val="nil"/>
                    <w:left w:val="nil"/>
                    <w:bottom w:val="nil"/>
                    <w:right w:val="nil"/>
                  </w:tcBorders>
                  <w:vAlign w:val="center"/>
                </w:tcPr>
                <w:p w14:paraId="7C9C9D8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1F53600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4.6 </w:t>
                  </w:r>
                </w:p>
              </w:tc>
              <w:tc>
                <w:tcPr>
                  <w:tcW w:w="1134" w:type="dxa"/>
                  <w:tcBorders>
                    <w:top w:val="nil"/>
                    <w:left w:val="nil"/>
                    <w:bottom w:val="nil"/>
                    <w:right w:val="nil"/>
                  </w:tcBorders>
                  <w:vAlign w:val="center"/>
                </w:tcPr>
                <w:p w14:paraId="5C97408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3194964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38.0 </w:t>
                  </w:r>
                </w:p>
              </w:tc>
              <w:tc>
                <w:tcPr>
                  <w:tcW w:w="2205" w:type="dxa"/>
                  <w:tcBorders>
                    <w:top w:val="nil"/>
                    <w:left w:val="nil"/>
                    <w:bottom w:val="nil"/>
                    <w:right w:val="nil"/>
                  </w:tcBorders>
                  <w:vAlign w:val="center"/>
                </w:tcPr>
                <w:p w14:paraId="2C54E91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95B4FA8" w14:textId="77777777">
              <w:trPr>
                <w:trHeight w:val="460"/>
                <w:jc w:val="center"/>
              </w:trPr>
              <w:tc>
                <w:tcPr>
                  <w:tcW w:w="600" w:type="dxa"/>
                  <w:tcBorders>
                    <w:top w:val="nil"/>
                    <w:left w:val="nil"/>
                    <w:bottom w:val="nil"/>
                    <w:right w:val="nil"/>
                  </w:tcBorders>
                  <w:vAlign w:val="center"/>
                </w:tcPr>
                <w:p w14:paraId="383029A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25</w:t>
                  </w:r>
                </w:p>
              </w:tc>
              <w:tc>
                <w:tcPr>
                  <w:tcW w:w="1218" w:type="dxa"/>
                  <w:tcBorders>
                    <w:top w:val="nil"/>
                    <w:left w:val="nil"/>
                    <w:bottom w:val="nil"/>
                    <w:right w:val="nil"/>
                  </w:tcBorders>
                  <w:vAlign w:val="center"/>
                </w:tcPr>
                <w:p w14:paraId="2ABBCED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LB1268</w:t>
                  </w:r>
                </w:p>
              </w:tc>
              <w:tc>
                <w:tcPr>
                  <w:tcW w:w="904" w:type="dxa"/>
                  <w:tcBorders>
                    <w:top w:val="nil"/>
                    <w:left w:val="nil"/>
                    <w:bottom w:val="nil"/>
                    <w:right w:val="nil"/>
                  </w:tcBorders>
                  <w:vAlign w:val="center"/>
                </w:tcPr>
                <w:p w14:paraId="01FA73F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003F48C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4.6 </w:t>
                  </w:r>
                </w:p>
              </w:tc>
              <w:tc>
                <w:tcPr>
                  <w:tcW w:w="1134" w:type="dxa"/>
                  <w:tcBorders>
                    <w:top w:val="nil"/>
                    <w:left w:val="nil"/>
                    <w:bottom w:val="nil"/>
                    <w:right w:val="nil"/>
                  </w:tcBorders>
                  <w:vAlign w:val="center"/>
                </w:tcPr>
                <w:p w14:paraId="16D8052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849F07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2205" w:type="dxa"/>
                  <w:tcBorders>
                    <w:top w:val="nil"/>
                    <w:left w:val="nil"/>
                    <w:bottom w:val="nil"/>
                    <w:right w:val="nil"/>
                  </w:tcBorders>
                  <w:vAlign w:val="center"/>
                </w:tcPr>
                <w:p w14:paraId="4799FBB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1F29CC13" w14:textId="77777777">
              <w:trPr>
                <w:trHeight w:val="460"/>
                <w:jc w:val="center"/>
              </w:trPr>
              <w:tc>
                <w:tcPr>
                  <w:tcW w:w="600" w:type="dxa"/>
                  <w:tcBorders>
                    <w:top w:val="nil"/>
                    <w:left w:val="nil"/>
                    <w:bottom w:val="nil"/>
                    <w:right w:val="nil"/>
                  </w:tcBorders>
                  <w:vAlign w:val="center"/>
                </w:tcPr>
                <w:p w14:paraId="3F0BE39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26</w:t>
                  </w:r>
                </w:p>
              </w:tc>
              <w:tc>
                <w:tcPr>
                  <w:tcW w:w="1218" w:type="dxa"/>
                  <w:tcBorders>
                    <w:top w:val="nil"/>
                    <w:left w:val="nil"/>
                    <w:bottom w:val="nil"/>
                    <w:right w:val="nil"/>
                  </w:tcBorders>
                  <w:vAlign w:val="center"/>
                </w:tcPr>
                <w:p w14:paraId="462789A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LB1278</w:t>
                  </w:r>
                </w:p>
              </w:tc>
              <w:tc>
                <w:tcPr>
                  <w:tcW w:w="904" w:type="dxa"/>
                  <w:tcBorders>
                    <w:top w:val="nil"/>
                    <w:left w:val="nil"/>
                    <w:bottom w:val="nil"/>
                    <w:right w:val="nil"/>
                  </w:tcBorders>
                  <w:vAlign w:val="center"/>
                </w:tcPr>
                <w:p w14:paraId="75D8850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E7595E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4.6 </w:t>
                  </w:r>
                </w:p>
              </w:tc>
              <w:tc>
                <w:tcPr>
                  <w:tcW w:w="1134" w:type="dxa"/>
                  <w:tcBorders>
                    <w:top w:val="nil"/>
                    <w:left w:val="nil"/>
                    <w:bottom w:val="nil"/>
                    <w:right w:val="nil"/>
                  </w:tcBorders>
                  <w:vAlign w:val="center"/>
                </w:tcPr>
                <w:p w14:paraId="50045F5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52CB3F3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2205" w:type="dxa"/>
                  <w:tcBorders>
                    <w:top w:val="nil"/>
                    <w:left w:val="nil"/>
                    <w:bottom w:val="nil"/>
                    <w:right w:val="nil"/>
                  </w:tcBorders>
                  <w:vAlign w:val="center"/>
                </w:tcPr>
                <w:p w14:paraId="5A44DEF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41DA5C5D" w14:textId="77777777">
              <w:trPr>
                <w:trHeight w:val="460"/>
                <w:jc w:val="center"/>
              </w:trPr>
              <w:tc>
                <w:tcPr>
                  <w:tcW w:w="600" w:type="dxa"/>
                  <w:tcBorders>
                    <w:top w:val="nil"/>
                    <w:left w:val="nil"/>
                    <w:bottom w:val="nil"/>
                    <w:right w:val="nil"/>
                  </w:tcBorders>
                  <w:vAlign w:val="center"/>
                </w:tcPr>
                <w:p w14:paraId="2186A66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27</w:t>
                  </w:r>
                </w:p>
              </w:tc>
              <w:tc>
                <w:tcPr>
                  <w:tcW w:w="1218" w:type="dxa"/>
                  <w:tcBorders>
                    <w:top w:val="nil"/>
                    <w:left w:val="nil"/>
                    <w:bottom w:val="nil"/>
                    <w:right w:val="nil"/>
                  </w:tcBorders>
                  <w:vAlign w:val="center"/>
                </w:tcPr>
                <w:p w14:paraId="45ABA64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LB469</w:t>
                  </w:r>
                </w:p>
              </w:tc>
              <w:tc>
                <w:tcPr>
                  <w:tcW w:w="904" w:type="dxa"/>
                  <w:tcBorders>
                    <w:top w:val="nil"/>
                    <w:left w:val="nil"/>
                    <w:bottom w:val="nil"/>
                    <w:right w:val="nil"/>
                  </w:tcBorders>
                  <w:vAlign w:val="center"/>
                </w:tcPr>
                <w:p w14:paraId="65169CE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2F8D283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4.8 </w:t>
                  </w:r>
                </w:p>
              </w:tc>
              <w:tc>
                <w:tcPr>
                  <w:tcW w:w="1134" w:type="dxa"/>
                  <w:tcBorders>
                    <w:top w:val="nil"/>
                    <w:left w:val="nil"/>
                    <w:bottom w:val="nil"/>
                    <w:right w:val="nil"/>
                  </w:tcBorders>
                  <w:vAlign w:val="center"/>
                </w:tcPr>
                <w:p w14:paraId="554CED4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0338473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2205" w:type="dxa"/>
                  <w:tcBorders>
                    <w:top w:val="nil"/>
                    <w:left w:val="nil"/>
                    <w:bottom w:val="nil"/>
                    <w:right w:val="nil"/>
                  </w:tcBorders>
                  <w:vAlign w:val="center"/>
                </w:tcPr>
                <w:p w14:paraId="2111C5B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2DA2D653" w14:textId="77777777">
              <w:trPr>
                <w:trHeight w:val="460"/>
                <w:jc w:val="center"/>
              </w:trPr>
              <w:tc>
                <w:tcPr>
                  <w:tcW w:w="600" w:type="dxa"/>
                  <w:tcBorders>
                    <w:top w:val="nil"/>
                    <w:left w:val="nil"/>
                    <w:bottom w:val="nil"/>
                    <w:right w:val="nil"/>
                  </w:tcBorders>
                  <w:vAlign w:val="center"/>
                </w:tcPr>
                <w:p w14:paraId="711641A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28</w:t>
                  </w:r>
                </w:p>
              </w:tc>
              <w:tc>
                <w:tcPr>
                  <w:tcW w:w="1218" w:type="dxa"/>
                  <w:tcBorders>
                    <w:top w:val="nil"/>
                    <w:left w:val="nil"/>
                    <w:bottom w:val="nil"/>
                    <w:right w:val="nil"/>
                  </w:tcBorders>
                  <w:vAlign w:val="center"/>
                </w:tcPr>
                <w:p w14:paraId="7DE2D7F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LB341</w:t>
                  </w:r>
                </w:p>
              </w:tc>
              <w:tc>
                <w:tcPr>
                  <w:tcW w:w="904" w:type="dxa"/>
                  <w:tcBorders>
                    <w:top w:val="nil"/>
                    <w:left w:val="nil"/>
                    <w:bottom w:val="nil"/>
                    <w:right w:val="nil"/>
                  </w:tcBorders>
                  <w:vAlign w:val="center"/>
                </w:tcPr>
                <w:p w14:paraId="02845FF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2B62985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007A328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AEFFF2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30.0 </w:t>
                  </w:r>
                </w:p>
              </w:tc>
              <w:tc>
                <w:tcPr>
                  <w:tcW w:w="2205" w:type="dxa"/>
                  <w:tcBorders>
                    <w:top w:val="nil"/>
                    <w:left w:val="nil"/>
                    <w:bottom w:val="nil"/>
                    <w:right w:val="nil"/>
                  </w:tcBorders>
                  <w:vAlign w:val="center"/>
                </w:tcPr>
                <w:p w14:paraId="141CBD9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471F6565" w14:textId="77777777">
              <w:trPr>
                <w:trHeight w:val="460"/>
                <w:jc w:val="center"/>
              </w:trPr>
              <w:tc>
                <w:tcPr>
                  <w:tcW w:w="600" w:type="dxa"/>
                  <w:tcBorders>
                    <w:top w:val="nil"/>
                    <w:left w:val="nil"/>
                    <w:bottom w:val="nil"/>
                    <w:right w:val="nil"/>
                  </w:tcBorders>
                  <w:vAlign w:val="center"/>
                </w:tcPr>
                <w:p w14:paraId="5B05010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29</w:t>
                  </w:r>
                </w:p>
              </w:tc>
              <w:tc>
                <w:tcPr>
                  <w:tcW w:w="1218" w:type="dxa"/>
                  <w:tcBorders>
                    <w:top w:val="nil"/>
                    <w:left w:val="nil"/>
                    <w:bottom w:val="nil"/>
                    <w:right w:val="nil"/>
                  </w:tcBorders>
                  <w:vAlign w:val="center"/>
                </w:tcPr>
                <w:p w14:paraId="6A0518F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LB1214</w:t>
                  </w:r>
                </w:p>
              </w:tc>
              <w:tc>
                <w:tcPr>
                  <w:tcW w:w="904" w:type="dxa"/>
                  <w:tcBorders>
                    <w:top w:val="nil"/>
                    <w:left w:val="nil"/>
                    <w:bottom w:val="nil"/>
                    <w:right w:val="nil"/>
                  </w:tcBorders>
                  <w:vAlign w:val="center"/>
                </w:tcPr>
                <w:p w14:paraId="609BE17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5725B0B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5BF8C9B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26094D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2205" w:type="dxa"/>
                  <w:tcBorders>
                    <w:top w:val="nil"/>
                    <w:left w:val="nil"/>
                    <w:bottom w:val="nil"/>
                    <w:right w:val="nil"/>
                  </w:tcBorders>
                  <w:vAlign w:val="center"/>
                </w:tcPr>
                <w:p w14:paraId="7E3B61A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5A07F2F9" w14:textId="77777777">
              <w:trPr>
                <w:trHeight w:val="460"/>
                <w:jc w:val="center"/>
              </w:trPr>
              <w:tc>
                <w:tcPr>
                  <w:tcW w:w="600" w:type="dxa"/>
                  <w:tcBorders>
                    <w:top w:val="nil"/>
                    <w:left w:val="nil"/>
                    <w:bottom w:val="nil"/>
                    <w:right w:val="nil"/>
                  </w:tcBorders>
                  <w:vAlign w:val="center"/>
                </w:tcPr>
                <w:p w14:paraId="1A81A00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30</w:t>
                  </w:r>
                </w:p>
              </w:tc>
              <w:tc>
                <w:tcPr>
                  <w:tcW w:w="1218" w:type="dxa"/>
                  <w:tcBorders>
                    <w:top w:val="nil"/>
                    <w:left w:val="nil"/>
                    <w:bottom w:val="nil"/>
                    <w:right w:val="nil"/>
                  </w:tcBorders>
                  <w:vAlign w:val="center"/>
                </w:tcPr>
                <w:p w14:paraId="79E5A35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LB1238</w:t>
                  </w:r>
                </w:p>
              </w:tc>
              <w:tc>
                <w:tcPr>
                  <w:tcW w:w="904" w:type="dxa"/>
                  <w:tcBorders>
                    <w:top w:val="nil"/>
                    <w:left w:val="nil"/>
                    <w:bottom w:val="nil"/>
                    <w:right w:val="nil"/>
                  </w:tcBorders>
                  <w:vAlign w:val="center"/>
                </w:tcPr>
                <w:p w14:paraId="79B8C05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3FB77AD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7CF0244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23ABBA8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34.5 </w:t>
                  </w:r>
                </w:p>
              </w:tc>
              <w:tc>
                <w:tcPr>
                  <w:tcW w:w="2205" w:type="dxa"/>
                  <w:tcBorders>
                    <w:top w:val="nil"/>
                    <w:left w:val="nil"/>
                    <w:bottom w:val="nil"/>
                    <w:right w:val="nil"/>
                  </w:tcBorders>
                  <w:vAlign w:val="center"/>
                </w:tcPr>
                <w:p w14:paraId="0E1F18D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1FC9BB9" w14:textId="77777777">
              <w:trPr>
                <w:trHeight w:val="460"/>
                <w:jc w:val="center"/>
              </w:trPr>
              <w:tc>
                <w:tcPr>
                  <w:tcW w:w="600" w:type="dxa"/>
                  <w:tcBorders>
                    <w:top w:val="nil"/>
                    <w:left w:val="nil"/>
                    <w:bottom w:val="nil"/>
                    <w:right w:val="nil"/>
                  </w:tcBorders>
                  <w:vAlign w:val="center"/>
                </w:tcPr>
                <w:p w14:paraId="7E012D9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31</w:t>
                  </w:r>
                </w:p>
              </w:tc>
              <w:tc>
                <w:tcPr>
                  <w:tcW w:w="1218" w:type="dxa"/>
                  <w:tcBorders>
                    <w:top w:val="nil"/>
                    <w:left w:val="nil"/>
                    <w:bottom w:val="nil"/>
                    <w:right w:val="nil"/>
                  </w:tcBorders>
                  <w:vAlign w:val="center"/>
                </w:tcPr>
                <w:p w14:paraId="0E400D9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LB1239</w:t>
                  </w:r>
                </w:p>
              </w:tc>
              <w:tc>
                <w:tcPr>
                  <w:tcW w:w="904" w:type="dxa"/>
                  <w:tcBorders>
                    <w:top w:val="nil"/>
                    <w:left w:val="nil"/>
                    <w:bottom w:val="nil"/>
                    <w:right w:val="nil"/>
                  </w:tcBorders>
                  <w:vAlign w:val="center"/>
                </w:tcPr>
                <w:p w14:paraId="4A55679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4973E59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7E3CCF7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DEFE5B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34.5 </w:t>
                  </w:r>
                </w:p>
              </w:tc>
              <w:tc>
                <w:tcPr>
                  <w:tcW w:w="2205" w:type="dxa"/>
                  <w:tcBorders>
                    <w:top w:val="nil"/>
                    <w:left w:val="nil"/>
                    <w:bottom w:val="nil"/>
                    <w:right w:val="nil"/>
                  </w:tcBorders>
                  <w:vAlign w:val="center"/>
                </w:tcPr>
                <w:p w14:paraId="774D77D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2285BCAE" w14:textId="77777777">
              <w:trPr>
                <w:trHeight w:val="460"/>
                <w:jc w:val="center"/>
              </w:trPr>
              <w:tc>
                <w:tcPr>
                  <w:tcW w:w="600" w:type="dxa"/>
                  <w:tcBorders>
                    <w:top w:val="nil"/>
                    <w:left w:val="nil"/>
                    <w:bottom w:val="nil"/>
                    <w:right w:val="nil"/>
                  </w:tcBorders>
                  <w:vAlign w:val="center"/>
                </w:tcPr>
                <w:p w14:paraId="02EEEFD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32</w:t>
                  </w:r>
                </w:p>
              </w:tc>
              <w:tc>
                <w:tcPr>
                  <w:tcW w:w="1218" w:type="dxa"/>
                  <w:tcBorders>
                    <w:top w:val="nil"/>
                    <w:left w:val="nil"/>
                    <w:bottom w:val="nil"/>
                    <w:right w:val="nil"/>
                  </w:tcBorders>
                  <w:vAlign w:val="center"/>
                </w:tcPr>
                <w:p w14:paraId="2373A05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LB205</w:t>
                  </w:r>
                </w:p>
              </w:tc>
              <w:tc>
                <w:tcPr>
                  <w:tcW w:w="904" w:type="dxa"/>
                  <w:tcBorders>
                    <w:top w:val="nil"/>
                    <w:left w:val="nil"/>
                    <w:bottom w:val="nil"/>
                    <w:right w:val="nil"/>
                  </w:tcBorders>
                  <w:vAlign w:val="center"/>
                </w:tcPr>
                <w:p w14:paraId="25D9E00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32752C0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542742E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013DF4B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40.0 </w:t>
                  </w:r>
                </w:p>
              </w:tc>
              <w:tc>
                <w:tcPr>
                  <w:tcW w:w="2205" w:type="dxa"/>
                  <w:tcBorders>
                    <w:top w:val="nil"/>
                    <w:left w:val="nil"/>
                    <w:bottom w:val="nil"/>
                    <w:right w:val="nil"/>
                  </w:tcBorders>
                  <w:vAlign w:val="center"/>
                </w:tcPr>
                <w:p w14:paraId="40E168F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16C6E4C" w14:textId="77777777">
              <w:trPr>
                <w:trHeight w:val="460"/>
                <w:jc w:val="center"/>
              </w:trPr>
              <w:tc>
                <w:tcPr>
                  <w:tcW w:w="600" w:type="dxa"/>
                  <w:tcBorders>
                    <w:top w:val="nil"/>
                    <w:left w:val="nil"/>
                    <w:bottom w:val="nil"/>
                    <w:right w:val="nil"/>
                  </w:tcBorders>
                  <w:vAlign w:val="center"/>
                </w:tcPr>
                <w:p w14:paraId="7FA42D6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33</w:t>
                  </w:r>
                </w:p>
              </w:tc>
              <w:tc>
                <w:tcPr>
                  <w:tcW w:w="1218" w:type="dxa"/>
                  <w:tcBorders>
                    <w:top w:val="nil"/>
                    <w:left w:val="nil"/>
                    <w:bottom w:val="nil"/>
                    <w:right w:val="nil"/>
                  </w:tcBorders>
                  <w:vAlign w:val="center"/>
                </w:tcPr>
                <w:p w14:paraId="586FED7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LB1215</w:t>
                  </w:r>
                </w:p>
              </w:tc>
              <w:tc>
                <w:tcPr>
                  <w:tcW w:w="904" w:type="dxa"/>
                  <w:tcBorders>
                    <w:top w:val="nil"/>
                    <w:left w:val="nil"/>
                    <w:bottom w:val="nil"/>
                    <w:right w:val="nil"/>
                  </w:tcBorders>
                  <w:vAlign w:val="center"/>
                </w:tcPr>
                <w:p w14:paraId="58F4D41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4379D14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335F210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3821FB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2205" w:type="dxa"/>
                  <w:tcBorders>
                    <w:top w:val="nil"/>
                    <w:left w:val="nil"/>
                    <w:bottom w:val="nil"/>
                    <w:right w:val="nil"/>
                  </w:tcBorders>
                  <w:vAlign w:val="center"/>
                </w:tcPr>
                <w:p w14:paraId="1208A9F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25B88927" w14:textId="77777777">
              <w:trPr>
                <w:trHeight w:val="460"/>
                <w:jc w:val="center"/>
              </w:trPr>
              <w:tc>
                <w:tcPr>
                  <w:tcW w:w="600" w:type="dxa"/>
                  <w:tcBorders>
                    <w:top w:val="nil"/>
                    <w:left w:val="nil"/>
                    <w:bottom w:val="nil"/>
                    <w:right w:val="nil"/>
                  </w:tcBorders>
                  <w:vAlign w:val="center"/>
                </w:tcPr>
                <w:p w14:paraId="67D03B1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34</w:t>
                  </w:r>
                </w:p>
              </w:tc>
              <w:tc>
                <w:tcPr>
                  <w:tcW w:w="1218" w:type="dxa"/>
                  <w:tcBorders>
                    <w:top w:val="nil"/>
                    <w:left w:val="nil"/>
                    <w:bottom w:val="nil"/>
                    <w:right w:val="nil"/>
                  </w:tcBorders>
                  <w:vAlign w:val="center"/>
                </w:tcPr>
                <w:p w14:paraId="3A77C75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LB197</w:t>
                  </w:r>
                </w:p>
              </w:tc>
              <w:tc>
                <w:tcPr>
                  <w:tcW w:w="904" w:type="dxa"/>
                  <w:tcBorders>
                    <w:top w:val="nil"/>
                    <w:left w:val="nil"/>
                    <w:bottom w:val="nil"/>
                    <w:right w:val="nil"/>
                  </w:tcBorders>
                  <w:vAlign w:val="center"/>
                </w:tcPr>
                <w:p w14:paraId="2026E9E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FE7736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5.1 </w:t>
                  </w:r>
                </w:p>
              </w:tc>
              <w:tc>
                <w:tcPr>
                  <w:tcW w:w="1134" w:type="dxa"/>
                  <w:tcBorders>
                    <w:top w:val="nil"/>
                    <w:left w:val="nil"/>
                    <w:bottom w:val="nil"/>
                    <w:right w:val="nil"/>
                  </w:tcBorders>
                  <w:vAlign w:val="center"/>
                </w:tcPr>
                <w:p w14:paraId="3D43B46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96D8A4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2205" w:type="dxa"/>
                  <w:tcBorders>
                    <w:top w:val="nil"/>
                    <w:left w:val="nil"/>
                    <w:bottom w:val="nil"/>
                    <w:right w:val="nil"/>
                  </w:tcBorders>
                  <w:vAlign w:val="center"/>
                </w:tcPr>
                <w:p w14:paraId="2A5F512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098FA907" w14:textId="77777777">
              <w:trPr>
                <w:trHeight w:val="460"/>
                <w:jc w:val="center"/>
              </w:trPr>
              <w:tc>
                <w:tcPr>
                  <w:tcW w:w="600" w:type="dxa"/>
                  <w:tcBorders>
                    <w:top w:val="nil"/>
                    <w:left w:val="nil"/>
                    <w:bottom w:val="nil"/>
                    <w:right w:val="nil"/>
                  </w:tcBorders>
                  <w:vAlign w:val="center"/>
                </w:tcPr>
                <w:p w14:paraId="3372640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35</w:t>
                  </w:r>
                </w:p>
              </w:tc>
              <w:tc>
                <w:tcPr>
                  <w:tcW w:w="1218" w:type="dxa"/>
                  <w:tcBorders>
                    <w:top w:val="nil"/>
                    <w:left w:val="nil"/>
                    <w:bottom w:val="nil"/>
                    <w:right w:val="nil"/>
                  </w:tcBorders>
                  <w:vAlign w:val="center"/>
                </w:tcPr>
                <w:p w14:paraId="46751A1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LB116</w:t>
                  </w:r>
                </w:p>
              </w:tc>
              <w:tc>
                <w:tcPr>
                  <w:tcW w:w="904" w:type="dxa"/>
                  <w:tcBorders>
                    <w:top w:val="nil"/>
                    <w:left w:val="nil"/>
                    <w:bottom w:val="nil"/>
                    <w:right w:val="nil"/>
                  </w:tcBorders>
                  <w:vAlign w:val="center"/>
                </w:tcPr>
                <w:p w14:paraId="1577D11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309DDB5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5.2 </w:t>
                  </w:r>
                </w:p>
              </w:tc>
              <w:tc>
                <w:tcPr>
                  <w:tcW w:w="1134" w:type="dxa"/>
                  <w:tcBorders>
                    <w:top w:val="nil"/>
                    <w:left w:val="nil"/>
                    <w:bottom w:val="nil"/>
                    <w:right w:val="nil"/>
                  </w:tcBorders>
                  <w:vAlign w:val="center"/>
                </w:tcPr>
                <w:p w14:paraId="32F46CF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6057A8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2205" w:type="dxa"/>
                  <w:tcBorders>
                    <w:top w:val="nil"/>
                    <w:left w:val="nil"/>
                    <w:bottom w:val="nil"/>
                    <w:right w:val="nil"/>
                  </w:tcBorders>
                  <w:vAlign w:val="center"/>
                </w:tcPr>
                <w:p w14:paraId="7B3A605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094BF098" w14:textId="77777777">
              <w:trPr>
                <w:trHeight w:val="460"/>
                <w:jc w:val="center"/>
              </w:trPr>
              <w:tc>
                <w:tcPr>
                  <w:tcW w:w="600" w:type="dxa"/>
                  <w:tcBorders>
                    <w:top w:val="nil"/>
                    <w:left w:val="nil"/>
                    <w:bottom w:val="nil"/>
                    <w:right w:val="nil"/>
                  </w:tcBorders>
                  <w:vAlign w:val="center"/>
                </w:tcPr>
                <w:p w14:paraId="675431E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36</w:t>
                  </w:r>
                </w:p>
              </w:tc>
              <w:tc>
                <w:tcPr>
                  <w:tcW w:w="1218" w:type="dxa"/>
                  <w:tcBorders>
                    <w:top w:val="nil"/>
                    <w:left w:val="nil"/>
                    <w:bottom w:val="nil"/>
                    <w:right w:val="nil"/>
                  </w:tcBorders>
                  <w:vAlign w:val="center"/>
                </w:tcPr>
                <w:p w14:paraId="240B6C3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LB210</w:t>
                  </w:r>
                </w:p>
              </w:tc>
              <w:tc>
                <w:tcPr>
                  <w:tcW w:w="904" w:type="dxa"/>
                  <w:tcBorders>
                    <w:top w:val="nil"/>
                    <w:left w:val="nil"/>
                    <w:bottom w:val="nil"/>
                    <w:right w:val="nil"/>
                  </w:tcBorders>
                  <w:vAlign w:val="center"/>
                </w:tcPr>
                <w:p w14:paraId="654473F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E22BF9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5.3 </w:t>
                  </w:r>
                </w:p>
              </w:tc>
              <w:tc>
                <w:tcPr>
                  <w:tcW w:w="1134" w:type="dxa"/>
                  <w:tcBorders>
                    <w:top w:val="nil"/>
                    <w:left w:val="nil"/>
                    <w:bottom w:val="nil"/>
                    <w:right w:val="nil"/>
                  </w:tcBorders>
                  <w:vAlign w:val="center"/>
                </w:tcPr>
                <w:p w14:paraId="661C3E3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48CDA8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39.0 </w:t>
                  </w:r>
                </w:p>
              </w:tc>
              <w:tc>
                <w:tcPr>
                  <w:tcW w:w="2205" w:type="dxa"/>
                  <w:tcBorders>
                    <w:top w:val="nil"/>
                    <w:left w:val="nil"/>
                    <w:bottom w:val="nil"/>
                    <w:right w:val="nil"/>
                  </w:tcBorders>
                  <w:vAlign w:val="center"/>
                </w:tcPr>
                <w:p w14:paraId="0AA8D04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68E48C1C" w14:textId="77777777">
              <w:trPr>
                <w:trHeight w:val="460"/>
                <w:jc w:val="center"/>
              </w:trPr>
              <w:tc>
                <w:tcPr>
                  <w:tcW w:w="600" w:type="dxa"/>
                  <w:tcBorders>
                    <w:top w:val="nil"/>
                    <w:left w:val="nil"/>
                    <w:bottom w:val="nil"/>
                    <w:right w:val="nil"/>
                  </w:tcBorders>
                  <w:vAlign w:val="center"/>
                </w:tcPr>
                <w:p w14:paraId="4159A9C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37</w:t>
                  </w:r>
                </w:p>
              </w:tc>
              <w:tc>
                <w:tcPr>
                  <w:tcW w:w="1218" w:type="dxa"/>
                  <w:tcBorders>
                    <w:top w:val="nil"/>
                    <w:left w:val="nil"/>
                    <w:bottom w:val="nil"/>
                    <w:right w:val="nil"/>
                  </w:tcBorders>
                  <w:vAlign w:val="center"/>
                </w:tcPr>
                <w:p w14:paraId="27D3C1E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LB458</w:t>
                  </w:r>
                </w:p>
              </w:tc>
              <w:tc>
                <w:tcPr>
                  <w:tcW w:w="904" w:type="dxa"/>
                  <w:tcBorders>
                    <w:top w:val="nil"/>
                    <w:left w:val="nil"/>
                    <w:bottom w:val="nil"/>
                    <w:right w:val="nil"/>
                  </w:tcBorders>
                  <w:vAlign w:val="center"/>
                </w:tcPr>
                <w:p w14:paraId="01C205F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B6ADEA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5.3 </w:t>
                  </w:r>
                </w:p>
              </w:tc>
              <w:tc>
                <w:tcPr>
                  <w:tcW w:w="1134" w:type="dxa"/>
                  <w:tcBorders>
                    <w:top w:val="nil"/>
                    <w:left w:val="nil"/>
                    <w:bottom w:val="nil"/>
                    <w:right w:val="nil"/>
                  </w:tcBorders>
                  <w:vAlign w:val="center"/>
                </w:tcPr>
                <w:p w14:paraId="1DEC2F9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08EAA7E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33.5 </w:t>
                  </w:r>
                </w:p>
              </w:tc>
              <w:tc>
                <w:tcPr>
                  <w:tcW w:w="2205" w:type="dxa"/>
                  <w:tcBorders>
                    <w:top w:val="nil"/>
                    <w:left w:val="nil"/>
                    <w:bottom w:val="nil"/>
                    <w:right w:val="nil"/>
                  </w:tcBorders>
                  <w:vAlign w:val="center"/>
                </w:tcPr>
                <w:p w14:paraId="2D386E1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2E5A7D82" w14:textId="77777777">
              <w:trPr>
                <w:trHeight w:val="460"/>
                <w:jc w:val="center"/>
              </w:trPr>
              <w:tc>
                <w:tcPr>
                  <w:tcW w:w="600" w:type="dxa"/>
                  <w:tcBorders>
                    <w:top w:val="nil"/>
                    <w:left w:val="nil"/>
                    <w:bottom w:val="nil"/>
                    <w:right w:val="nil"/>
                  </w:tcBorders>
                  <w:vAlign w:val="center"/>
                </w:tcPr>
                <w:p w14:paraId="22DFFA4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38</w:t>
                  </w:r>
                </w:p>
              </w:tc>
              <w:tc>
                <w:tcPr>
                  <w:tcW w:w="1218" w:type="dxa"/>
                  <w:tcBorders>
                    <w:top w:val="nil"/>
                    <w:left w:val="nil"/>
                    <w:bottom w:val="nil"/>
                    <w:right w:val="nil"/>
                  </w:tcBorders>
                  <w:vAlign w:val="center"/>
                </w:tcPr>
                <w:p w14:paraId="05907D5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LB473</w:t>
                  </w:r>
                </w:p>
              </w:tc>
              <w:tc>
                <w:tcPr>
                  <w:tcW w:w="904" w:type="dxa"/>
                  <w:tcBorders>
                    <w:top w:val="nil"/>
                    <w:left w:val="nil"/>
                    <w:bottom w:val="nil"/>
                    <w:right w:val="nil"/>
                  </w:tcBorders>
                  <w:vAlign w:val="center"/>
                </w:tcPr>
                <w:p w14:paraId="1324168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6A8199F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5.5 </w:t>
                  </w:r>
                </w:p>
              </w:tc>
              <w:tc>
                <w:tcPr>
                  <w:tcW w:w="1134" w:type="dxa"/>
                  <w:tcBorders>
                    <w:top w:val="nil"/>
                    <w:left w:val="nil"/>
                    <w:bottom w:val="nil"/>
                    <w:right w:val="nil"/>
                  </w:tcBorders>
                  <w:vAlign w:val="center"/>
                </w:tcPr>
                <w:p w14:paraId="08FCF09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AA7032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38.5 </w:t>
                  </w:r>
                </w:p>
              </w:tc>
              <w:tc>
                <w:tcPr>
                  <w:tcW w:w="2205" w:type="dxa"/>
                  <w:tcBorders>
                    <w:top w:val="nil"/>
                    <w:left w:val="nil"/>
                    <w:bottom w:val="nil"/>
                    <w:right w:val="nil"/>
                  </w:tcBorders>
                  <w:vAlign w:val="center"/>
                </w:tcPr>
                <w:p w14:paraId="2432079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3E97E02C" w14:textId="77777777">
              <w:trPr>
                <w:trHeight w:val="460"/>
                <w:jc w:val="center"/>
              </w:trPr>
              <w:tc>
                <w:tcPr>
                  <w:tcW w:w="600" w:type="dxa"/>
                  <w:tcBorders>
                    <w:top w:val="nil"/>
                    <w:left w:val="nil"/>
                    <w:bottom w:val="nil"/>
                    <w:right w:val="nil"/>
                  </w:tcBorders>
                  <w:vAlign w:val="center"/>
                </w:tcPr>
                <w:p w14:paraId="608DA08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39</w:t>
                  </w:r>
                </w:p>
              </w:tc>
              <w:tc>
                <w:tcPr>
                  <w:tcW w:w="1218" w:type="dxa"/>
                  <w:tcBorders>
                    <w:top w:val="nil"/>
                    <w:left w:val="nil"/>
                    <w:bottom w:val="nil"/>
                    <w:right w:val="nil"/>
                  </w:tcBorders>
                  <w:vAlign w:val="center"/>
                </w:tcPr>
                <w:p w14:paraId="3454D6C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LB1261</w:t>
                  </w:r>
                </w:p>
              </w:tc>
              <w:tc>
                <w:tcPr>
                  <w:tcW w:w="904" w:type="dxa"/>
                  <w:tcBorders>
                    <w:top w:val="nil"/>
                    <w:left w:val="nil"/>
                    <w:bottom w:val="nil"/>
                    <w:right w:val="nil"/>
                  </w:tcBorders>
                  <w:vAlign w:val="center"/>
                </w:tcPr>
                <w:p w14:paraId="35C15C4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55FECA0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5.6 </w:t>
                  </w:r>
                </w:p>
              </w:tc>
              <w:tc>
                <w:tcPr>
                  <w:tcW w:w="1134" w:type="dxa"/>
                  <w:tcBorders>
                    <w:top w:val="nil"/>
                    <w:left w:val="nil"/>
                    <w:bottom w:val="nil"/>
                    <w:right w:val="nil"/>
                  </w:tcBorders>
                  <w:vAlign w:val="center"/>
                </w:tcPr>
                <w:p w14:paraId="2A99DA3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B546D9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2205" w:type="dxa"/>
                  <w:tcBorders>
                    <w:top w:val="nil"/>
                    <w:left w:val="nil"/>
                    <w:bottom w:val="nil"/>
                    <w:right w:val="nil"/>
                  </w:tcBorders>
                  <w:vAlign w:val="center"/>
                </w:tcPr>
                <w:p w14:paraId="20FDAB0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583EF8B7" w14:textId="77777777">
              <w:trPr>
                <w:trHeight w:val="460"/>
                <w:jc w:val="center"/>
              </w:trPr>
              <w:tc>
                <w:tcPr>
                  <w:tcW w:w="600" w:type="dxa"/>
                  <w:tcBorders>
                    <w:top w:val="nil"/>
                    <w:left w:val="nil"/>
                    <w:bottom w:val="nil"/>
                    <w:right w:val="nil"/>
                  </w:tcBorders>
                  <w:vAlign w:val="center"/>
                </w:tcPr>
                <w:p w14:paraId="637FD8A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40</w:t>
                  </w:r>
                </w:p>
              </w:tc>
              <w:tc>
                <w:tcPr>
                  <w:tcW w:w="1218" w:type="dxa"/>
                  <w:tcBorders>
                    <w:top w:val="nil"/>
                    <w:left w:val="nil"/>
                    <w:bottom w:val="nil"/>
                    <w:right w:val="nil"/>
                  </w:tcBorders>
                  <w:vAlign w:val="center"/>
                </w:tcPr>
                <w:p w14:paraId="3AA6F18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LB382</w:t>
                  </w:r>
                </w:p>
              </w:tc>
              <w:tc>
                <w:tcPr>
                  <w:tcW w:w="904" w:type="dxa"/>
                  <w:tcBorders>
                    <w:top w:val="nil"/>
                    <w:left w:val="nil"/>
                    <w:bottom w:val="nil"/>
                    <w:right w:val="nil"/>
                  </w:tcBorders>
                  <w:vAlign w:val="center"/>
                </w:tcPr>
                <w:p w14:paraId="318DB69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24A2AF2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5.6 </w:t>
                  </w:r>
                </w:p>
              </w:tc>
              <w:tc>
                <w:tcPr>
                  <w:tcW w:w="1134" w:type="dxa"/>
                  <w:tcBorders>
                    <w:top w:val="nil"/>
                    <w:left w:val="nil"/>
                    <w:bottom w:val="nil"/>
                    <w:right w:val="nil"/>
                  </w:tcBorders>
                  <w:vAlign w:val="center"/>
                </w:tcPr>
                <w:p w14:paraId="10270F8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458BF1D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36.5 </w:t>
                  </w:r>
                </w:p>
              </w:tc>
              <w:tc>
                <w:tcPr>
                  <w:tcW w:w="2205" w:type="dxa"/>
                  <w:tcBorders>
                    <w:top w:val="nil"/>
                    <w:left w:val="nil"/>
                    <w:bottom w:val="nil"/>
                    <w:right w:val="nil"/>
                  </w:tcBorders>
                  <w:vAlign w:val="center"/>
                </w:tcPr>
                <w:p w14:paraId="24C943E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09897180" w14:textId="77777777">
              <w:trPr>
                <w:trHeight w:val="460"/>
                <w:jc w:val="center"/>
              </w:trPr>
              <w:tc>
                <w:tcPr>
                  <w:tcW w:w="600" w:type="dxa"/>
                  <w:tcBorders>
                    <w:top w:val="nil"/>
                    <w:left w:val="nil"/>
                    <w:bottom w:val="nil"/>
                    <w:right w:val="nil"/>
                  </w:tcBorders>
                  <w:vAlign w:val="center"/>
                </w:tcPr>
                <w:p w14:paraId="02D871B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41</w:t>
                  </w:r>
                </w:p>
              </w:tc>
              <w:tc>
                <w:tcPr>
                  <w:tcW w:w="1218" w:type="dxa"/>
                  <w:tcBorders>
                    <w:top w:val="nil"/>
                    <w:left w:val="nil"/>
                    <w:bottom w:val="nil"/>
                    <w:right w:val="nil"/>
                  </w:tcBorders>
                  <w:vAlign w:val="center"/>
                </w:tcPr>
                <w:p w14:paraId="448FBFF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LB490</w:t>
                  </w:r>
                </w:p>
              </w:tc>
              <w:tc>
                <w:tcPr>
                  <w:tcW w:w="904" w:type="dxa"/>
                  <w:tcBorders>
                    <w:top w:val="nil"/>
                    <w:left w:val="nil"/>
                    <w:bottom w:val="nil"/>
                    <w:right w:val="nil"/>
                  </w:tcBorders>
                  <w:vAlign w:val="center"/>
                </w:tcPr>
                <w:p w14:paraId="59C446F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59E25EB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5.6 </w:t>
                  </w:r>
                </w:p>
              </w:tc>
              <w:tc>
                <w:tcPr>
                  <w:tcW w:w="1134" w:type="dxa"/>
                  <w:tcBorders>
                    <w:top w:val="nil"/>
                    <w:left w:val="nil"/>
                    <w:bottom w:val="nil"/>
                    <w:right w:val="nil"/>
                  </w:tcBorders>
                  <w:vAlign w:val="center"/>
                </w:tcPr>
                <w:p w14:paraId="5C58AA8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50922C1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41.0 </w:t>
                  </w:r>
                </w:p>
              </w:tc>
              <w:tc>
                <w:tcPr>
                  <w:tcW w:w="2205" w:type="dxa"/>
                  <w:tcBorders>
                    <w:top w:val="nil"/>
                    <w:left w:val="nil"/>
                    <w:bottom w:val="nil"/>
                    <w:right w:val="nil"/>
                  </w:tcBorders>
                  <w:vAlign w:val="center"/>
                </w:tcPr>
                <w:p w14:paraId="12B3748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B896DE7" w14:textId="77777777">
              <w:trPr>
                <w:trHeight w:val="460"/>
                <w:jc w:val="center"/>
              </w:trPr>
              <w:tc>
                <w:tcPr>
                  <w:tcW w:w="600" w:type="dxa"/>
                  <w:tcBorders>
                    <w:top w:val="nil"/>
                    <w:left w:val="nil"/>
                    <w:bottom w:val="nil"/>
                    <w:right w:val="nil"/>
                  </w:tcBorders>
                  <w:vAlign w:val="center"/>
                </w:tcPr>
                <w:p w14:paraId="78D3FFE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42</w:t>
                  </w:r>
                </w:p>
              </w:tc>
              <w:tc>
                <w:tcPr>
                  <w:tcW w:w="1218" w:type="dxa"/>
                  <w:tcBorders>
                    <w:top w:val="nil"/>
                    <w:left w:val="nil"/>
                    <w:bottom w:val="nil"/>
                    <w:right w:val="nil"/>
                  </w:tcBorders>
                  <w:vAlign w:val="center"/>
                </w:tcPr>
                <w:p w14:paraId="780D614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LB442</w:t>
                  </w:r>
                </w:p>
              </w:tc>
              <w:tc>
                <w:tcPr>
                  <w:tcW w:w="904" w:type="dxa"/>
                  <w:tcBorders>
                    <w:top w:val="nil"/>
                    <w:left w:val="nil"/>
                    <w:bottom w:val="nil"/>
                    <w:right w:val="nil"/>
                  </w:tcBorders>
                  <w:vAlign w:val="center"/>
                </w:tcPr>
                <w:p w14:paraId="34593C7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5E71046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5.8 </w:t>
                  </w:r>
                </w:p>
              </w:tc>
              <w:tc>
                <w:tcPr>
                  <w:tcW w:w="1134" w:type="dxa"/>
                  <w:tcBorders>
                    <w:top w:val="nil"/>
                    <w:left w:val="nil"/>
                    <w:bottom w:val="nil"/>
                    <w:right w:val="nil"/>
                  </w:tcBorders>
                  <w:vAlign w:val="center"/>
                </w:tcPr>
                <w:p w14:paraId="30C2001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1D89453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36.5 </w:t>
                  </w:r>
                </w:p>
              </w:tc>
              <w:tc>
                <w:tcPr>
                  <w:tcW w:w="2205" w:type="dxa"/>
                  <w:tcBorders>
                    <w:top w:val="nil"/>
                    <w:left w:val="nil"/>
                    <w:bottom w:val="nil"/>
                    <w:right w:val="nil"/>
                  </w:tcBorders>
                  <w:vAlign w:val="center"/>
                </w:tcPr>
                <w:p w14:paraId="363071C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4259A5CA" w14:textId="77777777">
              <w:trPr>
                <w:trHeight w:val="460"/>
                <w:jc w:val="center"/>
              </w:trPr>
              <w:tc>
                <w:tcPr>
                  <w:tcW w:w="600" w:type="dxa"/>
                  <w:tcBorders>
                    <w:top w:val="nil"/>
                    <w:left w:val="nil"/>
                    <w:bottom w:val="nil"/>
                    <w:right w:val="nil"/>
                  </w:tcBorders>
                  <w:vAlign w:val="center"/>
                </w:tcPr>
                <w:p w14:paraId="624A20D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43</w:t>
                  </w:r>
                </w:p>
              </w:tc>
              <w:tc>
                <w:tcPr>
                  <w:tcW w:w="1218" w:type="dxa"/>
                  <w:tcBorders>
                    <w:top w:val="nil"/>
                    <w:left w:val="nil"/>
                    <w:bottom w:val="nil"/>
                    <w:right w:val="nil"/>
                  </w:tcBorders>
                  <w:vAlign w:val="center"/>
                </w:tcPr>
                <w:p w14:paraId="50DBB85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LB1231</w:t>
                  </w:r>
                </w:p>
              </w:tc>
              <w:tc>
                <w:tcPr>
                  <w:tcW w:w="904" w:type="dxa"/>
                  <w:tcBorders>
                    <w:top w:val="nil"/>
                    <w:left w:val="nil"/>
                    <w:bottom w:val="nil"/>
                    <w:right w:val="nil"/>
                  </w:tcBorders>
                  <w:vAlign w:val="center"/>
                </w:tcPr>
                <w:p w14:paraId="183BDDB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4BB47AF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6.0 </w:t>
                  </w:r>
                </w:p>
              </w:tc>
              <w:tc>
                <w:tcPr>
                  <w:tcW w:w="1134" w:type="dxa"/>
                  <w:tcBorders>
                    <w:top w:val="nil"/>
                    <w:left w:val="nil"/>
                    <w:bottom w:val="nil"/>
                    <w:right w:val="nil"/>
                  </w:tcBorders>
                  <w:vAlign w:val="center"/>
                </w:tcPr>
                <w:p w14:paraId="65DEEB6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33FA217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39.0 </w:t>
                  </w:r>
                </w:p>
              </w:tc>
              <w:tc>
                <w:tcPr>
                  <w:tcW w:w="2205" w:type="dxa"/>
                  <w:tcBorders>
                    <w:top w:val="nil"/>
                    <w:left w:val="nil"/>
                    <w:bottom w:val="nil"/>
                    <w:right w:val="nil"/>
                  </w:tcBorders>
                  <w:vAlign w:val="center"/>
                </w:tcPr>
                <w:p w14:paraId="1DE3AC6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00787FD9" w14:textId="77777777">
              <w:trPr>
                <w:trHeight w:val="460"/>
                <w:jc w:val="center"/>
              </w:trPr>
              <w:tc>
                <w:tcPr>
                  <w:tcW w:w="600" w:type="dxa"/>
                  <w:tcBorders>
                    <w:top w:val="nil"/>
                    <w:left w:val="nil"/>
                    <w:bottom w:val="nil"/>
                    <w:right w:val="nil"/>
                  </w:tcBorders>
                  <w:vAlign w:val="center"/>
                </w:tcPr>
                <w:p w14:paraId="0439FCF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44</w:t>
                  </w:r>
                </w:p>
              </w:tc>
              <w:tc>
                <w:tcPr>
                  <w:tcW w:w="1218" w:type="dxa"/>
                  <w:tcBorders>
                    <w:top w:val="nil"/>
                    <w:left w:val="nil"/>
                    <w:bottom w:val="nil"/>
                    <w:right w:val="nil"/>
                  </w:tcBorders>
                  <w:vAlign w:val="center"/>
                </w:tcPr>
                <w:p w14:paraId="3FAA6D9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LB1210</w:t>
                  </w:r>
                </w:p>
              </w:tc>
              <w:tc>
                <w:tcPr>
                  <w:tcW w:w="904" w:type="dxa"/>
                  <w:tcBorders>
                    <w:top w:val="nil"/>
                    <w:left w:val="nil"/>
                    <w:bottom w:val="nil"/>
                    <w:right w:val="nil"/>
                  </w:tcBorders>
                  <w:vAlign w:val="center"/>
                </w:tcPr>
                <w:p w14:paraId="083C10B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35A909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6.0 </w:t>
                  </w:r>
                </w:p>
              </w:tc>
              <w:tc>
                <w:tcPr>
                  <w:tcW w:w="1134" w:type="dxa"/>
                  <w:tcBorders>
                    <w:top w:val="nil"/>
                    <w:left w:val="nil"/>
                    <w:bottom w:val="nil"/>
                    <w:right w:val="nil"/>
                  </w:tcBorders>
                  <w:vAlign w:val="center"/>
                </w:tcPr>
                <w:p w14:paraId="446A466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3C1BAAD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36.5 </w:t>
                  </w:r>
                </w:p>
              </w:tc>
              <w:tc>
                <w:tcPr>
                  <w:tcW w:w="2205" w:type="dxa"/>
                  <w:tcBorders>
                    <w:top w:val="nil"/>
                    <w:left w:val="nil"/>
                    <w:bottom w:val="nil"/>
                    <w:right w:val="nil"/>
                  </w:tcBorders>
                  <w:vAlign w:val="center"/>
                </w:tcPr>
                <w:p w14:paraId="0C75061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517DCDA8" w14:textId="77777777">
              <w:trPr>
                <w:trHeight w:val="460"/>
                <w:jc w:val="center"/>
              </w:trPr>
              <w:tc>
                <w:tcPr>
                  <w:tcW w:w="600" w:type="dxa"/>
                  <w:tcBorders>
                    <w:top w:val="nil"/>
                    <w:left w:val="nil"/>
                    <w:bottom w:val="nil"/>
                    <w:right w:val="nil"/>
                  </w:tcBorders>
                  <w:vAlign w:val="center"/>
                </w:tcPr>
                <w:p w14:paraId="29CD5E3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45</w:t>
                  </w:r>
                </w:p>
              </w:tc>
              <w:tc>
                <w:tcPr>
                  <w:tcW w:w="1218" w:type="dxa"/>
                  <w:tcBorders>
                    <w:top w:val="nil"/>
                    <w:left w:val="nil"/>
                    <w:bottom w:val="nil"/>
                    <w:right w:val="nil"/>
                  </w:tcBorders>
                  <w:vAlign w:val="center"/>
                </w:tcPr>
                <w:p w14:paraId="46A4D25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LB152</w:t>
                  </w:r>
                </w:p>
              </w:tc>
              <w:tc>
                <w:tcPr>
                  <w:tcW w:w="904" w:type="dxa"/>
                  <w:tcBorders>
                    <w:top w:val="nil"/>
                    <w:left w:val="nil"/>
                    <w:bottom w:val="nil"/>
                    <w:right w:val="nil"/>
                  </w:tcBorders>
                  <w:vAlign w:val="center"/>
                </w:tcPr>
                <w:p w14:paraId="3C25BE2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EFC303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6.0 </w:t>
                  </w:r>
                </w:p>
              </w:tc>
              <w:tc>
                <w:tcPr>
                  <w:tcW w:w="1134" w:type="dxa"/>
                  <w:tcBorders>
                    <w:top w:val="nil"/>
                    <w:left w:val="nil"/>
                    <w:bottom w:val="nil"/>
                    <w:right w:val="nil"/>
                  </w:tcBorders>
                  <w:vAlign w:val="center"/>
                </w:tcPr>
                <w:p w14:paraId="7BD360B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732FE8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37.5 </w:t>
                  </w:r>
                </w:p>
              </w:tc>
              <w:tc>
                <w:tcPr>
                  <w:tcW w:w="2205" w:type="dxa"/>
                  <w:tcBorders>
                    <w:top w:val="nil"/>
                    <w:left w:val="nil"/>
                    <w:bottom w:val="nil"/>
                    <w:right w:val="nil"/>
                  </w:tcBorders>
                  <w:vAlign w:val="center"/>
                </w:tcPr>
                <w:p w14:paraId="7A5CB44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340B76C3" w14:textId="77777777">
              <w:trPr>
                <w:trHeight w:val="460"/>
                <w:jc w:val="center"/>
              </w:trPr>
              <w:tc>
                <w:tcPr>
                  <w:tcW w:w="600" w:type="dxa"/>
                  <w:tcBorders>
                    <w:top w:val="nil"/>
                    <w:left w:val="nil"/>
                    <w:bottom w:val="nil"/>
                    <w:right w:val="nil"/>
                  </w:tcBorders>
                  <w:vAlign w:val="center"/>
                </w:tcPr>
                <w:p w14:paraId="62477E3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46</w:t>
                  </w:r>
                </w:p>
              </w:tc>
              <w:tc>
                <w:tcPr>
                  <w:tcW w:w="1218" w:type="dxa"/>
                  <w:tcBorders>
                    <w:top w:val="nil"/>
                    <w:left w:val="nil"/>
                    <w:bottom w:val="nil"/>
                    <w:right w:val="nil"/>
                  </w:tcBorders>
                  <w:vAlign w:val="center"/>
                </w:tcPr>
                <w:p w14:paraId="6BC2228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LB1255</w:t>
                  </w:r>
                </w:p>
              </w:tc>
              <w:tc>
                <w:tcPr>
                  <w:tcW w:w="904" w:type="dxa"/>
                  <w:tcBorders>
                    <w:top w:val="nil"/>
                    <w:left w:val="nil"/>
                    <w:bottom w:val="nil"/>
                    <w:right w:val="nil"/>
                  </w:tcBorders>
                  <w:vAlign w:val="center"/>
                </w:tcPr>
                <w:p w14:paraId="11B37C5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2DB70E9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6.1 </w:t>
                  </w:r>
                </w:p>
              </w:tc>
              <w:tc>
                <w:tcPr>
                  <w:tcW w:w="1134" w:type="dxa"/>
                  <w:tcBorders>
                    <w:top w:val="nil"/>
                    <w:left w:val="nil"/>
                    <w:bottom w:val="nil"/>
                    <w:right w:val="nil"/>
                  </w:tcBorders>
                  <w:vAlign w:val="center"/>
                </w:tcPr>
                <w:p w14:paraId="62B6CA8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1983C46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31.0 </w:t>
                  </w:r>
                </w:p>
              </w:tc>
              <w:tc>
                <w:tcPr>
                  <w:tcW w:w="2205" w:type="dxa"/>
                  <w:tcBorders>
                    <w:top w:val="nil"/>
                    <w:left w:val="nil"/>
                    <w:bottom w:val="nil"/>
                    <w:right w:val="nil"/>
                  </w:tcBorders>
                  <w:vAlign w:val="center"/>
                </w:tcPr>
                <w:p w14:paraId="6F1281D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2E907DB8" w14:textId="77777777">
              <w:trPr>
                <w:trHeight w:val="460"/>
                <w:jc w:val="center"/>
              </w:trPr>
              <w:tc>
                <w:tcPr>
                  <w:tcW w:w="600" w:type="dxa"/>
                  <w:tcBorders>
                    <w:top w:val="nil"/>
                    <w:left w:val="nil"/>
                    <w:bottom w:val="nil"/>
                    <w:right w:val="nil"/>
                  </w:tcBorders>
                  <w:vAlign w:val="center"/>
                </w:tcPr>
                <w:p w14:paraId="36D7DB1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47</w:t>
                  </w:r>
                </w:p>
              </w:tc>
              <w:tc>
                <w:tcPr>
                  <w:tcW w:w="1218" w:type="dxa"/>
                  <w:tcBorders>
                    <w:top w:val="nil"/>
                    <w:left w:val="nil"/>
                    <w:bottom w:val="nil"/>
                    <w:right w:val="nil"/>
                  </w:tcBorders>
                  <w:vAlign w:val="center"/>
                </w:tcPr>
                <w:p w14:paraId="11FD3A2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LB1109</w:t>
                  </w:r>
                </w:p>
              </w:tc>
              <w:tc>
                <w:tcPr>
                  <w:tcW w:w="904" w:type="dxa"/>
                  <w:tcBorders>
                    <w:top w:val="nil"/>
                    <w:left w:val="nil"/>
                    <w:bottom w:val="nil"/>
                    <w:right w:val="nil"/>
                  </w:tcBorders>
                  <w:vAlign w:val="center"/>
                </w:tcPr>
                <w:p w14:paraId="3AABDAF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6DFCA49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6.1 </w:t>
                  </w:r>
                </w:p>
              </w:tc>
              <w:tc>
                <w:tcPr>
                  <w:tcW w:w="1134" w:type="dxa"/>
                  <w:tcBorders>
                    <w:top w:val="nil"/>
                    <w:left w:val="nil"/>
                    <w:bottom w:val="nil"/>
                    <w:right w:val="nil"/>
                  </w:tcBorders>
                  <w:vAlign w:val="center"/>
                </w:tcPr>
                <w:p w14:paraId="1043847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093E491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35.0 </w:t>
                  </w:r>
                </w:p>
              </w:tc>
              <w:tc>
                <w:tcPr>
                  <w:tcW w:w="2205" w:type="dxa"/>
                  <w:tcBorders>
                    <w:top w:val="nil"/>
                    <w:left w:val="nil"/>
                    <w:bottom w:val="nil"/>
                    <w:right w:val="nil"/>
                  </w:tcBorders>
                  <w:vAlign w:val="center"/>
                </w:tcPr>
                <w:p w14:paraId="35879CA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CE6D31A" w14:textId="77777777">
              <w:trPr>
                <w:trHeight w:val="460"/>
                <w:jc w:val="center"/>
              </w:trPr>
              <w:tc>
                <w:tcPr>
                  <w:tcW w:w="600" w:type="dxa"/>
                  <w:tcBorders>
                    <w:top w:val="nil"/>
                    <w:left w:val="nil"/>
                    <w:bottom w:val="nil"/>
                    <w:right w:val="nil"/>
                  </w:tcBorders>
                  <w:vAlign w:val="center"/>
                </w:tcPr>
                <w:p w14:paraId="7833BC4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48</w:t>
                  </w:r>
                </w:p>
              </w:tc>
              <w:tc>
                <w:tcPr>
                  <w:tcW w:w="1218" w:type="dxa"/>
                  <w:tcBorders>
                    <w:top w:val="nil"/>
                    <w:left w:val="nil"/>
                    <w:bottom w:val="nil"/>
                    <w:right w:val="nil"/>
                  </w:tcBorders>
                  <w:vAlign w:val="center"/>
                </w:tcPr>
                <w:p w14:paraId="73CAF81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LB232</w:t>
                  </w:r>
                </w:p>
              </w:tc>
              <w:tc>
                <w:tcPr>
                  <w:tcW w:w="904" w:type="dxa"/>
                  <w:tcBorders>
                    <w:top w:val="nil"/>
                    <w:left w:val="nil"/>
                    <w:bottom w:val="nil"/>
                    <w:right w:val="nil"/>
                  </w:tcBorders>
                  <w:vAlign w:val="center"/>
                </w:tcPr>
                <w:p w14:paraId="4C9C4D6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2352CB3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6.2 </w:t>
                  </w:r>
                </w:p>
              </w:tc>
              <w:tc>
                <w:tcPr>
                  <w:tcW w:w="1134" w:type="dxa"/>
                  <w:tcBorders>
                    <w:top w:val="nil"/>
                    <w:left w:val="nil"/>
                    <w:bottom w:val="nil"/>
                    <w:right w:val="nil"/>
                  </w:tcBorders>
                  <w:vAlign w:val="center"/>
                </w:tcPr>
                <w:p w14:paraId="3A4B433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45F6CD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40.0 </w:t>
                  </w:r>
                </w:p>
              </w:tc>
              <w:tc>
                <w:tcPr>
                  <w:tcW w:w="2205" w:type="dxa"/>
                  <w:tcBorders>
                    <w:top w:val="nil"/>
                    <w:left w:val="nil"/>
                    <w:bottom w:val="nil"/>
                    <w:right w:val="nil"/>
                  </w:tcBorders>
                  <w:vAlign w:val="center"/>
                </w:tcPr>
                <w:p w14:paraId="0BDEC98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3F34B7CA" w14:textId="77777777">
              <w:trPr>
                <w:trHeight w:val="460"/>
                <w:jc w:val="center"/>
              </w:trPr>
              <w:tc>
                <w:tcPr>
                  <w:tcW w:w="600" w:type="dxa"/>
                  <w:tcBorders>
                    <w:top w:val="nil"/>
                    <w:left w:val="nil"/>
                    <w:bottom w:val="nil"/>
                    <w:right w:val="nil"/>
                  </w:tcBorders>
                  <w:vAlign w:val="center"/>
                </w:tcPr>
                <w:p w14:paraId="3E3D851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49</w:t>
                  </w:r>
                </w:p>
              </w:tc>
              <w:tc>
                <w:tcPr>
                  <w:tcW w:w="1218" w:type="dxa"/>
                  <w:tcBorders>
                    <w:top w:val="nil"/>
                    <w:left w:val="nil"/>
                    <w:bottom w:val="nil"/>
                    <w:right w:val="nil"/>
                  </w:tcBorders>
                  <w:vAlign w:val="center"/>
                </w:tcPr>
                <w:p w14:paraId="59273B0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LB430</w:t>
                  </w:r>
                </w:p>
              </w:tc>
              <w:tc>
                <w:tcPr>
                  <w:tcW w:w="904" w:type="dxa"/>
                  <w:tcBorders>
                    <w:top w:val="nil"/>
                    <w:left w:val="nil"/>
                    <w:bottom w:val="nil"/>
                    <w:right w:val="nil"/>
                  </w:tcBorders>
                  <w:vAlign w:val="center"/>
                </w:tcPr>
                <w:p w14:paraId="5110C24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AF9065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6.3 </w:t>
                  </w:r>
                </w:p>
              </w:tc>
              <w:tc>
                <w:tcPr>
                  <w:tcW w:w="1134" w:type="dxa"/>
                  <w:tcBorders>
                    <w:top w:val="nil"/>
                    <w:left w:val="nil"/>
                    <w:bottom w:val="nil"/>
                    <w:right w:val="nil"/>
                  </w:tcBorders>
                  <w:vAlign w:val="center"/>
                </w:tcPr>
                <w:p w14:paraId="0E75F3F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5E1CAD2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38.0 </w:t>
                  </w:r>
                </w:p>
              </w:tc>
              <w:tc>
                <w:tcPr>
                  <w:tcW w:w="2205" w:type="dxa"/>
                  <w:tcBorders>
                    <w:top w:val="nil"/>
                    <w:left w:val="nil"/>
                    <w:bottom w:val="nil"/>
                    <w:right w:val="nil"/>
                  </w:tcBorders>
                  <w:vAlign w:val="center"/>
                </w:tcPr>
                <w:p w14:paraId="0D2AD4D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22B8253B" w14:textId="77777777">
              <w:trPr>
                <w:trHeight w:val="460"/>
                <w:jc w:val="center"/>
              </w:trPr>
              <w:tc>
                <w:tcPr>
                  <w:tcW w:w="600" w:type="dxa"/>
                  <w:tcBorders>
                    <w:top w:val="nil"/>
                    <w:left w:val="nil"/>
                    <w:bottom w:val="nil"/>
                    <w:right w:val="nil"/>
                  </w:tcBorders>
                  <w:vAlign w:val="center"/>
                </w:tcPr>
                <w:p w14:paraId="647B9F3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50</w:t>
                  </w:r>
                </w:p>
              </w:tc>
              <w:tc>
                <w:tcPr>
                  <w:tcW w:w="1218" w:type="dxa"/>
                  <w:tcBorders>
                    <w:top w:val="nil"/>
                    <w:left w:val="nil"/>
                    <w:bottom w:val="nil"/>
                    <w:right w:val="nil"/>
                  </w:tcBorders>
                  <w:vAlign w:val="center"/>
                </w:tcPr>
                <w:p w14:paraId="7598E5B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LB440</w:t>
                  </w:r>
                </w:p>
              </w:tc>
              <w:tc>
                <w:tcPr>
                  <w:tcW w:w="904" w:type="dxa"/>
                  <w:tcBorders>
                    <w:top w:val="nil"/>
                    <w:left w:val="nil"/>
                    <w:bottom w:val="nil"/>
                    <w:right w:val="nil"/>
                  </w:tcBorders>
                  <w:vAlign w:val="center"/>
                </w:tcPr>
                <w:p w14:paraId="05B16F4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307C44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6.5 </w:t>
                  </w:r>
                </w:p>
              </w:tc>
              <w:tc>
                <w:tcPr>
                  <w:tcW w:w="1134" w:type="dxa"/>
                  <w:tcBorders>
                    <w:top w:val="nil"/>
                    <w:left w:val="nil"/>
                    <w:bottom w:val="nil"/>
                    <w:right w:val="nil"/>
                  </w:tcBorders>
                  <w:vAlign w:val="center"/>
                </w:tcPr>
                <w:p w14:paraId="5C0283F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78D1A8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2205" w:type="dxa"/>
                  <w:tcBorders>
                    <w:top w:val="nil"/>
                    <w:left w:val="nil"/>
                    <w:bottom w:val="nil"/>
                    <w:right w:val="nil"/>
                  </w:tcBorders>
                  <w:vAlign w:val="center"/>
                </w:tcPr>
                <w:p w14:paraId="2B3EC92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2B6A24DD" w14:textId="77777777">
              <w:trPr>
                <w:trHeight w:val="460"/>
                <w:jc w:val="center"/>
              </w:trPr>
              <w:tc>
                <w:tcPr>
                  <w:tcW w:w="600" w:type="dxa"/>
                  <w:tcBorders>
                    <w:top w:val="nil"/>
                    <w:left w:val="nil"/>
                    <w:bottom w:val="nil"/>
                    <w:right w:val="nil"/>
                  </w:tcBorders>
                  <w:vAlign w:val="center"/>
                </w:tcPr>
                <w:p w14:paraId="0D78FB2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51</w:t>
                  </w:r>
                </w:p>
              </w:tc>
              <w:tc>
                <w:tcPr>
                  <w:tcW w:w="1218" w:type="dxa"/>
                  <w:tcBorders>
                    <w:top w:val="nil"/>
                    <w:left w:val="nil"/>
                    <w:bottom w:val="nil"/>
                    <w:right w:val="nil"/>
                  </w:tcBorders>
                  <w:vAlign w:val="center"/>
                </w:tcPr>
                <w:p w14:paraId="75482C9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LB465</w:t>
                  </w:r>
                </w:p>
              </w:tc>
              <w:tc>
                <w:tcPr>
                  <w:tcW w:w="904" w:type="dxa"/>
                  <w:tcBorders>
                    <w:top w:val="nil"/>
                    <w:left w:val="nil"/>
                    <w:bottom w:val="nil"/>
                    <w:right w:val="nil"/>
                  </w:tcBorders>
                  <w:vAlign w:val="center"/>
                </w:tcPr>
                <w:p w14:paraId="6CE438E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A680D3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6.7 </w:t>
                  </w:r>
                </w:p>
              </w:tc>
              <w:tc>
                <w:tcPr>
                  <w:tcW w:w="1134" w:type="dxa"/>
                  <w:tcBorders>
                    <w:top w:val="nil"/>
                    <w:left w:val="nil"/>
                    <w:bottom w:val="nil"/>
                    <w:right w:val="nil"/>
                  </w:tcBorders>
                  <w:vAlign w:val="center"/>
                </w:tcPr>
                <w:p w14:paraId="54CF2D2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2B04F46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2205" w:type="dxa"/>
                  <w:tcBorders>
                    <w:top w:val="nil"/>
                    <w:left w:val="nil"/>
                    <w:bottom w:val="nil"/>
                    <w:right w:val="nil"/>
                  </w:tcBorders>
                  <w:vAlign w:val="center"/>
                </w:tcPr>
                <w:p w14:paraId="78212A8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4CBABACA" w14:textId="77777777">
              <w:trPr>
                <w:trHeight w:val="460"/>
                <w:jc w:val="center"/>
              </w:trPr>
              <w:tc>
                <w:tcPr>
                  <w:tcW w:w="600" w:type="dxa"/>
                  <w:tcBorders>
                    <w:top w:val="nil"/>
                    <w:left w:val="nil"/>
                    <w:bottom w:val="nil"/>
                    <w:right w:val="nil"/>
                  </w:tcBorders>
                  <w:vAlign w:val="center"/>
                </w:tcPr>
                <w:p w14:paraId="2214EA4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52</w:t>
                  </w:r>
                </w:p>
              </w:tc>
              <w:tc>
                <w:tcPr>
                  <w:tcW w:w="1218" w:type="dxa"/>
                  <w:tcBorders>
                    <w:top w:val="nil"/>
                    <w:left w:val="nil"/>
                    <w:bottom w:val="nil"/>
                    <w:right w:val="nil"/>
                  </w:tcBorders>
                  <w:vAlign w:val="center"/>
                </w:tcPr>
                <w:p w14:paraId="176BB3C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LB1233</w:t>
                  </w:r>
                </w:p>
              </w:tc>
              <w:tc>
                <w:tcPr>
                  <w:tcW w:w="904" w:type="dxa"/>
                  <w:tcBorders>
                    <w:top w:val="nil"/>
                    <w:left w:val="nil"/>
                    <w:bottom w:val="nil"/>
                    <w:right w:val="nil"/>
                  </w:tcBorders>
                  <w:vAlign w:val="center"/>
                </w:tcPr>
                <w:p w14:paraId="19DBBB6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134" w:type="dxa"/>
                  <w:tcBorders>
                    <w:top w:val="nil"/>
                    <w:left w:val="nil"/>
                    <w:bottom w:val="nil"/>
                    <w:right w:val="nil"/>
                  </w:tcBorders>
                  <w:vAlign w:val="center"/>
                </w:tcPr>
                <w:p w14:paraId="1DB1DC9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7.0 </w:t>
                  </w:r>
                </w:p>
              </w:tc>
              <w:tc>
                <w:tcPr>
                  <w:tcW w:w="1134" w:type="dxa"/>
                  <w:tcBorders>
                    <w:top w:val="nil"/>
                    <w:left w:val="nil"/>
                    <w:bottom w:val="nil"/>
                    <w:right w:val="nil"/>
                  </w:tcBorders>
                  <w:vAlign w:val="center"/>
                </w:tcPr>
                <w:p w14:paraId="4B67D20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68F18CE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36.0 </w:t>
                  </w:r>
                </w:p>
              </w:tc>
              <w:tc>
                <w:tcPr>
                  <w:tcW w:w="2205" w:type="dxa"/>
                  <w:tcBorders>
                    <w:top w:val="nil"/>
                    <w:left w:val="nil"/>
                    <w:bottom w:val="nil"/>
                    <w:right w:val="nil"/>
                  </w:tcBorders>
                  <w:vAlign w:val="center"/>
                </w:tcPr>
                <w:p w14:paraId="15B7F18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3D638B9E" w14:textId="77777777">
              <w:trPr>
                <w:trHeight w:val="460"/>
                <w:jc w:val="center"/>
              </w:trPr>
              <w:tc>
                <w:tcPr>
                  <w:tcW w:w="600" w:type="dxa"/>
                  <w:tcBorders>
                    <w:top w:val="nil"/>
                    <w:left w:val="nil"/>
                    <w:bottom w:val="nil"/>
                    <w:right w:val="nil"/>
                  </w:tcBorders>
                  <w:vAlign w:val="center"/>
                </w:tcPr>
                <w:p w14:paraId="329CA7E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53</w:t>
                  </w:r>
                </w:p>
              </w:tc>
              <w:tc>
                <w:tcPr>
                  <w:tcW w:w="1218" w:type="dxa"/>
                  <w:tcBorders>
                    <w:top w:val="nil"/>
                    <w:left w:val="nil"/>
                    <w:bottom w:val="nil"/>
                    <w:right w:val="nil"/>
                  </w:tcBorders>
                  <w:vAlign w:val="center"/>
                </w:tcPr>
                <w:p w14:paraId="3EE3396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LB1212</w:t>
                  </w:r>
                </w:p>
              </w:tc>
              <w:tc>
                <w:tcPr>
                  <w:tcW w:w="904" w:type="dxa"/>
                  <w:tcBorders>
                    <w:top w:val="nil"/>
                    <w:left w:val="nil"/>
                    <w:bottom w:val="nil"/>
                    <w:right w:val="nil"/>
                  </w:tcBorders>
                  <w:vAlign w:val="center"/>
                </w:tcPr>
                <w:p w14:paraId="2E1E7D3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62B5609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7.0 </w:t>
                  </w:r>
                </w:p>
              </w:tc>
              <w:tc>
                <w:tcPr>
                  <w:tcW w:w="1134" w:type="dxa"/>
                  <w:tcBorders>
                    <w:top w:val="nil"/>
                    <w:left w:val="nil"/>
                    <w:bottom w:val="nil"/>
                    <w:right w:val="nil"/>
                  </w:tcBorders>
                  <w:vAlign w:val="center"/>
                </w:tcPr>
                <w:p w14:paraId="63469B7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26C77A6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36.5 </w:t>
                  </w:r>
                </w:p>
              </w:tc>
              <w:tc>
                <w:tcPr>
                  <w:tcW w:w="2205" w:type="dxa"/>
                  <w:tcBorders>
                    <w:top w:val="nil"/>
                    <w:left w:val="nil"/>
                    <w:bottom w:val="nil"/>
                    <w:right w:val="nil"/>
                  </w:tcBorders>
                  <w:vAlign w:val="center"/>
                </w:tcPr>
                <w:p w14:paraId="4DAE93A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69DE6368" w14:textId="77777777">
              <w:trPr>
                <w:trHeight w:val="460"/>
                <w:jc w:val="center"/>
              </w:trPr>
              <w:tc>
                <w:tcPr>
                  <w:tcW w:w="600" w:type="dxa"/>
                  <w:tcBorders>
                    <w:top w:val="nil"/>
                    <w:left w:val="nil"/>
                    <w:bottom w:val="nil"/>
                    <w:right w:val="nil"/>
                  </w:tcBorders>
                  <w:vAlign w:val="center"/>
                </w:tcPr>
                <w:p w14:paraId="2EF0025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lastRenderedPageBreak/>
                    <w:t>54</w:t>
                  </w:r>
                </w:p>
              </w:tc>
              <w:tc>
                <w:tcPr>
                  <w:tcW w:w="1218" w:type="dxa"/>
                  <w:tcBorders>
                    <w:top w:val="nil"/>
                    <w:left w:val="nil"/>
                    <w:bottom w:val="nil"/>
                    <w:right w:val="nil"/>
                  </w:tcBorders>
                  <w:vAlign w:val="center"/>
                </w:tcPr>
                <w:p w14:paraId="4896AA8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LB431</w:t>
                  </w:r>
                </w:p>
              </w:tc>
              <w:tc>
                <w:tcPr>
                  <w:tcW w:w="904" w:type="dxa"/>
                  <w:tcBorders>
                    <w:top w:val="nil"/>
                    <w:left w:val="nil"/>
                    <w:bottom w:val="nil"/>
                    <w:right w:val="nil"/>
                  </w:tcBorders>
                  <w:vAlign w:val="center"/>
                </w:tcPr>
                <w:p w14:paraId="5719F97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1A83B84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7.0 </w:t>
                  </w:r>
                </w:p>
              </w:tc>
              <w:tc>
                <w:tcPr>
                  <w:tcW w:w="1134" w:type="dxa"/>
                  <w:tcBorders>
                    <w:top w:val="nil"/>
                    <w:left w:val="nil"/>
                    <w:bottom w:val="nil"/>
                    <w:right w:val="nil"/>
                  </w:tcBorders>
                  <w:vAlign w:val="center"/>
                </w:tcPr>
                <w:p w14:paraId="4A40324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1BD6F05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36.0 </w:t>
                  </w:r>
                </w:p>
              </w:tc>
              <w:tc>
                <w:tcPr>
                  <w:tcW w:w="2205" w:type="dxa"/>
                  <w:tcBorders>
                    <w:top w:val="nil"/>
                    <w:left w:val="nil"/>
                    <w:bottom w:val="nil"/>
                    <w:right w:val="nil"/>
                  </w:tcBorders>
                  <w:vAlign w:val="center"/>
                </w:tcPr>
                <w:p w14:paraId="1FCF2C2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3082183A" w14:textId="77777777">
              <w:trPr>
                <w:trHeight w:val="460"/>
                <w:jc w:val="center"/>
              </w:trPr>
              <w:tc>
                <w:tcPr>
                  <w:tcW w:w="600" w:type="dxa"/>
                  <w:tcBorders>
                    <w:top w:val="nil"/>
                    <w:left w:val="nil"/>
                    <w:bottom w:val="nil"/>
                    <w:right w:val="nil"/>
                  </w:tcBorders>
                  <w:vAlign w:val="center"/>
                </w:tcPr>
                <w:p w14:paraId="13987B4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55</w:t>
                  </w:r>
                </w:p>
              </w:tc>
              <w:tc>
                <w:tcPr>
                  <w:tcW w:w="1218" w:type="dxa"/>
                  <w:tcBorders>
                    <w:top w:val="nil"/>
                    <w:left w:val="nil"/>
                    <w:bottom w:val="nil"/>
                    <w:right w:val="nil"/>
                  </w:tcBorders>
                  <w:vAlign w:val="center"/>
                </w:tcPr>
                <w:p w14:paraId="5BBF0FB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LB495</w:t>
                  </w:r>
                </w:p>
              </w:tc>
              <w:tc>
                <w:tcPr>
                  <w:tcW w:w="904" w:type="dxa"/>
                  <w:tcBorders>
                    <w:top w:val="nil"/>
                    <w:left w:val="nil"/>
                    <w:bottom w:val="nil"/>
                    <w:right w:val="nil"/>
                  </w:tcBorders>
                  <w:vAlign w:val="center"/>
                </w:tcPr>
                <w:p w14:paraId="4BCBAC8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5FA6ECA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7.3 </w:t>
                  </w:r>
                </w:p>
              </w:tc>
              <w:tc>
                <w:tcPr>
                  <w:tcW w:w="1134" w:type="dxa"/>
                  <w:tcBorders>
                    <w:top w:val="nil"/>
                    <w:left w:val="nil"/>
                    <w:bottom w:val="nil"/>
                    <w:right w:val="nil"/>
                  </w:tcBorders>
                  <w:vAlign w:val="center"/>
                </w:tcPr>
                <w:p w14:paraId="21D2415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1A21DC6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2205" w:type="dxa"/>
                  <w:tcBorders>
                    <w:top w:val="nil"/>
                    <w:left w:val="nil"/>
                    <w:bottom w:val="nil"/>
                    <w:right w:val="nil"/>
                  </w:tcBorders>
                  <w:vAlign w:val="center"/>
                </w:tcPr>
                <w:p w14:paraId="2010686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745F3405" w14:textId="77777777">
              <w:trPr>
                <w:trHeight w:val="460"/>
                <w:jc w:val="center"/>
              </w:trPr>
              <w:tc>
                <w:tcPr>
                  <w:tcW w:w="600" w:type="dxa"/>
                  <w:tcBorders>
                    <w:top w:val="nil"/>
                    <w:left w:val="nil"/>
                    <w:bottom w:val="nil"/>
                    <w:right w:val="nil"/>
                  </w:tcBorders>
                  <w:vAlign w:val="center"/>
                </w:tcPr>
                <w:p w14:paraId="09E836A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56</w:t>
                  </w:r>
                </w:p>
              </w:tc>
              <w:tc>
                <w:tcPr>
                  <w:tcW w:w="1218" w:type="dxa"/>
                  <w:tcBorders>
                    <w:top w:val="nil"/>
                    <w:left w:val="nil"/>
                    <w:bottom w:val="nil"/>
                    <w:right w:val="nil"/>
                  </w:tcBorders>
                  <w:vAlign w:val="center"/>
                </w:tcPr>
                <w:p w14:paraId="2C844B8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LB426</w:t>
                  </w:r>
                </w:p>
              </w:tc>
              <w:tc>
                <w:tcPr>
                  <w:tcW w:w="904" w:type="dxa"/>
                  <w:tcBorders>
                    <w:top w:val="nil"/>
                    <w:left w:val="nil"/>
                    <w:bottom w:val="nil"/>
                    <w:right w:val="nil"/>
                  </w:tcBorders>
                  <w:vAlign w:val="center"/>
                </w:tcPr>
                <w:p w14:paraId="6A5244B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712430E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7.8 </w:t>
                  </w:r>
                </w:p>
              </w:tc>
              <w:tc>
                <w:tcPr>
                  <w:tcW w:w="1134" w:type="dxa"/>
                  <w:tcBorders>
                    <w:top w:val="nil"/>
                    <w:left w:val="nil"/>
                    <w:bottom w:val="nil"/>
                    <w:right w:val="nil"/>
                  </w:tcBorders>
                  <w:vAlign w:val="center"/>
                </w:tcPr>
                <w:p w14:paraId="1474B56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5C60262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30.0 </w:t>
                  </w:r>
                </w:p>
              </w:tc>
              <w:tc>
                <w:tcPr>
                  <w:tcW w:w="2205" w:type="dxa"/>
                  <w:tcBorders>
                    <w:top w:val="nil"/>
                    <w:left w:val="nil"/>
                    <w:bottom w:val="nil"/>
                    <w:right w:val="nil"/>
                  </w:tcBorders>
                  <w:vAlign w:val="center"/>
                </w:tcPr>
                <w:p w14:paraId="6FA3A78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6BB5E944" w14:textId="77777777">
              <w:trPr>
                <w:trHeight w:val="460"/>
                <w:jc w:val="center"/>
              </w:trPr>
              <w:tc>
                <w:tcPr>
                  <w:tcW w:w="600" w:type="dxa"/>
                  <w:tcBorders>
                    <w:top w:val="nil"/>
                    <w:left w:val="nil"/>
                    <w:bottom w:val="nil"/>
                    <w:right w:val="nil"/>
                  </w:tcBorders>
                  <w:vAlign w:val="center"/>
                </w:tcPr>
                <w:p w14:paraId="035B8A6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57</w:t>
                  </w:r>
                </w:p>
              </w:tc>
              <w:tc>
                <w:tcPr>
                  <w:tcW w:w="1218" w:type="dxa"/>
                  <w:tcBorders>
                    <w:top w:val="nil"/>
                    <w:left w:val="nil"/>
                    <w:bottom w:val="nil"/>
                    <w:right w:val="nil"/>
                  </w:tcBorders>
                  <w:vAlign w:val="center"/>
                </w:tcPr>
                <w:p w14:paraId="69D911C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LB1208</w:t>
                  </w:r>
                </w:p>
              </w:tc>
              <w:tc>
                <w:tcPr>
                  <w:tcW w:w="904" w:type="dxa"/>
                  <w:tcBorders>
                    <w:top w:val="nil"/>
                    <w:left w:val="nil"/>
                    <w:bottom w:val="nil"/>
                    <w:right w:val="nil"/>
                  </w:tcBorders>
                  <w:vAlign w:val="center"/>
                </w:tcPr>
                <w:p w14:paraId="478C6F1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718D9C3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8.0 </w:t>
                  </w:r>
                </w:p>
              </w:tc>
              <w:tc>
                <w:tcPr>
                  <w:tcW w:w="1134" w:type="dxa"/>
                  <w:tcBorders>
                    <w:top w:val="nil"/>
                    <w:left w:val="nil"/>
                    <w:bottom w:val="nil"/>
                    <w:right w:val="nil"/>
                  </w:tcBorders>
                  <w:vAlign w:val="center"/>
                </w:tcPr>
                <w:p w14:paraId="60AFD1C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540FEF0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35.0 </w:t>
                  </w:r>
                </w:p>
              </w:tc>
              <w:tc>
                <w:tcPr>
                  <w:tcW w:w="2205" w:type="dxa"/>
                  <w:tcBorders>
                    <w:top w:val="nil"/>
                    <w:left w:val="nil"/>
                    <w:bottom w:val="nil"/>
                    <w:right w:val="nil"/>
                  </w:tcBorders>
                  <w:vAlign w:val="center"/>
                </w:tcPr>
                <w:p w14:paraId="0250AAD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6BD13A2D" w14:textId="77777777">
              <w:trPr>
                <w:trHeight w:val="460"/>
                <w:jc w:val="center"/>
              </w:trPr>
              <w:tc>
                <w:tcPr>
                  <w:tcW w:w="600" w:type="dxa"/>
                  <w:tcBorders>
                    <w:top w:val="nil"/>
                    <w:left w:val="nil"/>
                    <w:bottom w:val="nil"/>
                    <w:right w:val="nil"/>
                  </w:tcBorders>
                  <w:vAlign w:val="center"/>
                </w:tcPr>
                <w:p w14:paraId="3CC2D1A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58</w:t>
                  </w:r>
                </w:p>
              </w:tc>
              <w:tc>
                <w:tcPr>
                  <w:tcW w:w="1218" w:type="dxa"/>
                  <w:tcBorders>
                    <w:top w:val="nil"/>
                    <w:left w:val="nil"/>
                    <w:bottom w:val="nil"/>
                    <w:right w:val="nil"/>
                  </w:tcBorders>
                  <w:vAlign w:val="center"/>
                </w:tcPr>
                <w:p w14:paraId="18F1354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LB1207</w:t>
                  </w:r>
                </w:p>
              </w:tc>
              <w:tc>
                <w:tcPr>
                  <w:tcW w:w="904" w:type="dxa"/>
                  <w:tcBorders>
                    <w:top w:val="nil"/>
                    <w:left w:val="nil"/>
                    <w:bottom w:val="nil"/>
                    <w:right w:val="nil"/>
                  </w:tcBorders>
                  <w:vAlign w:val="center"/>
                </w:tcPr>
                <w:p w14:paraId="7894CCA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7F7D601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8.0 </w:t>
                  </w:r>
                </w:p>
              </w:tc>
              <w:tc>
                <w:tcPr>
                  <w:tcW w:w="1134" w:type="dxa"/>
                  <w:tcBorders>
                    <w:top w:val="nil"/>
                    <w:left w:val="nil"/>
                    <w:bottom w:val="nil"/>
                    <w:right w:val="nil"/>
                  </w:tcBorders>
                  <w:vAlign w:val="center"/>
                </w:tcPr>
                <w:p w14:paraId="07DD333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4C01C5F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35.0 </w:t>
                  </w:r>
                </w:p>
              </w:tc>
              <w:tc>
                <w:tcPr>
                  <w:tcW w:w="2205" w:type="dxa"/>
                  <w:tcBorders>
                    <w:top w:val="nil"/>
                    <w:left w:val="nil"/>
                    <w:bottom w:val="nil"/>
                    <w:right w:val="nil"/>
                  </w:tcBorders>
                  <w:vAlign w:val="center"/>
                </w:tcPr>
                <w:p w14:paraId="7B14E63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10D6E239" w14:textId="77777777">
              <w:trPr>
                <w:trHeight w:val="460"/>
                <w:jc w:val="center"/>
              </w:trPr>
              <w:tc>
                <w:tcPr>
                  <w:tcW w:w="600" w:type="dxa"/>
                  <w:tcBorders>
                    <w:top w:val="nil"/>
                    <w:left w:val="nil"/>
                    <w:bottom w:val="nil"/>
                    <w:right w:val="nil"/>
                  </w:tcBorders>
                  <w:vAlign w:val="center"/>
                </w:tcPr>
                <w:p w14:paraId="54B1BAF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59</w:t>
                  </w:r>
                </w:p>
              </w:tc>
              <w:tc>
                <w:tcPr>
                  <w:tcW w:w="1218" w:type="dxa"/>
                  <w:tcBorders>
                    <w:top w:val="nil"/>
                    <w:left w:val="nil"/>
                    <w:bottom w:val="nil"/>
                    <w:right w:val="nil"/>
                  </w:tcBorders>
                  <w:vAlign w:val="center"/>
                </w:tcPr>
                <w:p w14:paraId="415EA83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LB1232</w:t>
                  </w:r>
                </w:p>
              </w:tc>
              <w:tc>
                <w:tcPr>
                  <w:tcW w:w="904" w:type="dxa"/>
                  <w:tcBorders>
                    <w:top w:val="nil"/>
                    <w:left w:val="nil"/>
                    <w:bottom w:val="nil"/>
                    <w:right w:val="nil"/>
                  </w:tcBorders>
                  <w:vAlign w:val="center"/>
                </w:tcPr>
                <w:p w14:paraId="676823F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2137A5D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8.0 </w:t>
                  </w:r>
                </w:p>
              </w:tc>
              <w:tc>
                <w:tcPr>
                  <w:tcW w:w="1134" w:type="dxa"/>
                  <w:tcBorders>
                    <w:top w:val="nil"/>
                    <w:left w:val="nil"/>
                    <w:bottom w:val="nil"/>
                    <w:right w:val="nil"/>
                  </w:tcBorders>
                  <w:vAlign w:val="center"/>
                </w:tcPr>
                <w:p w14:paraId="6EE252B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B8D25D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31.5 </w:t>
                  </w:r>
                </w:p>
              </w:tc>
              <w:tc>
                <w:tcPr>
                  <w:tcW w:w="2205" w:type="dxa"/>
                  <w:tcBorders>
                    <w:top w:val="nil"/>
                    <w:left w:val="nil"/>
                    <w:bottom w:val="nil"/>
                    <w:right w:val="nil"/>
                  </w:tcBorders>
                  <w:vAlign w:val="center"/>
                </w:tcPr>
                <w:p w14:paraId="70F20C8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04EE78B7" w14:textId="77777777">
              <w:trPr>
                <w:trHeight w:val="460"/>
                <w:jc w:val="center"/>
              </w:trPr>
              <w:tc>
                <w:tcPr>
                  <w:tcW w:w="600" w:type="dxa"/>
                  <w:tcBorders>
                    <w:top w:val="nil"/>
                    <w:left w:val="nil"/>
                    <w:bottom w:val="nil"/>
                    <w:right w:val="nil"/>
                  </w:tcBorders>
                  <w:vAlign w:val="center"/>
                </w:tcPr>
                <w:p w14:paraId="1EB1561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60</w:t>
                  </w:r>
                </w:p>
              </w:tc>
              <w:tc>
                <w:tcPr>
                  <w:tcW w:w="1218" w:type="dxa"/>
                  <w:tcBorders>
                    <w:top w:val="nil"/>
                    <w:left w:val="nil"/>
                    <w:bottom w:val="nil"/>
                    <w:right w:val="nil"/>
                  </w:tcBorders>
                  <w:vAlign w:val="center"/>
                </w:tcPr>
                <w:p w14:paraId="1440585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LB383</w:t>
                  </w:r>
                </w:p>
              </w:tc>
              <w:tc>
                <w:tcPr>
                  <w:tcW w:w="904" w:type="dxa"/>
                  <w:tcBorders>
                    <w:top w:val="nil"/>
                    <w:left w:val="nil"/>
                    <w:bottom w:val="nil"/>
                    <w:right w:val="nil"/>
                  </w:tcBorders>
                  <w:vAlign w:val="center"/>
                </w:tcPr>
                <w:p w14:paraId="038AE7D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134" w:type="dxa"/>
                  <w:tcBorders>
                    <w:top w:val="nil"/>
                    <w:left w:val="nil"/>
                    <w:bottom w:val="nil"/>
                    <w:right w:val="nil"/>
                  </w:tcBorders>
                  <w:vAlign w:val="center"/>
                </w:tcPr>
                <w:p w14:paraId="02ECE6D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8.1 </w:t>
                  </w:r>
                </w:p>
              </w:tc>
              <w:tc>
                <w:tcPr>
                  <w:tcW w:w="1134" w:type="dxa"/>
                  <w:tcBorders>
                    <w:top w:val="nil"/>
                    <w:left w:val="nil"/>
                    <w:bottom w:val="nil"/>
                    <w:right w:val="nil"/>
                  </w:tcBorders>
                  <w:vAlign w:val="center"/>
                </w:tcPr>
                <w:p w14:paraId="5560A7B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877" w:type="dxa"/>
                  <w:tcBorders>
                    <w:top w:val="nil"/>
                    <w:left w:val="nil"/>
                    <w:bottom w:val="nil"/>
                    <w:right w:val="nil"/>
                  </w:tcBorders>
                  <w:vAlign w:val="center"/>
                </w:tcPr>
                <w:p w14:paraId="780FCB2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42.0 </w:t>
                  </w:r>
                </w:p>
              </w:tc>
              <w:tc>
                <w:tcPr>
                  <w:tcW w:w="2205" w:type="dxa"/>
                  <w:tcBorders>
                    <w:top w:val="nil"/>
                    <w:left w:val="nil"/>
                    <w:bottom w:val="nil"/>
                    <w:right w:val="nil"/>
                  </w:tcBorders>
                  <w:vAlign w:val="center"/>
                </w:tcPr>
                <w:p w14:paraId="10F0E78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NovaSeq X Plus</w:t>
                  </w:r>
                </w:p>
              </w:tc>
            </w:tr>
            <w:tr w:rsidR="008A6E35" w:rsidRPr="00665F9D" w14:paraId="552F0646" w14:textId="77777777">
              <w:trPr>
                <w:trHeight w:val="315"/>
                <w:jc w:val="center"/>
              </w:trPr>
              <w:tc>
                <w:tcPr>
                  <w:tcW w:w="600" w:type="dxa"/>
                  <w:tcBorders>
                    <w:top w:val="nil"/>
                    <w:left w:val="nil"/>
                    <w:bottom w:val="nil"/>
                    <w:right w:val="nil"/>
                  </w:tcBorders>
                  <w:vAlign w:val="center"/>
                </w:tcPr>
                <w:p w14:paraId="4B99BC14" w14:textId="77777777" w:rsidR="007D464F" w:rsidRPr="00665F9D" w:rsidRDefault="007D464F">
                  <w:pPr>
                    <w:rPr>
                      <w:rFonts w:ascii="Times New Roman" w:eastAsia="Times New Roman" w:hAnsi="Times New Roman" w:cs="Times New Roman"/>
                    </w:rPr>
                  </w:pPr>
                </w:p>
              </w:tc>
              <w:tc>
                <w:tcPr>
                  <w:tcW w:w="1218" w:type="dxa"/>
                  <w:tcBorders>
                    <w:top w:val="nil"/>
                    <w:left w:val="nil"/>
                    <w:bottom w:val="nil"/>
                    <w:right w:val="nil"/>
                  </w:tcBorders>
                  <w:vAlign w:val="center"/>
                </w:tcPr>
                <w:p w14:paraId="63D11C9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Average</w:t>
                  </w:r>
                </w:p>
              </w:tc>
              <w:tc>
                <w:tcPr>
                  <w:tcW w:w="904" w:type="dxa"/>
                  <w:tcBorders>
                    <w:top w:val="nil"/>
                    <w:left w:val="nil"/>
                    <w:bottom w:val="nil"/>
                    <w:right w:val="nil"/>
                  </w:tcBorders>
                  <w:vAlign w:val="center"/>
                </w:tcPr>
                <w:p w14:paraId="68419D39" w14:textId="77777777" w:rsidR="007D464F" w:rsidRPr="00665F9D" w:rsidRDefault="007D464F">
                  <w:pPr>
                    <w:rPr>
                      <w:rFonts w:ascii="Times New Roman" w:eastAsia="Times New Roman" w:hAnsi="Times New Roman" w:cs="Times New Roman"/>
                    </w:rPr>
                  </w:pPr>
                </w:p>
              </w:tc>
              <w:tc>
                <w:tcPr>
                  <w:tcW w:w="1134" w:type="dxa"/>
                  <w:tcBorders>
                    <w:top w:val="nil"/>
                    <w:left w:val="nil"/>
                    <w:bottom w:val="nil"/>
                    <w:right w:val="nil"/>
                  </w:tcBorders>
                  <w:vAlign w:val="center"/>
                </w:tcPr>
                <w:p w14:paraId="3839768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0F855604" w14:textId="77777777" w:rsidR="007D464F" w:rsidRPr="00665F9D" w:rsidRDefault="007D464F">
                  <w:pPr>
                    <w:rPr>
                      <w:rFonts w:ascii="Times New Roman" w:eastAsia="Times New Roman" w:hAnsi="Times New Roman" w:cs="Times New Roman"/>
                    </w:rPr>
                  </w:pPr>
                </w:p>
              </w:tc>
              <w:tc>
                <w:tcPr>
                  <w:tcW w:w="877" w:type="dxa"/>
                  <w:tcBorders>
                    <w:top w:val="nil"/>
                    <w:left w:val="nil"/>
                    <w:bottom w:val="nil"/>
                    <w:right w:val="nil"/>
                  </w:tcBorders>
                  <w:vAlign w:val="center"/>
                </w:tcPr>
                <w:p w14:paraId="09418EA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35.6 </w:t>
                  </w:r>
                </w:p>
              </w:tc>
              <w:tc>
                <w:tcPr>
                  <w:tcW w:w="2205" w:type="dxa"/>
                  <w:tcBorders>
                    <w:top w:val="nil"/>
                    <w:left w:val="nil"/>
                    <w:bottom w:val="nil"/>
                    <w:right w:val="nil"/>
                  </w:tcBorders>
                  <w:vAlign w:val="center"/>
                </w:tcPr>
                <w:p w14:paraId="330B57AB" w14:textId="77777777" w:rsidR="007D464F" w:rsidRPr="00665F9D" w:rsidRDefault="007D464F">
                  <w:pPr>
                    <w:rPr>
                      <w:rFonts w:ascii="Times New Roman" w:eastAsia="Times New Roman" w:hAnsi="Times New Roman" w:cs="Times New Roman"/>
                    </w:rPr>
                  </w:pPr>
                </w:p>
              </w:tc>
            </w:tr>
            <w:tr w:rsidR="008A6E35" w:rsidRPr="00665F9D" w14:paraId="26BC92C3" w14:textId="77777777">
              <w:trPr>
                <w:trHeight w:val="315"/>
                <w:jc w:val="center"/>
              </w:trPr>
              <w:tc>
                <w:tcPr>
                  <w:tcW w:w="600" w:type="dxa"/>
                  <w:tcBorders>
                    <w:top w:val="nil"/>
                    <w:left w:val="nil"/>
                    <w:bottom w:val="nil"/>
                    <w:right w:val="nil"/>
                  </w:tcBorders>
                  <w:vAlign w:val="center"/>
                </w:tcPr>
                <w:p w14:paraId="08108C64" w14:textId="77777777" w:rsidR="007D464F" w:rsidRPr="00665F9D" w:rsidRDefault="007D464F">
                  <w:pPr>
                    <w:rPr>
                      <w:rFonts w:ascii="Times New Roman" w:eastAsia="Times New Roman" w:hAnsi="Times New Roman" w:cs="Times New Roman"/>
                    </w:rPr>
                  </w:pPr>
                </w:p>
              </w:tc>
              <w:tc>
                <w:tcPr>
                  <w:tcW w:w="1218" w:type="dxa"/>
                  <w:tcBorders>
                    <w:top w:val="nil"/>
                    <w:left w:val="nil"/>
                    <w:bottom w:val="nil"/>
                    <w:right w:val="nil"/>
                  </w:tcBorders>
                  <w:vAlign w:val="center"/>
                </w:tcPr>
                <w:p w14:paraId="7DE68D7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SD</w:t>
                  </w:r>
                </w:p>
              </w:tc>
              <w:tc>
                <w:tcPr>
                  <w:tcW w:w="904" w:type="dxa"/>
                  <w:tcBorders>
                    <w:top w:val="nil"/>
                    <w:left w:val="nil"/>
                    <w:bottom w:val="nil"/>
                    <w:right w:val="nil"/>
                  </w:tcBorders>
                  <w:vAlign w:val="center"/>
                </w:tcPr>
                <w:p w14:paraId="10CD6CAA" w14:textId="77777777" w:rsidR="007D464F" w:rsidRPr="00665F9D" w:rsidRDefault="007D464F">
                  <w:pPr>
                    <w:rPr>
                      <w:rFonts w:ascii="Times New Roman" w:eastAsia="Times New Roman" w:hAnsi="Times New Roman" w:cs="Times New Roman"/>
                    </w:rPr>
                  </w:pPr>
                </w:p>
              </w:tc>
              <w:tc>
                <w:tcPr>
                  <w:tcW w:w="1134" w:type="dxa"/>
                  <w:tcBorders>
                    <w:top w:val="nil"/>
                    <w:left w:val="nil"/>
                    <w:bottom w:val="nil"/>
                    <w:right w:val="nil"/>
                  </w:tcBorders>
                  <w:vAlign w:val="center"/>
                </w:tcPr>
                <w:p w14:paraId="33CE813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1.5 </w:t>
                  </w:r>
                </w:p>
              </w:tc>
              <w:tc>
                <w:tcPr>
                  <w:tcW w:w="1134" w:type="dxa"/>
                  <w:tcBorders>
                    <w:top w:val="nil"/>
                    <w:left w:val="nil"/>
                    <w:bottom w:val="nil"/>
                    <w:right w:val="nil"/>
                  </w:tcBorders>
                  <w:vAlign w:val="center"/>
                </w:tcPr>
                <w:p w14:paraId="143FCB16" w14:textId="77777777" w:rsidR="007D464F" w:rsidRPr="00665F9D" w:rsidRDefault="007D464F">
                  <w:pPr>
                    <w:rPr>
                      <w:rFonts w:ascii="Times New Roman" w:eastAsia="Times New Roman" w:hAnsi="Times New Roman" w:cs="Times New Roman"/>
                    </w:rPr>
                  </w:pPr>
                </w:p>
              </w:tc>
              <w:tc>
                <w:tcPr>
                  <w:tcW w:w="877" w:type="dxa"/>
                  <w:tcBorders>
                    <w:top w:val="nil"/>
                    <w:left w:val="nil"/>
                    <w:bottom w:val="nil"/>
                    <w:right w:val="nil"/>
                  </w:tcBorders>
                  <w:vAlign w:val="center"/>
                </w:tcPr>
                <w:p w14:paraId="6E5ED5F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2.7 </w:t>
                  </w:r>
                </w:p>
              </w:tc>
              <w:tc>
                <w:tcPr>
                  <w:tcW w:w="2205" w:type="dxa"/>
                  <w:tcBorders>
                    <w:top w:val="nil"/>
                    <w:left w:val="nil"/>
                    <w:bottom w:val="nil"/>
                    <w:right w:val="nil"/>
                  </w:tcBorders>
                  <w:vAlign w:val="center"/>
                </w:tcPr>
                <w:p w14:paraId="47446AA8" w14:textId="77777777" w:rsidR="007D464F" w:rsidRPr="00665F9D" w:rsidRDefault="007D464F">
                  <w:pPr>
                    <w:rPr>
                      <w:rFonts w:ascii="Times New Roman" w:eastAsia="Times New Roman" w:hAnsi="Times New Roman" w:cs="Times New Roman"/>
                    </w:rPr>
                  </w:pPr>
                </w:p>
              </w:tc>
            </w:tr>
          </w:tbl>
          <w:p w14:paraId="2B57139D" w14:textId="77777777" w:rsidR="007D464F" w:rsidRPr="00665F9D" w:rsidRDefault="007D464F"/>
        </w:tc>
      </w:tr>
    </w:tbl>
    <w:p w14:paraId="59F07AB8" w14:textId="77777777" w:rsidR="007D464F" w:rsidRPr="00665F9D" w:rsidRDefault="00000000">
      <w:pPr>
        <w:rPr>
          <w:rFonts w:ascii="Times New Roman" w:eastAsia="Times New Roman" w:hAnsi="Times New Roman" w:cs="Times New Roman"/>
        </w:rPr>
      </w:pPr>
      <w:r w:rsidRPr="00665F9D">
        <w:rPr>
          <w:rFonts w:ascii="Times New Roman" w:eastAsia="DengXian" w:hAnsi="Times New Roman" w:cs="Times New Roman"/>
        </w:rPr>
        <w:lastRenderedPageBreak/>
        <w:br w:type="page"/>
      </w:r>
    </w:p>
    <w:p w14:paraId="79A0D276" w14:textId="77777777" w:rsidR="007D464F" w:rsidRPr="00665F9D" w:rsidRDefault="00000000">
      <w:pPr>
        <w:rPr>
          <w:rFonts w:ascii="Times New Roman" w:eastAsia="Times New Roman" w:hAnsi="Times New Roman" w:cs="Times New Roman"/>
          <w:b/>
        </w:rPr>
      </w:pPr>
      <w:r w:rsidRPr="00665F9D">
        <w:rPr>
          <w:rFonts w:ascii="Times New Roman" w:eastAsia="Times New Roman" w:hAnsi="Times New Roman" w:cs="Times New Roman"/>
          <w:b/>
        </w:rPr>
        <w:lastRenderedPageBreak/>
        <w:t>Supplement 2</w:t>
      </w:r>
    </w:p>
    <w:p w14:paraId="29B6EF1B" w14:textId="77777777" w:rsidR="007D464F" w:rsidRPr="00665F9D" w:rsidRDefault="007D464F">
      <w:pPr>
        <w:rPr>
          <w:rFonts w:ascii="Times New Roman" w:eastAsia="Times New Roman" w:hAnsi="Times New Roman" w:cs="Times New Roman"/>
        </w:rPr>
      </w:pPr>
    </w:p>
    <w:tbl>
      <w:tblPr>
        <w:tblStyle w:val="TableGrid"/>
        <w:tblW w:w="5000" w:type="pct"/>
        <w:tblLayout w:type="fixed"/>
        <w:tblLook w:val="04A0" w:firstRow="1" w:lastRow="0" w:firstColumn="1" w:lastColumn="0" w:noHBand="0" w:noVBand="1"/>
      </w:tblPr>
      <w:tblGrid>
        <w:gridCol w:w="8296"/>
      </w:tblGrid>
      <w:tr w:rsidR="008A6E35" w:rsidRPr="00665F9D" w14:paraId="1039628D" w14:textId="77777777">
        <w:tc>
          <w:tcPr>
            <w:tcW w:w="8296" w:type="dxa"/>
          </w:tcPr>
          <w:p w14:paraId="69FFAA69" w14:textId="77777777" w:rsidR="007D464F" w:rsidRPr="00665F9D" w:rsidRDefault="00000000">
            <w:pPr>
              <w:rPr>
                <w:sz w:val="21"/>
              </w:rPr>
            </w:pPr>
            <w:r w:rsidRPr="00665F9D">
              <w:rPr>
                <w:rFonts w:eastAsia="DengXian"/>
                <w:sz w:val="21"/>
              </w:rPr>
              <w:t xml:space="preserve">Supplement Table 2. The basic information of the blood samples of the children with ASD for PB long read RNA sequencing </w:t>
            </w:r>
          </w:p>
        </w:tc>
      </w:tr>
      <w:tr w:rsidR="008A6E35" w:rsidRPr="00665F9D" w14:paraId="73B04475" w14:textId="77777777">
        <w:tc>
          <w:tcPr>
            <w:tcW w:w="8296" w:type="dxa"/>
          </w:tcPr>
          <w:tbl>
            <w:tblPr>
              <w:tblW w:w="7955" w:type="dxa"/>
              <w:tblLayout w:type="fixed"/>
              <w:tblLook w:val="04A0" w:firstRow="1" w:lastRow="0" w:firstColumn="1" w:lastColumn="0" w:noHBand="0" w:noVBand="1"/>
            </w:tblPr>
            <w:tblGrid>
              <w:gridCol w:w="478"/>
              <w:gridCol w:w="1398"/>
              <w:gridCol w:w="1051"/>
              <w:gridCol w:w="1213"/>
              <w:gridCol w:w="1134"/>
              <w:gridCol w:w="1119"/>
              <w:gridCol w:w="1562"/>
            </w:tblGrid>
            <w:tr w:rsidR="008A6E35" w:rsidRPr="00665F9D" w14:paraId="0A1E4B68" w14:textId="77777777">
              <w:trPr>
                <w:trHeight w:val="315"/>
              </w:trPr>
              <w:tc>
                <w:tcPr>
                  <w:tcW w:w="478" w:type="dxa"/>
                  <w:tcBorders>
                    <w:top w:val="nil"/>
                    <w:left w:val="nil"/>
                    <w:bottom w:val="nil"/>
                    <w:right w:val="nil"/>
                  </w:tcBorders>
                  <w:vAlign w:val="center"/>
                </w:tcPr>
                <w:p w14:paraId="04867DFD" w14:textId="77777777" w:rsidR="007D464F" w:rsidRPr="00665F9D" w:rsidRDefault="007D464F">
                  <w:pPr>
                    <w:rPr>
                      <w:rFonts w:ascii="Times New Roman" w:eastAsia="Times New Roman" w:hAnsi="Times New Roman" w:cs="Times New Roman"/>
                    </w:rPr>
                  </w:pPr>
                </w:p>
              </w:tc>
              <w:tc>
                <w:tcPr>
                  <w:tcW w:w="1398" w:type="dxa"/>
                  <w:tcBorders>
                    <w:top w:val="nil"/>
                    <w:left w:val="nil"/>
                    <w:bottom w:val="nil"/>
                    <w:right w:val="nil"/>
                  </w:tcBorders>
                  <w:vAlign w:val="center"/>
                </w:tcPr>
                <w:p w14:paraId="369C005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Sample ID</w:t>
                  </w:r>
                </w:p>
              </w:tc>
              <w:tc>
                <w:tcPr>
                  <w:tcW w:w="1051" w:type="dxa"/>
                  <w:tcBorders>
                    <w:top w:val="nil"/>
                    <w:left w:val="nil"/>
                    <w:bottom w:val="nil"/>
                    <w:right w:val="nil"/>
                  </w:tcBorders>
                  <w:vAlign w:val="center"/>
                </w:tcPr>
                <w:p w14:paraId="19C5001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Sex</w:t>
                  </w:r>
                </w:p>
              </w:tc>
              <w:tc>
                <w:tcPr>
                  <w:tcW w:w="1213" w:type="dxa"/>
                  <w:tcBorders>
                    <w:top w:val="nil"/>
                    <w:left w:val="nil"/>
                    <w:bottom w:val="nil"/>
                    <w:right w:val="nil"/>
                  </w:tcBorders>
                  <w:vAlign w:val="center"/>
                </w:tcPr>
                <w:p w14:paraId="35A2267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Age (years)</w:t>
                  </w:r>
                </w:p>
              </w:tc>
              <w:tc>
                <w:tcPr>
                  <w:tcW w:w="1134" w:type="dxa"/>
                  <w:tcBorders>
                    <w:top w:val="nil"/>
                    <w:left w:val="nil"/>
                    <w:bottom w:val="nil"/>
                    <w:right w:val="nil"/>
                  </w:tcBorders>
                  <w:vAlign w:val="center"/>
                </w:tcPr>
                <w:p w14:paraId="28AA531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Diagnosis</w:t>
                  </w:r>
                </w:p>
              </w:tc>
              <w:tc>
                <w:tcPr>
                  <w:tcW w:w="1119" w:type="dxa"/>
                  <w:tcBorders>
                    <w:top w:val="nil"/>
                    <w:left w:val="nil"/>
                    <w:bottom w:val="nil"/>
                    <w:right w:val="nil"/>
                  </w:tcBorders>
                  <w:vAlign w:val="center"/>
                </w:tcPr>
                <w:p w14:paraId="294335A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CARS value</w:t>
                  </w:r>
                </w:p>
              </w:tc>
              <w:tc>
                <w:tcPr>
                  <w:tcW w:w="1562" w:type="dxa"/>
                  <w:tcBorders>
                    <w:top w:val="nil"/>
                    <w:left w:val="nil"/>
                    <w:bottom w:val="nil"/>
                    <w:right w:val="nil"/>
                  </w:tcBorders>
                  <w:vAlign w:val="center"/>
                </w:tcPr>
                <w:p w14:paraId="126D673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Seq. platform</w:t>
                  </w:r>
                </w:p>
              </w:tc>
            </w:tr>
            <w:tr w:rsidR="008A6E35" w:rsidRPr="00665F9D" w14:paraId="640D12A6" w14:textId="77777777">
              <w:trPr>
                <w:trHeight w:val="315"/>
              </w:trPr>
              <w:tc>
                <w:tcPr>
                  <w:tcW w:w="478" w:type="dxa"/>
                  <w:tcBorders>
                    <w:top w:val="nil"/>
                    <w:left w:val="nil"/>
                    <w:bottom w:val="nil"/>
                    <w:right w:val="nil"/>
                  </w:tcBorders>
                  <w:vAlign w:val="center"/>
                </w:tcPr>
                <w:p w14:paraId="473F89C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w:t>
                  </w:r>
                </w:p>
              </w:tc>
              <w:tc>
                <w:tcPr>
                  <w:tcW w:w="1398" w:type="dxa"/>
                  <w:tcBorders>
                    <w:top w:val="nil"/>
                    <w:left w:val="nil"/>
                    <w:bottom w:val="nil"/>
                    <w:right w:val="nil"/>
                  </w:tcBorders>
                  <w:vAlign w:val="center"/>
                </w:tcPr>
                <w:p w14:paraId="6B949B0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LB1230</w:t>
                  </w:r>
                </w:p>
              </w:tc>
              <w:tc>
                <w:tcPr>
                  <w:tcW w:w="1051" w:type="dxa"/>
                  <w:tcBorders>
                    <w:top w:val="nil"/>
                    <w:left w:val="nil"/>
                    <w:bottom w:val="nil"/>
                    <w:right w:val="nil"/>
                  </w:tcBorders>
                  <w:vAlign w:val="center"/>
                </w:tcPr>
                <w:p w14:paraId="3F0D888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053AB90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2.0 </w:t>
                  </w:r>
                </w:p>
              </w:tc>
              <w:tc>
                <w:tcPr>
                  <w:tcW w:w="1134" w:type="dxa"/>
                  <w:tcBorders>
                    <w:top w:val="nil"/>
                    <w:left w:val="nil"/>
                    <w:bottom w:val="nil"/>
                    <w:right w:val="nil"/>
                  </w:tcBorders>
                  <w:vAlign w:val="center"/>
                </w:tcPr>
                <w:p w14:paraId="38D8CDD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705D362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1562" w:type="dxa"/>
                  <w:tcBorders>
                    <w:top w:val="nil"/>
                    <w:left w:val="nil"/>
                    <w:bottom w:val="nil"/>
                    <w:right w:val="nil"/>
                  </w:tcBorders>
                  <w:vAlign w:val="center"/>
                </w:tcPr>
                <w:p w14:paraId="42F249F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64876B24" w14:textId="77777777">
              <w:trPr>
                <w:trHeight w:val="315"/>
              </w:trPr>
              <w:tc>
                <w:tcPr>
                  <w:tcW w:w="478" w:type="dxa"/>
                  <w:tcBorders>
                    <w:top w:val="nil"/>
                    <w:left w:val="nil"/>
                    <w:bottom w:val="nil"/>
                    <w:right w:val="nil"/>
                  </w:tcBorders>
                  <w:vAlign w:val="center"/>
                </w:tcPr>
                <w:p w14:paraId="64915CC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w:t>
                  </w:r>
                </w:p>
              </w:tc>
              <w:tc>
                <w:tcPr>
                  <w:tcW w:w="1398" w:type="dxa"/>
                  <w:tcBorders>
                    <w:top w:val="nil"/>
                    <w:left w:val="nil"/>
                    <w:bottom w:val="nil"/>
                    <w:right w:val="nil"/>
                  </w:tcBorders>
                  <w:vAlign w:val="center"/>
                </w:tcPr>
                <w:p w14:paraId="37A1C69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LB333</w:t>
                  </w:r>
                </w:p>
              </w:tc>
              <w:tc>
                <w:tcPr>
                  <w:tcW w:w="1051" w:type="dxa"/>
                  <w:tcBorders>
                    <w:top w:val="nil"/>
                    <w:left w:val="nil"/>
                    <w:bottom w:val="nil"/>
                    <w:right w:val="nil"/>
                  </w:tcBorders>
                  <w:vAlign w:val="center"/>
                </w:tcPr>
                <w:p w14:paraId="544B74F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6DD28B0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2.3 </w:t>
                  </w:r>
                </w:p>
              </w:tc>
              <w:tc>
                <w:tcPr>
                  <w:tcW w:w="1134" w:type="dxa"/>
                  <w:tcBorders>
                    <w:top w:val="nil"/>
                    <w:left w:val="nil"/>
                    <w:bottom w:val="nil"/>
                    <w:right w:val="nil"/>
                  </w:tcBorders>
                  <w:vAlign w:val="center"/>
                </w:tcPr>
                <w:p w14:paraId="412C9C4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6775337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40.0 </w:t>
                  </w:r>
                </w:p>
              </w:tc>
              <w:tc>
                <w:tcPr>
                  <w:tcW w:w="1562" w:type="dxa"/>
                  <w:tcBorders>
                    <w:top w:val="nil"/>
                    <w:left w:val="nil"/>
                    <w:bottom w:val="nil"/>
                    <w:right w:val="nil"/>
                  </w:tcBorders>
                  <w:vAlign w:val="center"/>
                </w:tcPr>
                <w:p w14:paraId="1644B2A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60A2B612" w14:textId="77777777">
              <w:trPr>
                <w:trHeight w:val="315"/>
              </w:trPr>
              <w:tc>
                <w:tcPr>
                  <w:tcW w:w="478" w:type="dxa"/>
                  <w:tcBorders>
                    <w:top w:val="nil"/>
                    <w:left w:val="nil"/>
                    <w:bottom w:val="nil"/>
                    <w:right w:val="nil"/>
                  </w:tcBorders>
                  <w:vAlign w:val="center"/>
                </w:tcPr>
                <w:p w14:paraId="3A262B2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w:t>
                  </w:r>
                </w:p>
              </w:tc>
              <w:tc>
                <w:tcPr>
                  <w:tcW w:w="1398" w:type="dxa"/>
                  <w:tcBorders>
                    <w:top w:val="nil"/>
                    <w:left w:val="nil"/>
                    <w:bottom w:val="nil"/>
                    <w:right w:val="nil"/>
                  </w:tcBorders>
                  <w:vAlign w:val="center"/>
                </w:tcPr>
                <w:p w14:paraId="65535B2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LB1283</w:t>
                  </w:r>
                </w:p>
              </w:tc>
              <w:tc>
                <w:tcPr>
                  <w:tcW w:w="1051" w:type="dxa"/>
                  <w:tcBorders>
                    <w:top w:val="nil"/>
                    <w:left w:val="nil"/>
                    <w:bottom w:val="nil"/>
                    <w:right w:val="nil"/>
                  </w:tcBorders>
                  <w:vAlign w:val="center"/>
                </w:tcPr>
                <w:p w14:paraId="49DCC00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34BFDD1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2.7 </w:t>
                  </w:r>
                </w:p>
              </w:tc>
              <w:tc>
                <w:tcPr>
                  <w:tcW w:w="1134" w:type="dxa"/>
                  <w:tcBorders>
                    <w:top w:val="nil"/>
                    <w:left w:val="nil"/>
                    <w:bottom w:val="nil"/>
                    <w:right w:val="nil"/>
                  </w:tcBorders>
                  <w:vAlign w:val="center"/>
                </w:tcPr>
                <w:p w14:paraId="3F9130D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400C7E0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1562" w:type="dxa"/>
                  <w:tcBorders>
                    <w:top w:val="nil"/>
                    <w:left w:val="nil"/>
                    <w:bottom w:val="nil"/>
                    <w:right w:val="nil"/>
                  </w:tcBorders>
                  <w:vAlign w:val="center"/>
                </w:tcPr>
                <w:p w14:paraId="3A4ABF8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5221E5C1" w14:textId="77777777">
              <w:trPr>
                <w:trHeight w:val="315"/>
              </w:trPr>
              <w:tc>
                <w:tcPr>
                  <w:tcW w:w="478" w:type="dxa"/>
                  <w:tcBorders>
                    <w:top w:val="nil"/>
                    <w:left w:val="nil"/>
                    <w:bottom w:val="nil"/>
                    <w:right w:val="nil"/>
                  </w:tcBorders>
                  <w:vAlign w:val="center"/>
                </w:tcPr>
                <w:p w14:paraId="5D2FBF6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w:t>
                  </w:r>
                </w:p>
              </w:tc>
              <w:tc>
                <w:tcPr>
                  <w:tcW w:w="1398" w:type="dxa"/>
                  <w:tcBorders>
                    <w:top w:val="nil"/>
                    <w:left w:val="nil"/>
                    <w:bottom w:val="nil"/>
                    <w:right w:val="nil"/>
                  </w:tcBorders>
                  <w:vAlign w:val="center"/>
                </w:tcPr>
                <w:p w14:paraId="0BCFD89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LB398</w:t>
                  </w:r>
                </w:p>
              </w:tc>
              <w:tc>
                <w:tcPr>
                  <w:tcW w:w="1051" w:type="dxa"/>
                  <w:tcBorders>
                    <w:top w:val="nil"/>
                    <w:left w:val="nil"/>
                    <w:bottom w:val="nil"/>
                    <w:right w:val="nil"/>
                  </w:tcBorders>
                  <w:vAlign w:val="center"/>
                </w:tcPr>
                <w:p w14:paraId="3FB42B5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7DEE607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2.9 </w:t>
                  </w:r>
                </w:p>
              </w:tc>
              <w:tc>
                <w:tcPr>
                  <w:tcW w:w="1134" w:type="dxa"/>
                  <w:tcBorders>
                    <w:top w:val="nil"/>
                    <w:left w:val="nil"/>
                    <w:bottom w:val="nil"/>
                    <w:right w:val="nil"/>
                  </w:tcBorders>
                  <w:vAlign w:val="center"/>
                </w:tcPr>
                <w:p w14:paraId="3CF7D59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0AC95D8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41.0 </w:t>
                  </w:r>
                </w:p>
              </w:tc>
              <w:tc>
                <w:tcPr>
                  <w:tcW w:w="1562" w:type="dxa"/>
                  <w:tcBorders>
                    <w:top w:val="nil"/>
                    <w:left w:val="nil"/>
                    <w:bottom w:val="nil"/>
                    <w:right w:val="nil"/>
                  </w:tcBorders>
                  <w:vAlign w:val="center"/>
                </w:tcPr>
                <w:p w14:paraId="6A15671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7F492168" w14:textId="77777777">
              <w:trPr>
                <w:trHeight w:val="315"/>
              </w:trPr>
              <w:tc>
                <w:tcPr>
                  <w:tcW w:w="478" w:type="dxa"/>
                  <w:tcBorders>
                    <w:top w:val="nil"/>
                    <w:left w:val="nil"/>
                    <w:bottom w:val="nil"/>
                    <w:right w:val="nil"/>
                  </w:tcBorders>
                  <w:vAlign w:val="center"/>
                </w:tcPr>
                <w:p w14:paraId="7978009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5</w:t>
                  </w:r>
                </w:p>
              </w:tc>
              <w:tc>
                <w:tcPr>
                  <w:tcW w:w="1398" w:type="dxa"/>
                  <w:tcBorders>
                    <w:top w:val="nil"/>
                    <w:left w:val="nil"/>
                    <w:bottom w:val="nil"/>
                    <w:right w:val="nil"/>
                  </w:tcBorders>
                  <w:vAlign w:val="center"/>
                </w:tcPr>
                <w:p w14:paraId="0BBC8FA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LB147</w:t>
                  </w:r>
                </w:p>
              </w:tc>
              <w:tc>
                <w:tcPr>
                  <w:tcW w:w="1051" w:type="dxa"/>
                  <w:tcBorders>
                    <w:top w:val="nil"/>
                    <w:left w:val="nil"/>
                    <w:bottom w:val="nil"/>
                    <w:right w:val="nil"/>
                  </w:tcBorders>
                  <w:vAlign w:val="center"/>
                </w:tcPr>
                <w:p w14:paraId="5BDEF26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1306F86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3.1 </w:t>
                  </w:r>
                </w:p>
              </w:tc>
              <w:tc>
                <w:tcPr>
                  <w:tcW w:w="1134" w:type="dxa"/>
                  <w:tcBorders>
                    <w:top w:val="nil"/>
                    <w:left w:val="nil"/>
                    <w:bottom w:val="nil"/>
                    <w:right w:val="nil"/>
                  </w:tcBorders>
                  <w:vAlign w:val="center"/>
                </w:tcPr>
                <w:p w14:paraId="0D74086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772CC0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39.0 </w:t>
                  </w:r>
                </w:p>
              </w:tc>
              <w:tc>
                <w:tcPr>
                  <w:tcW w:w="1562" w:type="dxa"/>
                  <w:tcBorders>
                    <w:top w:val="nil"/>
                    <w:left w:val="nil"/>
                    <w:bottom w:val="nil"/>
                    <w:right w:val="nil"/>
                  </w:tcBorders>
                  <w:vAlign w:val="center"/>
                </w:tcPr>
                <w:p w14:paraId="4A0A115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7E3A7DF7" w14:textId="77777777">
              <w:trPr>
                <w:trHeight w:val="315"/>
              </w:trPr>
              <w:tc>
                <w:tcPr>
                  <w:tcW w:w="478" w:type="dxa"/>
                  <w:tcBorders>
                    <w:top w:val="nil"/>
                    <w:left w:val="nil"/>
                    <w:bottom w:val="nil"/>
                    <w:right w:val="nil"/>
                  </w:tcBorders>
                  <w:vAlign w:val="center"/>
                </w:tcPr>
                <w:p w14:paraId="33937FF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6</w:t>
                  </w:r>
                </w:p>
              </w:tc>
              <w:tc>
                <w:tcPr>
                  <w:tcW w:w="1398" w:type="dxa"/>
                  <w:tcBorders>
                    <w:top w:val="nil"/>
                    <w:left w:val="nil"/>
                    <w:bottom w:val="nil"/>
                    <w:right w:val="nil"/>
                  </w:tcBorders>
                  <w:vAlign w:val="center"/>
                </w:tcPr>
                <w:p w14:paraId="3CA0802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LB342</w:t>
                  </w:r>
                </w:p>
              </w:tc>
              <w:tc>
                <w:tcPr>
                  <w:tcW w:w="1051" w:type="dxa"/>
                  <w:tcBorders>
                    <w:top w:val="nil"/>
                    <w:left w:val="nil"/>
                    <w:bottom w:val="nil"/>
                    <w:right w:val="nil"/>
                  </w:tcBorders>
                  <w:vAlign w:val="center"/>
                </w:tcPr>
                <w:p w14:paraId="7460D05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213" w:type="dxa"/>
                  <w:tcBorders>
                    <w:top w:val="nil"/>
                    <w:left w:val="nil"/>
                    <w:bottom w:val="nil"/>
                    <w:right w:val="nil"/>
                  </w:tcBorders>
                  <w:vAlign w:val="center"/>
                </w:tcPr>
                <w:p w14:paraId="4126D0E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 </w:t>
                  </w:r>
                </w:p>
              </w:tc>
              <w:tc>
                <w:tcPr>
                  <w:tcW w:w="1134" w:type="dxa"/>
                  <w:tcBorders>
                    <w:top w:val="nil"/>
                    <w:left w:val="nil"/>
                    <w:bottom w:val="nil"/>
                    <w:right w:val="nil"/>
                  </w:tcBorders>
                  <w:vAlign w:val="center"/>
                </w:tcPr>
                <w:p w14:paraId="092952F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11616D4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32.0 </w:t>
                  </w:r>
                </w:p>
              </w:tc>
              <w:tc>
                <w:tcPr>
                  <w:tcW w:w="1562" w:type="dxa"/>
                  <w:tcBorders>
                    <w:top w:val="nil"/>
                    <w:left w:val="nil"/>
                    <w:bottom w:val="nil"/>
                    <w:right w:val="nil"/>
                  </w:tcBorders>
                  <w:vAlign w:val="center"/>
                </w:tcPr>
                <w:p w14:paraId="61AB286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2E6EE315" w14:textId="77777777">
              <w:trPr>
                <w:trHeight w:val="315"/>
              </w:trPr>
              <w:tc>
                <w:tcPr>
                  <w:tcW w:w="478" w:type="dxa"/>
                  <w:tcBorders>
                    <w:top w:val="nil"/>
                    <w:left w:val="nil"/>
                    <w:bottom w:val="nil"/>
                    <w:right w:val="nil"/>
                  </w:tcBorders>
                  <w:vAlign w:val="center"/>
                </w:tcPr>
                <w:p w14:paraId="24FF588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7</w:t>
                  </w:r>
                </w:p>
              </w:tc>
              <w:tc>
                <w:tcPr>
                  <w:tcW w:w="1398" w:type="dxa"/>
                  <w:tcBorders>
                    <w:top w:val="nil"/>
                    <w:left w:val="nil"/>
                    <w:bottom w:val="nil"/>
                    <w:right w:val="nil"/>
                  </w:tcBorders>
                  <w:vAlign w:val="center"/>
                </w:tcPr>
                <w:p w14:paraId="72F501B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LB1259</w:t>
                  </w:r>
                </w:p>
              </w:tc>
              <w:tc>
                <w:tcPr>
                  <w:tcW w:w="1051" w:type="dxa"/>
                  <w:tcBorders>
                    <w:top w:val="nil"/>
                    <w:left w:val="nil"/>
                    <w:bottom w:val="nil"/>
                    <w:right w:val="nil"/>
                  </w:tcBorders>
                  <w:vAlign w:val="center"/>
                </w:tcPr>
                <w:p w14:paraId="3C50E52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0673470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 </w:t>
                  </w:r>
                </w:p>
              </w:tc>
              <w:tc>
                <w:tcPr>
                  <w:tcW w:w="1134" w:type="dxa"/>
                  <w:tcBorders>
                    <w:top w:val="nil"/>
                    <w:left w:val="nil"/>
                    <w:bottom w:val="nil"/>
                    <w:right w:val="nil"/>
                  </w:tcBorders>
                  <w:vAlign w:val="center"/>
                </w:tcPr>
                <w:p w14:paraId="0F77E2A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053F131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1562" w:type="dxa"/>
                  <w:tcBorders>
                    <w:top w:val="nil"/>
                    <w:left w:val="nil"/>
                    <w:bottom w:val="nil"/>
                    <w:right w:val="nil"/>
                  </w:tcBorders>
                  <w:vAlign w:val="center"/>
                </w:tcPr>
                <w:p w14:paraId="5FCBF47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3DB390E1" w14:textId="77777777">
              <w:trPr>
                <w:trHeight w:val="315"/>
              </w:trPr>
              <w:tc>
                <w:tcPr>
                  <w:tcW w:w="478" w:type="dxa"/>
                  <w:tcBorders>
                    <w:top w:val="nil"/>
                    <w:left w:val="nil"/>
                    <w:bottom w:val="nil"/>
                    <w:right w:val="nil"/>
                  </w:tcBorders>
                  <w:vAlign w:val="center"/>
                </w:tcPr>
                <w:p w14:paraId="6F0A72A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8</w:t>
                  </w:r>
                </w:p>
              </w:tc>
              <w:tc>
                <w:tcPr>
                  <w:tcW w:w="1398" w:type="dxa"/>
                  <w:tcBorders>
                    <w:top w:val="nil"/>
                    <w:left w:val="nil"/>
                    <w:bottom w:val="nil"/>
                    <w:right w:val="nil"/>
                  </w:tcBorders>
                  <w:vAlign w:val="center"/>
                </w:tcPr>
                <w:p w14:paraId="7EDD11D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LB181</w:t>
                  </w:r>
                </w:p>
              </w:tc>
              <w:tc>
                <w:tcPr>
                  <w:tcW w:w="1051" w:type="dxa"/>
                  <w:tcBorders>
                    <w:top w:val="nil"/>
                    <w:left w:val="nil"/>
                    <w:bottom w:val="nil"/>
                    <w:right w:val="nil"/>
                  </w:tcBorders>
                  <w:vAlign w:val="center"/>
                </w:tcPr>
                <w:p w14:paraId="020310B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4AA6318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 </w:t>
                  </w:r>
                </w:p>
              </w:tc>
              <w:tc>
                <w:tcPr>
                  <w:tcW w:w="1134" w:type="dxa"/>
                  <w:tcBorders>
                    <w:top w:val="nil"/>
                    <w:left w:val="nil"/>
                    <w:bottom w:val="nil"/>
                    <w:right w:val="nil"/>
                  </w:tcBorders>
                  <w:vAlign w:val="center"/>
                </w:tcPr>
                <w:p w14:paraId="64C7B09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5BCF3EF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1562" w:type="dxa"/>
                  <w:tcBorders>
                    <w:top w:val="nil"/>
                    <w:left w:val="nil"/>
                    <w:bottom w:val="nil"/>
                    <w:right w:val="nil"/>
                  </w:tcBorders>
                  <w:vAlign w:val="center"/>
                </w:tcPr>
                <w:p w14:paraId="38AF71F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5A7FFE3E" w14:textId="77777777">
              <w:trPr>
                <w:trHeight w:val="315"/>
              </w:trPr>
              <w:tc>
                <w:tcPr>
                  <w:tcW w:w="478" w:type="dxa"/>
                  <w:tcBorders>
                    <w:top w:val="nil"/>
                    <w:left w:val="nil"/>
                    <w:bottom w:val="nil"/>
                    <w:right w:val="nil"/>
                  </w:tcBorders>
                  <w:vAlign w:val="center"/>
                </w:tcPr>
                <w:p w14:paraId="2CC9EF8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9</w:t>
                  </w:r>
                </w:p>
              </w:tc>
              <w:tc>
                <w:tcPr>
                  <w:tcW w:w="1398" w:type="dxa"/>
                  <w:tcBorders>
                    <w:top w:val="nil"/>
                    <w:left w:val="nil"/>
                    <w:bottom w:val="nil"/>
                    <w:right w:val="nil"/>
                  </w:tcBorders>
                  <w:vAlign w:val="center"/>
                </w:tcPr>
                <w:p w14:paraId="59F6646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LB150</w:t>
                  </w:r>
                </w:p>
              </w:tc>
              <w:tc>
                <w:tcPr>
                  <w:tcW w:w="1051" w:type="dxa"/>
                  <w:tcBorders>
                    <w:top w:val="nil"/>
                    <w:left w:val="nil"/>
                    <w:bottom w:val="nil"/>
                    <w:right w:val="nil"/>
                  </w:tcBorders>
                  <w:vAlign w:val="center"/>
                </w:tcPr>
                <w:p w14:paraId="5C75DDB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30C8893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 </w:t>
                  </w:r>
                </w:p>
              </w:tc>
              <w:tc>
                <w:tcPr>
                  <w:tcW w:w="1134" w:type="dxa"/>
                  <w:tcBorders>
                    <w:top w:val="nil"/>
                    <w:left w:val="nil"/>
                    <w:bottom w:val="nil"/>
                    <w:right w:val="nil"/>
                  </w:tcBorders>
                  <w:vAlign w:val="center"/>
                </w:tcPr>
                <w:p w14:paraId="18447F2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16CF179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1562" w:type="dxa"/>
                  <w:tcBorders>
                    <w:top w:val="nil"/>
                    <w:left w:val="nil"/>
                    <w:bottom w:val="nil"/>
                    <w:right w:val="nil"/>
                  </w:tcBorders>
                  <w:vAlign w:val="center"/>
                </w:tcPr>
                <w:p w14:paraId="21C9EC6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1429A51F" w14:textId="77777777">
              <w:trPr>
                <w:trHeight w:val="315"/>
              </w:trPr>
              <w:tc>
                <w:tcPr>
                  <w:tcW w:w="478" w:type="dxa"/>
                  <w:tcBorders>
                    <w:top w:val="nil"/>
                    <w:left w:val="nil"/>
                    <w:bottom w:val="nil"/>
                    <w:right w:val="nil"/>
                  </w:tcBorders>
                  <w:vAlign w:val="center"/>
                </w:tcPr>
                <w:p w14:paraId="7B4978E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10</w:t>
                  </w:r>
                </w:p>
              </w:tc>
              <w:tc>
                <w:tcPr>
                  <w:tcW w:w="1398" w:type="dxa"/>
                  <w:tcBorders>
                    <w:top w:val="nil"/>
                    <w:left w:val="nil"/>
                    <w:bottom w:val="nil"/>
                    <w:right w:val="nil"/>
                  </w:tcBorders>
                  <w:vAlign w:val="center"/>
                </w:tcPr>
                <w:p w14:paraId="4CAFEA5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LB257</w:t>
                  </w:r>
                </w:p>
              </w:tc>
              <w:tc>
                <w:tcPr>
                  <w:tcW w:w="1051" w:type="dxa"/>
                  <w:tcBorders>
                    <w:top w:val="nil"/>
                    <w:left w:val="nil"/>
                    <w:bottom w:val="nil"/>
                    <w:right w:val="nil"/>
                  </w:tcBorders>
                  <w:vAlign w:val="center"/>
                </w:tcPr>
                <w:p w14:paraId="13BEF7A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2030BEC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 </w:t>
                  </w:r>
                </w:p>
              </w:tc>
              <w:tc>
                <w:tcPr>
                  <w:tcW w:w="1134" w:type="dxa"/>
                  <w:tcBorders>
                    <w:top w:val="nil"/>
                    <w:left w:val="nil"/>
                    <w:bottom w:val="nil"/>
                    <w:right w:val="nil"/>
                  </w:tcBorders>
                  <w:vAlign w:val="center"/>
                </w:tcPr>
                <w:p w14:paraId="0912C53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0246CF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32.0 </w:t>
                  </w:r>
                </w:p>
              </w:tc>
              <w:tc>
                <w:tcPr>
                  <w:tcW w:w="1562" w:type="dxa"/>
                  <w:tcBorders>
                    <w:top w:val="nil"/>
                    <w:left w:val="nil"/>
                    <w:bottom w:val="nil"/>
                    <w:right w:val="nil"/>
                  </w:tcBorders>
                  <w:vAlign w:val="center"/>
                </w:tcPr>
                <w:p w14:paraId="0074994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77F072DF" w14:textId="77777777">
              <w:trPr>
                <w:trHeight w:val="315"/>
              </w:trPr>
              <w:tc>
                <w:tcPr>
                  <w:tcW w:w="478" w:type="dxa"/>
                  <w:tcBorders>
                    <w:top w:val="nil"/>
                    <w:left w:val="nil"/>
                    <w:bottom w:val="nil"/>
                    <w:right w:val="nil"/>
                  </w:tcBorders>
                  <w:vAlign w:val="center"/>
                </w:tcPr>
                <w:p w14:paraId="1CB045B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11</w:t>
                  </w:r>
                </w:p>
              </w:tc>
              <w:tc>
                <w:tcPr>
                  <w:tcW w:w="1398" w:type="dxa"/>
                  <w:tcBorders>
                    <w:top w:val="nil"/>
                    <w:left w:val="nil"/>
                    <w:bottom w:val="nil"/>
                    <w:right w:val="nil"/>
                  </w:tcBorders>
                  <w:vAlign w:val="center"/>
                </w:tcPr>
                <w:p w14:paraId="316E7BD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LB1211</w:t>
                  </w:r>
                </w:p>
              </w:tc>
              <w:tc>
                <w:tcPr>
                  <w:tcW w:w="1051" w:type="dxa"/>
                  <w:tcBorders>
                    <w:top w:val="nil"/>
                    <w:left w:val="nil"/>
                    <w:bottom w:val="nil"/>
                    <w:right w:val="nil"/>
                  </w:tcBorders>
                  <w:vAlign w:val="center"/>
                </w:tcPr>
                <w:p w14:paraId="7690E15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2F20E78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 </w:t>
                  </w:r>
                </w:p>
              </w:tc>
              <w:tc>
                <w:tcPr>
                  <w:tcW w:w="1134" w:type="dxa"/>
                  <w:tcBorders>
                    <w:top w:val="nil"/>
                    <w:left w:val="nil"/>
                    <w:bottom w:val="nil"/>
                    <w:right w:val="nil"/>
                  </w:tcBorders>
                  <w:vAlign w:val="center"/>
                </w:tcPr>
                <w:p w14:paraId="1C60363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20D7B1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33.0 </w:t>
                  </w:r>
                </w:p>
              </w:tc>
              <w:tc>
                <w:tcPr>
                  <w:tcW w:w="1562" w:type="dxa"/>
                  <w:tcBorders>
                    <w:top w:val="nil"/>
                    <w:left w:val="nil"/>
                    <w:bottom w:val="nil"/>
                    <w:right w:val="nil"/>
                  </w:tcBorders>
                  <w:vAlign w:val="center"/>
                </w:tcPr>
                <w:p w14:paraId="4A38967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3156452B" w14:textId="77777777">
              <w:trPr>
                <w:trHeight w:val="315"/>
              </w:trPr>
              <w:tc>
                <w:tcPr>
                  <w:tcW w:w="478" w:type="dxa"/>
                  <w:tcBorders>
                    <w:top w:val="nil"/>
                    <w:left w:val="nil"/>
                    <w:bottom w:val="nil"/>
                    <w:right w:val="nil"/>
                  </w:tcBorders>
                  <w:vAlign w:val="center"/>
                </w:tcPr>
                <w:p w14:paraId="5E73BE9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12</w:t>
                  </w:r>
                </w:p>
              </w:tc>
              <w:tc>
                <w:tcPr>
                  <w:tcW w:w="1398" w:type="dxa"/>
                  <w:tcBorders>
                    <w:top w:val="nil"/>
                    <w:left w:val="nil"/>
                    <w:bottom w:val="nil"/>
                    <w:right w:val="nil"/>
                  </w:tcBorders>
                  <w:vAlign w:val="center"/>
                </w:tcPr>
                <w:p w14:paraId="196357C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LB1229</w:t>
                  </w:r>
                </w:p>
              </w:tc>
              <w:tc>
                <w:tcPr>
                  <w:tcW w:w="1051" w:type="dxa"/>
                  <w:tcBorders>
                    <w:top w:val="nil"/>
                    <w:left w:val="nil"/>
                    <w:bottom w:val="nil"/>
                    <w:right w:val="nil"/>
                  </w:tcBorders>
                  <w:vAlign w:val="center"/>
                </w:tcPr>
                <w:p w14:paraId="132B84F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07982A5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 </w:t>
                  </w:r>
                </w:p>
              </w:tc>
              <w:tc>
                <w:tcPr>
                  <w:tcW w:w="1134" w:type="dxa"/>
                  <w:tcBorders>
                    <w:top w:val="nil"/>
                    <w:left w:val="nil"/>
                    <w:bottom w:val="nil"/>
                    <w:right w:val="nil"/>
                  </w:tcBorders>
                  <w:vAlign w:val="center"/>
                </w:tcPr>
                <w:p w14:paraId="739CC05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5F8CA68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1562" w:type="dxa"/>
                  <w:tcBorders>
                    <w:top w:val="nil"/>
                    <w:left w:val="nil"/>
                    <w:bottom w:val="nil"/>
                    <w:right w:val="nil"/>
                  </w:tcBorders>
                  <w:vAlign w:val="center"/>
                </w:tcPr>
                <w:p w14:paraId="31DE1EF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4A329E4F" w14:textId="77777777">
              <w:trPr>
                <w:trHeight w:val="315"/>
              </w:trPr>
              <w:tc>
                <w:tcPr>
                  <w:tcW w:w="478" w:type="dxa"/>
                  <w:tcBorders>
                    <w:top w:val="nil"/>
                    <w:left w:val="nil"/>
                    <w:bottom w:val="nil"/>
                    <w:right w:val="nil"/>
                  </w:tcBorders>
                  <w:vAlign w:val="center"/>
                </w:tcPr>
                <w:p w14:paraId="55A843E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13</w:t>
                  </w:r>
                </w:p>
              </w:tc>
              <w:tc>
                <w:tcPr>
                  <w:tcW w:w="1398" w:type="dxa"/>
                  <w:tcBorders>
                    <w:top w:val="nil"/>
                    <w:left w:val="nil"/>
                    <w:bottom w:val="nil"/>
                    <w:right w:val="nil"/>
                  </w:tcBorders>
                  <w:vAlign w:val="center"/>
                </w:tcPr>
                <w:p w14:paraId="334116F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LB184</w:t>
                  </w:r>
                </w:p>
              </w:tc>
              <w:tc>
                <w:tcPr>
                  <w:tcW w:w="1051" w:type="dxa"/>
                  <w:tcBorders>
                    <w:top w:val="nil"/>
                    <w:left w:val="nil"/>
                    <w:bottom w:val="nil"/>
                    <w:right w:val="nil"/>
                  </w:tcBorders>
                  <w:vAlign w:val="center"/>
                </w:tcPr>
                <w:p w14:paraId="631A976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0E2E776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4.1 </w:t>
                  </w:r>
                </w:p>
              </w:tc>
              <w:tc>
                <w:tcPr>
                  <w:tcW w:w="1134" w:type="dxa"/>
                  <w:tcBorders>
                    <w:top w:val="nil"/>
                    <w:left w:val="nil"/>
                    <w:bottom w:val="nil"/>
                    <w:right w:val="nil"/>
                  </w:tcBorders>
                  <w:vAlign w:val="center"/>
                </w:tcPr>
                <w:p w14:paraId="27A7540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594E7CE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33.0 </w:t>
                  </w:r>
                </w:p>
              </w:tc>
              <w:tc>
                <w:tcPr>
                  <w:tcW w:w="1562" w:type="dxa"/>
                  <w:tcBorders>
                    <w:top w:val="nil"/>
                    <w:left w:val="nil"/>
                    <w:bottom w:val="nil"/>
                    <w:right w:val="nil"/>
                  </w:tcBorders>
                  <w:vAlign w:val="center"/>
                </w:tcPr>
                <w:p w14:paraId="331BBD1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55C02691" w14:textId="77777777">
              <w:trPr>
                <w:trHeight w:val="315"/>
              </w:trPr>
              <w:tc>
                <w:tcPr>
                  <w:tcW w:w="478" w:type="dxa"/>
                  <w:tcBorders>
                    <w:top w:val="nil"/>
                    <w:left w:val="nil"/>
                    <w:bottom w:val="nil"/>
                    <w:right w:val="nil"/>
                  </w:tcBorders>
                  <w:vAlign w:val="center"/>
                </w:tcPr>
                <w:p w14:paraId="12F00CF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14</w:t>
                  </w:r>
                </w:p>
              </w:tc>
              <w:tc>
                <w:tcPr>
                  <w:tcW w:w="1398" w:type="dxa"/>
                  <w:tcBorders>
                    <w:top w:val="nil"/>
                    <w:left w:val="nil"/>
                    <w:bottom w:val="nil"/>
                    <w:right w:val="nil"/>
                  </w:tcBorders>
                  <w:vAlign w:val="center"/>
                </w:tcPr>
                <w:p w14:paraId="1E2D8E5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LB1243</w:t>
                  </w:r>
                </w:p>
              </w:tc>
              <w:tc>
                <w:tcPr>
                  <w:tcW w:w="1051" w:type="dxa"/>
                  <w:tcBorders>
                    <w:top w:val="nil"/>
                    <w:left w:val="nil"/>
                    <w:bottom w:val="nil"/>
                    <w:right w:val="nil"/>
                  </w:tcBorders>
                  <w:vAlign w:val="center"/>
                </w:tcPr>
                <w:p w14:paraId="54BB2F3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213" w:type="dxa"/>
                  <w:tcBorders>
                    <w:top w:val="nil"/>
                    <w:left w:val="nil"/>
                    <w:bottom w:val="nil"/>
                    <w:right w:val="nil"/>
                  </w:tcBorders>
                  <w:vAlign w:val="center"/>
                </w:tcPr>
                <w:p w14:paraId="2C0F625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4.3 </w:t>
                  </w:r>
                </w:p>
              </w:tc>
              <w:tc>
                <w:tcPr>
                  <w:tcW w:w="1134" w:type="dxa"/>
                  <w:tcBorders>
                    <w:top w:val="nil"/>
                    <w:left w:val="nil"/>
                    <w:bottom w:val="nil"/>
                    <w:right w:val="nil"/>
                  </w:tcBorders>
                  <w:vAlign w:val="center"/>
                </w:tcPr>
                <w:p w14:paraId="653C8C2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5ED8B6B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38.5 </w:t>
                  </w:r>
                </w:p>
              </w:tc>
              <w:tc>
                <w:tcPr>
                  <w:tcW w:w="1562" w:type="dxa"/>
                  <w:tcBorders>
                    <w:top w:val="nil"/>
                    <w:left w:val="nil"/>
                    <w:bottom w:val="nil"/>
                    <w:right w:val="nil"/>
                  </w:tcBorders>
                  <w:vAlign w:val="center"/>
                </w:tcPr>
                <w:p w14:paraId="3AE747F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15988D04" w14:textId="77777777">
              <w:trPr>
                <w:trHeight w:val="315"/>
              </w:trPr>
              <w:tc>
                <w:tcPr>
                  <w:tcW w:w="478" w:type="dxa"/>
                  <w:tcBorders>
                    <w:top w:val="nil"/>
                    <w:left w:val="nil"/>
                    <w:bottom w:val="nil"/>
                    <w:right w:val="nil"/>
                  </w:tcBorders>
                  <w:vAlign w:val="center"/>
                </w:tcPr>
                <w:p w14:paraId="47947B1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15</w:t>
                  </w:r>
                </w:p>
              </w:tc>
              <w:tc>
                <w:tcPr>
                  <w:tcW w:w="1398" w:type="dxa"/>
                  <w:tcBorders>
                    <w:top w:val="nil"/>
                    <w:left w:val="nil"/>
                    <w:bottom w:val="nil"/>
                    <w:right w:val="nil"/>
                  </w:tcBorders>
                  <w:vAlign w:val="center"/>
                </w:tcPr>
                <w:p w14:paraId="2643093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LB452</w:t>
                  </w:r>
                </w:p>
              </w:tc>
              <w:tc>
                <w:tcPr>
                  <w:tcW w:w="1051" w:type="dxa"/>
                  <w:tcBorders>
                    <w:top w:val="nil"/>
                    <w:left w:val="nil"/>
                    <w:bottom w:val="nil"/>
                    <w:right w:val="nil"/>
                  </w:tcBorders>
                  <w:vAlign w:val="center"/>
                </w:tcPr>
                <w:p w14:paraId="74C506A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459D0AB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4.3 </w:t>
                  </w:r>
                </w:p>
              </w:tc>
              <w:tc>
                <w:tcPr>
                  <w:tcW w:w="1134" w:type="dxa"/>
                  <w:tcBorders>
                    <w:top w:val="nil"/>
                    <w:left w:val="nil"/>
                    <w:bottom w:val="nil"/>
                    <w:right w:val="nil"/>
                  </w:tcBorders>
                  <w:vAlign w:val="center"/>
                </w:tcPr>
                <w:p w14:paraId="34AFC97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56D1D28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34.5 </w:t>
                  </w:r>
                </w:p>
              </w:tc>
              <w:tc>
                <w:tcPr>
                  <w:tcW w:w="1562" w:type="dxa"/>
                  <w:tcBorders>
                    <w:top w:val="nil"/>
                    <w:left w:val="nil"/>
                    <w:bottom w:val="nil"/>
                    <w:right w:val="nil"/>
                  </w:tcBorders>
                  <w:vAlign w:val="center"/>
                </w:tcPr>
                <w:p w14:paraId="4A8619C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43A86AB3" w14:textId="77777777">
              <w:trPr>
                <w:trHeight w:val="315"/>
              </w:trPr>
              <w:tc>
                <w:tcPr>
                  <w:tcW w:w="478" w:type="dxa"/>
                  <w:tcBorders>
                    <w:top w:val="nil"/>
                    <w:left w:val="nil"/>
                    <w:bottom w:val="nil"/>
                    <w:right w:val="nil"/>
                  </w:tcBorders>
                  <w:vAlign w:val="center"/>
                </w:tcPr>
                <w:p w14:paraId="1866872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16</w:t>
                  </w:r>
                </w:p>
              </w:tc>
              <w:tc>
                <w:tcPr>
                  <w:tcW w:w="1398" w:type="dxa"/>
                  <w:tcBorders>
                    <w:top w:val="nil"/>
                    <w:left w:val="nil"/>
                    <w:bottom w:val="nil"/>
                    <w:right w:val="nil"/>
                  </w:tcBorders>
                  <w:vAlign w:val="center"/>
                </w:tcPr>
                <w:p w14:paraId="305ACB1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LB1278</w:t>
                  </w:r>
                </w:p>
              </w:tc>
              <w:tc>
                <w:tcPr>
                  <w:tcW w:w="1051" w:type="dxa"/>
                  <w:tcBorders>
                    <w:top w:val="nil"/>
                    <w:left w:val="nil"/>
                    <w:bottom w:val="nil"/>
                    <w:right w:val="nil"/>
                  </w:tcBorders>
                  <w:vAlign w:val="center"/>
                </w:tcPr>
                <w:p w14:paraId="262D08F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28BECC7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4.6 </w:t>
                  </w:r>
                </w:p>
              </w:tc>
              <w:tc>
                <w:tcPr>
                  <w:tcW w:w="1134" w:type="dxa"/>
                  <w:tcBorders>
                    <w:top w:val="nil"/>
                    <w:left w:val="nil"/>
                    <w:bottom w:val="nil"/>
                    <w:right w:val="nil"/>
                  </w:tcBorders>
                  <w:vAlign w:val="center"/>
                </w:tcPr>
                <w:p w14:paraId="3AB7DDE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AC8E8D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1562" w:type="dxa"/>
                  <w:tcBorders>
                    <w:top w:val="nil"/>
                    <w:left w:val="nil"/>
                    <w:bottom w:val="nil"/>
                    <w:right w:val="nil"/>
                  </w:tcBorders>
                  <w:vAlign w:val="center"/>
                </w:tcPr>
                <w:p w14:paraId="48997EF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03BACC75" w14:textId="77777777">
              <w:trPr>
                <w:trHeight w:val="315"/>
              </w:trPr>
              <w:tc>
                <w:tcPr>
                  <w:tcW w:w="478" w:type="dxa"/>
                  <w:tcBorders>
                    <w:top w:val="nil"/>
                    <w:left w:val="nil"/>
                    <w:bottom w:val="nil"/>
                    <w:right w:val="nil"/>
                  </w:tcBorders>
                  <w:vAlign w:val="center"/>
                </w:tcPr>
                <w:p w14:paraId="2F122BD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17</w:t>
                  </w:r>
                </w:p>
              </w:tc>
              <w:tc>
                <w:tcPr>
                  <w:tcW w:w="1398" w:type="dxa"/>
                  <w:tcBorders>
                    <w:top w:val="nil"/>
                    <w:left w:val="nil"/>
                    <w:bottom w:val="nil"/>
                    <w:right w:val="nil"/>
                  </w:tcBorders>
                  <w:vAlign w:val="center"/>
                </w:tcPr>
                <w:p w14:paraId="6729D17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LB464</w:t>
                  </w:r>
                </w:p>
              </w:tc>
              <w:tc>
                <w:tcPr>
                  <w:tcW w:w="1051" w:type="dxa"/>
                  <w:tcBorders>
                    <w:top w:val="nil"/>
                    <w:left w:val="nil"/>
                    <w:bottom w:val="nil"/>
                    <w:right w:val="nil"/>
                  </w:tcBorders>
                  <w:vAlign w:val="center"/>
                </w:tcPr>
                <w:p w14:paraId="4A56B38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7B330DD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4.6 </w:t>
                  </w:r>
                </w:p>
              </w:tc>
              <w:tc>
                <w:tcPr>
                  <w:tcW w:w="1134" w:type="dxa"/>
                  <w:tcBorders>
                    <w:top w:val="nil"/>
                    <w:left w:val="nil"/>
                    <w:bottom w:val="nil"/>
                    <w:right w:val="nil"/>
                  </w:tcBorders>
                  <w:vAlign w:val="center"/>
                </w:tcPr>
                <w:p w14:paraId="70A63D2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485EC5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38.0 </w:t>
                  </w:r>
                </w:p>
              </w:tc>
              <w:tc>
                <w:tcPr>
                  <w:tcW w:w="1562" w:type="dxa"/>
                  <w:tcBorders>
                    <w:top w:val="nil"/>
                    <w:left w:val="nil"/>
                    <w:bottom w:val="nil"/>
                    <w:right w:val="nil"/>
                  </w:tcBorders>
                  <w:vAlign w:val="center"/>
                </w:tcPr>
                <w:p w14:paraId="10C8D5B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4064FEE8" w14:textId="77777777">
              <w:trPr>
                <w:trHeight w:val="315"/>
              </w:trPr>
              <w:tc>
                <w:tcPr>
                  <w:tcW w:w="478" w:type="dxa"/>
                  <w:tcBorders>
                    <w:top w:val="nil"/>
                    <w:left w:val="nil"/>
                    <w:bottom w:val="nil"/>
                    <w:right w:val="nil"/>
                  </w:tcBorders>
                  <w:vAlign w:val="center"/>
                </w:tcPr>
                <w:p w14:paraId="3042603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18</w:t>
                  </w:r>
                </w:p>
              </w:tc>
              <w:tc>
                <w:tcPr>
                  <w:tcW w:w="1398" w:type="dxa"/>
                  <w:tcBorders>
                    <w:top w:val="nil"/>
                    <w:left w:val="nil"/>
                    <w:bottom w:val="nil"/>
                    <w:right w:val="nil"/>
                  </w:tcBorders>
                  <w:vAlign w:val="center"/>
                </w:tcPr>
                <w:p w14:paraId="7D723BA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LB1268</w:t>
                  </w:r>
                </w:p>
              </w:tc>
              <w:tc>
                <w:tcPr>
                  <w:tcW w:w="1051" w:type="dxa"/>
                  <w:tcBorders>
                    <w:top w:val="nil"/>
                    <w:left w:val="nil"/>
                    <w:bottom w:val="nil"/>
                    <w:right w:val="nil"/>
                  </w:tcBorders>
                  <w:vAlign w:val="center"/>
                </w:tcPr>
                <w:p w14:paraId="22666FE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213" w:type="dxa"/>
                  <w:tcBorders>
                    <w:top w:val="nil"/>
                    <w:left w:val="nil"/>
                    <w:bottom w:val="nil"/>
                    <w:right w:val="nil"/>
                  </w:tcBorders>
                  <w:vAlign w:val="center"/>
                </w:tcPr>
                <w:p w14:paraId="4EE081E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4.6 </w:t>
                  </w:r>
                </w:p>
              </w:tc>
              <w:tc>
                <w:tcPr>
                  <w:tcW w:w="1134" w:type="dxa"/>
                  <w:tcBorders>
                    <w:top w:val="nil"/>
                    <w:left w:val="nil"/>
                    <w:bottom w:val="nil"/>
                    <w:right w:val="nil"/>
                  </w:tcBorders>
                  <w:vAlign w:val="center"/>
                </w:tcPr>
                <w:p w14:paraId="15E38A1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5534E5F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1562" w:type="dxa"/>
                  <w:tcBorders>
                    <w:top w:val="nil"/>
                    <w:left w:val="nil"/>
                    <w:bottom w:val="nil"/>
                    <w:right w:val="nil"/>
                  </w:tcBorders>
                  <w:vAlign w:val="center"/>
                </w:tcPr>
                <w:p w14:paraId="696770F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06DD8AFB" w14:textId="77777777">
              <w:trPr>
                <w:trHeight w:val="315"/>
              </w:trPr>
              <w:tc>
                <w:tcPr>
                  <w:tcW w:w="478" w:type="dxa"/>
                  <w:tcBorders>
                    <w:top w:val="nil"/>
                    <w:left w:val="nil"/>
                    <w:bottom w:val="nil"/>
                    <w:right w:val="nil"/>
                  </w:tcBorders>
                  <w:vAlign w:val="center"/>
                </w:tcPr>
                <w:p w14:paraId="7D93E1F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19</w:t>
                  </w:r>
                </w:p>
              </w:tc>
              <w:tc>
                <w:tcPr>
                  <w:tcW w:w="1398" w:type="dxa"/>
                  <w:tcBorders>
                    <w:top w:val="nil"/>
                    <w:left w:val="nil"/>
                    <w:bottom w:val="nil"/>
                    <w:right w:val="nil"/>
                  </w:tcBorders>
                  <w:vAlign w:val="center"/>
                </w:tcPr>
                <w:p w14:paraId="2D4FEEA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LB469</w:t>
                  </w:r>
                </w:p>
              </w:tc>
              <w:tc>
                <w:tcPr>
                  <w:tcW w:w="1051" w:type="dxa"/>
                  <w:tcBorders>
                    <w:top w:val="nil"/>
                    <w:left w:val="nil"/>
                    <w:bottom w:val="nil"/>
                    <w:right w:val="nil"/>
                  </w:tcBorders>
                  <w:vAlign w:val="center"/>
                </w:tcPr>
                <w:p w14:paraId="6E848D7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6E33B23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4.8 </w:t>
                  </w:r>
                </w:p>
              </w:tc>
              <w:tc>
                <w:tcPr>
                  <w:tcW w:w="1134" w:type="dxa"/>
                  <w:tcBorders>
                    <w:top w:val="nil"/>
                    <w:left w:val="nil"/>
                    <w:bottom w:val="nil"/>
                    <w:right w:val="nil"/>
                  </w:tcBorders>
                  <w:vAlign w:val="center"/>
                </w:tcPr>
                <w:p w14:paraId="5048093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7695A5B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1562" w:type="dxa"/>
                  <w:tcBorders>
                    <w:top w:val="nil"/>
                    <w:left w:val="nil"/>
                    <w:bottom w:val="nil"/>
                    <w:right w:val="nil"/>
                  </w:tcBorders>
                  <w:vAlign w:val="center"/>
                </w:tcPr>
                <w:p w14:paraId="6602720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6D91A4C1" w14:textId="77777777">
              <w:trPr>
                <w:trHeight w:val="315"/>
              </w:trPr>
              <w:tc>
                <w:tcPr>
                  <w:tcW w:w="478" w:type="dxa"/>
                  <w:tcBorders>
                    <w:top w:val="nil"/>
                    <w:left w:val="nil"/>
                    <w:bottom w:val="nil"/>
                    <w:right w:val="nil"/>
                  </w:tcBorders>
                  <w:vAlign w:val="center"/>
                </w:tcPr>
                <w:p w14:paraId="7C296C2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20</w:t>
                  </w:r>
                </w:p>
              </w:tc>
              <w:tc>
                <w:tcPr>
                  <w:tcW w:w="1398" w:type="dxa"/>
                  <w:tcBorders>
                    <w:top w:val="nil"/>
                    <w:left w:val="nil"/>
                    <w:bottom w:val="nil"/>
                    <w:right w:val="nil"/>
                  </w:tcBorders>
                  <w:vAlign w:val="center"/>
                </w:tcPr>
                <w:p w14:paraId="5C267A5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LB1214</w:t>
                  </w:r>
                </w:p>
              </w:tc>
              <w:tc>
                <w:tcPr>
                  <w:tcW w:w="1051" w:type="dxa"/>
                  <w:tcBorders>
                    <w:top w:val="nil"/>
                    <w:left w:val="nil"/>
                    <w:bottom w:val="nil"/>
                    <w:right w:val="nil"/>
                  </w:tcBorders>
                  <w:vAlign w:val="center"/>
                </w:tcPr>
                <w:p w14:paraId="4B2F5C2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72EF1F2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5A8A227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0058CAE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37.0 </w:t>
                  </w:r>
                </w:p>
              </w:tc>
              <w:tc>
                <w:tcPr>
                  <w:tcW w:w="1562" w:type="dxa"/>
                  <w:tcBorders>
                    <w:top w:val="nil"/>
                    <w:left w:val="nil"/>
                    <w:bottom w:val="nil"/>
                    <w:right w:val="nil"/>
                  </w:tcBorders>
                  <w:vAlign w:val="center"/>
                </w:tcPr>
                <w:p w14:paraId="696BF48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78BB375B" w14:textId="77777777">
              <w:trPr>
                <w:trHeight w:val="315"/>
              </w:trPr>
              <w:tc>
                <w:tcPr>
                  <w:tcW w:w="478" w:type="dxa"/>
                  <w:tcBorders>
                    <w:top w:val="nil"/>
                    <w:left w:val="nil"/>
                    <w:bottom w:val="nil"/>
                    <w:right w:val="nil"/>
                  </w:tcBorders>
                  <w:vAlign w:val="center"/>
                </w:tcPr>
                <w:p w14:paraId="076A7F0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21</w:t>
                  </w:r>
                </w:p>
              </w:tc>
              <w:tc>
                <w:tcPr>
                  <w:tcW w:w="1398" w:type="dxa"/>
                  <w:tcBorders>
                    <w:top w:val="nil"/>
                    <w:left w:val="nil"/>
                    <w:bottom w:val="nil"/>
                    <w:right w:val="nil"/>
                  </w:tcBorders>
                  <w:vAlign w:val="center"/>
                </w:tcPr>
                <w:p w14:paraId="1B98974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LB205</w:t>
                  </w:r>
                </w:p>
              </w:tc>
              <w:tc>
                <w:tcPr>
                  <w:tcW w:w="1051" w:type="dxa"/>
                  <w:tcBorders>
                    <w:top w:val="nil"/>
                    <w:left w:val="nil"/>
                    <w:bottom w:val="nil"/>
                    <w:right w:val="nil"/>
                  </w:tcBorders>
                  <w:vAlign w:val="center"/>
                </w:tcPr>
                <w:p w14:paraId="47F1115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0632B1B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61D95A8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6A73CA9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40.0 </w:t>
                  </w:r>
                </w:p>
              </w:tc>
              <w:tc>
                <w:tcPr>
                  <w:tcW w:w="1562" w:type="dxa"/>
                  <w:tcBorders>
                    <w:top w:val="nil"/>
                    <w:left w:val="nil"/>
                    <w:bottom w:val="nil"/>
                    <w:right w:val="nil"/>
                  </w:tcBorders>
                  <w:vAlign w:val="center"/>
                </w:tcPr>
                <w:p w14:paraId="772F9D8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2009BFC5" w14:textId="77777777">
              <w:trPr>
                <w:trHeight w:val="315"/>
              </w:trPr>
              <w:tc>
                <w:tcPr>
                  <w:tcW w:w="478" w:type="dxa"/>
                  <w:tcBorders>
                    <w:top w:val="nil"/>
                    <w:left w:val="nil"/>
                    <w:bottom w:val="nil"/>
                    <w:right w:val="nil"/>
                  </w:tcBorders>
                  <w:vAlign w:val="center"/>
                </w:tcPr>
                <w:p w14:paraId="41478CE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22</w:t>
                  </w:r>
                </w:p>
              </w:tc>
              <w:tc>
                <w:tcPr>
                  <w:tcW w:w="1398" w:type="dxa"/>
                  <w:tcBorders>
                    <w:top w:val="nil"/>
                    <w:left w:val="nil"/>
                    <w:bottom w:val="nil"/>
                    <w:right w:val="nil"/>
                  </w:tcBorders>
                  <w:vAlign w:val="center"/>
                </w:tcPr>
                <w:p w14:paraId="70F4601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LB1215</w:t>
                  </w:r>
                </w:p>
              </w:tc>
              <w:tc>
                <w:tcPr>
                  <w:tcW w:w="1051" w:type="dxa"/>
                  <w:tcBorders>
                    <w:top w:val="nil"/>
                    <w:left w:val="nil"/>
                    <w:bottom w:val="nil"/>
                    <w:right w:val="nil"/>
                  </w:tcBorders>
                  <w:vAlign w:val="center"/>
                </w:tcPr>
                <w:p w14:paraId="6A172FB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213" w:type="dxa"/>
                  <w:tcBorders>
                    <w:top w:val="nil"/>
                    <w:left w:val="nil"/>
                    <w:bottom w:val="nil"/>
                    <w:right w:val="nil"/>
                  </w:tcBorders>
                  <w:vAlign w:val="center"/>
                </w:tcPr>
                <w:p w14:paraId="168E65C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6FE29AF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6360E21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1562" w:type="dxa"/>
                  <w:tcBorders>
                    <w:top w:val="nil"/>
                    <w:left w:val="nil"/>
                    <w:bottom w:val="nil"/>
                    <w:right w:val="nil"/>
                  </w:tcBorders>
                  <w:vAlign w:val="center"/>
                </w:tcPr>
                <w:p w14:paraId="16CF0BF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606CB6B2" w14:textId="77777777">
              <w:trPr>
                <w:trHeight w:val="315"/>
              </w:trPr>
              <w:tc>
                <w:tcPr>
                  <w:tcW w:w="478" w:type="dxa"/>
                  <w:tcBorders>
                    <w:top w:val="nil"/>
                    <w:left w:val="nil"/>
                    <w:bottom w:val="nil"/>
                    <w:right w:val="nil"/>
                  </w:tcBorders>
                  <w:vAlign w:val="center"/>
                </w:tcPr>
                <w:p w14:paraId="310EAA4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23</w:t>
                  </w:r>
                </w:p>
              </w:tc>
              <w:tc>
                <w:tcPr>
                  <w:tcW w:w="1398" w:type="dxa"/>
                  <w:tcBorders>
                    <w:top w:val="nil"/>
                    <w:left w:val="nil"/>
                    <w:bottom w:val="nil"/>
                    <w:right w:val="nil"/>
                  </w:tcBorders>
                  <w:vAlign w:val="center"/>
                </w:tcPr>
                <w:p w14:paraId="1AA74B1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LB1238</w:t>
                  </w:r>
                </w:p>
              </w:tc>
              <w:tc>
                <w:tcPr>
                  <w:tcW w:w="1051" w:type="dxa"/>
                  <w:tcBorders>
                    <w:top w:val="nil"/>
                    <w:left w:val="nil"/>
                    <w:bottom w:val="nil"/>
                    <w:right w:val="nil"/>
                  </w:tcBorders>
                  <w:vAlign w:val="center"/>
                </w:tcPr>
                <w:p w14:paraId="1EF8C7B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4913665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0849F8C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18DA276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34.5 </w:t>
                  </w:r>
                </w:p>
              </w:tc>
              <w:tc>
                <w:tcPr>
                  <w:tcW w:w="1562" w:type="dxa"/>
                  <w:tcBorders>
                    <w:top w:val="nil"/>
                    <w:left w:val="nil"/>
                    <w:bottom w:val="nil"/>
                    <w:right w:val="nil"/>
                  </w:tcBorders>
                  <w:vAlign w:val="center"/>
                </w:tcPr>
                <w:p w14:paraId="0426D2A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6A14AFEB" w14:textId="77777777">
              <w:trPr>
                <w:trHeight w:val="315"/>
              </w:trPr>
              <w:tc>
                <w:tcPr>
                  <w:tcW w:w="478" w:type="dxa"/>
                  <w:tcBorders>
                    <w:top w:val="nil"/>
                    <w:left w:val="nil"/>
                    <w:bottom w:val="nil"/>
                    <w:right w:val="nil"/>
                  </w:tcBorders>
                  <w:vAlign w:val="center"/>
                </w:tcPr>
                <w:p w14:paraId="45A9BCE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24</w:t>
                  </w:r>
                </w:p>
              </w:tc>
              <w:tc>
                <w:tcPr>
                  <w:tcW w:w="1398" w:type="dxa"/>
                  <w:tcBorders>
                    <w:top w:val="nil"/>
                    <w:left w:val="nil"/>
                    <w:bottom w:val="nil"/>
                    <w:right w:val="nil"/>
                  </w:tcBorders>
                  <w:vAlign w:val="center"/>
                </w:tcPr>
                <w:p w14:paraId="1BC1D06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LB341</w:t>
                  </w:r>
                </w:p>
              </w:tc>
              <w:tc>
                <w:tcPr>
                  <w:tcW w:w="1051" w:type="dxa"/>
                  <w:tcBorders>
                    <w:top w:val="nil"/>
                    <w:left w:val="nil"/>
                    <w:bottom w:val="nil"/>
                    <w:right w:val="nil"/>
                  </w:tcBorders>
                  <w:vAlign w:val="center"/>
                </w:tcPr>
                <w:p w14:paraId="7563CB8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10835C3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5.0 </w:t>
                  </w:r>
                </w:p>
              </w:tc>
              <w:tc>
                <w:tcPr>
                  <w:tcW w:w="1134" w:type="dxa"/>
                  <w:tcBorders>
                    <w:top w:val="nil"/>
                    <w:left w:val="nil"/>
                    <w:bottom w:val="nil"/>
                    <w:right w:val="nil"/>
                  </w:tcBorders>
                  <w:vAlign w:val="center"/>
                </w:tcPr>
                <w:p w14:paraId="1A75C54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31F2FE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30.0 </w:t>
                  </w:r>
                </w:p>
              </w:tc>
              <w:tc>
                <w:tcPr>
                  <w:tcW w:w="1562" w:type="dxa"/>
                  <w:tcBorders>
                    <w:top w:val="nil"/>
                    <w:left w:val="nil"/>
                    <w:bottom w:val="nil"/>
                    <w:right w:val="nil"/>
                  </w:tcBorders>
                  <w:vAlign w:val="center"/>
                </w:tcPr>
                <w:p w14:paraId="4E7E9B3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137875FF" w14:textId="77777777">
              <w:trPr>
                <w:trHeight w:val="315"/>
              </w:trPr>
              <w:tc>
                <w:tcPr>
                  <w:tcW w:w="478" w:type="dxa"/>
                  <w:tcBorders>
                    <w:top w:val="nil"/>
                    <w:left w:val="nil"/>
                    <w:bottom w:val="nil"/>
                    <w:right w:val="nil"/>
                  </w:tcBorders>
                  <w:vAlign w:val="center"/>
                </w:tcPr>
                <w:p w14:paraId="36ADB3A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25</w:t>
                  </w:r>
                </w:p>
              </w:tc>
              <w:tc>
                <w:tcPr>
                  <w:tcW w:w="1398" w:type="dxa"/>
                  <w:tcBorders>
                    <w:top w:val="nil"/>
                    <w:left w:val="nil"/>
                    <w:bottom w:val="nil"/>
                    <w:right w:val="nil"/>
                  </w:tcBorders>
                  <w:vAlign w:val="center"/>
                </w:tcPr>
                <w:p w14:paraId="40D1A2A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LB197</w:t>
                  </w:r>
                </w:p>
              </w:tc>
              <w:tc>
                <w:tcPr>
                  <w:tcW w:w="1051" w:type="dxa"/>
                  <w:tcBorders>
                    <w:top w:val="nil"/>
                    <w:left w:val="nil"/>
                    <w:bottom w:val="nil"/>
                    <w:right w:val="nil"/>
                  </w:tcBorders>
                  <w:vAlign w:val="center"/>
                </w:tcPr>
                <w:p w14:paraId="45598EC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17C62A6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5.1 </w:t>
                  </w:r>
                </w:p>
              </w:tc>
              <w:tc>
                <w:tcPr>
                  <w:tcW w:w="1134" w:type="dxa"/>
                  <w:tcBorders>
                    <w:top w:val="nil"/>
                    <w:left w:val="nil"/>
                    <w:bottom w:val="nil"/>
                    <w:right w:val="nil"/>
                  </w:tcBorders>
                  <w:vAlign w:val="center"/>
                </w:tcPr>
                <w:p w14:paraId="285666C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15B279B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1562" w:type="dxa"/>
                  <w:tcBorders>
                    <w:top w:val="nil"/>
                    <w:left w:val="nil"/>
                    <w:bottom w:val="nil"/>
                    <w:right w:val="nil"/>
                  </w:tcBorders>
                  <w:vAlign w:val="center"/>
                </w:tcPr>
                <w:p w14:paraId="7AF4915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5446ED7C" w14:textId="77777777">
              <w:trPr>
                <w:trHeight w:val="315"/>
              </w:trPr>
              <w:tc>
                <w:tcPr>
                  <w:tcW w:w="478" w:type="dxa"/>
                  <w:tcBorders>
                    <w:top w:val="nil"/>
                    <w:left w:val="nil"/>
                    <w:bottom w:val="nil"/>
                    <w:right w:val="nil"/>
                  </w:tcBorders>
                  <w:vAlign w:val="center"/>
                </w:tcPr>
                <w:p w14:paraId="0F5384B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26</w:t>
                  </w:r>
                </w:p>
              </w:tc>
              <w:tc>
                <w:tcPr>
                  <w:tcW w:w="1398" w:type="dxa"/>
                  <w:tcBorders>
                    <w:top w:val="nil"/>
                    <w:left w:val="nil"/>
                    <w:bottom w:val="nil"/>
                    <w:right w:val="nil"/>
                  </w:tcBorders>
                  <w:vAlign w:val="center"/>
                </w:tcPr>
                <w:p w14:paraId="12181CF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LB116</w:t>
                  </w:r>
                </w:p>
              </w:tc>
              <w:tc>
                <w:tcPr>
                  <w:tcW w:w="1051" w:type="dxa"/>
                  <w:tcBorders>
                    <w:top w:val="nil"/>
                    <w:left w:val="nil"/>
                    <w:bottom w:val="nil"/>
                    <w:right w:val="nil"/>
                  </w:tcBorders>
                  <w:vAlign w:val="center"/>
                </w:tcPr>
                <w:p w14:paraId="421C864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213" w:type="dxa"/>
                  <w:tcBorders>
                    <w:top w:val="nil"/>
                    <w:left w:val="nil"/>
                    <w:bottom w:val="nil"/>
                    <w:right w:val="nil"/>
                  </w:tcBorders>
                  <w:vAlign w:val="center"/>
                </w:tcPr>
                <w:p w14:paraId="5B57208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5.2 </w:t>
                  </w:r>
                </w:p>
              </w:tc>
              <w:tc>
                <w:tcPr>
                  <w:tcW w:w="1134" w:type="dxa"/>
                  <w:tcBorders>
                    <w:top w:val="nil"/>
                    <w:left w:val="nil"/>
                    <w:bottom w:val="nil"/>
                    <w:right w:val="nil"/>
                  </w:tcBorders>
                  <w:vAlign w:val="center"/>
                </w:tcPr>
                <w:p w14:paraId="3887249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392CCD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34.0 </w:t>
                  </w:r>
                </w:p>
              </w:tc>
              <w:tc>
                <w:tcPr>
                  <w:tcW w:w="1562" w:type="dxa"/>
                  <w:tcBorders>
                    <w:top w:val="nil"/>
                    <w:left w:val="nil"/>
                    <w:bottom w:val="nil"/>
                    <w:right w:val="nil"/>
                  </w:tcBorders>
                  <w:vAlign w:val="center"/>
                </w:tcPr>
                <w:p w14:paraId="21C9C2E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6F0B0C31" w14:textId="77777777">
              <w:trPr>
                <w:trHeight w:val="315"/>
              </w:trPr>
              <w:tc>
                <w:tcPr>
                  <w:tcW w:w="478" w:type="dxa"/>
                  <w:tcBorders>
                    <w:top w:val="nil"/>
                    <w:left w:val="nil"/>
                    <w:bottom w:val="nil"/>
                    <w:right w:val="nil"/>
                  </w:tcBorders>
                  <w:vAlign w:val="center"/>
                </w:tcPr>
                <w:p w14:paraId="4011988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27</w:t>
                  </w:r>
                </w:p>
              </w:tc>
              <w:tc>
                <w:tcPr>
                  <w:tcW w:w="1398" w:type="dxa"/>
                  <w:tcBorders>
                    <w:top w:val="nil"/>
                    <w:left w:val="nil"/>
                    <w:bottom w:val="nil"/>
                    <w:right w:val="nil"/>
                  </w:tcBorders>
                  <w:vAlign w:val="center"/>
                </w:tcPr>
                <w:p w14:paraId="7E15046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LB210</w:t>
                  </w:r>
                </w:p>
              </w:tc>
              <w:tc>
                <w:tcPr>
                  <w:tcW w:w="1051" w:type="dxa"/>
                  <w:tcBorders>
                    <w:top w:val="nil"/>
                    <w:left w:val="nil"/>
                    <w:bottom w:val="nil"/>
                    <w:right w:val="nil"/>
                  </w:tcBorders>
                  <w:vAlign w:val="center"/>
                </w:tcPr>
                <w:p w14:paraId="0757A8D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48F4C81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5.3 </w:t>
                  </w:r>
                </w:p>
              </w:tc>
              <w:tc>
                <w:tcPr>
                  <w:tcW w:w="1134" w:type="dxa"/>
                  <w:tcBorders>
                    <w:top w:val="nil"/>
                    <w:left w:val="nil"/>
                    <w:bottom w:val="nil"/>
                    <w:right w:val="nil"/>
                  </w:tcBorders>
                  <w:vAlign w:val="center"/>
                </w:tcPr>
                <w:p w14:paraId="71AE37C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439FE54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39.0 </w:t>
                  </w:r>
                </w:p>
              </w:tc>
              <w:tc>
                <w:tcPr>
                  <w:tcW w:w="1562" w:type="dxa"/>
                  <w:tcBorders>
                    <w:top w:val="nil"/>
                    <w:left w:val="nil"/>
                    <w:bottom w:val="nil"/>
                    <w:right w:val="nil"/>
                  </w:tcBorders>
                  <w:vAlign w:val="center"/>
                </w:tcPr>
                <w:p w14:paraId="682BAFF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0821EA7E" w14:textId="77777777">
              <w:trPr>
                <w:trHeight w:val="315"/>
              </w:trPr>
              <w:tc>
                <w:tcPr>
                  <w:tcW w:w="478" w:type="dxa"/>
                  <w:tcBorders>
                    <w:top w:val="nil"/>
                    <w:left w:val="nil"/>
                    <w:bottom w:val="nil"/>
                    <w:right w:val="nil"/>
                  </w:tcBorders>
                  <w:vAlign w:val="center"/>
                </w:tcPr>
                <w:p w14:paraId="15DFB61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28</w:t>
                  </w:r>
                </w:p>
              </w:tc>
              <w:tc>
                <w:tcPr>
                  <w:tcW w:w="1398" w:type="dxa"/>
                  <w:tcBorders>
                    <w:top w:val="nil"/>
                    <w:left w:val="nil"/>
                    <w:bottom w:val="nil"/>
                    <w:right w:val="nil"/>
                  </w:tcBorders>
                  <w:vAlign w:val="center"/>
                </w:tcPr>
                <w:p w14:paraId="4259D87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LB458</w:t>
                  </w:r>
                </w:p>
              </w:tc>
              <w:tc>
                <w:tcPr>
                  <w:tcW w:w="1051" w:type="dxa"/>
                  <w:tcBorders>
                    <w:top w:val="nil"/>
                    <w:left w:val="nil"/>
                    <w:bottom w:val="nil"/>
                    <w:right w:val="nil"/>
                  </w:tcBorders>
                  <w:vAlign w:val="center"/>
                </w:tcPr>
                <w:p w14:paraId="0BD3137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3B9EB73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5.3 </w:t>
                  </w:r>
                </w:p>
              </w:tc>
              <w:tc>
                <w:tcPr>
                  <w:tcW w:w="1134" w:type="dxa"/>
                  <w:tcBorders>
                    <w:top w:val="nil"/>
                    <w:left w:val="nil"/>
                    <w:bottom w:val="nil"/>
                    <w:right w:val="nil"/>
                  </w:tcBorders>
                  <w:vAlign w:val="center"/>
                </w:tcPr>
                <w:p w14:paraId="52E6890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71247EA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33.5 </w:t>
                  </w:r>
                </w:p>
              </w:tc>
              <w:tc>
                <w:tcPr>
                  <w:tcW w:w="1562" w:type="dxa"/>
                  <w:tcBorders>
                    <w:top w:val="nil"/>
                    <w:left w:val="nil"/>
                    <w:bottom w:val="nil"/>
                    <w:right w:val="nil"/>
                  </w:tcBorders>
                  <w:vAlign w:val="center"/>
                </w:tcPr>
                <w:p w14:paraId="201CB39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41C3115A" w14:textId="77777777">
              <w:trPr>
                <w:trHeight w:val="315"/>
              </w:trPr>
              <w:tc>
                <w:tcPr>
                  <w:tcW w:w="478" w:type="dxa"/>
                  <w:tcBorders>
                    <w:top w:val="nil"/>
                    <w:left w:val="nil"/>
                    <w:bottom w:val="nil"/>
                    <w:right w:val="nil"/>
                  </w:tcBorders>
                  <w:vAlign w:val="center"/>
                </w:tcPr>
                <w:p w14:paraId="182DA05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29</w:t>
                  </w:r>
                </w:p>
              </w:tc>
              <w:tc>
                <w:tcPr>
                  <w:tcW w:w="1398" w:type="dxa"/>
                  <w:tcBorders>
                    <w:top w:val="nil"/>
                    <w:left w:val="nil"/>
                    <w:bottom w:val="nil"/>
                    <w:right w:val="nil"/>
                  </w:tcBorders>
                  <w:vAlign w:val="center"/>
                </w:tcPr>
                <w:p w14:paraId="296C144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LB473</w:t>
                  </w:r>
                </w:p>
              </w:tc>
              <w:tc>
                <w:tcPr>
                  <w:tcW w:w="1051" w:type="dxa"/>
                  <w:tcBorders>
                    <w:top w:val="nil"/>
                    <w:left w:val="nil"/>
                    <w:bottom w:val="nil"/>
                    <w:right w:val="nil"/>
                  </w:tcBorders>
                  <w:vAlign w:val="center"/>
                </w:tcPr>
                <w:p w14:paraId="32529AE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213" w:type="dxa"/>
                  <w:tcBorders>
                    <w:top w:val="nil"/>
                    <w:left w:val="nil"/>
                    <w:bottom w:val="nil"/>
                    <w:right w:val="nil"/>
                  </w:tcBorders>
                  <w:vAlign w:val="center"/>
                </w:tcPr>
                <w:p w14:paraId="260D186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5.5 </w:t>
                  </w:r>
                </w:p>
              </w:tc>
              <w:tc>
                <w:tcPr>
                  <w:tcW w:w="1134" w:type="dxa"/>
                  <w:tcBorders>
                    <w:top w:val="nil"/>
                    <w:left w:val="nil"/>
                    <w:bottom w:val="nil"/>
                    <w:right w:val="nil"/>
                  </w:tcBorders>
                  <w:vAlign w:val="center"/>
                </w:tcPr>
                <w:p w14:paraId="5F6D559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00799AF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38.5 </w:t>
                  </w:r>
                </w:p>
              </w:tc>
              <w:tc>
                <w:tcPr>
                  <w:tcW w:w="1562" w:type="dxa"/>
                  <w:tcBorders>
                    <w:top w:val="nil"/>
                    <w:left w:val="nil"/>
                    <w:bottom w:val="nil"/>
                    <w:right w:val="nil"/>
                  </w:tcBorders>
                  <w:vAlign w:val="center"/>
                </w:tcPr>
                <w:p w14:paraId="5439A02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09CBA744" w14:textId="77777777">
              <w:trPr>
                <w:trHeight w:val="315"/>
              </w:trPr>
              <w:tc>
                <w:tcPr>
                  <w:tcW w:w="478" w:type="dxa"/>
                  <w:tcBorders>
                    <w:top w:val="nil"/>
                    <w:left w:val="nil"/>
                    <w:bottom w:val="nil"/>
                    <w:right w:val="nil"/>
                  </w:tcBorders>
                  <w:vAlign w:val="center"/>
                </w:tcPr>
                <w:p w14:paraId="737D8CA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30</w:t>
                  </w:r>
                </w:p>
              </w:tc>
              <w:tc>
                <w:tcPr>
                  <w:tcW w:w="1398" w:type="dxa"/>
                  <w:tcBorders>
                    <w:top w:val="nil"/>
                    <w:left w:val="nil"/>
                    <w:bottom w:val="nil"/>
                    <w:right w:val="nil"/>
                  </w:tcBorders>
                  <w:vAlign w:val="center"/>
                </w:tcPr>
                <w:p w14:paraId="328AA0A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LB382</w:t>
                  </w:r>
                </w:p>
              </w:tc>
              <w:tc>
                <w:tcPr>
                  <w:tcW w:w="1051" w:type="dxa"/>
                  <w:tcBorders>
                    <w:top w:val="nil"/>
                    <w:left w:val="nil"/>
                    <w:bottom w:val="nil"/>
                    <w:right w:val="nil"/>
                  </w:tcBorders>
                  <w:vAlign w:val="center"/>
                </w:tcPr>
                <w:p w14:paraId="0B426F1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0EAD0E0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5.6 </w:t>
                  </w:r>
                </w:p>
              </w:tc>
              <w:tc>
                <w:tcPr>
                  <w:tcW w:w="1134" w:type="dxa"/>
                  <w:tcBorders>
                    <w:top w:val="nil"/>
                    <w:left w:val="nil"/>
                    <w:bottom w:val="nil"/>
                    <w:right w:val="nil"/>
                  </w:tcBorders>
                  <w:vAlign w:val="center"/>
                </w:tcPr>
                <w:p w14:paraId="1FFF739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2601396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36.5 </w:t>
                  </w:r>
                </w:p>
              </w:tc>
              <w:tc>
                <w:tcPr>
                  <w:tcW w:w="1562" w:type="dxa"/>
                  <w:tcBorders>
                    <w:top w:val="nil"/>
                    <w:left w:val="nil"/>
                    <w:bottom w:val="nil"/>
                    <w:right w:val="nil"/>
                  </w:tcBorders>
                  <w:vAlign w:val="center"/>
                </w:tcPr>
                <w:p w14:paraId="1804C37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49CDC58D" w14:textId="77777777">
              <w:trPr>
                <w:trHeight w:val="315"/>
              </w:trPr>
              <w:tc>
                <w:tcPr>
                  <w:tcW w:w="478" w:type="dxa"/>
                  <w:tcBorders>
                    <w:top w:val="nil"/>
                    <w:left w:val="nil"/>
                    <w:bottom w:val="nil"/>
                    <w:right w:val="nil"/>
                  </w:tcBorders>
                  <w:vAlign w:val="center"/>
                </w:tcPr>
                <w:p w14:paraId="64DC98E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31</w:t>
                  </w:r>
                </w:p>
              </w:tc>
              <w:tc>
                <w:tcPr>
                  <w:tcW w:w="1398" w:type="dxa"/>
                  <w:tcBorders>
                    <w:top w:val="nil"/>
                    <w:left w:val="nil"/>
                    <w:bottom w:val="nil"/>
                    <w:right w:val="nil"/>
                  </w:tcBorders>
                  <w:vAlign w:val="center"/>
                </w:tcPr>
                <w:p w14:paraId="7DE3589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LB1210</w:t>
                  </w:r>
                </w:p>
              </w:tc>
              <w:tc>
                <w:tcPr>
                  <w:tcW w:w="1051" w:type="dxa"/>
                  <w:tcBorders>
                    <w:top w:val="nil"/>
                    <w:left w:val="nil"/>
                    <w:bottom w:val="nil"/>
                    <w:right w:val="nil"/>
                  </w:tcBorders>
                  <w:vAlign w:val="center"/>
                </w:tcPr>
                <w:p w14:paraId="15C9B3C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7602B1E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6.0 </w:t>
                  </w:r>
                </w:p>
              </w:tc>
              <w:tc>
                <w:tcPr>
                  <w:tcW w:w="1134" w:type="dxa"/>
                  <w:tcBorders>
                    <w:top w:val="nil"/>
                    <w:left w:val="nil"/>
                    <w:bottom w:val="nil"/>
                    <w:right w:val="nil"/>
                  </w:tcBorders>
                  <w:vAlign w:val="center"/>
                </w:tcPr>
                <w:p w14:paraId="6070F31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682AAE5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36.5 </w:t>
                  </w:r>
                </w:p>
              </w:tc>
              <w:tc>
                <w:tcPr>
                  <w:tcW w:w="1562" w:type="dxa"/>
                  <w:tcBorders>
                    <w:top w:val="nil"/>
                    <w:left w:val="nil"/>
                    <w:bottom w:val="nil"/>
                    <w:right w:val="nil"/>
                  </w:tcBorders>
                  <w:vAlign w:val="center"/>
                </w:tcPr>
                <w:p w14:paraId="486E480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5A843F79" w14:textId="77777777">
              <w:trPr>
                <w:trHeight w:val="315"/>
              </w:trPr>
              <w:tc>
                <w:tcPr>
                  <w:tcW w:w="478" w:type="dxa"/>
                  <w:tcBorders>
                    <w:top w:val="nil"/>
                    <w:left w:val="nil"/>
                    <w:bottom w:val="nil"/>
                    <w:right w:val="nil"/>
                  </w:tcBorders>
                  <w:vAlign w:val="center"/>
                </w:tcPr>
                <w:p w14:paraId="762094F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32</w:t>
                  </w:r>
                </w:p>
              </w:tc>
              <w:tc>
                <w:tcPr>
                  <w:tcW w:w="1398" w:type="dxa"/>
                  <w:tcBorders>
                    <w:top w:val="nil"/>
                    <w:left w:val="nil"/>
                    <w:bottom w:val="nil"/>
                    <w:right w:val="nil"/>
                  </w:tcBorders>
                  <w:vAlign w:val="center"/>
                </w:tcPr>
                <w:p w14:paraId="5B00241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LB152</w:t>
                  </w:r>
                </w:p>
              </w:tc>
              <w:tc>
                <w:tcPr>
                  <w:tcW w:w="1051" w:type="dxa"/>
                  <w:tcBorders>
                    <w:top w:val="nil"/>
                    <w:left w:val="nil"/>
                    <w:bottom w:val="nil"/>
                    <w:right w:val="nil"/>
                  </w:tcBorders>
                  <w:vAlign w:val="center"/>
                </w:tcPr>
                <w:p w14:paraId="2F758E8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4BE89FE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6.0 </w:t>
                  </w:r>
                </w:p>
              </w:tc>
              <w:tc>
                <w:tcPr>
                  <w:tcW w:w="1134" w:type="dxa"/>
                  <w:tcBorders>
                    <w:top w:val="nil"/>
                    <w:left w:val="nil"/>
                    <w:bottom w:val="nil"/>
                    <w:right w:val="nil"/>
                  </w:tcBorders>
                  <w:vAlign w:val="center"/>
                </w:tcPr>
                <w:p w14:paraId="364B9E9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0E0EC9E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37.5 </w:t>
                  </w:r>
                </w:p>
              </w:tc>
              <w:tc>
                <w:tcPr>
                  <w:tcW w:w="1562" w:type="dxa"/>
                  <w:tcBorders>
                    <w:top w:val="nil"/>
                    <w:left w:val="nil"/>
                    <w:bottom w:val="nil"/>
                    <w:right w:val="nil"/>
                  </w:tcBorders>
                  <w:vAlign w:val="center"/>
                </w:tcPr>
                <w:p w14:paraId="6863DF8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11C6B1FF" w14:textId="77777777">
              <w:trPr>
                <w:trHeight w:val="315"/>
              </w:trPr>
              <w:tc>
                <w:tcPr>
                  <w:tcW w:w="478" w:type="dxa"/>
                  <w:tcBorders>
                    <w:top w:val="nil"/>
                    <w:left w:val="nil"/>
                    <w:bottom w:val="nil"/>
                    <w:right w:val="nil"/>
                  </w:tcBorders>
                  <w:vAlign w:val="center"/>
                </w:tcPr>
                <w:p w14:paraId="1E83EC9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33</w:t>
                  </w:r>
                </w:p>
              </w:tc>
              <w:tc>
                <w:tcPr>
                  <w:tcW w:w="1398" w:type="dxa"/>
                  <w:tcBorders>
                    <w:top w:val="nil"/>
                    <w:left w:val="nil"/>
                    <w:bottom w:val="nil"/>
                    <w:right w:val="nil"/>
                  </w:tcBorders>
                  <w:vAlign w:val="center"/>
                </w:tcPr>
                <w:p w14:paraId="4617F1F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LB1231</w:t>
                  </w:r>
                </w:p>
              </w:tc>
              <w:tc>
                <w:tcPr>
                  <w:tcW w:w="1051" w:type="dxa"/>
                  <w:tcBorders>
                    <w:top w:val="nil"/>
                    <w:left w:val="nil"/>
                    <w:bottom w:val="nil"/>
                    <w:right w:val="nil"/>
                  </w:tcBorders>
                  <w:vAlign w:val="center"/>
                </w:tcPr>
                <w:p w14:paraId="1FAB32E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213" w:type="dxa"/>
                  <w:tcBorders>
                    <w:top w:val="nil"/>
                    <w:left w:val="nil"/>
                    <w:bottom w:val="nil"/>
                    <w:right w:val="nil"/>
                  </w:tcBorders>
                  <w:vAlign w:val="center"/>
                </w:tcPr>
                <w:p w14:paraId="05CD9AE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6.0 </w:t>
                  </w:r>
                </w:p>
              </w:tc>
              <w:tc>
                <w:tcPr>
                  <w:tcW w:w="1134" w:type="dxa"/>
                  <w:tcBorders>
                    <w:top w:val="nil"/>
                    <w:left w:val="nil"/>
                    <w:bottom w:val="nil"/>
                    <w:right w:val="nil"/>
                  </w:tcBorders>
                  <w:vAlign w:val="center"/>
                </w:tcPr>
                <w:p w14:paraId="3BBC132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9371EA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39.0 </w:t>
                  </w:r>
                </w:p>
              </w:tc>
              <w:tc>
                <w:tcPr>
                  <w:tcW w:w="1562" w:type="dxa"/>
                  <w:tcBorders>
                    <w:top w:val="nil"/>
                    <w:left w:val="nil"/>
                    <w:bottom w:val="nil"/>
                    <w:right w:val="nil"/>
                  </w:tcBorders>
                  <w:vAlign w:val="center"/>
                </w:tcPr>
                <w:p w14:paraId="129FA69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53532FA0" w14:textId="77777777">
              <w:trPr>
                <w:trHeight w:val="315"/>
              </w:trPr>
              <w:tc>
                <w:tcPr>
                  <w:tcW w:w="478" w:type="dxa"/>
                  <w:tcBorders>
                    <w:top w:val="nil"/>
                    <w:left w:val="nil"/>
                    <w:bottom w:val="nil"/>
                    <w:right w:val="nil"/>
                  </w:tcBorders>
                  <w:vAlign w:val="center"/>
                </w:tcPr>
                <w:p w14:paraId="0EA72D8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34</w:t>
                  </w:r>
                </w:p>
              </w:tc>
              <w:tc>
                <w:tcPr>
                  <w:tcW w:w="1398" w:type="dxa"/>
                  <w:tcBorders>
                    <w:top w:val="nil"/>
                    <w:left w:val="nil"/>
                    <w:bottom w:val="nil"/>
                    <w:right w:val="nil"/>
                  </w:tcBorders>
                  <w:vAlign w:val="center"/>
                </w:tcPr>
                <w:p w14:paraId="3E8A35C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LB494</w:t>
                  </w:r>
                </w:p>
              </w:tc>
              <w:tc>
                <w:tcPr>
                  <w:tcW w:w="1051" w:type="dxa"/>
                  <w:tcBorders>
                    <w:top w:val="nil"/>
                    <w:left w:val="nil"/>
                    <w:bottom w:val="nil"/>
                    <w:right w:val="nil"/>
                  </w:tcBorders>
                  <w:vAlign w:val="center"/>
                </w:tcPr>
                <w:p w14:paraId="573D49A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653EDD3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6.0 </w:t>
                  </w:r>
                </w:p>
              </w:tc>
              <w:tc>
                <w:tcPr>
                  <w:tcW w:w="1134" w:type="dxa"/>
                  <w:tcBorders>
                    <w:top w:val="nil"/>
                    <w:left w:val="nil"/>
                    <w:bottom w:val="nil"/>
                    <w:right w:val="nil"/>
                  </w:tcBorders>
                  <w:vAlign w:val="center"/>
                </w:tcPr>
                <w:p w14:paraId="37B9492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5A37D2D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32.0 </w:t>
                  </w:r>
                </w:p>
              </w:tc>
              <w:tc>
                <w:tcPr>
                  <w:tcW w:w="1562" w:type="dxa"/>
                  <w:tcBorders>
                    <w:top w:val="nil"/>
                    <w:left w:val="nil"/>
                    <w:bottom w:val="nil"/>
                    <w:right w:val="nil"/>
                  </w:tcBorders>
                  <w:vAlign w:val="center"/>
                </w:tcPr>
                <w:p w14:paraId="2A9FE64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15ECE773" w14:textId="77777777">
              <w:trPr>
                <w:trHeight w:val="315"/>
              </w:trPr>
              <w:tc>
                <w:tcPr>
                  <w:tcW w:w="478" w:type="dxa"/>
                  <w:tcBorders>
                    <w:top w:val="nil"/>
                    <w:left w:val="nil"/>
                    <w:bottom w:val="nil"/>
                    <w:right w:val="nil"/>
                  </w:tcBorders>
                  <w:vAlign w:val="center"/>
                </w:tcPr>
                <w:p w14:paraId="3956FF8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35</w:t>
                  </w:r>
                </w:p>
              </w:tc>
              <w:tc>
                <w:tcPr>
                  <w:tcW w:w="1398" w:type="dxa"/>
                  <w:tcBorders>
                    <w:top w:val="nil"/>
                    <w:left w:val="nil"/>
                    <w:bottom w:val="nil"/>
                    <w:right w:val="nil"/>
                  </w:tcBorders>
                  <w:vAlign w:val="center"/>
                </w:tcPr>
                <w:p w14:paraId="599638F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LB1109</w:t>
                  </w:r>
                </w:p>
              </w:tc>
              <w:tc>
                <w:tcPr>
                  <w:tcW w:w="1051" w:type="dxa"/>
                  <w:tcBorders>
                    <w:top w:val="nil"/>
                    <w:left w:val="nil"/>
                    <w:bottom w:val="nil"/>
                    <w:right w:val="nil"/>
                  </w:tcBorders>
                  <w:vAlign w:val="center"/>
                </w:tcPr>
                <w:p w14:paraId="7314EBF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04AC78F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6.1 </w:t>
                  </w:r>
                </w:p>
              </w:tc>
              <w:tc>
                <w:tcPr>
                  <w:tcW w:w="1134" w:type="dxa"/>
                  <w:tcBorders>
                    <w:top w:val="nil"/>
                    <w:left w:val="nil"/>
                    <w:bottom w:val="nil"/>
                    <w:right w:val="nil"/>
                  </w:tcBorders>
                  <w:vAlign w:val="center"/>
                </w:tcPr>
                <w:p w14:paraId="67A8306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A54E4F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35.0 </w:t>
                  </w:r>
                </w:p>
              </w:tc>
              <w:tc>
                <w:tcPr>
                  <w:tcW w:w="1562" w:type="dxa"/>
                  <w:tcBorders>
                    <w:top w:val="nil"/>
                    <w:left w:val="nil"/>
                    <w:bottom w:val="nil"/>
                    <w:right w:val="nil"/>
                  </w:tcBorders>
                  <w:vAlign w:val="center"/>
                </w:tcPr>
                <w:p w14:paraId="65E1790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0699F283" w14:textId="77777777">
              <w:trPr>
                <w:trHeight w:val="315"/>
              </w:trPr>
              <w:tc>
                <w:tcPr>
                  <w:tcW w:w="478" w:type="dxa"/>
                  <w:tcBorders>
                    <w:top w:val="nil"/>
                    <w:left w:val="nil"/>
                    <w:bottom w:val="nil"/>
                    <w:right w:val="nil"/>
                  </w:tcBorders>
                  <w:vAlign w:val="center"/>
                </w:tcPr>
                <w:p w14:paraId="3C77DB7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36</w:t>
                  </w:r>
                </w:p>
              </w:tc>
              <w:tc>
                <w:tcPr>
                  <w:tcW w:w="1398" w:type="dxa"/>
                  <w:tcBorders>
                    <w:top w:val="nil"/>
                    <w:left w:val="nil"/>
                    <w:bottom w:val="nil"/>
                    <w:right w:val="nil"/>
                  </w:tcBorders>
                  <w:vAlign w:val="center"/>
                </w:tcPr>
                <w:p w14:paraId="5D2ABF3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LB1255</w:t>
                  </w:r>
                </w:p>
              </w:tc>
              <w:tc>
                <w:tcPr>
                  <w:tcW w:w="1051" w:type="dxa"/>
                  <w:tcBorders>
                    <w:top w:val="nil"/>
                    <w:left w:val="nil"/>
                    <w:bottom w:val="nil"/>
                    <w:right w:val="nil"/>
                  </w:tcBorders>
                  <w:vAlign w:val="center"/>
                </w:tcPr>
                <w:p w14:paraId="4BF6852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4B5F4A1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6.1 </w:t>
                  </w:r>
                </w:p>
              </w:tc>
              <w:tc>
                <w:tcPr>
                  <w:tcW w:w="1134" w:type="dxa"/>
                  <w:tcBorders>
                    <w:top w:val="nil"/>
                    <w:left w:val="nil"/>
                    <w:bottom w:val="nil"/>
                    <w:right w:val="nil"/>
                  </w:tcBorders>
                  <w:vAlign w:val="center"/>
                </w:tcPr>
                <w:p w14:paraId="21AB1AA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C2AEDA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31.0 </w:t>
                  </w:r>
                </w:p>
              </w:tc>
              <w:tc>
                <w:tcPr>
                  <w:tcW w:w="1562" w:type="dxa"/>
                  <w:tcBorders>
                    <w:top w:val="nil"/>
                    <w:left w:val="nil"/>
                    <w:bottom w:val="nil"/>
                    <w:right w:val="nil"/>
                  </w:tcBorders>
                  <w:vAlign w:val="center"/>
                </w:tcPr>
                <w:p w14:paraId="55ED2B1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41E593F4" w14:textId="77777777">
              <w:trPr>
                <w:trHeight w:val="315"/>
              </w:trPr>
              <w:tc>
                <w:tcPr>
                  <w:tcW w:w="478" w:type="dxa"/>
                  <w:tcBorders>
                    <w:top w:val="nil"/>
                    <w:left w:val="nil"/>
                    <w:bottom w:val="nil"/>
                    <w:right w:val="nil"/>
                  </w:tcBorders>
                  <w:vAlign w:val="center"/>
                </w:tcPr>
                <w:p w14:paraId="5AF93C1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37</w:t>
                  </w:r>
                </w:p>
              </w:tc>
              <w:tc>
                <w:tcPr>
                  <w:tcW w:w="1398" w:type="dxa"/>
                  <w:tcBorders>
                    <w:top w:val="nil"/>
                    <w:left w:val="nil"/>
                    <w:bottom w:val="nil"/>
                    <w:right w:val="nil"/>
                  </w:tcBorders>
                  <w:vAlign w:val="center"/>
                </w:tcPr>
                <w:p w14:paraId="2682460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LB430</w:t>
                  </w:r>
                </w:p>
              </w:tc>
              <w:tc>
                <w:tcPr>
                  <w:tcW w:w="1051" w:type="dxa"/>
                  <w:tcBorders>
                    <w:top w:val="nil"/>
                    <w:left w:val="nil"/>
                    <w:bottom w:val="nil"/>
                    <w:right w:val="nil"/>
                  </w:tcBorders>
                  <w:vAlign w:val="center"/>
                </w:tcPr>
                <w:p w14:paraId="6EC5129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196736D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6.3 </w:t>
                  </w:r>
                </w:p>
              </w:tc>
              <w:tc>
                <w:tcPr>
                  <w:tcW w:w="1134" w:type="dxa"/>
                  <w:tcBorders>
                    <w:top w:val="nil"/>
                    <w:left w:val="nil"/>
                    <w:bottom w:val="nil"/>
                    <w:right w:val="nil"/>
                  </w:tcBorders>
                  <w:vAlign w:val="center"/>
                </w:tcPr>
                <w:p w14:paraId="27AEFBD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7EFF5F7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38.0 </w:t>
                  </w:r>
                </w:p>
              </w:tc>
              <w:tc>
                <w:tcPr>
                  <w:tcW w:w="1562" w:type="dxa"/>
                  <w:tcBorders>
                    <w:top w:val="nil"/>
                    <w:left w:val="nil"/>
                    <w:bottom w:val="nil"/>
                    <w:right w:val="nil"/>
                  </w:tcBorders>
                  <w:vAlign w:val="center"/>
                </w:tcPr>
                <w:p w14:paraId="25FEFAB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14E75E6A" w14:textId="77777777">
              <w:trPr>
                <w:trHeight w:val="315"/>
              </w:trPr>
              <w:tc>
                <w:tcPr>
                  <w:tcW w:w="478" w:type="dxa"/>
                  <w:tcBorders>
                    <w:top w:val="nil"/>
                    <w:left w:val="nil"/>
                    <w:bottom w:val="nil"/>
                    <w:right w:val="nil"/>
                  </w:tcBorders>
                  <w:vAlign w:val="center"/>
                </w:tcPr>
                <w:p w14:paraId="1F69BE1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38</w:t>
                  </w:r>
                </w:p>
              </w:tc>
              <w:tc>
                <w:tcPr>
                  <w:tcW w:w="1398" w:type="dxa"/>
                  <w:tcBorders>
                    <w:top w:val="nil"/>
                    <w:left w:val="nil"/>
                    <w:bottom w:val="nil"/>
                    <w:right w:val="nil"/>
                  </w:tcBorders>
                  <w:vAlign w:val="center"/>
                </w:tcPr>
                <w:p w14:paraId="36ADAED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LB449</w:t>
                  </w:r>
                </w:p>
              </w:tc>
              <w:tc>
                <w:tcPr>
                  <w:tcW w:w="1051" w:type="dxa"/>
                  <w:tcBorders>
                    <w:top w:val="nil"/>
                    <w:left w:val="nil"/>
                    <w:bottom w:val="nil"/>
                    <w:right w:val="nil"/>
                  </w:tcBorders>
                  <w:vAlign w:val="center"/>
                </w:tcPr>
                <w:p w14:paraId="4019B3C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3512467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6.3 </w:t>
                  </w:r>
                </w:p>
              </w:tc>
              <w:tc>
                <w:tcPr>
                  <w:tcW w:w="1134" w:type="dxa"/>
                  <w:tcBorders>
                    <w:top w:val="nil"/>
                    <w:left w:val="nil"/>
                    <w:bottom w:val="nil"/>
                    <w:right w:val="nil"/>
                  </w:tcBorders>
                  <w:vAlign w:val="center"/>
                </w:tcPr>
                <w:p w14:paraId="1926EC8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054D871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33.0 </w:t>
                  </w:r>
                </w:p>
              </w:tc>
              <w:tc>
                <w:tcPr>
                  <w:tcW w:w="1562" w:type="dxa"/>
                  <w:tcBorders>
                    <w:top w:val="nil"/>
                    <w:left w:val="nil"/>
                    <w:bottom w:val="nil"/>
                    <w:right w:val="nil"/>
                  </w:tcBorders>
                  <w:vAlign w:val="center"/>
                </w:tcPr>
                <w:p w14:paraId="0A45054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6F690C78" w14:textId="77777777">
              <w:trPr>
                <w:trHeight w:val="315"/>
              </w:trPr>
              <w:tc>
                <w:tcPr>
                  <w:tcW w:w="478" w:type="dxa"/>
                  <w:tcBorders>
                    <w:top w:val="nil"/>
                    <w:left w:val="nil"/>
                    <w:bottom w:val="nil"/>
                    <w:right w:val="nil"/>
                  </w:tcBorders>
                  <w:vAlign w:val="center"/>
                </w:tcPr>
                <w:p w14:paraId="0B1DCD2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lastRenderedPageBreak/>
                    <w:t>39</w:t>
                  </w:r>
                </w:p>
              </w:tc>
              <w:tc>
                <w:tcPr>
                  <w:tcW w:w="1398" w:type="dxa"/>
                  <w:tcBorders>
                    <w:top w:val="nil"/>
                    <w:left w:val="nil"/>
                    <w:bottom w:val="nil"/>
                    <w:right w:val="nil"/>
                  </w:tcBorders>
                  <w:vAlign w:val="center"/>
                </w:tcPr>
                <w:p w14:paraId="1153C69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LB1212</w:t>
                  </w:r>
                </w:p>
              </w:tc>
              <w:tc>
                <w:tcPr>
                  <w:tcW w:w="1051" w:type="dxa"/>
                  <w:tcBorders>
                    <w:top w:val="nil"/>
                    <w:left w:val="nil"/>
                    <w:bottom w:val="nil"/>
                    <w:right w:val="nil"/>
                  </w:tcBorders>
                  <w:vAlign w:val="center"/>
                </w:tcPr>
                <w:p w14:paraId="55F6EAB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7C9685F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7.0 </w:t>
                  </w:r>
                </w:p>
              </w:tc>
              <w:tc>
                <w:tcPr>
                  <w:tcW w:w="1134" w:type="dxa"/>
                  <w:tcBorders>
                    <w:top w:val="nil"/>
                    <w:left w:val="nil"/>
                    <w:bottom w:val="nil"/>
                    <w:right w:val="nil"/>
                  </w:tcBorders>
                  <w:vAlign w:val="center"/>
                </w:tcPr>
                <w:p w14:paraId="359DD2E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02B1E6E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36.5 </w:t>
                  </w:r>
                </w:p>
              </w:tc>
              <w:tc>
                <w:tcPr>
                  <w:tcW w:w="1562" w:type="dxa"/>
                  <w:tcBorders>
                    <w:top w:val="nil"/>
                    <w:left w:val="nil"/>
                    <w:bottom w:val="nil"/>
                    <w:right w:val="nil"/>
                  </w:tcBorders>
                  <w:vAlign w:val="center"/>
                </w:tcPr>
                <w:p w14:paraId="7DF3073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7FC728FA" w14:textId="77777777">
              <w:trPr>
                <w:trHeight w:val="315"/>
              </w:trPr>
              <w:tc>
                <w:tcPr>
                  <w:tcW w:w="478" w:type="dxa"/>
                  <w:tcBorders>
                    <w:top w:val="nil"/>
                    <w:left w:val="nil"/>
                    <w:bottom w:val="nil"/>
                    <w:right w:val="nil"/>
                  </w:tcBorders>
                  <w:vAlign w:val="center"/>
                </w:tcPr>
                <w:p w14:paraId="2C10449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40</w:t>
                  </w:r>
                </w:p>
              </w:tc>
              <w:tc>
                <w:tcPr>
                  <w:tcW w:w="1398" w:type="dxa"/>
                  <w:tcBorders>
                    <w:top w:val="nil"/>
                    <w:left w:val="nil"/>
                    <w:bottom w:val="nil"/>
                    <w:right w:val="nil"/>
                  </w:tcBorders>
                  <w:vAlign w:val="center"/>
                </w:tcPr>
                <w:p w14:paraId="07251FF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LB431</w:t>
                  </w:r>
                </w:p>
              </w:tc>
              <w:tc>
                <w:tcPr>
                  <w:tcW w:w="1051" w:type="dxa"/>
                  <w:tcBorders>
                    <w:top w:val="nil"/>
                    <w:left w:val="nil"/>
                    <w:bottom w:val="nil"/>
                    <w:right w:val="nil"/>
                  </w:tcBorders>
                  <w:vAlign w:val="center"/>
                </w:tcPr>
                <w:p w14:paraId="364813E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0630889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7.0 </w:t>
                  </w:r>
                </w:p>
              </w:tc>
              <w:tc>
                <w:tcPr>
                  <w:tcW w:w="1134" w:type="dxa"/>
                  <w:tcBorders>
                    <w:top w:val="nil"/>
                    <w:left w:val="nil"/>
                    <w:bottom w:val="nil"/>
                    <w:right w:val="nil"/>
                  </w:tcBorders>
                  <w:vAlign w:val="center"/>
                </w:tcPr>
                <w:p w14:paraId="0EF401F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41FCFC2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36.0 </w:t>
                  </w:r>
                </w:p>
              </w:tc>
              <w:tc>
                <w:tcPr>
                  <w:tcW w:w="1562" w:type="dxa"/>
                  <w:tcBorders>
                    <w:top w:val="nil"/>
                    <w:left w:val="nil"/>
                    <w:bottom w:val="nil"/>
                    <w:right w:val="nil"/>
                  </w:tcBorders>
                  <w:vAlign w:val="center"/>
                </w:tcPr>
                <w:p w14:paraId="2163768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2BAD2E76" w14:textId="77777777">
              <w:trPr>
                <w:trHeight w:val="315"/>
              </w:trPr>
              <w:tc>
                <w:tcPr>
                  <w:tcW w:w="478" w:type="dxa"/>
                  <w:tcBorders>
                    <w:top w:val="nil"/>
                    <w:left w:val="nil"/>
                    <w:bottom w:val="nil"/>
                    <w:right w:val="nil"/>
                  </w:tcBorders>
                  <w:vAlign w:val="center"/>
                </w:tcPr>
                <w:p w14:paraId="167BFC6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41</w:t>
                  </w:r>
                </w:p>
              </w:tc>
              <w:tc>
                <w:tcPr>
                  <w:tcW w:w="1398" w:type="dxa"/>
                  <w:tcBorders>
                    <w:top w:val="nil"/>
                    <w:left w:val="nil"/>
                    <w:bottom w:val="nil"/>
                    <w:right w:val="nil"/>
                  </w:tcBorders>
                  <w:vAlign w:val="center"/>
                </w:tcPr>
                <w:p w14:paraId="2D8EBF6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LB1233</w:t>
                  </w:r>
                </w:p>
              </w:tc>
              <w:tc>
                <w:tcPr>
                  <w:tcW w:w="1051" w:type="dxa"/>
                  <w:tcBorders>
                    <w:top w:val="nil"/>
                    <w:left w:val="nil"/>
                    <w:bottom w:val="nil"/>
                    <w:right w:val="nil"/>
                  </w:tcBorders>
                  <w:vAlign w:val="center"/>
                </w:tcPr>
                <w:p w14:paraId="5850BC6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Female</w:t>
                  </w:r>
                </w:p>
              </w:tc>
              <w:tc>
                <w:tcPr>
                  <w:tcW w:w="1213" w:type="dxa"/>
                  <w:tcBorders>
                    <w:top w:val="nil"/>
                    <w:left w:val="nil"/>
                    <w:bottom w:val="nil"/>
                    <w:right w:val="nil"/>
                  </w:tcBorders>
                  <w:vAlign w:val="center"/>
                </w:tcPr>
                <w:p w14:paraId="2C58EF9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7.0 </w:t>
                  </w:r>
                </w:p>
              </w:tc>
              <w:tc>
                <w:tcPr>
                  <w:tcW w:w="1134" w:type="dxa"/>
                  <w:tcBorders>
                    <w:top w:val="nil"/>
                    <w:left w:val="nil"/>
                    <w:bottom w:val="nil"/>
                    <w:right w:val="nil"/>
                  </w:tcBorders>
                  <w:vAlign w:val="center"/>
                </w:tcPr>
                <w:p w14:paraId="6AED7AA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3884FD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36.0 </w:t>
                  </w:r>
                </w:p>
              </w:tc>
              <w:tc>
                <w:tcPr>
                  <w:tcW w:w="1562" w:type="dxa"/>
                  <w:tcBorders>
                    <w:top w:val="nil"/>
                    <w:left w:val="nil"/>
                    <w:bottom w:val="nil"/>
                    <w:right w:val="nil"/>
                  </w:tcBorders>
                  <w:vAlign w:val="center"/>
                </w:tcPr>
                <w:p w14:paraId="0F6B8A8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05810365" w14:textId="77777777">
              <w:trPr>
                <w:trHeight w:val="287"/>
              </w:trPr>
              <w:tc>
                <w:tcPr>
                  <w:tcW w:w="478" w:type="dxa"/>
                  <w:tcBorders>
                    <w:top w:val="nil"/>
                    <w:left w:val="nil"/>
                    <w:bottom w:val="nil"/>
                    <w:right w:val="nil"/>
                  </w:tcBorders>
                  <w:vAlign w:val="center"/>
                </w:tcPr>
                <w:p w14:paraId="2DDC362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42</w:t>
                  </w:r>
                </w:p>
              </w:tc>
              <w:tc>
                <w:tcPr>
                  <w:tcW w:w="1398" w:type="dxa"/>
                  <w:tcBorders>
                    <w:top w:val="nil"/>
                    <w:left w:val="nil"/>
                    <w:bottom w:val="nil"/>
                    <w:right w:val="nil"/>
                  </w:tcBorders>
                  <w:vAlign w:val="center"/>
                </w:tcPr>
                <w:p w14:paraId="7416C62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LB495</w:t>
                  </w:r>
                </w:p>
              </w:tc>
              <w:tc>
                <w:tcPr>
                  <w:tcW w:w="1051" w:type="dxa"/>
                  <w:tcBorders>
                    <w:top w:val="nil"/>
                    <w:left w:val="nil"/>
                    <w:bottom w:val="nil"/>
                    <w:right w:val="nil"/>
                  </w:tcBorders>
                  <w:vAlign w:val="center"/>
                </w:tcPr>
                <w:p w14:paraId="28BD427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7FAB261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7.3 </w:t>
                  </w:r>
                </w:p>
              </w:tc>
              <w:tc>
                <w:tcPr>
                  <w:tcW w:w="1134" w:type="dxa"/>
                  <w:tcBorders>
                    <w:top w:val="nil"/>
                    <w:left w:val="nil"/>
                    <w:bottom w:val="nil"/>
                    <w:right w:val="nil"/>
                  </w:tcBorders>
                  <w:vAlign w:val="center"/>
                </w:tcPr>
                <w:p w14:paraId="63E14B4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55118D2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1562" w:type="dxa"/>
                  <w:tcBorders>
                    <w:top w:val="nil"/>
                    <w:left w:val="nil"/>
                    <w:bottom w:val="nil"/>
                    <w:right w:val="nil"/>
                  </w:tcBorders>
                  <w:vAlign w:val="center"/>
                </w:tcPr>
                <w:p w14:paraId="1D5FF68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4FFD0163" w14:textId="77777777">
              <w:trPr>
                <w:trHeight w:val="315"/>
              </w:trPr>
              <w:tc>
                <w:tcPr>
                  <w:tcW w:w="478" w:type="dxa"/>
                  <w:tcBorders>
                    <w:top w:val="nil"/>
                    <w:left w:val="nil"/>
                    <w:bottom w:val="nil"/>
                    <w:right w:val="nil"/>
                  </w:tcBorders>
                  <w:vAlign w:val="center"/>
                </w:tcPr>
                <w:p w14:paraId="416BDA3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43</w:t>
                  </w:r>
                </w:p>
              </w:tc>
              <w:tc>
                <w:tcPr>
                  <w:tcW w:w="1398" w:type="dxa"/>
                  <w:tcBorders>
                    <w:top w:val="nil"/>
                    <w:left w:val="nil"/>
                    <w:bottom w:val="nil"/>
                    <w:right w:val="nil"/>
                  </w:tcBorders>
                  <w:vAlign w:val="center"/>
                </w:tcPr>
                <w:p w14:paraId="619F1D0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LB426</w:t>
                  </w:r>
                </w:p>
              </w:tc>
              <w:tc>
                <w:tcPr>
                  <w:tcW w:w="1051" w:type="dxa"/>
                  <w:tcBorders>
                    <w:top w:val="nil"/>
                    <w:left w:val="nil"/>
                    <w:bottom w:val="nil"/>
                    <w:right w:val="nil"/>
                  </w:tcBorders>
                  <w:vAlign w:val="center"/>
                </w:tcPr>
                <w:p w14:paraId="3028DC4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2A98322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7.8 </w:t>
                  </w:r>
                </w:p>
              </w:tc>
              <w:tc>
                <w:tcPr>
                  <w:tcW w:w="1134" w:type="dxa"/>
                  <w:tcBorders>
                    <w:top w:val="nil"/>
                    <w:left w:val="nil"/>
                    <w:bottom w:val="nil"/>
                    <w:right w:val="nil"/>
                  </w:tcBorders>
                  <w:vAlign w:val="center"/>
                </w:tcPr>
                <w:p w14:paraId="2BC8637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419BFA7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30.0 </w:t>
                  </w:r>
                </w:p>
              </w:tc>
              <w:tc>
                <w:tcPr>
                  <w:tcW w:w="1562" w:type="dxa"/>
                  <w:tcBorders>
                    <w:top w:val="nil"/>
                    <w:left w:val="nil"/>
                    <w:bottom w:val="nil"/>
                    <w:right w:val="nil"/>
                  </w:tcBorders>
                  <w:vAlign w:val="center"/>
                </w:tcPr>
                <w:p w14:paraId="17E53A5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38770840" w14:textId="77777777">
              <w:trPr>
                <w:trHeight w:val="315"/>
              </w:trPr>
              <w:tc>
                <w:tcPr>
                  <w:tcW w:w="478" w:type="dxa"/>
                  <w:tcBorders>
                    <w:top w:val="nil"/>
                    <w:left w:val="nil"/>
                    <w:bottom w:val="nil"/>
                    <w:right w:val="nil"/>
                  </w:tcBorders>
                  <w:vAlign w:val="center"/>
                </w:tcPr>
                <w:p w14:paraId="382B199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44</w:t>
                  </w:r>
                </w:p>
              </w:tc>
              <w:tc>
                <w:tcPr>
                  <w:tcW w:w="1398" w:type="dxa"/>
                  <w:tcBorders>
                    <w:top w:val="nil"/>
                    <w:left w:val="nil"/>
                    <w:bottom w:val="nil"/>
                    <w:right w:val="nil"/>
                  </w:tcBorders>
                  <w:vAlign w:val="center"/>
                </w:tcPr>
                <w:p w14:paraId="6882966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LB1207</w:t>
                  </w:r>
                </w:p>
              </w:tc>
              <w:tc>
                <w:tcPr>
                  <w:tcW w:w="1051" w:type="dxa"/>
                  <w:tcBorders>
                    <w:top w:val="nil"/>
                    <w:left w:val="nil"/>
                    <w:bottom w:val="nil"/>
                    <w:right w:val="nil"/>
                  </w:tcBorders>
                  <w:vAlign w:val="center"/>
                </w:tcPr>
                <w:p w14:paraId="74D06BE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7AC8FE4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8.0 </w:t>
                  </w:r>
                </w:p>
              </w:tc>
              <w:tc>
                <w:tcPr>
                  <w:tcW w:w="1134" w:type="dxa"/>
                  <w:tcBorders>
                    <w:top w:val="nil"/>
                    <w:left w:val="nil"/>
                    <w:bottom w:val="nil"/>
                    <w:right w:val="nil"/>
                  </w:tcBorders>
                  <w:vAlign w:val="center"/>
                </w:tcPr>
                <w:p w14:paraId="0BD0810E"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58F3A8A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35.0 </w:t>
                  </w:r>
                </w:p>
              </w:tc>
              <w:tc>
                <w:tcPr>
                  <w:tcW w:w="1562" w:type="dxa"/>
                  <w:tcBorders>
                    <w:top w:val="nil"/>
                    <w:left w:val="nil"/>
                    <w:bottom w:val="nil"/>
                    <w:right w:val="nil"/>
                  </w:tcBorders>
                  <w:vAlign w:val="center"/>
                </w:tcPr>
                <w:p w14:paraId="169A4C8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699F5AD3" w14:textId="77777777">
              <w:trPr>
                <w:trHeight w:val="315"/>
              </w:trPr>
              <w:tc>
                <w:tcPr>
                  <w:tcW w:w="478" w:type="dxa"/>
                  <w:tcBorders>
                    <w:top w:val="nil"/>
                    <w:left w:val="nil"/>
                    <w:bottom w:val="nil"/>
                    <w:right w:val="nil"/>
                  </w:tcBorders>
                  <w:vAlign w:val="center"/>
                </w:tcPr>
                <w:p w14:paraId="498448FB"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45</w:t>
                  </w:r>
                </w:p>
              </w:tc>
              <w:tc>
                <w:tcPr>
                  <w:tcW w:w="1398" w:type="dxa"/>
                  <w:tcBorders>
                    <w:top w:val="nil"/>
                    <w:left w:val="nil"/>
                    <w:bottom w:val="nil"/>
                    <w:right w:val="nil"/>
                  </w:tcBorders>
                  <w:vAlign w:val="center"/>
                </w:tcPr>
                <w:p w14:paraId="72F094D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LB1208</w:t>
                  </w:r>
                </w:p>
              </w:tc>
              <w:tc>
                <w:tcPr>
                  <w:tcW w:w="1051" w:type="dxa"/>
                  <w:tcBorders>
                    <w:top w:val="nil"/>
                    <w:left w:val="nil"/>
                    <w:bottom w:val="nil"/>
                    <w:right w:val="nil"/>
                  </w:tcBorders>
                  <w:vAlign w:val="center"/>
                </w:tcPr>
                <w:p w14:paraId="128A8C7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nil"/>
                    <w:right w:val="nil"/>
                  </w:tcBorders>
                  <w:vAlign w:val="center"/>
                </w:tcPr>
                <w:p w14:paraId="683A957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8.0 </w:t>
                  </w:r>
                </w:p>
              </w:tc>
              <w:tc>
                <w:tcPr>
                  <w:tcW w:w="1134" w:type="dxa"/>
                  <w:tcBorders>
                    <w:top w:val="nil"/>
                    <w:left w:val="nil"/>
                    <w:bottom w:val="nil"/>
                    <w:right w:val="nil"/>
                  </w:tcBorders>
                  <w:vAlign w:val="center"/>
                </w:tcPr>
                <w:p w14:paraId="2A846B2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nil"/>
                    <w:right w:val="nil"/>
                  </w:tcBorders>
                  <w:vAlign w:val="center"/>
                </w:tcPr>
                <w:p w14:paraId="350F226A"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35.0 </w:t>
                  </w:r>
                </w:p>
              </w:tc>
              <w:tc>
                <w:tcPr>
                  <w:tcW w:w="1562" w:type="dxa"/>
                  <w:tcBorders>
                    <w:top w:val="nil"/>
                    <w:left w:val="nil"/>
                    <w:bottom w:val="nil"/>
                    <w:right w:val="nil"/>
                  </w:tcBorders>
                  <w:vAlign w:val="center"/>
                </w:tcPr>
                <w:p w14:paraId="20A80A49"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69CD7D97" w14:textId="77777777">
              <w:trPr>
                <w:trHeight w:val="315"/>
              </w:trPr>
              <w:tc>
                <w:tcPr>
                  <w:tcW w:w="478" w:type="dxa"/>
                  <w:tcBorders>
                    <w:top w:val="nil"/>
                    <w:left w:val="nil"/>
                    <w:bottom w:val="single" w:sz="4" w:space="0" w:color="auto"/>
                    <w:right w:val="nil"/>
                  </w:tcBorders>
                  <w:vAlign w:val="center"/>
                </w:tcPr>
                <w:p w14:paraId="216C355C"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46</w:t>
                  </w:r>
                </w:p>
              </w:tc>
              <w:tc>
                <w:tcPr>
                  <w:tcW w:w="1398" w:type="dxa"/>
                  <w:tcBorders>
                    <w:top w:val="nil"/>
                    <w:left w:val="nil"/>
                    <w:bottom w:val="single" w:sz="4" w:space="0" w:color="auto"/>
                    <w:right w:val="nil"/>
                  </w:tcBorders>
                  <w:vAlign w:val="center"/>
                </w:tcPr>
                <w:p w14:paraId="4F47C2B1"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LB1232</w:t>
                  </w:r>
                </w:p>
              </w:tc>
              <w:tc>
                <w:tcPr>
                  <w:tcW w:w="1051" w:type="dxa"/>
                  <w:tcBorders>
                    <w:top w:val="nil"/>
                    <w:left w:val="nil"/>
                    <w:bottom w:val="single" w:sz="4" w:space="0" w:color="000000"/>
                    <w:right w:val="nil"/>
                  </w:tcBorders>
                  <w:vAlign w:val="center"/>
                </w:tcPr>
                <w:p w14:paraId="0F04E9F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Male</w:t>
                  </w:r>
                </w:p>
              </w:tc>
              <w:tc>
                <w:tcPr>
                  <w:tcW w:w="1213" w:type="dxa"/>
                  <w:tcBorders>
                    <w:top w:val="nil"/>
                    <w:left w:val="nil"/>
                    <w:bottom w:val="single" w:sz="4" w:space="0" w:color="000000"/>
                    <w:right w:val="nil"/>
                  </w:tcBorders>
                  <w:vAlign w:val="center"/>
                </w:tcPr>
                <w:p w14:paraId="4A8FED76"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8.0 </w:t>
                  </w:r>
                </w:p>
              </w:tc>
              <w:tc>
                <w:tcPr>
                  <w:tcW w:w="1134" w:type="dxa"/>
                  <w:tcBorders>
                    <w:top w:val="nil"/>
                    <w:left w:val="nil"/>
                    <w:bottom w:val="single" w:sz="4" w:space="0" w:color="000000"/>
                    <w:right w:val="nil"/>
                  </w:tcBorders>
                  <w:vAlign w:val="center"/>
                </w:tcPr>
                <w:p w14:paraId="0E95AE1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ASD</w:t>
                  </w:r>
                </w:p>
              </w:tc>
              <w:tc>
                <w:tcPr>
                  <w:tcW w:w="1119" w:type="dxa"/>
                  <w:tcBorders>
                    <w:top w:val="nil"/>
                    <w:left w:val="nil"/>
                    <w:bottom w:val="single" w:sz="4" w:space="0" w:color="000000"/>
                    <w:right w:val="nil"/>
                  </w:tcBorders>
                  <w:vAlign w:val="center"/>
                </w:tcPr>
                <w:p w14:paraId="1F43B91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31.5 </w:t>
                  </w:r>
                </w:p>
              </w:tc>
              <w:tc>
                <w:tcPr>
                  <w:tcW w:w="1562" w:type="dxa"/>
                  <w:tcBorders>
                    <w:top w:val="nil"/>
                    <w:left w:val="nil"/>
                    <w:bottom w:val="single" w:sz="4" w:space="0" w:color="000000"/>
                    <w:right w:val="nil"/>
                  </w:tcBorders>
                  <w:vAlign w:val="center"/>
                </w:tcPr>
                <w:p w14:paraId="042064F3"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PB revio</w:t>
                  </w:r>
                </w:p>
              </w:tc>
            </w:tr>
            <w:tr w:rsidR="008A6E35" w:rsidRPr="00665F9D" w14:paraId="44A8FADC" w14:textId="77777777">
              <w:trPr>
                <w:trHeight w:val="282"/>
              </w:trPr>
              <w:tc>
                <w:tcPr>
                  <w:tcW w:w="478" w:type="dxa"/>
                  <w:tcBorders>
                    <w:top w:val="single" w:sz="4" w:space="0" w:color="auto"/>
                    <w:left w:val="nil"/>
                    <w:bottom w:val="nil"/>
                    <w:right w:val="nil"/>
                  </w:tcBorders>
                  <w:vAlign w:val="center"/>
                </w:tcPr>
                <w:p w14:paraId="0B57F65B" w14:textId="77777777" w:rsidR="007D464F" w:rsidRPr="00665F9D" w:rsidRDefault="007D464F">
                  <w:pPr>
                    <w:rPr>
                      <w:rFonts w:ascii="Times New Roman" w:eastAsia="Times New Roman" w:hAnsi="Times New Roman" w:cs="Times New Roman"/>
                    </w:rPr>
                  </w:pPr>
                </w:p>
              </w:tc>
              <w:tc>
                <w:tcPr>
                  <w:tcW w:w="1398" w:type="dxa"/>
                  <w:tcBorders>
                    <w:top w:val="single" w:sz="4" w:space="0" w:color="auto"/>
                    <w:left w:val="nil"/>
                    <w:bottom w:val="nil"/>
                    <w:right w:val="nil"/>
                  </w:tcBorders>
                  <w:vAlign w:val="center"/>
                </w:tcPr>
                <w:p w14:paraId="4892B52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Average</w:t>
                  </w:r>
                </w:p>
              </w:tc>
              <w:tc>
                <w:tcPr>
                  <w:tcW w:w="1051" w:type="dxa"/>
                  <w:tcBorders>
                    <w:top w:val="nil"/>
                    <w:left w:val="nil"/>
                    <w:bottom w:val="nil"/>
                    <w:right w:val="nil"/>
                  </w:tcBorders>
                  <w:vAlign w:val="center"/>
                </w:tcPr>
                <w:p w14:paraId="3F3BBC68" w14:textId="77777777" w:rsidR="007D464F" w:rsidRPr="00665F9D" w:rsidRDefault="007D464F">
                  <w:pPr>
                    <w:rPr>
                      <w:rFonts w:ascii="Times New Roman" w:eastAsia="Times New Roman" w:hAnsi="Times New Roman" w:cs="Times New Roman"/>
                    </w:rPr>
                  </w:pPr>
                </w:p>
              </w:tc>
              <w:tc>
                <w:tcPr>
                  <w:tcW w:w="1213" w:type="dxa"/>
                  <w:tcBorders>
                    <w:top w:val="nil"/>
                    <w:left w:val="nil"/>
                    <w:bottom w:val="nil"/>
                    <w:right w:val="nil"/>
                  </w:tcBorders>
                  <w:vAlign w:val="center"/>
                </w:tcPr>
                <w:p w14:paraId="71B7C09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5.1 </w:t>
                  </w:r>
                </w:p>
              </w:tc>
              <w:tc>
                <w:tcPr>
                  <w:tcW w:w="1134" w:type="dxa"/>
                  <w:tcBorders>
                    <w:top w:val="nil"/>
                    <w:left w:val="nil"/>
                    <w:bottom w:val="nil"/>
                    <w:right w:val="nil"/>
                  </w:tcBorders>
                  <w:vAlign w:val="center"/>
                </w:tcPr>
                <w:p w14:paraId="31634BE6" w14:textId="77777777" w:rsidR="007D464F" w:rsidRPr="00665F9D" w:rsidRDefault="007D464F">
                  <w:pPr>
                    <w:rPr>
                      <w:rFonts w:ascii="Times New Roman" w:eastAsia="Times New Roman" w:hAnsi="Times New Roman" w:cs="Times New Roman"/>
                    </w:rPr>
                  </w:pPr>
                </w:p>
              </w:tc>
              <w:tc>
                <w:tcPr>
                  <w:tcW w:w="1119" w:type="dxa"/>
                  <w:tcBorders>
                    <w:top w:val="nil"/>
                    <w:left w:val="nil"/>
                    <w:bottom w:val="nil"/>
                    <w:right w:val="nil"/>
                  </w:tcBorders>
                  <w:vAlign w:val="center"/>
                </w:tcPr>
                <w:p w14:paraId="49638C7F"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35.5 </w:t>
                  </w:r>
                </w:p>
              </w:tc>
              <w:tc>
                <w:tcPr>
                  <w:tcW w:w="1562" w:type="dxa"/>
                  <w:tcBorders>
                    <w:top w:val="nil"/>
                    <w:left w:val="nil"/>
                    <w:bottom w:val="nil"/>
                    <w:right w:val="nil"/>
                  </w:tcBorders>
                  <w:vAlign w:val="center"/>
                </w:tcPr>
                <w:p w14:paraId="0B11CB17" w14:textId="77777777" w:rsidR="007D464F" w:rsidRPr="00665F9D" w:rsidRDefault="007D464F">
                  <w:pPr>
                    <w:rPr>
                      <w:rFonts w:ascii="Times New Roman" w:eastAsia="Times New Roman" w:hAnsi="Times New Roman" w:cs="Times New Roman"/>
                    </w:rPr>
                  </w:pPr>
                </w:p>
              </w:tc>
            </w:tr>
            <w:tr w:rsidR="008A6E35" w:rsidRPr="00665F9D" w14:paraId="59289837" w14:textId="77777777">
              <w:trPr>
                <w:trHeight w:val="282"/>
              </w:trPr>
              <w:tc>
                <w:tcPr>
                  <w:tcW w:w="478" w:type="dxa"/>
                  <w:tcBorders>
                    <w:top w:val="nil"/>
                    <w:left w:val="nil"/>
                    <w:bottom w:val="nil"/>
                    <w:right w:val="nil"/>
                  </w:tcBorders>
                  <w:vAlign w:val="center"/>
                </w:tcPr>
                <w:p w14:paraId="21ACAB08" w14:textId="77777777" w:rsidR="007D464F" w:rsidRPr="00665F9D" w:rsidRDefault="007D464F">
                  <w:pPr>
                    <w:rPr>
                      <w:rFonts w:ascii="Times New Roman" w:eastAsia="Times New Roman" w:hAnsi="Times New Roman" w:cs="Times New Roman"/>
                    </w:rPr>
                  </w:pPr>
                </w:p>
              </w:tc>
              <w:tc>
                <w:tcPr>
                  <w:tcW w:w="1398" w:type="dxa"/>
                  <w:tcBorders>
                    <w:top w:val="nil"/>
                    <w:left w:val="nil"/>
                    <w:bottom w:val="nil"/>
                    <w:right w:val="nil"/>
                  </w:tcBorders>
                  <w:vAlign w:val="center"/>
                </w:tcPr>
                <w:p w14:paraId="782A14F7"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SD</w:t>
                  </w:r>
                </w:p>
              </w:tc>
              <w:tc>
                <w:tcPr>
                  <w:tcW w:w="1051" w:type="dxa"/>
                  <w:tcBorders>
                    <w:top w:val="nil"/>
                    <w:left w:val="nil"/>
                    <w:bottom w:val="nil"/>
                    <w:right w:val="nil"/>
                  </w:tcBorders>
                  <w:vAlign w:val="center"/>
                </w:tcPr>
                <w:p w14:paraId="01733761" w14:textId="77777777" w:rsidR="007D464F" w:rsidRPr="00665F9D" w:rsidRDefault="007D464F">
                  <w:pPr>
                    <w:rPr>
                      <w:rFonts w:ascii="Times New Roman" w:eastAsia="Times New Roman" w:hAnsi="Times New Roman" w:cs="Times New Roman"/>
                    </w:rPr>
                  </w:pPr>
                </w:p>
              </w:tc>
              <w:tc>
                <w:tcPr>
                  <w:tcW w:w="1213" w:type="dxa"/>
                  <w:tcBorders>
                    <w:top w:val="nil"/>
                    <w:left w:val="nil"/>
                    <w:bottom w:val="nil"/>
                    <w:right w:val="nil"/>
                  </w:tcBorders>
                  <w:vAlign w:val="center"/>
                </w:tcPr>
                <w:p w14:paraId="3C202A14"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1.6 </w:t>
                  </w:r>
                </w:p>
              </w:tc>
              <w:tc>
                <w:tcPr>
                  <w:tcW w:w="1134" w:type="dxa"/>
                  <w:tcBorders>
                    <w:top w:val="nil"/>
                    <w:left w:val="nil"/>
                    <w:bottom w:val="nil"/>
                    <w:right w:val="nil"/>
                  </w:tcBorders>
                  <w:vAlign w:val="center"/>
                </w:tcPr>
                <w:p w14:paraId="38FB10B1" w14:textId="77777777" w:rsidR="007D464F" w:rsidRPr="00665F9D" w:rsidRDefault="007D464F">
                  <w:pPr>
                    <w:rPr>
                      <w:rFonts w:ascii="Times New Roman" w:eastAsia="Times New Roman" w:hAnsi="Times New Roman" w:cs="Times New Roman"/>
                    </w:rPr>
                  </w:pPr>
                </w:p>
              </w:tc>
              <w:tc>
                <w:tcPr>
                  <w:tcW w:w="1119" w:type="dxa"/>
                  <w:tcBorders>
                    <w:top w:val="nil"/>
                    <w:left w:val="nil"/>
                    <w:bottom w:val="nil"/>
                    <w:right w:val="nil"/>
                  </w:tcBorders>
                  <w:vAlign w:val="center"/>
                </w:tcPr>
                <w:p w14:paraId="12BC29ED"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 xml:space="preserve">2.7 </w:t>
                  </w:r>
                </w:p>
              </w:tc>
              <w:tc>
                <w:tcPr>
                  <w:tcW w:w="1562" w:type="dxa"/>
                  <w:tcBorders>
                    <w:top w:val="nil"/>
                    <w:left w:val="nil"/>
                    <w:bottom w:val="nil"/>
                    <w:right w:val="nil"/>
                  </w:tcBorders>
                  <w:vAlign w:val="center"/>
                </w:tcPr>
                <w:p w14:paraId="57A1117C" w14:textId="77777777" w:rsidR="007D464F" w:rsidRPr="00665F9D" w:rsidRDefault="007D464F">
                  <w:pPr>
                    <w:rPr>
                      <w:rFonts w:ascii="Times New Roman" w:eastAsia="Times New Roman" w:hAnsi="Times New Roman" w:cs="Times New Roman"/>
                    </w:rPr>
                  </w:pPr>
                </w:p>
              </w:tc>
            </w:tr>
          </w:tbl>
          <w:p w14:paraId="05644B7A" w14:textId="77777777" w:rsidR="007D464F" w:rsidRPr="00665F9D" w:rsidRDefault="007D464F"/>
        </w:tc>
      </w:tr>
    </w:tbl>
    <w:p w14:paraId="4C3F4519" w14:textId="77777777" w:rsidR="007D464F" w:rsidRPr="00665F9D" w:rsidRDefault="007D464F">
      <w:pPr>
        <w:rPr>
          <w:rFonts w:ascii="Times New Roman" w:eastAsia="Times New Roman" w:hAnsi="Times New Roman" w:cs="Times New Roman"/>
        </w:rPr>
      </w:pPr>
    </w:p>
    <w:p w14:paraId="324AAF04" w14:textId="77777777" w:rsidR="007D464F" w:rsidRPr="00665F9D" w:rsidRDefault="007D464F">
      <w:pPr>
        <w:rPr>
          <w:rFonts w:ascii="Times New Roman" w:eastAsia="Times New Roman" w:hAnsi="Times New Roman" w:cs="Times New Roman"/>
        </w:rPr>
      </w:pPr>
    </w:p>
    <w:p w14:paraId="76290B9C" w14:textId="77777777" w:rsidR="007D464F" w:rsidRPr="00665F9D" w:rsidRDefault="007D464F">
      <w:pPr>
        <w:rPr>
          <w:rFonts w:ascii="Times New Roman" w:eastAsia="Times New Roman" w:hAnsi="Times New Roman" w:cs="Times New Roman"/>
        </w:rPr>
      </w:pPr>
    </w:p>
    <w:p w14:paraId="1FAF53BD" w14:textId="77777777" w:rsidR="007D464F" w:rsidRPr="00665F9D" w:rsidRDefault="007D464F">
      <w:pPr>
        <w:rPr>
          <w:rFonts w:ascii="Times New Roman" w:eastAsia="Times New Roman" w:hAnsi="Times New Roman" w:cs="Times New Roman"/>
        </w:rPr>
      </w:pPr>
    </w:p>
    <w:p w14:paraId="242C3B13" w14:textId="77777777" w:rsidR="007D464F" w:rsidRPr="00665F9D" w:rsidRDefault="00000000">
      <w:pPr>
        <w:rPr>
          <w:rFonts w:ascii="Times New Roman" w:eastAsia="Times New Roman" w:hAnsi="Times New Roman" w:cs="Times New Roman"/>
        </w:rPr>
      </w:pPr>
      <w:r w:rsidRPr="00665F9D">
        <w:rPr>
          <w:rFonts w:ascii="Times New Roman" w:eastAsia="DengXian" w:hAnsi="Times New Roman" w:cs="Times New Roman"/>
        </w:rPr>
        <w:br w:type="page"/>
      </w:r>
    </w:p>
    <w:p w14:paraId="4FE31155" w14:textId="77777777" w:rsidR="007D464F" w:rsidRPr="00665F9D" w:rsidRDefault="00000000">
      <w:pPr>
        <w:rPr>
          <w:rFonts w:ascii="Times New Roman" w:eastAsia="Times New Roman" w:hAnsi="Times New Roman" w:cs="Times New Roman"/>
          <w:b/>
        </w:rPr>
      </w:pPr>
      <w:r w:rsidRPr="00665F9D">
        <w:rPr>
          <w:rFonts w:ascii="Times New Roman" w:eastAsia="Times New Roman" w:hAnsi="Times New Roman" w:cs="Times New Roman"/>
          <w:b/>
        </w:rPr>
        <w:lastRenderedPageBreak/>
        <w:t>Supplement 3</w:t>
      </w:r>
    </w:p>
    <w:p w14:paraId="551CC404" w14:textId="77777777" w:rsidR="007D464F" w:rsidRPr="00665F9D" w:rsidRDefault="007D464F">
      <w:pPr>
        <w:rPr>
          <w:rFonts w:ascii="Times New Roman" w:eastAsia="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8A6E35" w:rsidRPr="00665F9D" w14:paraId="767E0F01" w14:textId="77777777">
        <w:tc>
          <w:tcPr>
            <w:tcW w:w="8296" w:type="dxa"/>
          </w:tcPr>
          <w:p w14:paraId="4B98BAFF" w14:textId="06A62492" w:rsidR="007D464F" w:rsidRPr="00665F9D" w:rsidRDefault="007D464F">
            <w:pPr>
              <w:rPr>
                <w:sz w:val="21"/>
              </w:rPr>
            </w:pPr>
          </w:p>
          <w:p w14:paraId="3D4AB7E8" w14:textId="77777777" w:rsidR="007D464F" w:rsidRPr="00665F9D" w:rsidRDefault="00000000">
            <w:pPr>
              <w:rPr>
                <w:sz w:val="21"/>
              </w:rPr>
            </w:pPr>
            <w:r w:rsidRPr="00665F9D">
              <w:rPr>
                <w:rFonts w:eastAsia="DengXian"/>
                <w:sz w:val="21"/>
              </w:rPr>
              <w:t xml:space="preserve">Supplement Table 3. The information of the healthy controls of the children NGS RNA sequencing data used as the controls </w:t>
            </w:r>
          </w:p>
        </w:tc>
      </w:tr>
      <w:tr w:rsidR="008A6E35" w:rsidRPr="00665F9D" w14:paraId="233599F8" w14:textId="77777777">
        <w:tc>
          <w:tcPr>
            <w:tcW w:w="8296" w:type="dxa"/>
          </w:tcPr>
          <w:tbl>
            <w:tblPr>
              <w:tblStyle w:val="TableGrid"/>
              <w:tblW w:w="0" w:type="auto"/>
              <w:tblInd w:w="85" w:type="dxa"/>
              <w:tblLook w:val="04A0" w:firstRow="1" w:lastRow="0" w:firstColumn="1" w:lastColumn="0" w:noHBand="0" w:noVBand="1"/>
            </w:tblPr>
            <w:tblGrid>
              <w:gridCol w:w="482"/>
              <w:gridCol w:w="1783"/>
              <w:gridCol w:w="1616"/>
              <w:gridCol w:w="1717"/>
              <w:gridCol w:w="2387"/>
            </w:tblGrid>
            <w:tr w:rsidR="008A6E35" w:rsidRPr="00665F9D" w14:paraId="12572ECB" w14:textId="77777777">
              <w:tc>
                <w:tcPr>
                  <w:tcW w:w="482" w:type="dxa"/>
                  <w:vAlign w:val="center"/>
                </w:tcPr>
                <w:p w14:paraId="5D127D64" w14:textId="77777777" w:rsidR="007D464F" w:rsidRPr="00665F9D" w:rsidRDefault="007D464F">
                  <w:pPr>
                    <w:rPr>
                      <w:sz w:val="21"/>
                    </w:rPr>
                  </w:pPr>
                </w:p>
              </w:tc>
              <w:tc>
                <w:tcPr>
                  <w:tcW w:w="1783" w:type="dxa"/>
                  <w:vAlign w:val="center"/>
                </w:tcPr>
                <w:p w14:paraId="2961520D" w14:textId="77777777" w:rsidR="007D464F" w:rsidRPr="00665F9D" w:rsidRDefault="00000000">
                  <w:pPr>
                    <w:rPr>
                      <w:sz w:val="21"/>
                    </w:rPr>
                  </w:pPr>
                  <w:r w:rsidRPr="00665F9D">
                    <w:rPr>
                      <w:rFonts w:eastAsia="DengXian"/>
                      <w:sz w:val="21"/>
                    </w:rPr>
                    <w:t>Blood sample</w:t>
                  </w:r>
                </w:p>
              </w:tc>
              <w:tc>
                <w:tcPr>
                  <w:tcW w:w="1616" w:type="dxa"/>
                </w:tcPr>
                <w:p w14:paraId="159585B5" w14:textId="77777777" w:rsidR="007D464F" w:rsidRPr="00665F9D" w:rsidRDefault="00000000">
                  <w:pPr>
                    <w:rPr>
                      <w:sz w:val="21"/>
                    </w:rPr>
                  </w:pPr>
                  <w:r w:rsidRPr="00665F9D">
                    <w:rPr>
                      <w:rFonts w:eastAsia="DengXian"/>
                      <w:sz w:val="21"/>
                    </w:rPr>
                    <w:t>RNA-seq data</w:t>
                  </w:r>
                </w:p>
              </w:tc>
              <w:tc>
                <w:tcPr>
                  <w:tcW w:w="1717" w:type="dxa"/>
                </w:tcPr>
                <w:p w14:paraId="24372116" w14:textId="77777777" w:rsidR="007D464F" w:rsidRPr="00665F9D" w:rsidRDefault="00000000">
                  <w:pPr>
                    <w:rPr>
                      <w:sz w:val="21"/>
                    </w:rPr>
                  </w:pPr>
                  <w:r w:rsidRPr="00665F9D">
                    <w:rPr>
                      <w:rFonts w:eastAsia="DengXian"/>
                      <w:sz w:val="21"/>
                    </w:rPr>
                    <w:t>BioProject</w:t>
                  </w:r>
                </w:p>
              </w:tc>
              <w:tc>
                <w:tcPr>
                  <w:tcW w:w="2387" w:type="dxa"/>
                </w:tcPr>
                <w:p w14:paraId="71FD0289" w14:textId="77777777" w:rsidR="007D464F" w:rsidRPr="00665F9D" w:rsidRDefault="00000000">
                  <w:pPr>
                    <w:rPr>
                      <w:sz w:val="21"/>
                    </w:rPr>
                  </w:pPr>
                  <w:r w:rsidRPr="00665F9D">
                    <w:rPr>
                      <w:rFonts w:eastAsia="DengXian"/>
                      <w:sz w:val="21"/>
                    </w:rPr>
                    <w:t>Sequencing platform</w:t>
                  </w:r>
                </w:p>
              </w:tc>
            </w:tr>
            <w:tr w:rsidR="008A6E35" w:rsidRPr="00665F9D" w14:paraId="303C4ED2" w14:textId="77777777">
              <w:tc>
                <w:tcPr>
                  <w:tcW w:w="482" w:type="dxa"/>
                  <w:vAlign w:val="center"/>
                </w:tcPr>
                <w:p w14:paraId="35AAE050" w14:textId="77777777" w:rsidR="007D464F" w:rsidRPr="00665F9D" w:rsidRDefault="00000000">
                  <w:pPr>
                    <w:rPr>
                      <w:sz w:val="21"/>
                    </w:rPr>
                  </w:pPr>
                  <w:r w:rsidRPr="00665F9D">
                    <w:rPr>
                      <w:rFonts w:eastAsia="DengXian"/>
                      <w:sz w:val="21"/>
                    </w:rPr>
                    <w:t>1</w:t>
                  </w:r>
                </w:p>
              </w:tc>
              <w:tc>
                <w:tcPr>
                  <w:tcW w:w="1783" w:type="dxa"/>
                  <w:vAlign w:val="center"/>
                </w:tcPr>
                <w:p w14:paraId="776C2A3C" w14:textId="77777777" w:rsidR="007D464F" w:rsidRPr="00665F9D" w:rsidRDefault="00000000">
                  <w:pPr>
                    <w:rPr>
                      <w:sz w:val="21"/>
                    </w:rPr>
                  </w:pPr>
                  <w:r w:rsidRPr="00665F9D">
                    <w:rPr>
                      <w:rFonts w:eastAsia="DengXian"/>
                      <w:sz w:val="21"/>
                    </w:rPr>
                    <w:t>SAMN47132566</w:t>
                  </w:r>
                </w:p>
              </w:tc>
              <w:tc>
                <w:tcPr>
                  <w:tcW w:w="1616" w:type="dxa"/>
                  <w:vAlign w:val="center"/>
                </w:tcPr>
                <w:p w14:paraId="0B9D4373" w14:textId="77777777" w:rsidR="007D464F" w:rsidRPr="00665F9D" w:rsidRDefault="007D464F">
                  <w:pPr>
                    <w:rPr>
                      <w:sz w:val="21"/>
                    </w:rPr>
                  </w:pPr>
                  <w:hyperlink r:id="rId7" w:history="1">
                    <w:r w:rsidRPr="00665F9D">
                      <w:rPr>
                        <w:rFonts w:eastAsia="DengXian"/>
                        <w:sz w:val="21"/>
                      </w:rPr>
                      <w:t>SRX27827918</w:t>
                    </w:r>
                  </w:hyperlink>
                </w:p>
              </w:tc>
              <w:tc>
                <w:tcPr>
                  <w:tcW w:w="1717" w:type="dxa"/>
                  <w:vAlign w:val="center"/>
                </w:tcPr>
                <w:p w14:paraId="2B314BCD" w14:textId="77777777" w:rsidR="007D464F" w:rsidRPr="00665F9D" w:rsidRDefault="007D464F">
                  <w:pPr>
                    <w:rPr>
                      <w:sz w:val="21"/>
                    </w:rPr>
                  </w:pPr>
                  <w:hyperlink r:id="rId8" w:history="1">
                    <w:r w:rsidRPr="00665F9D">
                      <w:rPr>
                        <w:rFonts w:eastAsia="DengXian"/>
                        <w:sz w:val="21"/>
                      </w:rPr>
                      <w:t>PRJNA1229581</w:t>
                    </w:r>
                  </w:hyperlink>
                </w:p>
              </w:tc>
              <w:tc>
                <w:tcPr>
                  <w:tcW w:w="2387" w:type="dxa"/>
                  <w:vAlign w:val="center"/>
                </w:tcPr>
                <w:p w14:paraId="1D35B3B8" w14:textId="77777777" w:rsidR="007D464F" w:rsidRPr="00665F9D" w:rsidRDefault="00000000">
                  <w:pPr>
                    <w:rPr>
                      <w:sz w:val="21"/>
                    </w:rPr>
                  </w:pPr>
                  <w:r w:rsidRPr="00665F9D">
                    <w:rPr>
                      <w:rFonts w:eastAsia="DengXian"/>
                      <w:sz w:val="21"/>
                    </w:rPr>
                    <w:t>MGISEQ-2000RS</w:t>
                  </w:r>
                </w:p>
              </w:tc>
            </w:tr>
            <w:tr w:rsidR="008A6E35" w:rsidRPr="00665F9D" w14:paraId="01C23859" w14:textId="77777777">
              <w:tc>
                <w:tcPr>
                  <w:tcW w:w="482" w:type="dxa"/>
                  <w:vAlign w:val="center"/>
                </w:tcPr>
                <w:p w14:paraId="14A891E1" w14:textId="77777777" w:rsidR="007D464F" w:rsidRPr="00665F9D" w:rsidRDefault="00000000">
                  <w:pPr>
                    <w:rPr>
                      <w:sz w:val="21"/>
                    </w:rPr>
                  </w:pPr>
                  <w:r w:rsidRPr="00665F9D">
                    <w:rPr>
                      <w:rFonts w:eastAsia="DengXian"/>
                      <w:sz w:val="21"/>
                    </w:rPr>
                    <w:t>2</w:t>
                  </w:r>
                </w:p>
              </w:tc>
              <w:tc>
                <w:tcPr>
                  <w:tcW w:w="1783" w:type="dxa"/>
                  <w:vAlign w:val="center"/>
                </w:tcPr>
                <w:p w14:paraId="21F11212" w14:textId="77777777" w:rsidR="007D464F" w:rsidRPr="00665F9D" w:rsidRDefault="00000000">
                  <w:pPr>
                    <w:rPr>
                      <w:sz w:val="21"/>
                    </w:rPr>
                  </w:pPr>
                  <w:r w:rsidRPr="00665F9D">
                    <w:rPr>
                      <w:rFonts w:eastAsia="DengXian"/>
                      <w:sz w:val="21"/>
                    </w:rPr>
                    <w:t>SAMN47132567</w:t>
                  </w:r>
                </w:p>
              </w:tc>
              <w:tc>
                <w:tcPr>
                  <w:tcW w:w="1616" w:type="dxa"/>
                  <w:vAlign w:val="center"/>
                </w:tcPr>
                <w:p w14:paraId="384F1242" w14:textId="77777777" w:rsidR="007D464F" w:rsidRPr="00665F9D" w:rsidRDefault="007D464F">
                  <w:pPr>
                    <w:rPr>
                      <w:sz w:val="21"/>
                    </w:rPr>
                  </w:pPr>
                  <w:hyperlink r:id="rId9" w:history="1">
                    <w:r w:rsidRPr="00665F9D">
                      <w:rPr>
                        <w:rFonts w:eastAsia="DengXian"/>
                        <w:sz w:val="21"/>
                      </w:rPr>
                      <w:t>SRX27827917</w:t>
                    </w:r>
                  </w:hyperlink>
                </w:p>
              </w:tc>
              <w:tc>
                <w:tcPr>
                  <w:tcW w:w="1717" w:type="dxa"/>
                  <w:vAlign w:val="center"/>
                </w:tcPr>
                <w:p w14:paraId="4C7C4006" w14:textId="77777777" w:rsidR="007D464F" w:rsidRPr="00665F9D" w:rsidRDefault="007D464F">
                  <w:pPr>
                    <w:rPr>
                      <w:sz w:val="21"/>
                    </w:rPr>
                  </w:pPr>
                  <w:hyperlink r:id="rId10" w:history="1">
                    <w:r w:rsidRPr="00665F9D">
                      <w:rPr>
                        <w:rFonts w:eastAsia="DengXian"/>
                        <w:sz w:val="21"/>
                      </w:rPr>
                      <w:t>PRJNA1229581</w:t>
                    </w:r>
                  </w:hyperlink>
                </w:p>
              </w:tc>
              <w:tc>
                <w:tcPr>
                  <w:tcW w:w="2387" w:type="dxa"/>
                  <w:vAlign w:val="center"/>
                </w:tcPr>
                <w:p w14:paraId="55B0FC0C" w14:textId="77777777" w:rsidR="007D464F" w:rsidRPr="00665F9D" w:rsidRDefault="00000000">
                  <w:pPr>
                    <w:rPr>
                      <w:sz w:val="21"/>
                    </w:rPr>
                  </w:pPr>
                  <w:r w:rsidRPr="00665F9D">
                    <w:rPr>
                      <w:rFonts w:eastAsia="DengXian"/>
                      <w:sz w:val="21"/>
                    </w:rPr>
                    <w:t>MGISEQ-2000RS</w:t>
                  </w:r>
                </w:p>
              </w:tc>
            </w:tr>
            <w:tr w:rsidR="008A6E35" w:rsidRPr="00665F9D" w14:paraId="3A3C1A37" w14:textId="77777777">
              <w:tc>
                <w:tcPr>
                  <w:tcW w:w="482" w:type="dxa"/>
                  <w:vAlign w:val="center"/>
                </w:tcPr>
                <w:p w14:paraId="12F85599" w14:textId="77777777" w:rsidR="007D464F" w:rsidRPr="00665F9D" w:rsidRDefault="00000000">
                  <w:pPr>
                    <w:rPr>
                      <w:sz w:val="21"/>
                    </w:rPr>
                  </w:pPr>
                  <w:r w:rsidRPr="00665F9D">
                    <w:rPr>
                      <w:rFonts w:eastAsia="DengXian"/>
                      <w:sz w:val="21"/>
                    </w:rPr>
                    <w:t>3</w:t>
                  </w:r>
                </w:p>
              </w:tc>
              <w:tc>
                <w:tcPr>
                  <w:tcW w:w="1783" w:type="dxa"/>
                  <w:vAlign w:val="center"/>
                </w:tcPr>
                <w:p w14:paraId="5BF888F4" w14:textId="77777777" w:rsidR="007D464F" w:rsidRPr="00665F9D" w:rsidRDefault="00000000">
                  <w:pPr>
                    <w:rPr>
                      <w:sz w:val="21"/>
                    </w:rPr>
                  </w:pPr>
                  <w:r w:rsidRPr="00665F9D">
                    <w:rPr>
                      <w:rFonts w:eastAsia="DengXian"/>
                      <w:sz w:val="21"/>
                    </w:rPr>
                    <w:t>SAMN47132568</w:t>
                  </w:r>
                </w:p>
              </w:tc>
              <w:tc>
                <w:tcPr>
                  <w:tcW w:w="1616" w:type="dxa"/>
                  <w:vAlign w:val="center"/>
                </w:tcPr>
                <w:p w14:paraId="68AAD639" w14:textId="77777777" w:rsidR="007D464F" w:rsidRPr="00665F9D" w:rsidRDefault="007D464F">
                  <w:pPr>
                    <w:rPr>
                      <w:sz w:val="21"/>
                    </w:rPr>
                  </w:pPr>
                  <w:hyperlink r:id="rId11" w:history="1">
                    <w:r w:rsidRPr="00665F9D">
                      <w:rPr>
                        <w:rFonts w:eastAsia="DengXian"/>
                        <w:sz w:val="21"/>
                      </w:rPr>
                      <w:t>SRX27827916</w:t>
                    </w:r>
                  </w:hyperlink>
                </w:p>
              </w:tc>
              <w:tc>
                <w:tcPr>
                  <w:tcW w:w="1717" w:type="dxa"/>
                  <w:vAlign w:val="center"/>
                </w:tcPr>
                <w:p w14:paraId="7CE943E3" w14:textId="77777777" w:rsidR="007D464F" w:rsidRPr="00665F9D" w:rsidRDefault="007D464F">
                  <w:pPr>
                    <w:rPr>
                      <w:sz w:val="21"/>
                    </w:rPr>
                  </w:pPr>
                  <w:hyperlink r:id="rId12" w:history="1">
                    <w:r w:rsidRPr="00665F9D">
                      <w:rPr>
                        <w:rFonts w:eastAsia="DengXian"/>
                        <w:sz w:val="21"/>
                      </w:rPr>
                      <w:t>PRJNA1229581</w:t>
                    </w:r>
                  </w:hyperlink>
                </w:p>
              </w:tc>
              <w:tc>
                <w:tcPr>
                  <w:tcW w:w="2387" w:type="dxa"/>
                  <w:vAlign w:val="center"/>
                </w:tcPr>
                <w:p w14:paraId="1BDE4CFC" w14:textId="77777777" w:rsidR="007D464F" w:rsidRPr="00665F9D" w:rsidRDefault="00000000">
                  <w:pPr>
                    <w:rPr>
                      <w:sz w:val="21"/>
                    </w:rPr>
                  </w:pPr>
                  <w:r w:rsidRPr="00665F9D">
                    <w:rPr>
                      <w:rFonts w:eastAsia="DengXian"/>
                      <w:sz w:val="21"/>
                    </w:rPr>
                    <w:t>MGISEQ-2000RS</w:t>
                  </w:r>
                </w:p>
              </w:tc>
            </w:tr>
            <w:tr w:rsidR="008A6E35" w:rsidRPr="00665F9D" w14:paraId="7D0BD2A8" w14:textId="77777777">
              <w:tc>
                <w:tcPr>
                  <w:tcW w:w="482" w:type="dxa"/>
                  <w:vAlign w:val="center"/>
                </w:tcPr>
                <w:p w14:paraId="2EC69270" w14:textId="77777777" w:rsidR="007D464F" w:rsidRPr="00665F9D" w:rsidRDefault="00000000">
                  <w:pPr>
                    <w:rPr>
                      <w:sz w:val="21"/>
                    </w:rPr>
                  </w:pPr>
                  <w:r w:rsidRPr="00665F9D">
                    <w:rPr>
                      <w:rFonts w:eastAsia="DengXian"/>
                      <w:sz w:val="21"/>
                    </w:rPr>
                    <w:t>4</w:t>
                  </w:r>
                </w:p>
              </w:tc>
              <w:tc>
                <w:tcPr>
                  <w:tcW w:w="1783" w:type="dxa"/>
                  <w:vAlign w:val="center"/>
                </w:tcPr>
                <w:p w14:paraId="12ECA017" w14:textId="77777777" w:rsidR="007D464F" w:rsidRPr="00665F9D" w:rsidRDefault="00000000">
                  <w:pPr>
                    <w:rPr>
                      <w:sz w:val="21"/>
                    </w:rPr>
                  </w:pPr>
                  <w:r w:rsidRPr="00665F9D">
                    <w:rPr>
                      <w:rFonts w:eastAsia="DengXian"/>
                      <w:sz w:val="21"/>
                    </w:rPr>
                    <w:t>SAMN47132569</w:t>
                  </w:r>
                </w:p>
              </w:tc>
              <w:tc>
                <w:tcPr>
                  <w:tcW w:w="1616" w:type="dxa"/>
                  <w:vAlign w:val="center"/>
                </w:tcPr>
                <w:p w14:paraId="1AC65E2F" w14:textId="77777777" w:rsidR="007D464F" w:rsidRPr="00665F9D" w:rsidRDefault="007D464F">
                  <w:pPr>
                    <w:rPr>
                      <w:sz w:val="21"/>
                    </w:rPr>
                  </w:pPr>
                  <w:hyperlink r:id="rId13" w:history="1">
                    <w:r w:rsidRPr="00665F9D">
                      <w:rPr>
                        <w:rFonts w:eastAsia="DengXian"/>
                        <w:sz w:val="21"/>
                      </w:rPr>
                      <w:t>SRX27827915</w:t>
                    </w:r>
                  </w:hyperlink>
                </w:p>
              </w:tc>
              <w:tc>
                <w:tcPr>
                  <w:tcW w:w="1717" w:type="dxa"/>
                  <w:vAlign w:val="center"/>
                </w:tcPr>
                <w:p w14:paraId="47180405" w14:textId="77777777" w:rsidR="007D464F" w:rsidRPr="00665F9D" w:rsidRDefault="007D464F">
                  <w:pPr>
                    <w:rPr>
                      <w:sz w:val="21"/>
                    </w:rPr>
                  </w:pPr>
                  <w:hyperlink r:id="rId14" w:history="1">
                    <w:r w:rsidRPr="00665F9D">
                      <w:rPr>
                        <w:rFonts w:eastAsia="DengXian"/>
                        <w:sz w:val="21"/>
                      </w:rPr>
                      <w:t>PRJNA1229581</w:t>
                    </w:r>
                  </w:hyperlink>
                </w:p>
              </w:tc>
              <w:tc>
                <w:tcPr>
                  <w:tcW w:w="2387" w:type="dxa"/>
                  <w:vAlign w:val="center"/>
                </w:tcPr>
                <w:p w14:paraId="7F5F1093" w14:textId="77777777" w:rsidR="007D464F" w:rsidRPr="00665F9D" w:rsidRDefault="00000000">
                  <w:pPr>
                    <w:rPr>
                      <w:sz w:val="21"/>
                    </w:rPr>
                  </w:pPr>
                  <w:r w:rsidRPr="00665F9D">
                    <w:rPr>
                      <w:rFonts w:eastAsia="DengXian"/>
                      <w:sz w:val="21"/>
                    </w:rPr>
                    <w:t>MGISEQ-2000RS</w:t>
                  </w:r>
                </w:p>
              </w:tc>
            </w:tr>
            <w:tr w:rsidR="008A6E35" w:rsidRPr="00665F9D" w14:paraId="1C5D9677" w14:textId="77777777">
              <w:tc>
                <w:tcPr>
                  <w:tcW w:w="482" w:type="dxa"/>
                  <w:vAlign w:val="center"/>
                </w:tcPr>
                <w:p w14:paraId="499D6F97" w14:textId="77777777" w:rsidR="007D464F" w:rsidRPr="00665F9D" w:rsidRDefault="00000000">
                  <w:pPr>
                    <w:rPr>
                      <w:sz w:val="21"/>
                    </w:rPr>
                  </w:pPr>
                  <w:r w:rsidRPr="00665F9D">
                    <w:rPr>
                      <w:rFonts w:eastAsia="DengXian"/>
                      <w:sz w:val="21"/>
                    </w:rPr>
                    <w:t>5</w:t>
                  </w:r>
                </w:p>
              </w:tc>
              <w:tc>
                <w:tcPr>
                  <w:tcW w:w="1783" w:type="dxa"/>
                  <w:vAlign w:val="center"/>
                </w:tcPr>
                <w:p w14:paraId="37CED7BC" w14:textId="77777777" w:rsidR="007D464F" w:rsidRPr="00665F9D" w:rsidRDefault="00000000">
                  <w:pPr>
                    <w:rPr>
                      <w:sz w:val="21"/>
                    </w:rPr>
                  </w:pPr>
                  <w:r w:rsidRPr="00665F9D">
                    <w:rPr>
                      <w:rFonts w:eastAsia="DengXian"/>
                      <w:sz w:val="21"/>
                    </w:rPr>
                    <w:t>SAMN47132570</w:t>
                  </w:r>
                </w:p>
              </w:tc>
              <w:tc>
                <w:tcPr>
                  <w:tcW w:w="1616" w:type="dxa"/>
                  <w:vAlign w:val="center"/>
                </w:tcPr>
                <w:p w14:paraId="15372602" w14:textId="77777777" w:rsidR="007D464F" w:rsidRPr="00665F9D" w:rsidRDefault="007D464F">
                  <w:pPr>
                    <w:rPr>
                      <w:sz w:val="21"/>
                    </w:rPr>
                  </w:pPr>
                  <w:hyperlink r:id="rId15" w:history="1">
                    <w:r w:rsidRPr="00665F9D">
                      <w:rPr>
                        <w:rFonts w:eastAsia="DengXian"/>
                        <w:sz w:val="21"/>
                      </w:rPr>
                      <w:t>SRX27827914</w:t>
                    </w:r>
                  </w:hyperlink>
                </w:p>
              </w:tc>
              <w:tc>
                <w:tcPr>
                  <w:tcW w:w="1717" w:type="dxa"/>
                  <w:vAlign w:val="center"/>
                </w:tcPr>
                <w:p w14:paraId="7FB9E4FA" w14:textId="77777777" w:rsidR="007D464F" w:rsidRPr="00665F9D" w:rsidRDefault="007D464F">
                  <w:pPr>
                    <w:rPr>
                      <w:sz w:val="21"/>
                    </w:rPr>
                  </w:pPr>
                  <w:hyperlink r:id="rId16" w:history="1">
                    <w:r w:rsidRPr="00665F9D">
                      <w:rPr>
                        <w:rFonts w:eastAsia="DengXian"/>
                        <w:sz w:val="21"/>
                      </w:rPr>
                      <w:t>PRJNA1229581</w:t>
                    </w:r>
                  </w:hyperlink>
                </w:p>
              </w:tc>
              <w:tc>
                <w:tcPr>
                  <w:tcW w:w="2387" w:type="dxa"/>
                  <w:vAlign w:val="center"/>
                </w:tcPr>
                <w:p w14:paraId="19924B40" w14:textId="77777777" w:rsidR="007D464F" w:rsidRPr="00665F9D" w:rsidRDefault="00000000">
                  <w:pPr>
                    <w:rPr>
                      <w:sz w:val="21"/>
                    </w:rPr>
                  </w:pPr>
                  <w:r w:rsidRPr="00665F9D">
                    <w:rPr>
                      <w:rFonts w:eastAsia="DengXian"/>
                      <w:sz w:val="21"/>
                    </w:rPr>
                    <w:t>MGISEQ-2000RS</w:t>
                  </w:r>
                </w:p>
              </w:tc>
            </w:tr>
            <w:tr w:rsidR="008A6E35" w:rsidRPr="00665F9D" w14:paraId="724635AA" w14:textId="77777777">
              <w:tc>
                <w:tcPr>
                  <w:tcW w:w="482" w:type="dxa"/>
                  <w:vAlign w:val="center"/>
                </w:tcPr>
                <w:p w14:paraId="4D622042" w14:textId="77777777" w:rsidR="007D464F" w:rsidRPr="00665F9D" w:rsidRDefault="00000000">
                  <w:pPr>
                    <w:rPr>
                      <w:sz w:val="21"/>
                    </w:rPr>
                  </w:pPr>
                  <w:r w:rsidRPr="00665F9D">
                    <w:rPr>
                      <w:rFonts w:eastAsia="DengXian"/>
                      <w:sz w:val="21"/>
                    </w:rPr>
                    <w:t>6</w:t>
                  </w:r>
                </w:p>
              </w:tc>
              <w:tc>
                <w:tcPr>
                  <w:tcW w:w="1783" w:type="dxa"/>
                  <w:vAlign w:val="center"/>
                </w:tcPr>
                <w:p w14:paraId="487C5353" w14:textId="77777777" w:rsidR="007D464F" w:rsidRPr="00665F9D" w:rsidRDefault="00000000">
                  <w:pPr>
                    <w:rPr>
                      <w:sz w:val="21"/>
                    </w:rPr>
                  </w:pPr>
                  <w:r w:rsidRPr="00665F9D">
                    <w:rPr>
                      <w:rFonts w:eastAsia="DengXian"/>
                      <w:sz w:val="21"/>
                    </w:rPr>
                    <w:t>SAMN47132571</w:t>
                  </w:r>
                </w:p>
              </w:tc>
              <w:tc>
                <w:tcPr>
                  <w:tcW w:w="1616" w:type="dxa"/>
                  <w:vAlign w:val="center"/>
                </w:tcPr>
                <w:p w14:paraId="64957EB4" w14:textId="77777777" w:rsidR="007D464F" w:rsidRPr="00665F9D" w:rsidRDefault="007D464F">
                  <w:pPr>
                    <w:rPr>
                      <w:sz w:val="21"/>
                    </w:rPr>
                  </w:pPr>
                  <w:hyperlink r:id="rId17" w:history="1">
                    <w:r w:rsidRPr="00665F9D">
                      <w:rPr>
                        <w:rFonts w:eastAsia="DengXian"/>
                        <w:sz w:val="21"/>
                      </w:rPr>
                      <w:t>SRX27827913</w:t>
                    </w:r>
                  </w:hyperlink>
                </w:p>
              </w:tc>
              <w:tc>
                <w:tcPr>
                  <w:tcW w:w="1717" w:type="dxa"/>
                  <w:vAlign w:val="center"/>
                </w:tcPr>
                <w:p w14:paraId="562A9A47" w14:textId="77777777" w:rsidR="007D464F" w:rsidRPr="00665F9D" w:rsidRDefault="007D464F">
                  <w:pPr>
                    <w:rPr>
                      <w:sz w:val="21"/>
                    </w:rPr>
                  </w:pPr>
                  <w:hyperlink r:id="rId18" w:history="1">
                    <w:r w:rsidRPr="00665F9D">
                      <w:rPr>
                        <w:rFonts w:eastAsia="DengXian"/>
                        <w:sz w:val="21"/>
                      </w:rPr>
                      <w:t>PRJNA1229581</w:t>
                    </w:r>
                  </w:hyperlink>
                </w:p>
              </w:tc>
              <w:tc>
                <w:tcPr>
                  <w:tcW w:w="2387" w:type="dxa"/>
                  <w:vAlign w:val="center"/>
                </w:tcPr>
                <w:p w14:paraId="3B6D7C4C" w14:textId="77777777" w:rsidR="007D464F" w:rsidRPr="00665F9D" w:rsidRDefault="00000000">
                  <w:pPr>
                    <w:rPr>
                      <w:sz w:val="21"/>
                    </w:rPr>
                  </w:pPr>
                  <w:r w:rsidRPr="00665F9D">
                    <w:rPr>
                      <w:rFonts w:eastAsia="DengXian"/>
                      <w:sz w:val="21"/>
                    </w:rPr>
                    <w:t>MGISEQ-2000RS</w:t>
                  </w:r>
                </w:p>
              </w:tc>
            </w:tr>
            <w:tr w:rsidR="008A6E35" w:rsidRPr="00665F9D" w14:paraId="4FB692B1" w14:textId="77777777">
              <w:tc>
                <w:tcPr>
                  <w:tcW w:w="482" w:type="dxa"/>
                  <w:vAlign w:val="center"/>
                </w:tcPr>
                <w:p w14:paraId="0A85B498" w14:textId="77777777" w:rsidR="007D464F" w:rsidRPr="00665F9D" w:rsidRDefault="00000000">
                  <w:pPr>
                    <w:rPr>
                      <w:sz w:val="21"/>
                    </w:rPr>
                  </w:pPr>
                  <w:r w:rsidRPr="00665F9D">
                    <w:rPr>
                      <w:rFonts w:eastAsia="DengXian"/>
                      <w:sz w:val="21"/>
                    </w:rPr>
                    <w:t>7</w:t>
                  </w:r>
                </w:p>
              </w:tc>
              <w:tc>
                <w:tcPr>
                  <w:tcW w:w="1783" w:type="dxa"/>
                  <w:vAlign w:val="center"/>
                </w:tcPr>
                <w:p w14:paraId="466DEC08" w14:textId="77777777" w:rsidR="007D464F" w:rsidRPr="00665F9D" w:rsidRDefault="00000000">
                  <w:pPr>
                    <w:rPr>
                      <w:sz w:val="21"/>
                    </w:rPr>
                  </w:pPr>
                  <w:r w:rsidRPr="00665F9D">
                    <w:rPr>
                      <w:rFonts w:eastAsia="DengXian"/>
                      <w:sz w:val="21"/>
                    </w:rPr>
                    <w:t>SAMN47132572</w:t>
                  </w:r>
                </w:p>
              </w:tc>
              <w:tc>
                <w:tcPr>
                  <w:tcW w:w="1616" w:type="dxa"/>
                  <w:vAlign w:val="center"/>
                </w:tcPr>
                <w:p w14:paraId="0204CD52" w14:textId="77777777" w:rsidR="007D464F" w:rsidRPr="00665F9D" w:rsidRDefault="007D464F">
                  <w:pPr>
                    <w:rPr>
                      <w:sz w:val="21"/>
                    </w:rPr>
                  </w:pPr>
                  <w:hyperlink r:id="rId19" w:history="1">
                    <w:r w:rsidRPr="00665F9D">
                      <w:rPr>
                        <w:rFonts w:eastAsia="DengXian"/>
                        <w:sz w:val="21"/>
                      </w:rPr>
                      <w:t>SRX27827912</w:t>
                    </w:r>
                  </w:hyperlink>
                </w:p>
              </w:tc>
              <w:tc>
                <w:tcPr>
                  <w:tcW w:w="1717" w:type="dxa"/>
                  <w:vAlign w:val="center"/>
                </w:tcPr>
                <w:p w14:paraId="0D45712C" w14:textId="77777777" w:rsidR="007D464F" w:rsidRPr="00665F9D" w:rsidRDefault="007D464F">
                  <w:pPr>
                    <w:rPr>
                      <w:sz w:val="21"/>
                    </w:rPr>
                  </w:pPr>
                  <w:hyperlink r:id="rId20" w:history="1">
                    <w:r w:rsidRPr="00665F9D">
                      <w:rPr>
                        <w:rFonts w:eastAsia="DengXian"/>
                        <w:sz w:val="21"/>
                      </w:rPr>
                      <w:t>PRJNA1229581</w:t>
                    </w:r>
                  </w:hyperlink>
                </w:p>
              </w:tc>
              <w:tc>
                <w:tcPr>
                  <w:tcW w:w="2387" w:type="dxa"/>
                  <w:vAlign w:val="center"/>
                </w:tcPr>
                <w:p w14:paraId="3C13692C" w14:textId="77777777" w:rsidR="007D464F" w:rsidRPr="00665F9D" w:rsidRDefault="00000000">
                  <w:pPr>
                    <w:rPr>
                      <w:sz w:val="21"/>
                    </w:rPr>
                  </w:pPr>
                  <w:r w:rsidRPr="00665F9D">
                    <w:rPr>
                      <w:rFonts w:eastAsia="DengXian"/>
                      <w:sz w:val="21"/>
                    </w:rPr>
                    <w:t>MGISEQ-2000RS</w:t>
                  </w:r>
                </w:p>
              </w:tc>
            </w:tr>
            <w:tr w:rsidR="008A6E35" w:rsidRPr="00665F9D" w14:paraId="12D3F953" w14:textId="77777777">
              <w:tc>
                <w:tcPr>
                  <w:tcW w:w="482" w:type="dxa"/>
                  <w:vAlign w:val="center"/>
                </w:tcPr>
                <w:p w14:paraId="2A26796D" w14:textId="77777777" w:rsidR="007D464F" w:rsidRPr="00665F9D" w:rsidRDefault="00000000">
                  <w:pPr>
                    <w:rPr>
                      <w:sz w:val="21"/>
                    </w:rPr>
                  </w:pPr>
                  <w:r w:rsidRPr="00665F9D">
                    <w:rPr>
                      <w:rFonts w:eastAsia="DengXian"/>
                      <w:sz w:val="21"/>
                    </w:rPr>
                    <w:t>8</w:t>
                  </w:r>
                </w:p>
              </w:tc>
              <w:tc>
                <w:tcPr>
                  <w:tcW w:w="1783" w:type="dxa"/>
                  <w:vAlign w:val="center"/>
                </w:tcPr>
                <w:p w14:paraId="210D1E5F" w14:textId="77777777" w:rsidR="007D464F" w:rsidRPr="00665F9D" w:rsidRDefault="00000000">
                  <w:pPr>
                    <w:rPr>
                      <w:sz w:val="21"/>
                    </w:rPr>
                  </w:pPr>
                  <w:r w:rsidRPr="00665F9D">
                    <w:rPr>
                      <w:rFonts w:eastAsia="DengXian"/>
                      <w:sz w:val="21"/>
                    </w:rPr>
                    <w:t>SAMN47132573</w:t>
                  </w:r>
                </w:p>
              </w:tc>
              <w:tc>
                <w:tcPr>
                  <w:tcW w:w="1616" w:type="dxa"/>
                  <w:vAlign w:val="center"/>
                </w:tcPr>
                <w:p w14:paraId="0F52D8D7" w14:textId="77777777" w:rsidR="007D464F" w:rsidRPr="00665F9D" w:rsidRDefault="007D464F">
                  <w:pPr>
                    <w:rPr>
                      <w:sz w:val="21"/>
                    </w:rPr>
                  </w:pPr>
                  <w:hyperlink r:id="rId21" w:history="1">
                    <w:r w:rsidRPr="00665F9D">
                      <w:rPr>
                        <w:rFonts w:eastAsia="DengXian"/>
                        <w:sz w:val="21"/>
                      </w:rPr>
                      <w:t>SRX27827911</w:t>
                    </w:r>
                  </w:hyperlink>
                </w:p>
              </w:tc>
              <w:tc>
                <w:tcPr>
                  <w:tcW w:w="1717" w:type="dxa"/>
                  <w:vAlign w:val="center"/>
                </w:tcPr>
                <w:p w14:paraId="785557AA" w14:textId="77777777" w:rsidR="007D464F" w:rsidRPr="00665F9D" w:rsidRDefault="007D464F">
                  <w:pPr>
                    <w:rPr>
                      <w:sz w:val="21"/>
                    </w:rPr>
                  </w:pPr>
                  <w:hyperlink r:id="rId22" w:history="1">
                    <w:r w:rsidRPr="00665F9D">
                      <w:rPr>
                        <w:rFonts w:eastAsia="DengXian"/>
                        <w:sz w:val="21"/>
                      </w:rPr>
                      <w:t>PRJNA1229581</w:t>
                    </w:r>
                  </w:hyperlink>
                </w:p>
              </w:tc>
              <w:tc>
                <w:tcPr>
                  <w:tcW w:w="2387" w:type="dxa"/>
                  <w:vAlign w:val="center"/>
                </w:tcPr>
                <w:p w14:paraId="7D11115C" w14:textId="77777777" w:rsidR="007D464F" w:rsidRPr="00665F9D" w:rsidRDefault="00000000">
                  <w:pPr>
                    <w:rPr>
                      <w:sz w:val="21"/>
                    </w:rPr>
                  </w:pPr>
                  <w:r w:rsidRPr="00665F9D">
                    <w:rPr>
                      <w:rFonts w:eastAsia="DengXian"/>
                      <w:sz w:val="21"/>
                    </w:rPr>
                    <w:t>MGISEQ-2000RS</w:t>
                  </w:r>
                </w:p>
              </w:tc>
            </w:tr>
            <w:tr w:rsidR="008A6E35" w:rsidRPr="00665F9D" w14:paraId="73596656" w14:textId="77777777">
              <w:tc>
                <w:tcPr>
                  <w:tcW w:w="482" w:type="dxa"/>
                  <w:vAlign w:val="center"/>
                </w:tcPr>
                <w:p w14:paraId="6910A537" w14:textId="77777777" w:rsidR="007D464F" w:rsidRPr="00665F9D" w:rsidRDefault="00000000">
                  <w:pPr>
                    <w:rPr>
                      <w:sz w:val="21"/>
                    </w:rPr>
                  </w:pPr>
                  <w:r w:rsidRPr="00665F9D">
                    <w:rPr>
                      <w:rFonts w:eastAsia="DengXian"/>
                      <w:sz w:val="21"/>
                    </w:rPr>
                    <w:t>9</w:t>
                  </w:r>
                </w:p>
              </w:tc>
              <w:tc>
                <w:tcPr>
                  <w:tcW w:w="1783" w:type="dxa"/>
                  <w:vAlign w:val="center"/>
                </w:tcPr>
                <w:p w14:paraId="3E9F146F" w14:textId="77777777" w:rsidR="007D464F" w:rsidRPr="00665F9D" w:rsidRDefault="00000000">
                  <w:pPr>
                    <w:rPr>
                      <w:sz w:val="21"/>
                    </w:rPr>
                  </w:pPr>
                  <w:r w:rsidRPr="00665F9D">
                    <w:rPr>
                      <w:rFonts w:eastAsia="DengXian"/>
                      <w:sz w:val="21"/>
                    </w:rPr>
                    <w:t>SRR28480519</w:t>
                  </w:r>
                </w:p>
              </w:tc>
              <w:tc>
                <w:tcPr>
                  <w:tcW w:w="1616" w:type="dxa"/>
                </w:tcPr>
                <w:p w14:paraId="77DFBDEA" w14:textId="77777777" w:rsidR="007D464F" w:rsidRPr="00665F9D" w:rsidRDefault="007D464F">
                  <w:pPr>
                    <w:rPr>
                      <w:sz w:val="21"/>
                    </w:rPr>
                  </w:pPr>
                  <w:hyperlink r:id="rId23" w:history="1">
                    <w:r w:rsidRPr="00665F9D">
                      <w:rPr>
                        <w:rFonts w:eastAsia="DengXian"/>
                        <w:sz w:val="21"/>
                      </w:rPr>
                      <w:t>SRX24083051</w:t>
                    </w:r>
                  </w:hyperlink>
                </w:p>
              </w:tc>
              <w:tc>
                <w:tcPr>
                  <w:tcW w:w="1717" w:type="dxa"/>
                </w:tcPr>
                <w:p w14:paraId="5D85A0CF" w14:textId="77777777" w:rsidR="007D464F" w:rsidRPr="00665F9D" w:rsidRDefault="007D464F">
                  <w:pPr>
                    <w:rPr>
                      <w:sz w:val="21"/>
                    </w:rPr>
                  </w:pPr>
                  <w:hyperlink r:id="rId24" w:history="1">
                    <w:r w:rsidRPr="00665F9D">
                      <w:rPr>
                        <w:rFonts w:eastAsia="DengXian"/>
                        <w:sz w:val="21"/>
                      </w:rPr>
                      <w:t>PRJNA1092746</w:t>
                    </w:r>
                  </w:hyperlink>
                </w:p>
              </w:tc>
              <w:tc>
                <w:tcPr>
                  <w:tcW w:w="2387" w:type="dxa"/>
                </w:tcPr>
                <w:p w14:paraId="6A770721" w14:textId="77777777" w:rsidR="007D464F" w:rsidRPr="00665F9D" w:rsidRDefault="00000000">
                  <w:pPr>
                    <w:rPr>
                      <w:sz w:val="21"/>
                    </w:rPr>
                  </w:pPr>
                  <w:r w:rsidRPr="00665F9D">
                    <w:rPr>
                      <w:rFonts w:eastAsia="DengXian"/>
                      <w:sz w:val="21"/>
                    </w:rPr>
                    <w:t>Illumina NovaSeq 6000</w:t>
                  </w:r>
                </w:p>
              </w:tc>
            </w:tr>
            <w:tr w:rsidR="008A6E35" w:rsidRPr="00665F9D" w14:paraId="1EA4FA4B" w14:textId="77777777">
              <w:tc>
                <w:tcPr>
                  <w:tcW w:w="482" w:type="dxa"/>
                  <w:vAlign w:val="center"/>
                </w:tcPr>
                <w:p w14:paraId="47B7D9EB" w14:textId="77777777" w:rsidR="007D464F" w:rsidRPr="00665F9D" w:rsidRDefault="00000000">
                  <w:pPr>
                    <w:rPr>
                      <w:sz w:val="21"/>
                    </w:rPr>
                  </w:pPr>
                  <w:r w:rsidRPr="00665F9D">
                    <w:rPr>
                      <w:rFonts w:eastAsia="DengXian"/>
                      <w:sz w:val="21"/>
                    </w:rPr>
                    <w:t>10</w:t>
                  </w:r>
                </w:p>
              </w:tc>
              <w:tc>
                <w:tcPr>
                  <w:tcW w:w="1783" w:type="dxa"/>
                  <w:vAlign w:val="center"/>
                </w:tcPr>
                <w:p w14:paraId="732FDCC4" w14:textId="77777777" w:rsidR="007D464F" w:rsidRPr="00665F9D" w:rsidRDefault="00000000">
                  <w:pPr>
                    <w:rPr>
                      <w:sz w:val="21"/>
                    </w:rPr>
                  </w:pPr>
                  <w:r w:rsidRPr="00665F9D">
                    <w:rPr>
                      <w:rFonts w:eastAsia="DengXian"/>
                      <w:sz w:val="21"/>
                    </w:rPr>
                    <w:t>SRR28480520</w:t>
                  </w:r>
                </w:p>
              </w:tc>
              <w:tc>
                <w:tcPr>
                  <w:tcW w:w="1616" w:type="dxa"/>
                </w:tcPr>
                <w:p w14:paraId="0E354796" w14:textId="77777777" w:rsidR="007D464F" w:rsidRPr="00665F9D" w:rsidRDefault="007D464F">
                  <w:pPr>
                    <w:rPr>
                      <w:sz w:val="21"/>
                    </w:rPr>
                  </w:pPr>
                  <w:hyperlink r:id="rId25" w:history="1">
                    <w:r w:rsidRPr="00665F9D">
                      <w:rPr>
                        <w:rFonts w:eastAsia="DengXian"/>
                        <w:sz w:val="21"/>
                      </w:rPr>
                      <w:t>SRX24083050</w:t>
                    </w:r>
                  </w:hyperlink>
                </w:p>
              </w:tc>
              <w:tc>
                <w:tcPr>
                  <w:tcW w:w="1717" w:type="dxa"/>
                </w:tcPr>
                <w:p w14:paraId="2D080D0D" w14:textId="77777777" w:rsidR="007D464F" w:rsidRPr="00665F9D" w:rsidRDefault="007D464F">
                  <w:pPr>
                    <w:rPr>
                      <w:sz w:val="21"/>
                    </w:rPr>
                  </w:pPr>
                  <w:hyperlink r:id="rId26" w:history="1">
                    <w:r w:rsidRPr="00665F9D">
                      <w:rPr>
                        <w:rFonts w:eastAsia="DengXian"/>
                        <w:sz w:val="21"/>
                      </w:rPr>
                      <w:t>PRJNA1092746</w:t>
                    </w:r>
                  </w:hyperlink>
                </w:p>
              </w:tc>
              <w:tc>
                <w:tcPr>
                  <w:tcW w:w="2387" w:type="dxa"/>
                </w:tcPr>
                <w:p w14:paraId="28E9711C" w14:textId="77777777" w:rsidR="007D464F" w:rsidRPr="00665F9D" w:rsidRDefault="00000000">
                  <w:pPr>
                    <w:rPr>
                      <w:sz w:val="21"/>
                    </w:rPr>
                  </w:pPr>
                  <w:r w:rsidRPr="00665F9D">
                    <w:rPr>
                      <w:rFonts w:eastAsia="DengXian"/>
                      <w:sz w:val="21"/>
                    </w:rPr>
                    <w:t>Illumina NovaSeq 6000</w:t>
                  </w:r>
                </w:p>
              </w:tc>
            </w:tr>
            <w:tr w:rsidR="008A6E35" w:rsidRPr="00665F9D" w14:paraId="11982A37" w14:textId="77777777">
              <w:tc>
                <w:tcPr>
                  <w:tcW w:w="482" w:type="dxa"/>
                  <w:vAlign w:val="center"/>
                </w:tcPr>
                <w:p w14:paraId="3A22CEC9" w14:textId="77777777" w:rsidR="007D464F" w:rsidRPr="00665F9D" w:rsidRDefault="00000000">
                  <w:pPr>
                    <w:rPr>
                      <w:sz w:val="21"/>
                    </w:rPr>
                  </w:pPr>
                  <w:r w:rsidRPr="00665F9D">
                    <w:rPr>
                      <w:rFonts w:eastAsia="DengXian"/>
                      <w:sz w:val="21"/>
                    </w:rPr>
                    <w:t>11</w:t>
                  </w:r>
                </w:p>
              </w:tc>
              <w:tc>
                <w:tcPr>
                  <w:tcW w:w="1783" w:type="dxa"/>
                  <w:vAlign w:val="center"/>
                </w:tcPr>
                <w:p w14:paraId="6463D00E" w14:textId="77777777" w:rsidR="007D464F" w:rsidRPr="00665F9D" w:rsidRDefault="00000000">
                  <w:pPr>
                    <w:rPr>
                      <w:sz w:val="21"/>
                    </w:rPr>
                  </w:pPr>
                  <w:r w:rsidRPr="00665F9D">
                    <w:rPr>
                      <w:rFonts w:eastAsia="DengXian"/>
                      <w:sz w:val="21"/>
                    </w:rPr>
                    <w:t>SRR28480521</w:t>
                  </w:r>
                </w:p>
              </w:tc>
              <w:tc>
                <w:tcPr>
                  <w:tcW w:w="1616" w:type="dxa"/>
                </w:tcPr>
                <w:p w14:paraId="64319D86" w14:textId="77777777" w:rsidR="007D464F" w:rsidRPr="00665F9D" w:rsidRDefault="007D464F">
                  <w:pPr>
                    <w:rPr>
                      <w:sz w:val="21"/>
                    </w:rPr>
                  </w:pPr>
                  <w:hyperlink r:id="rId27" w:history="1">
                    <w:r w:rsidRPr="00665F9D">
                      <w:rPr>
                        <w:rFonts w:eastAsia="DengXian"/>
                        <w:sz w:val="21"/>
                      </w:rPr>
                      <w:t>SRX24083049</w:t>
                    </w:r>
                  </w:hyperlink>
                </w:p>
              </w:tc>
              <w:tc>
                <w:tcPr>
                  <w:tcW w:w="1717" w:type="dxa"/>
                </w:tcPr>
                <w:p w14:paraId="5E7501DB" w14:textId="77777777" w:rsidR="007D464F" w:rsidRPr="00665F9D" w:rsidRDefault="007D464F">
                  <w:pPr>
                    <w:rPr>
                      <w:sz w:val="21"/>
                    </w:rPr>
                  </w:pPr>
                  <w:hyperlink r:id="rId28" w:history="1">
                    <w:r w:rsidRPr="00665F9D">
                      <w:rPr>
                        <w:rFonts w:eastAsia="DengXian"/>
                        <w:sz w:val="21"/>
                      </w:rPr>
                      <w:t>PRJNA1092746</w:t>
                    </w:r>
                  </w:hyperlink>
                </w:p>
              </w:tc>
              <w:tc>
                <w:tcPr>
                  <w:tcW w:w="2387" w:type="dxa"/>
                </w:tcPr>
                <w:p w14:paraId="49D52924" w14:textId="77777777" w:rsidR="007D464F" w:rsidRPr="00665F9D" w:rsidRDefault="00000000">
                  <w:pPr>
                    <w:rPr>
                      <w:sz w:val="21"/>
                    </w:rPr>
                  </w:pPr>
                  <w:r w:rsidRPr="00665F9D">
                    <w:rPr>
                      <w:rFonts w:eastAsia="DengXian"/>
                      <w:sz w:val="21"/>
                    </w:rPr>
                    <w:t>Illumina NovaSeq 6000</w:t>
                  </w:r>
                </w:p>
              </w:tc>
            </w:tr>
            <w:tr w:rsidR="008A6E35" w:rsidRPr="00665F9D" w14:paraId="50C3872B" w14:textId="77777777">
              <w:tc>
                <w:tcPr>
                  <w:tcW w:w="482" w:type="dxa"/>
                  <w:vAlign w:val="center"/>
                </w:tcPr>
                <w:p w14:paraId="1598352F" w14:textId="77777777" w:rsidR="007D464F" w:rsidRPr="00665F9D" w:rsidRDefault="00000000">
                  <w:pPr>
                    <w:rPr>
                      <w:sz w:val="21"/>
                    </w:rPr>
                  </w:pPr>
                  <w:r w:rsidRPr="00665F9D">
                    <w:rPr>
                      <w:rFonts w:eastAsia="DengXian"/>
                      <w:sz w:val="21"/>
                    </w:rPr>
                    <w:t>12</w:t>
                  </w:r>
                </w:p>
              </w:tc>
              <w:tc>
                <w:tcPr>
                  <w:tcW w:w="1783" w:type="dxa"/>
                  <w:vAlign w:val="center"/>
                </w:tcPr>
                <w:p w14:paraId="0B3CFE34" w14:textId="77777777" w:rsidR="007D464F" w:rsidRPr="00665F9D" w:rsidRDefault="00000000">
                  <w:pPr>
                    <w:rPr>
                      <w:sz w:val="21"/>
                    </w:rPr>
                  </w:pPr>
                  <w:r w:rsidRPr="00665F9D">
                    <w:rPr>
                      <w:rFonts w:eastAsia="DengXian"/>
                      <w:sz w:val="21"/>
                    </w:rPr>
                    <w:t>SRR28480522</w:t>
                  </w:r>
                </w:p>
              </w:tc>
              <w:tc>
                <w:tcPr>
                  <w:tcW w:w="1616" w:type="dxa"/>
                </w:tcPr>
                <w:p w14:paraId="3DF0D839" w14:textId="77777777" w:rsidR="007D464F" w:rsidRPr="00665F9D" w:rsidRDefault="007D464F">
                  <w:pPr>
                    <w:rPr>
                      <w:sz w:val="21"/>
                    </w:rPr>
                  </w:pPr>
                  <w:hyperlink r:id="rId29" w:history="1">
                    <w:r w:rsidRPr="00665F9D">
                      <w:rPr>
                        <w:rFonts w:eastAsia="DengXian"/>
                        <w:sz w:val="21"/>
                      </w:rPr>
                      <w:t>SRX24083048</w:t>
                    </w:r>
                  </w:hyperlink>
                </w:p>
              </w:tc>
              <w:tc>
                <w:tcPr>
                  <w:tcW w:w="1717" w:type="dxa"/>
                </w:tcPr>
                <w:p w14:paraId="5BA3D98C" w14:textId="77777777" w:rsidR="007D464F" w:rsidRPr="00665F9D" w:rsidRDefault="007D464F">
                  <w:pPr>
                    <w:rPr>
                      <w:sz w:val="21"/>
                    </w:rPr>
                  </w:pPr>
                  <w:hyperlink r:id="rId30" w:history="1">
                    <w:r w:rsidRPr="00665F9D">
                      <w:rPr>
                        <w:rFonts w:eastAsia="DengXian"/>
                        <w:sz w:val="21"/>
                      </w:rPr>
                      <w:t>PRJNA1092746</w:t>
                    </w:r>
                  </w:hyperlink>
                </w:p>
              </w:tc>
              <w:tc>
                <w:tcPr>
                  <w:tcW w:w="2387" w:type="dxa"/>
                </w:tcPr>
                <w:p w14:paraId="37DDBDB4" w14:textId="77777777" w:rsidR="007D464F" w:rsidRPr="00665F9D" w:rsidRDefault="00000000">
                  <w:pPr>
                    <w:rPr>
                      <w:sz w:val="21"/>
                    </w:rPr>
                  </w:pPr>
                  <w:r w:rsidRPr="00665F9D">
                    <w:rPr>
                      <w:rFonts w:eastAsia="DengXian"/>
                      <w:sz w:val="21"/>
                    </w:rPr>
                    <w:t>Illumina NovaSeq 6000</w:t>
                  </w:r>
                </w:p>
              </w:tc>
            </w:tr>
            <w:tr w:rsidR="008A6E35" w:rsidRPr="00665F9D" w14:paraId="27A300C3" w14:textId="77777777">
              <w:tc>
                <w:tcPr>
                  <w:tcW w:w="482" w:type="dxa"/>
                  <w:vAlign w:val="center"/>
                </w:tcPr>
                <w:p w14:paraId="78256239" w14:textId="77777777" w:rsidR="007D464F" w:rsidRPr="00665F9D" w:rsidRDefault="00000000">
                  <w:pPr>
                    <w:rPr>
                      <w:sz w:val="21"/>
                    </w:rPr>
                  </w:pPr>
                  <w:r w:rsidRPr="00665F9D">
                    <w:rPr>
                      <w:rFonts w:eastAsia="DengXian"/>
                      <w:sz w:val="21"/>
                    </w:rPr>
                    <w:t>13</w:t>
                  </w:r>
                </w:p>
              </w:tc>
              <w:tc>
                <w:tcPr>
                  <w:tcW w:w="1783" w:type="dxa"/>
                  <w:vAlign w:val="center"/>
                </w:tcPr>
                <w:p w14:paraId="4D360A3C" w14:textId="77777777" w:rsidR="007D464F" w:rsidRPr="00665F9D" w:rsidRDefault="00000000">
                  <w:pPr>
                    <w:rPr>
                      <w:sz w:val="21"/>
                    </w:rPr>
                  </w:pPr>
                  <w:r w:rsidRPr="00665F9D">
                    <w:rPr>
                      <w:rFonts w:eastAsia="DengXian"/>
                      <w:sz w:val="21"/>
                    </w:rPr>
                    <w:t>SRR28480523</w:t>
                  </w:r>
                </w:p>
              </w:tc>
              <w:tc>
                <w:tcPr>
                  <w:tcW w:w="1616" w:type="dxa"/>
                </w:tcPr>
                <w:p w14:paraId="2D337E6F" w14:textId="77777777" w:rsidR="007D464F" w:rsidRPr="00665F9D" w:rsidRDefault="007D464F">
                  <w:pPr>
                    <w:rPr>
                      <w:sz w:val="21"/>
                    </w:rPr>
                  </w:pPr>
                  <w:hyperlink r:id="rId31" w:history="1">
                    <w:r w:rsidRPr="00665F9D">
                      <w:rPr>
                        <w:rFonts w:eastAsia="DengXian"/>
                        <w:sz w:val="21"/>
                      </w:rPr>
                      <w:t>SRX24083047</w:t>
                    </w:r>
                  </w:hyperlink>
                </w:p>
              </w:tc>
              <w:tc>
                <w:tcPr>
                  <w:tcW w:w="1717" w:type="dxa"/>
                </w:tcPr>
                <w:p w14:paraId="2B862B9D" w14:textId="77777777" w:rsidR="007D464F" w:rsidRPr="00665F9D" w:rsidRDefault="007D464F">
                  <w:pPr>
                    <w:rPr>
                      <w:sz w:val="21"/>
                    </w:rPr>
                  </w:pPr>
                  <w:hyperlink r:id="rId32" w:history="1">
                    <w:r w:rsidRPr="00665F9D">
                      <w:rPr>
                        <w:rFonts w:eastAsia="DengXian"/>
                        <w:sz w:val="21"/>
                      </w:rPr>
                      <w:t>PRJNA1092746</w:t>
                    </w:r>
                  </w:hyperlink>
                </w:p>
              </w:tc>
              <w:tc>
                <w:tcPr>
                  <w:tcW w:w="2387" w:type="dxa"/>
                </w:tcPr>
                <w:p w14:paraId="5543DDDB" w14:textId="77777777" w:rsidR="007D464F" w:rsidRPr="00665F9D" w:rsidRDefault="00000000">
                  <w:pPr>
                    <w:rPr>
                      <w:sz w:val="21"/>
                    </w:rPr>
                  </w:pPr>
                  <w:r w:rsidRPr="00665F9D">
                    <w:rPr>
                      <w:rFonts w:eastAsia="DengXian"/>
                      <w:sz w:val="21"/>
                    </w:rPr>
                    <w:t>Illumina NovaSeq 6000</w:t>
                  </w:r>
                </w:p>
              </w:tc>
            </w:tr>
            <w:tr w:rsidR="008A6E35" w:rsidRPr="00665F9D" w14:paraId="06AD9FB2" w14:textId="77777777">
              <w:tc>
                <w:tcPr>
                  <w:tcW w:w="482" w:type="dxa"/>
                  <w:vAlign w:val="center"/>
                </w:tcPr>
                <w:p w14:paraId="33610964" w14:textId="77777777" w:rsidR="007D464F" w:rsidRPr="00665F9D" w:rsidRDefault="00000000">
                  <w:pPr>
                    <w:rPr>
                      <w:sz w:val="21"/>
                    </w:rPr>
                  </w:pPr>
                  <w:r w:rsidRPr="00665F9D">
                    <w:rPr>
                      <w:rFonts w:eastAsia="DengXian"/>
                      <w:sz w:val="21"/>
                    </w:rPr>
                    <w:t>14</w:t>
                  </w:r>
                </w:p>
              </w:tc>
              <w:tc>
                <w:tcPr>
                  <w:tcW w:w="1783" w:type="dxa"/>
                  <w:vAlign w:val="center"/>
                </w:tcPr>
                <w:p w14:paraId="2CB1FEEC" w14:textId="77777777" w:rsidR="007D464F" w:rsidRPr="00665F9D" w:rsidRDefault="00000000">
                  <w:pPr>
                    <w:rPr>
                      <w:sz w:val="21"/>
                    </w:rPr>
                  </w:pPr>
                  <w:r w:rsidRPr="00665F9D">
                    <w:rPr>
                      <w:rFonts w:eastAsia="DengXian"/>
                      <w:sz w:val="21"/>
                    </w:rPr>
                    <w:t>SRR5886346</w:t>
                  </w:r>
                </w:p>
              </w:tc>
              <w:tc>
                <w:tcPr>
                  <w:tcW w:w="1616" w:type="dxa"/>
                </w:tcPr>
                <w:p w14:paraId="438D630D" w14:textId="77777777" w:rsidR="007D464F" w:rsidRPr="00665F9D" w:rsidRDefault="007D464F">
                  <w:pPr>
                    <w:rPr>
                      <w:sz w:val="21"/>
                    </w:rPr>
                  </w:pPr>
                  <w:hyperlink r:id="rId33" w:history="1">
                    <w:r w:rsidRPr="00665F9D">
                      <w:rPr>
                        <w:rFonts w:eastAsia="DengXian"/>
                        <w:sz w:val="21"/>
                      </w:rPr>
                      <w:t>SRX3052258</w:t>
                    </w:r>
                  </w:hyperlink>
                </w:p>
              </w:tc>
              <w:tc>
                <w:tcPr>
                  <w:tcW w:w="1717" w:type="dxa"/>
                </w:tcPr>
                <w:p w14:paraId="221DAFDC" w14:textId="77777777" w:rsidR="007D464F" w:rsidRPr="00665F9D" w:rsidRDefault="007D464F">
                  <w:pPr>
                    <w:rPr>
                      <w:sz w:val="21"/>
                    </w:rPr>
                  </w:pPr>
                  <w:hyperlink r:id="rId34" w:history="1">
                    <w:r w:rsidRPr="00665F9D">
                      <w:rPr>
                        <w:rFonts w:eastAsia="DengXian"/>
                        <w:sz w:val="21"/>
                      </w:rPr>
                      <w:t>PRJNA396725</w:t>
                    </w:r>
                  </w:hyperlink>
                </w:p>
              </w:tc>
              <w:tc>
                <w:tcPr>
                  <w:tcW w:w="2387" w:type="dxa"/>
                </w:tcPr>
                <w:p w14:paraId="67F03EFF" w14:textId="77777777" w:rsidR="007D464F" w:rsidRPr="00665F9D" w:rsidRDefault="00000000">
                  <w:pPr>
                    <w:rPr>
                      <w:sz w:val="21"/>
                    </w:rPr>
                  </w:pPr>
                  <w:r w:rsidRPr="00665F9D">
                    <w:rPr>
                      <w:rFonts w:eastAsia="DengXian"/>
                      <w:sz w:val="21"/>
                    </w:rPr>
                    <w:t>Illumina HiSeq 2000</w:t>
                  </w:r>
                </w:p>
              </w:tc>
            </w:tr>
            <w:tr w:rsidR="008A6E35" w:rsidRPr="00665F9D" w14:paraId="65642D28" w14:textId="77777777">
              <w:tc>
                <w:tcPr>
                  <w:tcW w:w="482" w:type="dxa"/>
                  <w:vAlign w:val="center"/>
                </w:tcPr>
                <w:p w14:paraId="4DD42816" w14:textId="77777777" w:rsidR="007D464F" w:rsidRPr="00665F9D" w:rsidRDefault="00000000">
                  <w:pPr>
                    <w:rPr>
                      <w:sz w:val="21"/>
                    </w:rPr>
                  </w:pPr>
                  <w:r w:rsidRPr="00665F9D">
                    <w:rPr>
                      <w:rFonts w:eastAsia="DengXian"/>
                      <w:sz w:val="21"/>
                    </w:rPr>
                    <w:t>15</w:t>
                  </w:r>
                </w:p>
              </w:tc>
              <w:tc>
                <w:tcPr>
                  <w:tcW w:w="1783" w:type="dxa"/>
                  <w:vAlign w:val="center"/>
                </w:tcPr>
                <w:p w14:paraId="5F12A536" w14:textId="77777777" w:rsidR="007D464F" w:rsidRPr="00665F9D" w:rsidRDefault="00000000">
                  <w:pPr>
                    <w:rPr>
                      <w:sz w:val="21"/>
                    </w:rPr>
                  </w:pPr>
                  <w:r w:rsidRPr="00665F9D">
                    <w:rPr>
                      <w:rFonts w:eastAsia="DengXian"/>
                      <w:sz w:val="21"/>
                    </w:rPr>
                    <w:t>SRR5886347</w:t>
                  </w:r>
                </w:p>
              </w:tc>
              <w:tc>
                <w:tcPr>
                  <w:tcW w:w="1616" w:type="dxa"/>
                </w:tcPr>
                <w:p w14:paraId="695904EC" w14:textId="77777777" w:rsidR="007D464F" w:rsidRPr="00665F9D" w:rsidRDefault="007D464F">
                  <w:pPr>
                    <w:rPr>
                      <w:sz w:val="21"/>
                    </w:rPr>
                  </w:pPr>
                  <w:hyperlink r:id="rId35" w:history="1">
                    <w:r w:rsidRPr="00665F9D">
                      <w:rPr>
                        <w:rFonts w:eastAsia="DengXian"/>
                        <w:sz w:val="21"/>
                      </w:rPr>
                      <w:t>SRX3052259</w:t>
                    </w:r>
                  </w:hyperlink>
                </w:p>
              </w:tc>
              <w:tc>
                <w:tcPr>
                  <w:tcW w:w="1717" w:type="dxa"/>
                </w:tcPr>
                <w:p w14:paraId="171EB8B0" w14:textId="77777777" w:rsidR="007D464F" w:rsidRPr="00665F9D" w:rsidRDefault="007D464F">
                  <w:pPr>
                    <w:rPr>
                      <w:sz w:val="21"/>
                    </w:rPr>
                  </w:pPr>
                  <w:hyperlink r:id="rId36" w:history="1">
                    <w:r w:rsidRPr="00665F9D">
                      <w:rPr>
                        <w:rFonts w:eastAsia="DengXian"/>
                        <w:sz w:val="21"/>
                      </w:rPr>
                      <w:t>PRJNA396725</w:t>
                    </w:r>
                  </w:hyperlink>
                </w:p>
              </w:tc>
              <w:tc>
                <w:tcPr>
                  <w:tcW w:w="2387" w:type="dxa"/>
                </w:tcPr>
                <w:p w14:paraId="10A00172" w14:textId="77777777" w:rsidR="007D464F" w:rsidRPr="00665F9D" w:rsidRDefault="00000000">
                  <w:pPr>
                    <w:rPr>
                      <w:sz w:val="21"/>
                    </w:rPr>
                  </w:pPr>
                  <w:r w:rsidRPr="00665F9D">
                    <w:rPr>
                      <w:rFonts w:eastAsia="DengXian"/>
                      <w:sz w:val="21"/>
                    </w:rPr>
                    <w:t>Illumina HiSeq 2000</w:t>
                  </w:r>
                </w:p>
              </w:tc>
            </w:tr>
            <w:tr w:rsidR="008A6E35" w:rsidRPr="00665F9D" w14:paraId="73B4CA7E" w14:textId="77777777">
              <w:tc>
                <w:tcPr>
                  <w:tcW w:w="482" w:type="dxa"/>
                  <w:vAlign w:val="center"/>
                </w:tcPr>
                <w:p w14:paraId="4F2540F4" w14:textId="77777777" w:rsidR="007D464F" w:rsidRPr="00665F9D" w:rsidRDefault="00000000">
                  <w:pPr>
                    <w:rPr>
                      <w:sz w:val="21"/>
                    </w:rPr>
                  </w:pPr>
                  <w:r w:rsidRPr="00665F9D">
                    <w:rPr>
                      <w:rFonts w:eastAsia="DengXian"/>
                      <w:sz w:val="21"/>
                    </w:rPr>
                    <w:t>16</w:t>
                  </w:r>
                </w:p>
              </w:tc>
              <w:tc>
                <w:tcPr>
                  <w:tcW w:w="1783" w:type="dxa"/>
                  <w:vAlign w:val="center"/>
                </w:tcPr>
                <w:p w14:paraId="6339C048" w14:textId="77777777" w:rsidR="007D464F" w:rsidRPr="00665F9D" w:rsidRDefault="00000000">
                  <w:pPr>
                    <w:rPr>
                      <w:sz w:val="21"/>
                    </w:rPr>
                  </w:pPr>
                  <w:r w:rsidRPr="00665F9D">
                    <w:rPr>
                      <w:rFonts w:eastAsia="DengXian"/>
                      <w:sz w:val="21"/>
                    </w:rPr>
                    <w:t>SRR5886348</w:t>
                  </w:r>
                </w:p>
              </w:tc>
              <w:tc>
                <w:tcPr>
                  <w:tcW w:w="1616" w:type="dxa"/>
                </w:tcPr>
                <w:p w14:paraId="39927CB9" w14:textId="77777777" w:rsidR="007D464F" w:rsidRPr="00665F9D" w:rsidRDefault="007D464F">
                  <w:pPr>
                    <w:rPr>
                      <w:sz w:val="21"/>
                    </w:rPr>
                  </w:pPr>
                  <w:hyperlink r:id="rId37" w:history="1">
                    <w:r w:rsidRPr="00665F9D">
                      <w:rPr>
                        <w:rFonts w:eastAsia="DengXian"/>
                        <w:sz w:val="21"/>
                      </w:rPr>
                      <w:t>SRX3052260</w:t>
                    </w:r>
                  </w:hyperlink>
                </w:p>
              </w:tc>
              <w:tc>
                <w:tcPr>
                  <w:tcW w:w="1717" w:type="dxa"/>
                </w:tcPr>
                <w:p w14:paraId="43C794A2" w14:textId="77777777" w:rsidR="007D464F" w:rsidRPr="00665F9D" w:rsidRDefault="007D464F">
                  <w:pPr>
                    <w:rPr>
                      <w:sz w:val="21"/>
                    </w:rPr>
                  </w:pPr>
                  <w:hyperlink r:id="rId38" w:history="1">
                    <w:r w:rsidRPr="00665F9D">
                      <w:rPr>
                        <w:rFonts w:eastAsia="DengXian"/>
                        <w:sz w:val="21"/>
                      </w:rPr>
                      <w:t>PRJNA396725</w:t>
                    </w:r>
                  </w:hyperlink>
                </w:p>
              </w:tc>
              <w:tc>
                <w:tcPr>
                  <w:tcW w:w="2387" w:type="dxa"/>
                </w:tcPr>
                <w:p w14:paraId="5A9DD302" w14:textId="77777777" w:rsidR="007D464F" w:rsidRPr="00665F9D" w:rsidRDefault="00000000">
                  <w:pPr>
                    <w:rPr>
                      <w:sz w:val="21"/>
                    </w:rPr>
                  </w:pPr>
                  <w:r w:rsidRPr="00665F9D">
                    <w:rPr>
                      <w:rFonts w:eastAsia="DengXian"/>
                      <w:sz w:val="21"/>
                    </w:rPr>
                    <w:t>Illumina HiSeq 2000</w:t>
                  </w:r>
                </w:p>
              </w:tc>
            </w:tr>
            <w:tr w:rsidR="008A6E35" w:rsidRPr="00665F9D" w14:paraId="0B704CA6" w14:textId="77777777">
              <w:tc>
                <w:tcPr>
                  <w:tcW w:w="482" w:type="dxa"/>
                  <w:vAlign w:val="center"/>
                </w:tcPr>
                <w:p w14:paraId="79C92AA6" w14:textId="77777777" w:rsidR="007D464F" w:rsidRPr="00665F9D" w:rsidRDefault="00000000">
                  <w:pPr>
                    <w:rPr>
                      <w:sz w:val="21"/>
                    </w:rPr>
                  </w:pPr>
                  <w:r w:rsidRPr="00665F9D">
                    <w:rPr>
                      <w:rFonts w:eastAsia="DengXian"/>
                      <w:sz w:val="21"/>
                    </w:rPr>
                    <w:t>17</w:t>
                  </w:r>
                </w:p>
              </w:tc>
              <w:tc>
                <w:tcPr>
                  <w:tcW w:w="1783" w:type="dxa"/>
                  <w:vAlign w:val="center"/>
                </w:tcPr>
                <w:p w14:paraId="35760B48" w14:textId="77777777" w:rsidR="007D464F" w:rsidRPr="00665F9D" w:rsidRDefault="00000000">
                  <w:pPr>
                    <w:rPr>
                      <w:sz w:val="21"/>
                    </w:rPr>
                  </w:pPr>
                  <w:r w:rsidRPr="00665F9D">
                    <w:rPr>
                      <w:rFonts w:eastAsia="DengXian"/>
                      <w:sz w:val="21"/>
                    </w:rPr>
                    <w:t>SRR5886349</w:t>
                  </w:r>
                </w:p>
              </w:tc>
              <w:tc>
                <w:tcPr>
                  <w:tcW w:w="1616" w:type="dxa"/>
                </w:tcPr>
                <w:p w14:paraId="0C9B8F11" w14:textId="77777777" w:rsidR="007D464F" w:rsidRPr="00665F9D" w:rsidRDefault="007D464F">
                  <w:pPr>
                    <w:rPr>
                      <w:sz w:val="21"/>
                    </w:rPr>
                  </w:pPr>
                  <w:hyperlink r:id="rId39" w:history="1">
                    <w:r w:rsidRPr="00665F9D">
                      <w:rPr>
                        <w:rFonts w:eastAsia="DengXian"/>
                        <w:sz w:val="21"/>
                      </w:rPr>
                      <w:t>SRX3052261</w:t>
                    </w:r>
                  </w:hyperlink>
                </w:p>
              </w:tc>
              <w:tc>
                <w:tcPr>
                  <w:tcW w:w="1717" w:type="dxa"/>
                </w:tcPr>
                <w:p w14:paraId="46CC44B6" w14:textId="77777777" w:rsidR="007D464F" w:rsidRPr="00665F9D" w:rsidRDefault="007D464F">
                  <w:pPr>
                    <w:rPr>
                      <w:sz w:val="21"/>
                    </w:rPr>
                  </w:pPr>
                  <w:hyperlink r:id="rId40" w:history="1">
                    <w:r w:rsidRPr="00665F9D">
                      <w:rPr>
                        <w:rFonts w:eastAsia="DengXian"/>
                        <w:sz w:val="21"/>
                      </w:rPr>
                      <w:t>PRJNA396725</w:t>
                    </w:r>
                  </w:hyperlink>
                </w:p>
              </w:tc>
              <w:tc>
                <w:tcPr>
                  <w:tcW w:w="2387" w:type="dxa"/>
                </w:tcPr>
                <w:p w14:paraId="2574C32D" w14:textId="77777777" w:rsidR="007D464F" w:rsidRPr="00665F9D" w:rsidRDefault="00000000">
                  <w:pPr>
                    <w:rPr>
                      <w:sz w:val="21"/>
                    </w:rPr>
                  </w:pPr>
                  <w:r w:rsidRPr="00665F9D">
                    <w:rPr>
                      <w:rFonts w:eastAsia="DengXian"/>
                      <w:sz w:val="21"/>
                    </w:rPr>
                    <w:t>Illumina HiSeq 2000</w:t>
                  </w:r>
                </w:p>
              </w:tc>
            </w:tr>
          </w:tbl>
          <w:p w14:paraId="6E3931BA" w14:textId="77777777" w:rsidR="007D464F" w:rsidRPr="00665F9D" w:rsidRDefault="007D464F"/>
        </w:tc>
      </w:tr>
    </w:tbl>
    <w:p w14:paraId="5A607A10" w14:textId="77777777" w:rsidR="007D464F" w:rsidRPr="00665F9D" w:rsidRDefault="00000000">
      <w:pPr>
        <w:widowControl/>
        <w:jc w:val="left"/>
        <w:rPr>
          <w:rFonts w:ascii="Times New Roman" w:eastAsia="Times New Roman" w:hAnsi="Times New Roman" w:cs="Times New Roman"/>
          <w:b/>
        </w:rPr>
      </w:pPr>
      <w:r w:rsidRPr="00665F9D">
        <w:rPr>
          <w:rFonts w:ascii="Times New Roman" w:eastAsia="DengXian" w:hAnsi="Times New Roman" w:cs="Times New Roman"/>
        </w:rPr>
        <w:br w:type="page"/>
      </w:r>
    </w:p>
    <w:p w14:paraId="42378FC7" w14:textId="77777777" w:rsidR="007D464F" w:rsidRPr="00665F9D" w:rsidRDefault="00000000">
      <w:pPr>
        <w:rPr>
          <w:rFonts w:ascii="Times New Roman" w:eastAsia="Times New Roman" w:hAnsi="Times New Roman" w:cs="Times New Roman"/>
          <w:b/>
        </w:rPr>
      </w:pPr>
      <w:r w:rsidRPr="00665F9D">
        <w:rPr>
          <w:rFonts w:ascii="Times New Roman" w:eastAsia="Times New Roman" w:hAnsi="Times New Roman" w:cs="Times New Roman"/>
          <w:b/>
        </w:rPr>
        <w:lastRenderedPageBreak/>
        <w:t>Supplement 4</w:t>
      </w:r>
    </w:p>
    <w:p w14:paraId="6893A892" w14:textId="77777777" w:rsidR="007D464F" w:rsidRPr="00665F9D" w:rsidRDefault="007D464F">
      <w:pPr>
        <w:rPr>
          <w:rFonts w:ascii="Times New Roman" w:eastAsia="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A6E35" w:rsidRPr="00665F9D" w14:paraId="193EB6CC" w14:textId="77777777">
        <w:tc>
          <w:tcPr>
            <w:tcW w:w="8306" w:type="dxa"/>
          </w:tcPr>
          <w:p w14:paraId="03B6DCBB" w14:textId="77777777" w:rsidR="007D464F" w:rsidRPr="00665F9D" w:rsidRDefault="00000000">
            <w:pPr>
              <w:rPr>
                <w:sz w:val="21"/>
              </w:rPr>
            </w:pPr>
            <w:r w:rsidRPr="00665F9D">
              <w:rPr>
                <w:rFonts w:eastAsia="DengXian"/>
                <w:sz w:val="21"/>
              </w:rPr>
              <w:t xml:space="preserve">Supplement Table 4. The information of the healthy controls of the adults PB long read RNA sequencing data used as the controls </w:t>
            </w:r>
          </w:p>
        </w:tc>
      </w:tr>
      <w:tr w:rsidR="008A6E35" w:rsidRPr="00665F9D" w14:paraId="7A319BE5" w14:textId="77777777">
        <w:tc>
          <w:tcPr>
            <w:tcW w:w="8306" w:type="dxa"/>
          </w:tcPr>
          <w:tbl>
            <w:tblPr>
              <w:tblStyle w:val="TableGrid"/>
              <w:tblW w:w="0" w:type="auto"/>
              <w:tblInd w:w="85" w:type="dxa"/>
              <w:tblLook w:val="04A0" w:firstRow="1" w:lastRow="0" w:firstColumn="1" w:lastColumn="0" w:noHBand="0" w:noVBand="1"/>
            </w:tblPr>
            <w:tblGrid>
              <w:gridCol w:w="481"/>
              <w:gridCol w:w="2009"/>
              <w:gridCol w:w="1573"/>
              <w:gridCol w:w="1552"/>
              <w:gridCol w:w="2380"/>
            </w:tblGrid>
            <w:tr w:rsidR="008A6E35" w:rsidRPr="00665F9D" w14:paraId="2FB1A356" w14:textId="77777777">
              <w:tc>
                <w:tcPr>
                  <w:tcW w:w="481" w:type="dxa"/>
                  <w:vAlign w:val="center"/>
                </w:tcPr>
                <w:p w14:paraId="15F760D1" w14:textId="77777777" w:rsidR="007D464F" w:rsidRPr="00665F9D" w:rsidRDefault="007D464F"/>
              </w:tc>
              <w:tc>
                <w:tcPr>
                  <w:tcW w:w="2009" w:type="dxa"/>
                  <w:vAlign w:val="center"/>
                </w:tcPr>
                <w:p w14:paraId="4E49E7F3" w14:textId="77777777" w:rsidR="007D464F" w:rsidRPr="00665F9D" w:rsidRDefault="00000000">
                  <w:pPr>
                    <w:rPr>
                      <w:sz w:val="21"/>
                    </w:rPr>
                  </w:pPr>
                  <w:r w:rsidRPr="00665F9D">
                    <w:rPr>
                      <w:rFonts w:eastAsia="DengXian"/>
                      <w:sz w:val="21"/>
                    </w:rPr>
                    <w:t>Sample</w:t>
                  </w:r>
                </w:p>
              </w:tc>
              <w:tc>
                <w:tcPr>
                  <w:tcW w:w="1573" w:type="dxa"/>
                </w:tcPr>
                <w:p w14:paraId="04542DB2" w14:textId="77777777" w:rsidR="007D464F" w:rsidRPr="00665F9D" w:rsidRDefault="00000000">
                  <w:pPr>
                    <w:rPr>
                      <w:sz w:val="21"/>
                    </w:rPr>
                  </w:pPr>
                  <w:r w:rsidRPr="00665F9D">
                    <w:rPr>
                      <w:rFonts w:eastAsia="DengXian"/>
                      <w:sz w:val="21"/>
                    </w:rPr>
                    <w:t>RNA-seq data</w:t>
                  </w:r>
                </w:p>
              </w:tc>
              <w:tc>
                <w:tcPr>
                  <w:tcW w:w="1552" w:type="dxa"/>
                </w:tcPr>
                <w:p w14:paraId="2C69C607" w14:textId="77777777" w:rsidR="007D464F" w:rsidRPr="00665F9D" w:rsidRDefault="00000000">
                  <w:pPr>
                    <w:rPr>
                      <w:sz w:val="21"/>
                    </w:rPr>
                  </w:pPr>
                  <w:r w:rsidRPr="00665F9D">
                    <w:rPr>
                      <w:rFonts w:eastAsia="DengXian"/>
                      <w:sz w:val="21"/>
                    </w:rPr>
                    <w:t>Project</w:t>
                  </w:r>
                </w:p>
              </w:tc>
              <w:tc>
                <w:tcPr>
                  <w:tcW w:w="2380" w:type="dxa"/>
                </w:tcPr>
                <w:p w14:paraId="70DED581" w14:textId="77777777" w:rsidR="007D464F" w:rsidRPr="00665F9D" w:rsidRDefault="00000000">
                  <w:pPr>
                    <w:rPr>
                      <w:sz w:val="21"/>
                    </w:rPr>
                  </w:pPr>
                  <w:r w:rsidRPr="00665F9D">
                    <w:rPr>
                      <w:rFonts w:eastAsia="DengXian"/>
                      <w:sz w:val="21"/>
                    </w:rPr>
                    <w:t>Sequencing platform</w:t>
                  </w:r>
                </w:p>
              </w:tc>
            </w:tr>
            <w:tr w:rsidR="008A6E35" w:rsidRPr="00665F9D" w14:paraId="5F59A616" w14:textId="77777777">
              <w:tc>
                <w:tcPr>
                  <w:tcW w:w="481" w:type="dxa"/>
                  <w:vAlign w:val="center"/>
                </w:tcPr>
                <w:p w14:paraId="4CD3DC41" w14:textId="77777777" w:rsidR="007D464F" w:rsidRPr="00665F9D" w:rsidRDefault="00000000">
                  <w:pPr>
                    <w:rPr>
                      <w:sz w:val="21"/>
                    </w:rPr>
                  </w:pPr>
                  <w:r w:rsidRPr="00665F9D">
                    <w:rPr>
                      <w:rFonts w:eastAsia="DengXian"/>
                      <w:sz w:val="21"/>
                    </w:rPr>
                    <w:t>1</w:t>
                  </w:r>
                </w:p>
              </w:tc>
              <w:tc>
                <w:tcPr>
                  <w:tcW w:w="2009" w:type="dxa"/>
                  <w:vAlign w:val="center"/>
                </w:tcPr>
                <w:p w14:paraId="76B5846C" w14:textId="77777777" w:rsidR="007D464F" w:rsidRPr="00665F9D" w:rsidRDefault="00000000">
                  <w:pPr>
                    <w:rPr>
                      <w:sz w:val="21"/>
                    </w:rPr>
                  </w:pPr>
                  <w:r w:rsidRPr="00665F9D">
                    <w:rPr>
                      <w:rFonts w:eastAsia="DengXian"/>
                      <w:sz w:val="21"/>
                    </w:rPr>
                    <w:t>ZF01-control1</w:t>
                  </w:r>
                </w:p>
              </w:tc>
              <w:tc>
                <w:tcPr>
                  <w:tcW w:w="1573" w:type="dxa"/>
                  <w:vAlign w:val="center"/>
                </w:tcPr>
                <w:p w14:paraId="2CA62922" w14:textId="77777777" w:rsidR="007D464F" w:rsidRPr="00665F9D" w:rsidRDefault="00000000">
                  <w:pPr>
                    <w:rPr>
                      <w:sz w:val="21"/>
                    </w:rPr>
                  </w:pPr>
                  <w:r w:rsidRPr="00665F9D">
                    <w:rPr>
                      <w:rFonts w:eastAsia="DengXian"/>
                      <w:sz w:val="21"/>
                    </w:rPr>
                    <w:t>Blood</w:t>
                  </w:r>
                </w:p>
              </w:tc>
              <w:tc>
                <w:tcPr>
                  <w:tcW w:w="1552" w:type="dxa"/>
                  <w:vAlign w:val="center"/>
                </w:tcPr>
                <w:p w14:paraId="7D84C79A" w14:textId="77777777" w:rsidR="007D464F" w:rsidRPr="00665F9D" w:rsidRDefault="007D464F">
                  <w:pPr>
                    <w:rPr>
                      <w:sz w:val="21"/>
                    </w:rPr>
                  </w:pPr>
                </w:p>
              </w:tc>
              <w:tc>
                <w:tcPr>
                  <w:tcW w:w="2380" w:type="dxa"/>
                  <w:vAlign w:val="center"/>
                </w:tcPr>
                <w:p w14:paraId="69EA5F5F" w14:textId="77777777" w:rsidR="007D464F" w:rsidRPr="00665F9D" w:rsidRDefault="00000000">
                  <w:pPr>
                    <w:rPr>
                      <w:sz w:val="21"/>
                    </w:rPr>
                  </w:pPr>
                  <w:r w:rsidRPr="00665F9D">
                    <w:rPr>
                      <w:rFonts w:eastAsia="DengXian"/>
                      <w:sz w:val="21"/>
                    </w:rPr>
                    <w:t xml:space="preserve">PB sequalI </w:t>
                  </w:r>
                </w:p>
              </w:tc>
            </w:tr>
            <w:tr w:rsidR="008A6E35" w:rsidRPr="00665F9D" w14:paraId="67B5C7CB" w14:textId="77777777">
              <w:tc>
                <w:tcPr>
                  <w:tcW w:w="481" w:type="dxa"/>
                  <w:vAlign w:val="center"/>
                </w:tcPr>
                <w:p w14:paraId="0D458D63" w14:textId="77777777" w:rsidR="007D464F" w:rsidRPr="00665F9D" w:rsidRDefault="00000000">
                  <w:pPr>
                    <w:rPr>
                      <w:sz w:val="21"/>
                    </w:rPr>
                  </w:pPr>
                  <w:r w:rsidRPr="00665F9D">
                    <w:rPr>
                      <w:rFonts w:eastAsia="DengXian"/>
                      <w:sz w:val="21"/>
                    </w:rPr>
                    <w:t>2</w:t>
                  </w:r>
                </w:p>
              </w:tc>
              <w:tc>
                <w:tcPr>
                  <w:tcW w:w="2009" w:type="dxa"/>
                  <w:vAlign w:val="center"/>
                </w:tcPr>
                <w:p w14:paraId="404DB7F3" w14:textId="77777777" w:rsidR="007D464F" w:rsidRPr="00665F9D" w:rsidRDefault="00000000">
                  <w:pPr>
                    <w:rPr>
                      <w:sz w:val="21"/>
                    </w:rPr>
                  </w:pPr>
                  <w:r w:rsidRPr="00665F9D">
                    <w:rPr>
                      <w:rFonts w:eastAsia="DengXian"/>
                      <w:sz w:val="21"/>
                    </w:rPr>
                    <w:t>ZF02-control2</w:t>
                  </w:r>
                </w:p>
              </w:tc>
              <w:tc>
                <w:tcPr>
                  <w:tcW w:w="1573" w:type="dxa"/>
                  <w:vAlign w:val="center"/>
                </w:tcPr>
                <w:p w14:paraId="0096CCD5" w14:textId="77777777" w:rsidR="007D464F" w:rsidRPr="00665F9D" w:rsidRDefault="00000000">
                  <w:pPr>
                    <w:rPr>
                      <w:sz w:val="21"/>
                    </w:rPr>
                  </w:pPr>
                  <w:r w:rsidRPr="00665F9D">
                    <w:rPr>
                      <w:rFonts w:eastAsia="DengXian"/>
                      <w:sz w:val="21"/>
                    </w:rPr>
                    <w:t>Blood</w:t>
                  </w:r>
                </w:p>
              </w:tc>
              <w:tc>
                <w:tcPr>
                  <w:tcW w:w="1552" w:type="dxa"/>
                  <w:vAlign w:val="center"/>
                </w:tcPr>
                <w:p w14:paraId="343CBBE8" w14:textId="77777777" w:rsidR="007D464F" w:rsidRPr="00665F9D" w:rsidRDefault="007D464F">
                  <w:pPr>
                    <w:rPr>
                      <w:sz w:val="21"/>
                    </w:rPr>
                  </w:pPr>
                </w:p>
              </w:tc>
              <w:tc>
                <w:tcPr>
                  <w:tcW w:w="2380" w:type="dxa"/>
                  <w:vAlign w:val="center"/>
                </w:tcPr>
                <w:p w14:paraId="1901736C" w14:textId="77777777" w:rsidR="007D464F" w:rsidRPr="00665F9D" w:rsidRDefault="00000000">
                  <w:pPr>
                    <w:rPr>
                      <w:sz w:val="21"/>
                    </w:rPr>
                  </w:pPr>
                  <w:r w:rsidRPr="00665F9D">
                    <w:rPr>
                      <w:rFonts w:eastAsia="DengXian"/>
                      <w:sz w:val="21"/>
                    </w:rPr>
                    <w:t xml:space="preserve">PB sequalI </w:t>
                  </w:r>
                </w:p>
              </w:tc>
            </w:tr>
            <w:tr w:rsidR="008A6E35" w:rsidRPr="00665F9D" w14:paraId="29D0BD04" w14:textId="77777777">
              <w:tc>
                <w:tcPr>
                  <w:tcW w:w="481" w:type="dxa"/>
                  <w:vAlign w:val="center"/>
                </w:tcPr>
                <w:p w14:paraId="43BE98DD" w14:textId="77777777" w:rsidR="007D464F" w:rsidRPr="00665F9D" w:rsidRDefault="00000000">
                  <w:pPr>
                    <w:rPr>
                      <w:sz w:val="21"/>
                    </w:rPr>
                  </w:pPr>
                  <w:r w:rsidRPr="00665F9D">
                    <w:rPr>
                      <w:rFonts w:eastAsia="DengXian"/>
                      <w:sz w:val="21"/>
                    </w:rPr>
                    <w:t>3</w:t>
                  </w:r>
                </w:p>
              </w:tc>
              <w:tc>
                <w:tcPr>
                  <w:tcW w:w="2009" w:type="dxa"/>
                  <w:vAlign w:val="center"/>
                </w:tcPr>
                <w:p w14:paraId="01FB3DEA" w14:textId="77777777" w:rsidR="007D464F" w:rsidRPr="00665F9D" w:rsidRDefault="00000000">
                  <w:pPr>
                    <w:rPr>
                      <w:sz w:val="21"/>
                    </w:rPr>
                  </w:pPr>
                  <w:r w:rsidRPr="00665F9D">
                    <w:rPr>
                      <w:rFonts w:eastAsia="DengXian"/>
                      <w:sz w:val="21"/>
                    </w:rPr>
                    <w:t>D5-lymphocytes</w:t>
                  </w:r>
                </w:p>
              </w:tc>
              <w:tc>
                <w:tcPr>
                  <w:tcW w:w="1573" w:type="dxa"/>
                  <w:vAlign w:val="center"/>
                </w:tcPr>
                <w:p w14:paraId="1E82F581" w14:textId="77777777" w:rsidR="007D464F" w:rsidRPr="00665F9D" w:rsidRDefault="00000000">
                  <w:pPr>
                    <w:rPr>
                      <w:sz w:val="21"/>
                    </w:rPr>
                  </w:pPr>
                  <w:r w:rsidRPr="00665F9D">
                    <w:rPr>
                      <w:rFonts w:eastAsia="DengXian"/>
                      <w:sz w:val="21"/>
                    </w:rPr>
                    <w:t>Blood</w:t>
                  </w:r>
                </w:p>
              </w:tc>
              <w:tc>
                <w:tcPr>
                  <w:tcW w:w="1552" w:type="dxa"/>
                  <w:vAlign w:val="center"/>
                </w:tcPr>
                <w:p w14:paraId="211111E3" w14:textId="77777777" w:rsidR="007D464F" w:rsidRPr="00665F9D" w:rsidRDefault="00000000">
                  <w:pPr>
                    <w:rPr>
                      <w:sz w:val="21"/>
                    </w:rPr>
                  </w:pPr>
                  <w:r w:rsidRPr="00665F9D">
                    <w:rPr>
                      <w:rFonts w:eastAsia="DengXian"/>
                      <w:sz w:val="21"/>
                    </w:rPr>
                    <w:t>Quartet*</w:t>
                  </w:r>
                </w:p>
              </w:tc>
              <w:tc>
                <w:tcPr>
                  <w:tcW w:w="2380" w:type="dxa"/>
                  <w:vAlign w:val="center"/>
                </w:tcPr>
                <w:p w14:paraId="26E7E88A" w14:textId="77777777" w:rsidR="007D464F" w:rsidRPr="00665F9D" w:rsidRDefault="00000000">
                  <w:pPr>
                    <w:rPr>
                      <w:sz w:val="21"/>
                    </w:rPr>
                  </w:pPr>
                  <w:r w:rsidRPr="00665F9D">
                    <w:rPr>
                      <w:rFonts w:eastAsia="DengXian"/>
                      <w:sz w:val="21"/>
                    </w:rPr>
                    <w:t xml:space="preserve">PB sequalI </w:t>
                  </w:r>
                </w:p>
              </w:tc>
            </w:tr>
            <w:tr w:rsidR="008A6E35" w:rsidRPr="00665F9D" w14:paraId="3F0CC07C" w14:textId="77777777">
              <w:tc>
                <w:tcPr>
                  <w:tcW w:w="481" w:type="dxa"/>
                  <w:vAlign w:val="center"/>
                </w:tcPr>
                <w:p w14:paraId="47F015D9" w14:textId="77777777" w:rsidR="007D464F" w:rsidRPr="00665F9D" w:rsidRDefault="00000000">
                  <w:pPr>
                    <w:rPr>
                      <w:sz w:val="21"/>
                    </w:rPr>
                  </w:pPr>
                  <w:r w:rsidRPr="00665F9D">
                    <w:rPr>
                      <w:rFonts w:eastAsia="DengXian"/>
                      <w:sz w:val="21"/>
                    </w:rPr>
                    <w:t>4</w:t>
                  </w:r>
                </w:p>
              </w:tc>
              <w:tc>
                <w:tcPr>
                  <w:tcW w:w="2009" w:type="dxa"/>
                  <w:vAlign w:val="center"/>
                </w:tcPr>
                <w:p w14:paraId="6083060A" w14:textId="77777777" w:rsidR="007D464F" w:rsidRPr="00665F9D" w:rsidRDefault="00000000">
                  <w:pPr>
                    <w:rPr>
                      <w:sz w:val="21"/>
                    </w:rPr>
                  </w:pPr>
                  <w:r w:rsidRPr="00665F9D">
                    <w:rPr>
                      <w:rFonts w:eastAsia="DengXian"/>
                      <w:sz w:val="21"/>
                    </w:rPr>
                    <w:t>D6-lymphocytes</w:t>
                  </w:r>
                </w:p>
              </w:tc>
              <w:tc>
                <w:tcPr>
                  <w:tcW w:w="1573" w:type="dxa"/>
                  <w:vAlign w:val="center"/>
                </w:tcPr>
                <w:p w14:paraId="1D8B902A" w14:textId="77777777" w:rsidR="007D464F" w:rsidRPr="00665F9D" w:rsidRDefault="00000000">
                  <w:pPr>
                    <w:rPr>
                      <w:sz w:val="21"/>
                    </w:rPr>
                  </w:pPr>
                  <w:r w:rsidRPr="00665F9D">
                    <w:rPr>
                      <w:rFonts w:eastAsia="DengXian"/>
                      <w:sz w:val="21"/>
                    </w:rPr>
                    <w:t>Blood</w:t>
                  </w:r>
                </w:p>
              </w:tc>
              <w:tc>
                <w:tcPr>
                  <w:tcW w:w="1552" w:type="dxa"/>
                  <w:vAlign w:val="center"/>
                </w:tcPr>
                <w:p w14:paraId="0E266FA1" w14:textId="77777777" w:rsidR="007D464F" w:rsidRPr="00665F9D" w:rsidRDefault="00000000">
                  <w:pPr>
                    <w:rPr>
                      <w:sz w:val="21"/>
                    </w:rPr>
                  </w:pPr>
                  <w:r w:rsidRPr="00665F9D">
                    <w:rPr>
                      <w:rFonts w:eastAsia="DengXian"/>
                      <w:sz w:val="21"/>
                    </w:rPr>
                    <w:t>Quartet*</w:t>
                  </w:r>
                </w:p>
              </w:tc>
              <w:tc>
                <w:tcPr>
                  <w:tcW w:w="2380" w:type="dxa"/>
                  <w:vAlign w:val="center"/>
                </w:tcPr>
                <w:p w14:paraId="73953B31" w14:textId="77777777" w:rsidR="007D464F" w:rsidRPr="00665F9D" w:rsidRDefault="00000000">
                  <w:pPr>
                    <w:rPr>
                      <w:sz w:val="21"/>
                    </w:rPr>
                  </w:pPr>
                  <w:r w:rsidRPr="00665F9D">
                    <w:rPr>
                      <w:rFonts w:eastAsia="DengXian"/>
                      <w:sz w:val="21"/>
                    </w:rPr>
                    <w:t xml:space="preserve">PB sequalI </w:t>
                  </w:r>
                </w:p>
              </w:tc>
            </w:tr>
            <w:tr w:rsidR="008A6E35" w:rsidRPr="00665F9D" w14:paraId="113AF9FC" w14:textId="77777777">
              <w:tc>
                <w:tcPr>
                  <w:tcW w:w="481" w:type="dxa"/>
                  <w:vAlign w:val="center"/>
                </w:tcPr>
                <w:p w14:paraId="67412E49" w14:textId="77777777" w:rsidR="007D464F" w:rsidRPr="00665F9D" w:rsidRDefault="00000000">
                  <w:pPr>
                    <w:rPr>
                      <w:sz w:val="21"/>
                    </w:rPr>
                  </w:pPr>
                  <w:r w:rsidRPr="00665F9D">
                    <w:rPr>
                      <w:rFonts w:eastAsia="DengXian"/>
                      <w:sz w:val="21"/>
                    </w:rPr>
                    <w:t>5</w:t>
                  </w:r>
                </w:p>
              </w:tc>
              <w:tc>
                <w:tcPr>
                  <w:tcW w:w="2009" w:type="dxa"/>
                  <w:vAlign w:val="center"/>
                </w:tcPr>
                <w:p w14:paraId="4A998D2C" w14:textId="77777777" w:rsidR="007D464F" w:rsidRPr="00665F9D" w:rsidRDefault="00000000">
                  <w:pPr>
                    <w:rPr>
                      <w:sz w:val="21"/>
                    </w:rPr>
                  </w:pPr>
                  <w:r w:rsidRPr="00665F9D">
                    <w:rPr>
                      <w:rFonts w:eastAsia="DengXian"/>
                      <w:sz w:val="21"/>
                    </w:rPr>
                    <w:t>F7-lymphocytes</w:t>
                  </w:r>
                </w:p>
              </w:tc>
              <w:tc>
                <w:tcPr>
                  <w:tcW w:w="1573" w:type="dxa"/>
                  <w:vAlign w:val="center"/>
                </w:tcPr>
                <w:p w14:paraId="7FC9A4FA" w14:textId="77777777" w:rsidR="007D464F" w:rsidRPr="00665F9D" w:rsidRDefault="00000000">
                  <w:pPr>
                    <w:rPr>
                      <w:sz w:val="21"/>
                    </w:rPr>
                  </w:pPr>
                  <w:r w:rsidRPr="00665F9D">
                    <w:rPr>
                      <w:rFonts w:eastAsia="DengXian"/>
                      <w:sz w:val="21"/>
                    </w:rPr>
                    <w:t>Blood</w:t>
                  </w:r>
                </w:p>
              </w:tc>
              <w:tc>
                <w:tcPr>
                  <w:tcW w:w="1552" w:type="dxa"/>
                  <w:vAlign w:val="center"/>
                </w:tcPr>
                <w:p w14:paraId="75CAFC69" w14:textId="77777777" w:rsidR="007D464F" w:rsidRPr="00665F9D" w:rsidRDefault="00000000">
                  <w:pPr>
                    <w:rPr>
                      <w:sz w:val="21"/>
                    </w:rPr>
                  </w:pPr>
                  <w:r w:rsidRPr="00665F9D">
                    <w:rPr>
                      <w:rFonts w:eastAsia="DengXian"/>
                      <w:sz w:val="21"/>
                    </w:rPr>
                    <w:t>Quartet*</w:t>
                  </w:r>
                </w:p>
              </w:tc>
              <w:tc>
                <w:tcPr>
                  <w:tcW w:w="2380" w:type="dxa"/>
                  <w:vAlign w:val="center"/>
                </w:tcPr>
                <w:p w14:paraId="07423013" w14:textId="77777777" w:rsidR="007D464F" w:rsidRPr="00665F9D" w:rsidRDefault="00000000">
                  <w:pPr>
                    <w:rPr>
                      <w:sz w:val="21"/>
                    </w:rPr>
                  </w:pPr>
                  <w:r w:rsidRPr="00665F9D">
                    <w:rPr>
                      <w:rFonts w:eastAsia="DengXian"/>
                      <w:sz w:val="21"/>
                    </w:rPr>
                    <w:t xml:space="preserve">PB sequalI </w:t>
                  </w:r>
                </w:p>
              </w:tc>
            </w:tr>
            <w:tr w:rsidR="008A6E35" w:rsidRPr="00665F9D" w14:paraId="4F7178C6" w14:textId="77777777">
              <w:tc>
                <w:tcPr>
                  <w:tcW w:w="481" w:type="dxa"/>
                  <w:vAlign w:val="center"/>
                </w:tcPr>
                <w:p w14:paraId="1E94EB0D" w14:textId="77777777" w:rsidR="007D464F" w:rsidRPr="00665F9D" w:rsidRDefault="00000000">
                  <w:pPr>
                    <w:rPr>
                      <w:sz w:val="21"/>
                    </w:rPr>
                  </w:pPr>
                  <w:r w:rsidRPr="00665F9D">
                    <w:rPr>
                      <w:rFonts w:eastAsia="DengXian"/>
                      <w:sz w:val="21"/>
                    </w:rPr>
                    <w:t>6</w:t>
                  </w:r>
                </w:p>
              </w:tc>
              <w:tc>
                <w:tcPr>
                  <w:tcW w:w="2009" w:type="dxa"/>
                  <w:vAlign w:val="center"/>
                </w:tcPr>
                <w:p w14:paraId="520A1588" w14:textId="77777777" w:rsidR="007D464F" w:rsidRPr="00665F9D" w:rsidRDefault="00000000">
                  <w:pPr>
                    <w:rPr>
                      <w:sz w:val="21"/>
                    </w:rPr>
                  </w:pPr>
                  <w:r w:rsidRPr="00665F9D">
                    <w:rPr>
                      <w:rFonts w:eastAsia="DengXian"/>
                      <w:sz w:val="21"/>
                    </w:rPr>
                    <w:t>M8-lymphocytes</w:t>
                  </w:r>
                </w:p>
              </w:tc>
              <w:tc>
                <w:tcPr>
                  <w:tcW w:w="1573" w:type="dxa"/>
                  <w:vAlign w:val="center"/>
                </w:tcPr>
                <w:p w14:paraId="67E8EB01" w14:textId="77777777" w:rsidR="007D464F" w:rsidRPr="00665F9D" w:rsidRDefault="00000000">
                  <w:pPr>
                    <w:rPr>
                      <w:sz w:val="21"/>
                    </w:rPr>
                  </w:pPr>
                  <w:r w:rsidRPr="00665F9D">
                    <w:rPr>
                      <w:rFonts w:eastAsia="DengXian"/>
                      <w:sz w:val="21"/>
                    </w:rPr>
                    <w:t>Blood</w:t>
                  </w:r>
                </w:p>
              </w:tc>
              <w:tc>
                <w:tcPr>
                  <w:tcW w:w="1552" w:type="dxa"/>
                  <w:vAlign w:val="center"/>
                </w:tcPr>
                <w:p w14:paraId="6D8C7514" w14:textId="77777777" w:rsidR="007D464F" w:rsidRPr="00665F9D" w:rsidRDefault="00000000">
                  <w:pPr>
                    <w:rPr>
                      <w:sz w:val="21"/>
                    </w:rPr>
                  </w:pPr>
                  <w:r w:rsidRPr="00665F9D">
                    <w:rPr>
                      <w:rFonts w:eastAsia="DengXian"/>
                      <w:sz w:val="21"/>
                    </w:rPr>
                    <w:t>Quartet*</w:t>
                  </w:r>
                </w:p>
              </w:tc>
              <w:tc>
                <w:tcPr>
                  <w:tcW w:w="2380" w:type="dxa"/>
                  <w:vAlign w:val="center"/>
                </w:tcPr>
                <w:p w14:paraId="407479CD" w14:textId="77777777" w:rsidR="007D464F" w:rsidRPr="00665F9D" w:rsidRDefault="00000000">
                  <w:pPr>
                    <w:rPr>
                      <w:sz w:val="21"/>
                    </w:rPr>
                  </w:pPr>
                  <w:r w:rsidRPr="00665F9D">
                    <w:rPr>
                      <w:rFonts w:eastAsia="DengXian"/>
                      <w:sz w:val="21"/>
                    </w:rPr>
                    <w:t xml:space="preserve">PB sequalI </w:t>
                  </w:r>
                </w:p>
              </w:tc>
            </w:tr>
          </w:tbl>
          <w:p w14:paraId="4F3332D3" w14:textId="77777777" w:rsidR="007D464F" w:rsidRPr="00665F9D" w:rsidRDefault="007D464F"/>
        </w:tc>
      </w:tr>
    </w:tbl>
    <w:p w14:paraId="5C3698D3" w14:textId="77777777" w:rsidR="007D464F" w:rsidRPr="00665F9D" w:rsidRDefault="00000000">
      <w:pPr>
        <w:rPr>
          <w:rFonts w:ascii="Times New Roman" w:eastAsia="Times New Roman" w:hAnsi="Times New Roman" w:cs="Times New Roman"/>
          <w:b/>
        </w:rPr>
      </w:pPr>
      <w:r w:rsidRPr="00665F9D">
        <w:rPr>
          <w:rFonts w:ascii="Times New Roman" w:eastAsia="Times New Roman" w:hAnsi="Times New Roman" w:cs="Times New Roman"/>
        </w:rPr>
        <w:t xml:space="preserve">Quartet*: </w:t>
      </w:r>
      <w:hyperlink r:id="rId41" w:anchor="/dashboard" w:history="1">
        <w:r w:rsidR="007D464F" w:rsidRPr="00665F9D">
          <w:rPr>
            <w:rFonts w:ascii="Times New Roman" w:eastAsia="Times New Roman" w:hAnsi="Times New Roman" w:cs="Times New Roman"/>
          </w:rPr>
          <w:t>https://chinese-quartet.org/#/dashboard</w:t>
        </w:r>
      </w:hyperlink>
      <w:r w:rsidRPr="00665F9D">
        <w:rPr>
          <w:rFonts w:ascii="Times New Roman" w:eastAsia="DengXian" w:hAnsi="Times New Roman" w:cs="Times New Roman"/>
        </w:rPr>
        <w:br w:type="page"/>
      </w:r>
    </w:p>
    <w:p w14:paraId="3591C16D" w14:textId="77777777" w:rsidR="007D464F" w:rsidRPr="00665F9D" w:rsidRDefault="00000000">
      <w:pPr>
        <w:rPr>
          <w:rFonts w:ascii="Times New Roman" w:eastAsia="Times New Roman" w:hAnsi="Times New Roman" w:cs="Times New Roman"/>
          <w:b/>
        </w:rPr>
      </w:pPr>
      <w:r w:rsidRPr="00665F9D">
        <w:rPr>
          <w:rFonts w:ascii="Times New Roman" w:eastAsia="Times New Roman" w:hAnsi="Times New Roman" w:cs="Times New Roman"/>
          <w:b/>
        </w:rPr>
        <w:lastRenderedPageBreak/>
        <w:t>Supplement 5</w:t>
      </w:r>
    </w:p>
    <w:p w14:paraId="33B64638" w14:textId="77777777" w:rsidR="007D464F" w:rsidRPr="00665F9D" w:rsidRDefault="007D464F">
      <w:pPr>
        <w:jc w:val="center"/>
        <w:rPr>
          <w:rFonts w:ascii="Times New Roman" w:eastAsia="Times New Roman" w:hAnsi="Times New Roman" w:cs="Times New Roman"/>
          <w:b/>
        </w:rPr>
      </w:pPr>
    </w:p>
    <w:p w14:paraId="72B0A117" w14:textId="77777777" w:rsidR="007D464F" w:rsidRPr="00665F9D" w:rsidRDefault="00000000">
      <w:pPr>
        <w:jc w:val="center"/>
        <w:rPr>
          <w:rFonts w:ascii="Times New Roman" w:eastAsia="Times New Roman" w:hAnsi="Times New Roman" w:cs="Times New Roman"/>
          <w:b/>
        </w:rPr>
      </w:pPr>
      <w:r w:rsidRPr="00665F9D">
        <w:rPr>
          <w:rFonts w:ascii="Times New Roman" w:eastAsia="Times New Roman" w:hAnsi="Times New Roman" w:cs="Times New Roman"/>
          <w:b/>
        </w:rPr>
        <w:t>Dysregulation of Previously Reported ASD-Associated Genes</w:t>
      </w:r>
    </w:p>
    <w:p w14:paraId="7D20EBE2" w14:textId="77777777" w:rsidR="007D464F" w:rsidRPr="00665F9D" w:rsidRDefault="007D464F">
      <w:pPr>
        <w:rPr>
          <w:rFonts w:ascii="Times New Roman" w:eastAsia="Times New Roman" w:hAnsi="Times New Roman" w:cs="Times New Roman"/>
        </w:rPr>
      </w:pPr>
    </w:p>
    <w:p w14:paraId="730638F5" w14:textId="77777777" w:rsidR="007D464F" w:rsidRPr="00665F9D" w:rsidRDefault="00000000">
      <w:pPr>
        <w:ind w:firstLine="420"/>
        <w:rPr>
          <w:rFonts w:ascii="Times New Roman" w:eastAsia="Times New Roman" w:hAnsi="Times New Roman" w:cs="Times New Roman"/>
        </w:rPr>
      </w:pPr>
      <w:r w:rsidRPr="00665F9D">
        <w:rPr>
          <w:rFonts w:ascii="Times New Roman" w:eastAsia="Times New Roman" w:hAnsi="Times New Roman" w:cs="Times New Roman"/>
        </w:rPr>
        <w:t>We identified a set of genes previously implicated in ASD (i.e., ADSL, CNTNAP2, GPLD1, NBPFs, PDP1, PTEN, RELN, and RNF135) and examined their expression patterns. Consistent with prior findings, RELN, GPLD1, and CNTNAP2 exhibited reduced expression in ASD samples, whereas ADSL and PTEN showed relatively higher levels across both NGS and PacBio datasets (sFig. 1). Furthermore, comparative analysis confirmed the downregulation of RELN and PTEN in children with ASD compared with healthy children—a trend also observed when compared with adult controls (sFig. 2).</w:t>
      </w:r>
    </w:p>
    <w:p w14:paraId="50C3F295"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Statistical analysis using edgeR (negative binomial model) identified genes with |logFC| ≥ 1 and p-value &lt; .05 as significantly differentially expressed (sFig. 3). Key observations included:</w:t>
      </w:r>
    </w:p>
    <w:p w14:paraId="083E2768"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RELN: This gene is significantly downregulated in children with ASD, compared with healthy children (logFC = -2.3, p = .002, FDR = 0.005); however, it is not significantly altered, compared with adults. This suggests a developmental-stage-specific role in ASD-related neurodevelopmental divergence.</w:t>
      </w:r>
    </w:p>
    <w:p w14:paraId="537A7C20"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PTEN: This gene is consistently downregulated in children with ASD compared to both healthy children (logFC = -0.7, p = .001, FDR = 0.002) and adults (logFC = -2.9, p &lt; .001, FDR &lt; 0.001). PTEN is a phosphatidylinositol phosphatase involved in critical signaling pathways; its reduced expression may contribute to the pathophysiology of ASD.</w:t>
      </w:r>
    </w:p>
    <w:p w14:paraId="1CF8AC12" w14:textId="77777777" w:rsidR="007D464F" w:rsidRPr="00665F9D" w:rsidRDefault="00000000">
      <w:pPr>
        <w:rPr>
          <w:rFonts w:ascii="Times New Roman" w:eastAsia="Times New Roman" w:hAnsi="Times New Roman" w:cs="Times New Roman"/>
        </w:rPr>
      </w:pPr>
      <w:r w:rsidRPr="00665F9D">
        <w:rPr>
          <w:rFonts w:ascii="Times New Roman" w:eastAsia="Times New Roman" w:hAnsi="Times New Roman" w:cs="Times New Roman"/>
        </w:rPr>
        <w:t>NBPF Family: NBPF1, NBPF3, NBPF8, NBPF9, NBPF10, and NBPF12 showed reduced expression in children with ASD. NBPF1, NBPF8, and NBPF10 were significantly downregulated in children with ASD compared with healthy children, and all six were markedly downregulated compared to adult controls (sFig. 3). The NBPF gene family, located primarily on chromosome 1 (sFig. 4), has been linked to neurodevelopmental disorders, and its dysregulation may influence brain development and cognitive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A6E35" w:rsidRPr="00665F9D" w14:paraId="6717F62D" w14:textId="77777777">
        <w:tc>
          <w:tcPr>
            <w:tcW w:w="8306" w:type="dxa"/>
          </w:tcPr>
          <w:p w14:paraId="0AEDFD38" w14:textId="25E2FC67" w:rsidR="007D464F" w:rsidRPr="00665F9D" w:rsidRDefault="00F51D32">
            <w:pPr>
              <w:jc w:val="center"/>
              <w:rPr>
                <w:sz w:val="21"/>
              </w:rPr>
            </w:pPr>
            <w:r>
              <w:rPr>
                <w:noProof/>
              </w:rPr>
              <w:drawing>
                <wp:inline distT="0" distB="0" distL="0" distR="0" wp14:anchorId="62E68D37" wp14:editId="3265F231">
                  <wp:extent cx="5274310" cy="2117725"/>
                  <wp:effectExtent l="0" t="0" r="2540" b="0"/>
                  <wp:docPr id="37287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2117725"/>
                          </a:xfrm>
                          <a:prstGeom prst="rect">
                            <a:avLst/>
                          </a:prstGeom>
                          <a:noFill/>
                          <a:ln>
                            <a:noFill/>
                          </a:ln>
                        </pic:spPr>
                      </pic:pic>
                    </a:graphicData>
                  </a:graphic>
                </wp:inline>
              </w:drawing>
            </w:r>
          </w:p>
        </w:tc>
      </w:tr>
      <w:tr w:rsidR="008A6E35" w:rsidRPr="00665F9D" w14:paraId="4B0AD2E9" w14:textId="77777777">
        <w:tc>
          <w:tcPr>
            <w:tcW w:w="8306" w:type="dxa"/>
          </w:tcPr>
          <w:p w14:paraId="1D4C1C54" w14:textId="77777777" w:rsidR="007D464F" w:rsidRPr="00665F9D" w:rsidRDefault="00000000">
            <w:pPr>
              <w:rPr>
                <w:sz w:val="21"/>
              </w:rPr>
            </w:pPr>
            <w:r w:rsidRPr="00665F9D">
              <w:rPr>
                <w:rFonts w:eastAsia="DengXian"/>
                <w:sz w:val="21"/>
              </w:rPr>
              <w:t xml:space="preserve">sFig 1. Differences in the expression levels of ASD-related candidate genes. The calculation results of NGS and PB sequencing data show that the gene-expression levels of RELN, GPLD1, and CNTNAP2 are low, while the expression levels of ADSL and PTEN are high. In the heatmap, the data are presented with colors ranging from green to red to indicate expression levels from low to high. In NGS testing, the gene-expression data of children with ASD (n = 60) were compared with those of the control group (n = 17). In the PB test, the gene-expression data of </w:t>
            </w:r>
            <w:r w:rsidRPr="00665F9D">
              <w:rPr>
                <w:rFonts w:eastAsia="DengXian"/>
                <w:sz w:val="21"/>
              </w:rPr>
              <w:lastRenderedPageBreak/>
              <w:t>children with ASD (n = 46) were compared with gene-sequencing data from a control group of healthy individuals (n = 6), including two blood samples and the lymphocytes isolated from the blood of four healthy adults.</w:t>
            </w:r>
          </w:p>
          <w:p w14:paraId="0BE77F49" w14:textId="77777777" w:rsidR="007D464F" w:rsidRPr="00665F9D" w:rsidRDefault="007D464F">
            <w:pPr>
              <w:rPr>
                <w:sz w:val="21"/>
              </w:rPr>
            </w:pPr>
          </w:p>
        </w:tc>
      </w:tr>
      <w:tr w:rsidR="008A6E35" w:rsidRPr="00665F9D" w14:paraId="2731D2B5" w14:textId="77777777">
        <w:tc>
          <w:tcPr>
            <w:tcW w:w="8306" w:type="dxa"/>
          </w:tcPr>
          <w:p w14:paraId="794A01BE" w14:textId="4C36B9EA" w:rsidR="007D464F" w:rsidRPr="00665F9D" w:rsidRDefault="00F51D32">
            <w:pPr>
              <w:jc w:val="center"/>
              <w:rPr>
                <w:sz w:val="21"/>
              </w:rPr>
            </w:pPr>
            <w:r>
              <w:rPr>
                <w:noProof/>
              </w:rPr>
              <w:lastRenderedPageBreak/>
              <w:drawing>
                <wp:inline distT="0" distB="0" distL="0" distR="0" wp14:anchorId="43B86009" wp14:editId="220EF1FB">
                  <wp:extent cx="5274310" cy="2153920"/>
                  <wp:effectExtent l="0" t="0" r="2540" b="0"/>
                  <wp:docPr id="780671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2153920"/>
                          </a:xfrm>
                          <a:prstGeom prst="rect">
                            <a:avLst/>
                          </a:prstGeom>
                          <a:noFill/>
                          <a:ln>
                            <a:noFill/>
                          </a:ln>
                        </pic:spPr>
                      </pic:pic>
                    </a:graphicData>
                  </a:graphic>
                </wp:inline>
              </w:drawing>
            </w:r>
          </w:p>
        </w:tc>
      </w:tr>
      <w:tr w:rsidR="008A6E35" w:rsidRPr="00665F9D" w14:paraId="1F77218E" w14:textId="77777777">
        <w:tc>
          <w:tcPr>
            <w:tcW w:w="8306" w:type="dxa"/>
          </w:tcPr>
          <w:p w14:paraId="3D6D26D2" w14:textId="77777777" w:rsidR="007D464F" w:rsidRPr="00665F9D" w:rsidRDefault="00000000">
            <w:pPr>
              <w:rPr>
                <w:sz w:val="21"/>
              </w:rPr>
            </w:pPr>
            <w:r w:rsidRPr="00665F9D">
              <w:rPr>
                <w:rFonts w:eastAsia="DengXian"/>
                <w:sz w:val="21"/>
              </w:rPr>
              <w:t xml:space="preserve">sFig 2. Differential-expression levels shown in some ASD-related genes. The gene-expression levels of RELN and PTEN were low in the ASD group, while they were relatively high in the control sample (top graphic). Similar results were observed in the comparison between the ASD and control (adult) groups (bottom graphic). In the PB RNA controls, sequencing data were from two adults, while the rest were from lymphocyte cells isolated from four healthy adults. </w:t>
            </w:r>
          </w:p>
        </w:tc>
      </w:tr>
    </w:tbl>
    <w:p w14:paraId="384F0134" w14:textId="77777777" w:rsidR="007D464F" w:rsidRPr="00665F9D" w:rsidRDefault="007D464F">
      <w:pPr>
        <w:rPr>
          <w:rFonts w:ascii="Times New Roman" w:eastAsia="Times New Roman" w:hAnsi="Times New Roman" w:cs="Times New Roman"/>
        </w:rPr>
      </w:pPr>
    </w:p>
    <w:tbl>
      <w:tblPr>
        <w:tblStyle w:val="TableGrid"/>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2"/>
      </w:tblGrid>
      <w:tr w:rsidR="008A6E35" w:rsidRPr="00665F9D" w14:paraId="25F21B09" w14:textId="77777777">
        <w:trPr>
          <w:trHeight w:val="6831"/>
        </w:trPr>
        <w:tc>
          <w:tcPr>
            <w:tcW w:w="8522" w:type="dxa"/>
          </w:tcPr>
          <w:p w14:paraId="10AF08D2" w14:textId="75590BCF" w:rsidR="007D464F" w:rsidRPr="00665F9D" w:rsidRDefault="00F51D32">
            <w:pPr>
              <w:rPr>
                <w:sz w:val="21"/>
              </w:rPr>
            </w:pPr>
            <w:r>
              <w:rPr>
                <w:noProof/>
              </w:rPr>
              <w:drawing>
                <wp:inline distT="0" distB="0" distL="0" distR="0" wp14:anchorId="420580CB" wp14:editId="2F59C608">
                  <wp:extent cx="4560405" cy="4106007"/>
                  <wp:effectExtent l="0" t="0" r="0" b="8890"/>
                  <wp:docPr id="443271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5206" cy="4110330"/>
                          </a:xfrm>
                          <a:prstGeom prst="rect">
                            <a:avLst/>
                          </a:prstGeom>
                          <a:noFill/>
                          <a:ln>
                            <a:noFill/>
                          </a:ln>
                        </pic:spPr>
                      </pic:pic>
                    </a:graphicData>
                  </a:graphic>
                </wp:inline>
              </w:drawing>
            </w:r>
          </w:p>
        </w:tc>
      </w:tr>
      <w:tr w:rsidR="008A6E35" w:rsidRPr="00665F9D" w14:paraId="6DCF2218" w14:textId="77777777">
        <w:tc>
          <w:tcPr>
            <w:tcW w:w="8522" w:type="dxa"/>
          </w:tcPr>
          <w:p w14:paraId="5403EB54" w14:textId="77777777" w:rsidR="007D464F" w:rsidRPr="00665F9D" w:rsidRDefault="00000000">
            <w:pPr>
              <w:rPr>
                <w:sz w:val="21"/>
              </w:rPr>
            </w:pPr>
            <w:r w:rsidRPr="00665F9D">
              <w:rPr>
                <w:rFonts w:eastAsia="DengXian"/>
                <w:sz w:val="21"/>
              </w:rPr>
              <w:t xml:space="preserve">sFig 3. Differential-expression levels of ASD-related genes in children with ASD and controls </w:t>
            </w:r>
            <w:r w:rsidRPr="00665F9D">
              <w:rPr>
                <w:rFonts w:eastAsia="DengXian"/>
                <w:sz w:val="21"/>
              </w:rPr>
              <w:lastRenderedPageBreak/>
              <w:t>(healthy children and adults). The logFC, logCPM, P value and FDR were indicated for each gene on this list.</w:t>
            </w:r>
          </w:p>
          <w:p w14:paraId="3567E529" w14:textId="77777777" w:rsidR="007D464F" w:rsidRPr="00665F9D" w:rsidRDefault="007D464F">
            <w:pPr>
              <w:rPr>
                <w:sz w:val="21"/>
              </w:rPr>
            </w:pPr>
          </w:p>
        </w:tc>
      </w:tr>
      <w:tr w:rsidR="008A6E35" w:rsidRPr="00665F9D" w14:paraId="66F38B61" w14:textId="77777777">
        <w:tc>
          <w:tcPr>
            <w:tcW w:w="8522" w:type="dxa"/>
          </w:tcPr>
          <w:p w14:paraId="3E5BE882" w14:textId="7838AC9A" w:rsidR="007D464F" w:rsidRPr="00665F9D" w:rsidRDefault="00F51D32">
            <w:pPr>
              <w:rPr>
                <w:sz w:val="21"/>
              </w:rPr>
            </w:pPr>
            <w:r>
              <w:rPr>
                <w:noProof/>
              </w:rPr>
              <w:lastRenderedPageBreak/>
              <w:drawing>
                <wp:inline distT="0" distB="0" distL="0" distR="0" wp14:anchorId="5EFAEF7D" wp14:editId="3645D06D">
                  <wp:extent cx="5551714" cy="4044528"/>
                  <wp:effectExtent l="0" t="0" r="0" b="0"/>
                  <wp:docPr id="430240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5138" cy="4047023"/>
                          </a:xfrm>
                          <a:prstGeom prst="rect">
                            <a:avLst/>
                          </a:prstGeom>
                          <a:noFill/>
                          <a:ln>
                            <a:noFill/>
                          </a:ln>
                        </pic:spPr>
                      </pic:pic>
                    </a:graphicData>
                  </a:graphic>
                </wp:inline>
              </w:drawing>
            </w:r>
          </w:p>
        </w:tc>
      </w:tr>
      <w:tr w:rsidR="008A6E35" w:rsidRPr="00665F9D" w14:paraId="2CB21F69" w14:textId="77777777">
        <w:trPr>
          <w:trHeight w:val="2387"/>
        </w:trPr>
        <w:tc>
          <w:tcPr>
            <w:tcW w:w="8522" w:type="dxa"/>
          </w:tcPr>
          <w:p w14:paraId="1C741764" w14:textId="2B25671B" w:rsidR="007D464F" w:rsidRPr="00665F9D" w:rsidRDefault="00F51D32">
            <w:pPr>
              <w:rPr>
                <w:sz w:val="21"/>
              </w:rPr>
            </w:pPr>
            <w:proofErr w:type="spellStart"/>
            <w:r w:rsidRPr="00665F9D">
              <w:rPr>
                <w:rFonts w:eastAsia="DengXian"/>
                <w:sz w:val="21"/>
              </w:rPr>
              <w:t>sFig</w:t>
            </w:r>
            <w:proofErr w:type="spellEnd"/>
            <w:r w:rsidRPr="00665F9D">
              <w:rPr>
                <w:rFonts w:eastAsia="DengXian"/>
                <w:sz w:val="21"/>
              </w:rPr>
              <w:t xml:space="preserve"> 4. Multiple genes of the neuroblastoma breakpoint family are located in human chromosome 1 (GRCh38:CM000663.2).</w:t>
            </w:r>
          </w:p>
        </w:tc>
      </w:tr>
      <w:tr w:rsidR="008A6E35" w:rsidRPr="00665F9D" w14:paraId="6AEEDE8C" w14:textId="77777777">
        <w:tc>
          <w:tcPr>
            <w:tcW w:w="8522" w:type="dxa"/>
          </w:tcPr>
          <w:p w14:paraId="486BCEF1" w14:textId="1D38E7E8" w:rsidR="007D464F" w:rsidRPr="00665F9D" w:rsidRDefault="007D464F">
            <w:pPr>
              <w:rPr>
                <w:sz w:val="21"/>
              </w:rPr>
            </w:pPr>
          </w:p>
        </w:tc>
      </w:tr>
    </w:tbl>
    <w:p w14:paraId="68DC8962" w14:textId="77777777" w:rsidR="007D464F" w:rsidRPr="00665F9D" w:rsidRDefault="007D464F">
      <w:pPr>
        <w:rPr>
          <w:rFonts w:ascii="Times New Roman" w:eastAsia="Times New Roman" w:hAnsi="Times New Roman" w:cs="Times New Roman"/>
        </w:rPr>
      </w:pPr>
    </w:p>
    <w:p w14:paraId="55D12012" w14:textId="77777777" w:rsidR="00665F9D" w:rsidRPr="00665F9D" w:rsidRDefault="00665F9D">
      <w:pPr>
        <w:rPr>
          <w:rFonts w:ascii="Times New Roman" w:eastAsia="Times New Roman" w:hAnsi="Times New Roman" w:cs="Times New Roman"/>
        </w:rPr>
      </w:pPr>
    </w:p>
    <w:p w14:paraId="6860689C" w14:textId="77777777" w:rsidR="00665F9D" w:rsidRPr="00665F9D" w:rsidRDefault="00665F9D">
      <w:pPr>
        <w:rPr>
          <w:rFonts w:ascii="Times New Roman" w:eastAsia="Times New Roman" w:hAnsi="Times New Roman" w:cs="Times New Roman"/>
        </w:rPr>
      </w:pPr>
    </w:p>
    <w:p w14:paraId="136D0A17" w14:textId="77777777" w:rsidR="00665F9D" w:rsidRPr="00665F9D" w:rsidRDefault="00665F9D">
      <w:pPr>
        <w:rPr>
          <w:rFonts w:ascii="Times New Roman" w:eastAsia="Times New Roman" w:hAnsi="Times New Roman" w:cs="Times New Roman"/>
        </w:rPr>
      </w:pPr>
    </w:p>
    <w:p w14:paraId="0B33D751" w14:textId="77777777" w:rsidR="00665F9D" w:rsidRPr="00665F9D" w:rsidRDefault="00665F9D">
      <w:pPr>
        <w:rPr>
          <w:rFonts w:ascii="Times New Roman" w:eastAsia="Times New Roman" w:hAnsi="Times New Roman" w:cs="Times New Roman"/>
        </w:rPr>
      </w:pPr>
    </w:p>
    <w:p w14:paraId="1B7992D6" w14:textId="77777777" w:rsidR="00665F9D" w:rsidRPr="00665F9D" w:rsidRDefault="00665F9D">
      <w:pPr>
        <w:rPr>
          <w:rFonts w:ascii="Times New Roman" w:eastAsia="Times New Roman" w:hAnsi="Times New Roman" w:cs="Times New Roman"/>
        </w:rPr>
      </w:pPr>
    </w:p>
    <w:p w14:paraId="63808A3C" w14:textId="77777777" w:rsidR="00665F9D" w:rsidRPr="00665F9D" w:rsidRDefault="00665F9D">
      <w:pPr>
        <w:rPr>
          <w:rFonts w:ascii="Times New Roman" w:eastAsia="Times New Roman" w:hAnsi="Times New Roman" w:cs="Times New Roman"/>
        </w:rPr>
      </w:pPr>
    </w:p>
    <w:p w14:paraId="2E3997F4" w14:textId="77777777" w:rsidR="00665F9D" w:rsidRPr="00665F9D" w:rsidRDefault="00665F9D">
      <w:pPr>
        <w:rPr>
          <w:rFonts w:ascii="Times New Roman" w:eastAsia="Times New Roman" w:hAnsi="Times New Roman" w:cs="Times New Roman"/>
        </w:rPr>
      </w:pPr>
    </w:p>
    <w:p w14:paraId="49451F95" w14:textId="77777777" w:rsidR="00665F9D" w:rsidRPr="00665F9D" w:rsidRDefault="00665F9D">
      <w:pPr>
        <w:rPr>
          <w:rFonts w:ascii="Times New Roman" w:eastAsia="Times New Roman" w:hAnsi="Times New Roman" w:cs="Times New Roman"/>
        </w:rPr>
      </w:pPr>
    </w:p>
    <w:p w14:paraId="5EB038B2" w14:textId="77777777" w:rsidR="00665F9D" w:rsidRPr="00665F9D" w:rsidRDefault="00665F9D">
      <w:pPr>
        <w:rPr>
          <w:rFonts w:ascii="Times New Roman" w:eastAsia="Times New Roman" w:hAnsi="Times New Roman" w:cs="Times New Roman"/>
        </w:rPr>
      </w:pPr>
    </w:p>
    <w:p w14:paraId="144C9BE9" w14:textId="77777777" w:rsidR="00665F9D" w:rsidRPr="00665F9D" w:rsidRDefault="00665F9D">
      <w:pPr>
        <w:rPr>
          <w:rFonts w:ascii="Times New Roman" w:eastAsia="Times New Roman" w:hAnsi="Times New Roman" w:cs="Times New Roman"/>
        </w:rPr>
      </w:pPr>
    </w:p>
    <w:p w14:paraId="33D6285C" w14:textId="77777777" w:rsidR="00665F9D" w:rsidRPr="00665F9D" w:rsidRDefault="00665F9D">
      <w:pPr>
        <w:rPr>
          <w:rFonts w:ascii="Times New Roman" w:eastAsia="Times New Roman" w:hAnsi="Times New Roman" w:cs="Times New Roman"/>
        </w:rPr>
      </w:pPr>
    </w:p>
    <w:p w14:paraId="3BE87B7E" w14:textId="77777777" w:rsidR="00665F9D" w:rsidRPr="00665F9D" w:rsidRDefault="00665F9D">
      <w:pPr>
        <w:rPr>
          <w:rFonts w:ascii="Times New Roman" w:eastAsia="Times New Roman" w:hAnsi="Times New Roman" w:cs="Times New Roman"/>
        </w:rPr>
      </w:pPr>
    </w:p>
    <w:p w14:paraId="6F8F5D6C" w14:textId="77777777" w:rsidR="007D464F" w:rsidRPr="00665F9D" w:rsidRDefault="00000000">
      <w:pPr>
        <w:rPr>
          <w:rFonts w:ascii="Times New Roman" w:eastAsia="Times New Roman" w:hAnsi="Times New Roman" w:cs="Times New Roman"/>
          <w:b/>
          <w:color w:val="000000"/>
        </w:rPr>
      </w:pPr>
      <w:r w:rsidRPr="00665F9D">
        <w:rPr>
          <w:rFonts w:ascii="Times New Roman" w:eastAsia="Times New Roman" w:hAnsi="Times New Roman" w:cs="Times New Roman"/>
          <w:b/>
          <w:color w:val="000000"/>
        </w:rPr>
        <w:t>Supplement 6</w:t>
      </w:r>
    </w:p>
    <w:p w14:paraId="69FFFCDB" w14:textId="77777777" w:rsidR="007D464F" w:rsidRPr="00665F9D" w:rsidRDefault="00000000">
      <w:pPr>
        <w:pStyle w:val="Heading2"/>
        <w:jc w:val="center"/>
        <w:rPr>
          <w:rFonts w:ascii="Times New Roman" w:eastAsia="Times New Roman" w:hAnsi="Times New Roman" w:cs="Times New Roman"/>
          <w:b/>
          <w:color w:val="auto"/>
          <w:sz w:val="21"/>
        </w:rPr>
      </w:pPr>
      <w:r w:rsidRPr="00665F9D">
        <w:rPr>
          <w:rFonts w:ascii="Times New Roman" w:eastAsia="Times New Roman" w:hAnsi="Times New Roman" w:cs="Times New Roman"/>
          <w:b/>
          <w:color w:val="auto"/>
          <w:sz w:val="21"/>
        </w:rPr>
        <w:t>Shared transcriptional signatures between children with ASD and adolescents</w:t>
      </w:r>
    </w:p>
    <w:p w14:paraId="1C944ABB" w14:textId="77777777" w:rsidR="007D464F" w:rsidRPr="00665F9D" w:rsidRDefault="007D464F">
      <w:pPr>
        <w:jc w:val="center"/>
        <w:rPr>
          <w:rFonts w:ascii="Times New Roman" w:eastAsia="Times New Roman" w:hAnsi="Times New Roman" w:cs="Times New Roman"/>
          <w:color w:val="002060"/>
        </w:rPr>
      </w:pPr>
    </w:p>
    <w:p w14:paraId="0003B45D" w14:textId="4BFE3F96" w:rsidR="007D464F" w:rsidRPr="00665F9D" w:rsidRDefault="00F51D32">
      <w:pPr>
        <w:jc w:val="center"/>
        <w:rPr>
          <w:rFonts w:ascii="Times New Roman" w:eastAsia="Times New Roman" w:hAnsi="Times New Roman" w:cs="Times New Roman"/>
          <w:color w:val="002060"/>
        </w:rPr>
      </w:pPr>
      <w:r>
        <w:rPr>
          <w:noProof/>
        </w:rPr>
        <w:drawing>
          <wp:inline distT="0" distB="0" distL="0" distR="0" wp14:anchorId="0C86032F" wp14:editId="257FE375">
            <wp:extent cx="5274310" cy="2286635"/>
            <wp:effectExtent l="0" t="0" r="2540" b="0"/>
            <wp:docPr id="896560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2286635"/>
                    </a:xfrm>
                    <a:prstGeom prst="rect">
                      <a:avLst/>
                    </a:prstGeom>
                    <a:noFill/>
                    <a:ln>
                      <a:noFill/>
                    </a:ln>
                  </pic:spPr>
                </pic:pic>
              </a:graphicData>
            </a:graphic>
          </wp:inline>
        </w:drawing>
      </w:r>
    </w:p>
    <w:p w14:paraId="292B11C1" w14:textId="77777777" w:rsidR="007D464F" w:rsidRPr="00665F9D" w:rsidRDefault="00000000">
      <w:pPr>
        <w:rPr>
          <w:rFonts w:ascii="Times New Roman" w:eastAsia="Times New Roman" w:hAnsi="Times New Roman" w:cs="Times New Roman"/>
          <w:b/>
          <w:color w:val="000000"/>
          <w:sz w:val="24"/>
        </w:rPr>
      </w:pPr>
      <w:r w:rsidRPr="00665F9D">
        <w:rPr>
          <w:rFonts w:ascii="Times New Roman" w:eastAsia="Times New Roman" w:hAnsi="Times New Roman" w:cs="Times New Roman"/>
          <w:b/>
          <w:sz w:val="18"/>
        </w:rPr>
        <w:t>sFig 5. Volcano plots showing significant changes (upregulated or downregulated) in gene expression in children or adolescents with ASD, compared with healthy adolescents.</w:t>
      </w:r>
      <w:r w:rsidRPr="00665F9D">
        <w:rPr>
          <w:rFonts w:ascii="Times New Roman" w:eastAsia="Times New Roman" w:hAnsi="Times New Roman" w:cs="Times New Roman"/>
          <w:sz w:val="18"/>
        </w:rPr>
        <w:t xml:space="preserve"> The left panel shows the differential gene expression between children with ASD (n = 60) and healthy adolescents (n = 21). The control data were downloaded from the public database GenBank under project </w:t>
      </w:r>
      <w:r w:rsidRPr="00665F9D">
        <w:rPr>
          <w:rFonts w:ascii="Times New Roman" w:eastAsia="Times New Roman" w:hAnsi="Times New Roman" w:cs="Times New Roman"/>
          <w:color w:val="0000FF"/>
          <w:sz w:val="18"/>
        </w:rPr>
        <w:t>PRJNA925652</w:t>
      </w:r>
      <w:r w:rsidRPr="00665F9D">
        <w:rPr>
          <w:rFonts w:ascii="Times New Roman" w:eastAsia="Times New Roman" w:hAnsi="Times New Roman" w:cs="Times New Roman"/>
          <w:sz w:val="18"/>
        </w:rPr>
        <w:t xml:space="preserve">. The right panel shows the differential gene expression between adolescents with ASD (n = 24) and healthy adolescents (n = 21). The raw data were also downloaded from GenBank (project </w:t>
      </w:r>
      <w:r w:rsidRPr="00665F9D">
        <w:rPr>
          <w:rFonts w:ascii="Times New Roman" w:eastAsia="Times New Roman" w:hAnsi="Times New Roman" w:cs="Times New Roman"/>
          <w:color w:val="0000FF"/>
          <w:sz w:val="18"/>
        </w:rPr>
        <w:t>PRJNA925652</w:t>
      </w:r>
      <w:r w:rsidRPr="00665F9D">
        <w:rPr>
          <w:rFonts w:ascii="Times New Roman" w:eastAsia="Times New Roman" w:hAnsi="Times New Roman" w:cs="Times New Roman"/>
          <w:sz w:val="18"/>
        </w:rPr>
        <w:t>).</w:t>
      </w:r>
    </w:p>
    <w:p w14:paraId="7454D4E8" w14:textId="77777777" w:rsidR="007D464F" w:rsidRPr="00665F9D" w:rsidRDefault="007D464F">
      <w:pPr>
        <w:rPr>
          <w:rFonts w:ascii="Times New Roman" w:eastAsia="Times New Roman" w:hAnsi="Times New Roman" w:cs="Times New Roman"/>
          <w:color w:val="000000"/>
          <w:sz w:val="24"/>
        </w:rPr>
      </w:pPr>
    </w:p>
    <w:p w14:paraId="7578ADFE" w14:textId="0A294ADE" w:rsidR="007D464F" w:rsidRPr="00665F9D" w:rsidRDefault="00F51D32">
      <w:pPr>
        <w:jc w:val="center"/>
        <w:rPr>
          <w:rFonts w:ascii="Times New Roman" w:eastAsia="Times New Roman" w:hAnsi="Times New Roman" w:cs="Times New Roman"/>
          <w:color w:val="000000"/>
          <w:sz w:val="24"/>
        </w:rPr>
      </w:pPr>
      <w:r>
        <w:rPr>
          <w:noProof/>
        </w:rPr>
        <w:drawing>
          <wp:inline distT="0" distB="0" distL="0" distR="0" wp14:anchorId="6DC1E680" wp14:editId="1DA030E1">
            <wp:extent cx="5274310" cy="2647950"/>
            <wp:effectExtent l="0" t="0" r="2540" b="0"/>
            <wp:docPr id="1441266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647950"/>
                    </a:xfrm>
                    <a:prstGeom prst="rect">
                      <a:avLst/>
                    </a:prstGeom>
                    <a:noFill/>
                    <a:ln>
                      <a:noFill/>
                    </a:ln>
                  </pic:spPr>
                </pic:pic>
              </a:graphicData>
            </a:graphic>
          </wp:inline>
        </w:drawing>
      </w:r>
    </w:p>
    <w:p w14:paraId="31B7EC79" w14:textId="77777777" w:rsidR="007D464F" w:rsidRPr="00665F9D" w:rsidRDefault="00000000">
      <w:pPr>
        <w:rPr>
          <w:rFonts w:ascii="Times New Roman" w:eastAsia="Times New Roman" w:hAnsi="Times New Roman" w:cs="Times New Roman"/>
          <w:color w:val="000000"/>
          <w:sz w:val="18"/>
        </w:rPr>
      </w:pPr>
      <w:r w:rsidRPr="00665F9D">
        <w:rPr>
          <w:rFonts w:ascii="Times New Roman" w:eastAsia="Times New Roman" w:hAnsi="Times New Roman" w:cs="Times New Roman"/>
          <w:b/>
          <w:sz w:val="18"/>
        </w:rPr>
        <w:t xml:space="preserve">sFig 6. Differential gene expression levels in children (n = 60) and adolescents (n = 24) with ASD, compared with healthy adolescents (n = 21). </w:t>
      </w:r>
      <w:r w:rsidRPr="00665F9D">
        <w:rPr>
          <w:rFonts w:ascii="Times New Roman" w:eastAsia="Times New Roman" w:hAnsi="Times New Roman" w:cs="Times New Roman"/>
          <w:sz w:val="18"/>
        </w:rPr>
        <w:t>The results showed that the SCART2 and certain genes exhibited low expression in children with ASD. Gene expression levels, from low to high, are indicated by colors ranging from green to red.</w:t>
      </w:r>
    </w:p>
    <w:p w14:paraId="77F7B9E4" w14:textId="77777777" w:rsidR="007D464F" w:rsidRPr="00665F9D" w:rsidRDefault="007D464F">
      <w:pPr>
        <w:rPr>
          <w:rFonts w:ascii="Times New Roman" w:eastAsia="Times New Roman" w:hAnsi="Times New Roman" w:cs="Times New Roman"/>
          <w:color w:val="000000"/>
          <w:sz w:val="18"/>
        </w:rPr>
      </w:pPr>
    </w:p>
    <w:p w14:paraId="75A35B28" w14:textId="5F00B784" w:rsidR="007D464F" w:rsidRPr="00665F9D" w:rsidRDefault="00F51D32">
      <w:pPr>
        <w:jc w:val="center"/>
        <w:rPr>
          <w:rFonts w:ascii="Times New Roman" w:eastAsia="Times New Roman" w:hAnsi="Times New Roman" w:cs="Times New Roman"/>
          <w:color w:val="000000"/>
          <w:sz w:val="24"/>
        </w:rPr>
      </w:pPr>
      <w:r>
        <w:rPr>
          <w:noProof/>
        </w:rPr>
        <w:lastRenderedPageBreak/>
        <w:drawing>
          <wp:inline distT="0" distB="0" distL="0" distR="0" wp14:anchorId="3C21916F" wp14:editId="27EF2D0E">
            <wp:extent cx="5274310" cy="2668905"/>
            <wp:effectExtent l="0" t="0" r="2540" b="0"/>
            <wp:docPr id="7233036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2668905"/>
                    </a:xfrm>
                    <a:prstGeom prst="rect">
                      <a:avLst/>
                    </a:prstGeom>
                    <a:noFill/>
                    <a:ln>
                      <a:noFill/>
                    </a:ln>
                  </pic:spPr>
                </pic:pic>
              </a:graphicData>
            </a:graphic>
          </wp:inline>
        </w:drawing>
      </w:r>
    </w:p>
    <w:p w14:paraId="16ED0CFD" w14:textId="77777777" w:rsidR="007D464F" w:rsidRPr="00665F9D" w:rsidRDefault="00000000">
      <w:pPr>
        <w:rPr>
          <w:rFonts w:ascii="Times New Roman" w:eastAsia="Times New Roman" w:hAnsi="Times New Roman" w:cs="Times New Roman"/>
          <w:color w:val="000000"/>
          <w:sz w:val="18"/>
        </w:rPr>
      </w:pPr>
      <w:r w:rsidRPr="00665F9D">
        <w:rPr>
          <w:rFonts w:ascii="Times New Roman" w:eastAsia="Times New Roman" w:hAnsi="Times New Roman" w:cs="Times New Roman"/>
          <w:b/>
          <w:sz w:val="18"/>
        </w:rPr>
        <w:t>sFig 7. Differential gene expression levels in children (n = 60) and adolescents (n = 24) with ASD, compared with healthy adolescents (n = 21).</w:t>
      </w:r>
      <w:r w:rsidRPr="00665F9D">
        <w:rPr>
          <w:rFonts w:ascii="Times New Roman" w:eastAsia="Times New Roman" w:hAnsi="Times New Roman" w:cs="Times New Roman"/>
          <w:sz w:val="18"/>
        </w:rPr>
        <w:t xml:space="preserve"> The </w:t>
      </w:r>
      <w:r w:rsidRPr="00665F9D">
        <w:rPr>
          <w:rFonts w:ascii="Times New Roman" w:eastAsia="Times New Roman" w:hAnsi="Times New Roman" w:cs="Times New Roman"/>
          <w:i/>
          <w:sz w:val="18"/>
        </w:rPr>
        <w:t>SCART2</w:t>
      </w:r>
      <w:r w:rsidRPr="00665F9D">
        <w:rPr>
          <w:rFonts w:ascii="Times New Roman" w:eastAsia="Times New Roman" w:hAnsi="Times New Roman" w:cs="Times New Roman"/>
          <w:sz w:val="18"/>
        </w:rPr>
        <w:t xml:space="preserve"> and certain genes exhibited low expression in children and adolescents with ASD. Gene expression levels, from low to high, are indicated by colors ranging from blue to red. </w:t>
      </w:r>
    </w:p>
    <w:p w14:paraId="1F17F857" w14:textId="77777777" w:rsidR="007D464F" w:rsidRPr="00665F9D" w:rsidRDefault="007D464F">
      <w:pPr>
        <w:rPr>
          <w:rFonts w:ascii="Times New Roman" w:eastAsia="Times New Roman" w:hAnsi="Times New Roman" w:cs="Times New Roman"/>
          <w:color w:val="002060"/>
        </w:rPr>
      </w:pPr>
    </w:p>
    <w:p w14:paraId="759EDE72" w14:textId="1489B279" w:rsidR="007D464F" w:rsidRPr="00665F9D" w:rsidRDefault="00F51D32">
      <w:pPr>
        <w:jc w:val="center"/>
        <w:rPr>
          <w:rFonts w:ascii="Times New Roman" w:eastAsia="Times New Roman" w:hAnsi="Times New Roman" w:cs="Times New Roman"/>
          <w:color w:val="002060"/>
        </w:rPr>
      </w:pPr>
      <w:r>
        <w:rPr>
          <w:noProof/>
        </w:rPr>
        <w:drawing>
          <wp:inline distT="0" distB="0" distL="0" distR="0" wp14:anchorId="2B91A1D8" wp14:editId="117DF365">
            <wp:extent cx="4323715" cy="4480560"/>
            <wp:effectExtent l="0" t="0" r="635" b="0"/>
            <wp:docPr id="1864100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3715" cy="4480560"/>
                    </a:xfrm>
                    <a:prstGeom prst="rect">
                      <a:avLst/>
                    </a:prstGeom>
                    <a:noFill/>
                    <a:ln>
                      <a:noFill/>
                    </a:ln>
                  </pic:spPr>
                </pic:pic>
              </a:graphicData>
            </a:graphic>
          </wp:inline>
        </w:drawing>
      </w:r>
    </w:p>
    <w:p w14:paraId="6AC8A822" w14:textId="77777777" w:rsidR="007D464F" w:rsidRPr="00665F9D" w:rsidRDefault="00000000">
      <w:pPr>
        <w:rPr>
          <w:rFonts w:ascii="Times New Roman" w:eastAsia="Times New Roman" w:hAnsi="Times New Roman" w:cs="Times New Roman"/>
          <w:color w:val="002060"/>
        </w:rPr>
      </w:pPr>
      <w:r w:rsidRPr="00665F9D">
        <w:rPr>
          <w:rFonts w:ascii="Times New Roman" w:eastAsia="Times New Roman" w:hAnsi="Times New Roman" w:cs="Times New Roman"/>
          <w:b/>
          <w:sz w:val="18"/>
        </w:rPr>
        <w:t>sFig 8. Differential gene expression levels in children (n = 60) and adolescents (n = 24) with ASD, compared with healthy adolescents (n = 21).</w:t>
      </w:r>
      <w:r w:rsidRPr="00665F9D">
        <w:rPr>
          <w:rFonts w:ascii="Times New Roman" w:eastAsia="Times New Roman" w:hAnsi="Times New Roman" w:cs="Times New Roman"/>
          <w:sz w:val="18"/>
        </w:rPr>
        <w:t xml:space="preserve"> The logFC, logCPM, P-value, and FDR are indicated for each gene.</w:t>
      </w:r>
      <w:r w:rsidRPr="00665F9D">
        <w:rPr>
          <w:rFonts w:ascii="Times New Roman" w:eastAsia="DengXian" w:hAnsi="Times New Roman" w:cs="Times New Roman"/>
        </w:rPr>
        <w:br w:type="page"/>
      </w:r>
    </w:p>
    <w:p w14:paraId="2EE70FC5" w14:textId="78E858AF" w:rsidR="007D464F" w:rsidRPr="00665F9D" w:rsidRDefault="00F51D32">
      <w:pPr>
        <w:jc w:val="center"/>
        <w:rPr>
          <w:rFonts w:ascii="Times New Roman" w:eastAsia="Times New Roman" w:hAnsi="Times New Roman" w:cs="Times New Roman"/>
          <w:color w:val="002060"/>
        </w:rPr>
      </w:pPr>
      <w:r>
        <w:rPr>
          <w:noProof/>
        </w:rPr>
        <w:lastRenderedPageBreak/>
        <w:drawing>
          <wp:inline distT="0" distB="0" distL="0" distR="0" wp14:anchorId="5132C7D9" wp14:editId="7A7C66BA">
            <wp:extent cx="4323715" cy="5225415"/>
            <wp:effectExtent l="0" t="0" r="635" b="0"/>
            <wp:docPr id="12312867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3715" cy="5225415"/>
                    </a:xfrm>
                    <a:prstGeom prst="rect">
                      <a:avLst/>
                    </a:prstGeom>
                    <a:noFill/>
                    <a:ln>
                      <a:noFill/>
                    </a:ln>
                  </pic:spPr>
                </pic:pic>
              </a:graphicData>
            </a:graphic>
          </wp:inline>
        </w:drawing>
      </w:r>
    </w:p>
    <w:p w14:paraId="7154D64D" w14:textId="77777777" w:rsidR="007D464F" w:rsidRPr="00665F9D" w:rsidRDefault="00000000">
      <w:pPr>
        <w:rPr>
          <w:rFonts w:ascii="Times New Roman" w:eastAsia="Times New Roman" w:hAnsi="Times New Roman" w:cs="Times New Roman"/>
          <w:color w:val="002060"/>
        </w:rPr>
      </w:pPr>
      <w:r w:rsidRPr="00665F9D">
        <w:rPr>
          <w:rFonts w:ascii="Times New Roman" w:eastAsia="Times New Roman" w:hAnsi="Times New Roman" w:cs="Times New Roman"/>
          <w:b/>
          <w:sz w:val="18"/>
        </w:rPr>
        <w:t xml:space="preserve">sFig 9. Differential gene expression levels in adolescents with ASD (n = 24), compared with healthy adolescents (n = 21), in relation to neurogenerative diseases identified via KEGG pathway enrichment analysis. </w:t>
      </w:r>
      <w:r w:rsidRPr="00665F9D">
        <w:rPr>
          <w:rFonts w:ascii="Times New Roman" w:eastAsia="Times New Roman" w:hAnsi="Times New Roman" w:cs="Times New Roman"/>
          <w:sz w:val="18"/>
        </w:rPr>
        <w:t xml:space="preserve">These genes were mainly involved in neurodegenerative diseases, including amyotrophic lateral sclerosis and Alzheimer’s, Huntington’s, and Parkinson’s diseases. The raw RNA sequencing data were obtained from GenBank under the project </w:t>
      </w:r>
      <w:r w:rsidRPr="00665F9D">
        <w:rPr>
          <w:rFonts w:ascii="Times New Roman" w:eastAsia="Times New Roman" w:hAnsi="Times New Roman" w:cs="Times New Roman"/>
          <w:color w:val="0000FF"/>
          <w:sz w:val="18"/>
        </w:rPr>
        <w:t>PRJNA925652</w:t>
      </w:r>
      <w:r w:rsidRPr="00665F9D">
        <w:rPr>
          <w:rFonts w:ascii="Times New Roman" w:eastAsia="Times New Roman" w:hAnsi="Times New Roman" w:cs="Times New Roman"/>
          <w:sz w:val="18"/>
        </w:rPr>
        <w:t xml:space="preserve">. </w:t>
      </w:r>
      <w:r w:rsidRPr="00665F9D">
        <w:rPr>
          <w:rFonts w:ascii="Times New Roman" w:eastAsia="DengXian" w:hAnsi="Times New Roman" w:cs="Times New Roman"/>
        </w:rPr>
        <w:br w:type="page"/>
      </w:r>
    </w:p>
    <w:p w14:paraId="5EAE2ABA" w14:textId="5D395A67" w:rsidR="007D464F" w:rsidRPr="00665F9D" w:rsidRDefault="00F51D32">
      <w:pPr>
        <w:jc w:val="center"/>
        <w:rPr>
          <w:rFonts w:ascii="Times New Roman" w:eastAsia="Times New Roman" w:hAnsi="Times New Roman" w:cs="Times New Roman"/>
          <w:color w:val="002060"/>
        </w:rPr>
      </w:pPr>
      <w:r>
        <w:rPr>
          <w:noProof/>
        </w:rPr>
        <w:lastRenderedPageBreak/>
        <w:drawing>
          <wp:inline distT="0" distB="0" distL="0" distR="0" wp14:anchorId="39ACF129" wp14:editId="291A8C12">
            <wp:extent cx="4323715" cy="5225415"/>
            <wp:effectExtent l="0" t="0" r="635" b="0"/>
            <wp:docPr id="15077177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3715" cy="5225415"/>
                    </a:xfrm>
                    <a:prstGeom prst="rect">
                      <a:avLst/>
                    </a:prstGeom>
                    <a:noFill/>
                    <a:ln>
                      <a:noFill/>
                    </a:ln>
                  </pic:spPr>
                </pic:pic>
              </a:graphicData>
            </a:graphic>
          </wp:inline>
        </w:drawing>
      </w:r>
    </w:p>
    <w:p w14:paraId="5AAA0AD8" w14:textId="77777777" w:rsidR="007D464F" w:rsidRPr="00665F9D" w:rsidRDefault="00000000">
      <w:pPr>
        <w:rPr>
          <w:rFonts w:ascii="Times New Roman" w:eastAsia="Times New Roman" w:hAnsi="Times New Roman" w:cs="Times New Roman"/>
          <w:sz w:val="18"/>
        </w:rPr>
      </w:pPr>
      <w:r w:rsidRPr="00665F9D">
        <w:rPr>
          <w:rFonts w:ascii="Times New Roman" w:eastAsia="Times New Roman" w:hAnsi="Times New Roman" w:cs="Times New Roman"/>
          <w:b/>
          <w:sz w:val="18"/>
        </w:rPr>
        <w:t>sFig 10. Differential gene expression in children with ASD (n = 60), compared with healthy adolescents (n = 21) was identified via KEGG pathway enrichment analysis of neurodegenerative diseases.</w:t>
      </w:r>
      <w:r w:rsidRPr="00665F9D">
        <w:rPr>
          <w:rFonts w:ascii="Times New Roman" w:eastAsia="Times New Roman" w:hAnsi="Times New Roman" w:cs="Times New Roman"/>
          <w:sz w:val="18"/>
        </w:rPr>
        <w:t xml:space="preserve"> They were mainly involved in the </w:t>
      </w:r>
      <w:r w:rsidRPr="00665F9D">
        <w:rPr>
          <w:rFonts w:ascii="Times New Roman" w:eastAsia="Times New Roman" w:hAnsi="Times New Roman" w:cs="Times New Roman"/>
          <w:i/>
          <w:sz w:val="18"/>
        </w:rPr>
        <w:t>neurodegeneration–multiple diseases</w:t>
      </w:r>
      <w:r w:rsidRPr="00665F9D">
        <w:rPr>
          <w:rFonts w:ascii="Times New Roman" w:eastAsia="Times New Roman" w:hAnsi="Times New Roman" w:cs="Times New Roman"/>
          <w:sz w:val="18"/>
        </w:rPr>
        <w:t xml:space="preserve"> pathway, including amyotrophic lateral sclerosis, Alzheimer’s, Huntington’s, and Parkinson’s diseases. The control data were obtained from GenBank under the project </w:t>
      </w:r>
      <w:r w:rsidRPr="00665F9D">
        <w:rPr>
          <w:rFonts w:ascii="Times New Roman" w:eastAsia="Times New Roman" w:hAnsi="Times New Roman" w:cs="Times New Roman"/>
          <w:color w:val="0000FF"/>
          <w:sz w:val="18"/>
        </w:rPr>
        <w:t>PRJNA925652</w:t>
      </w:r>
      <w:r w:rsidRPr="00665F9D">
        <w:rPr>
          <w:rFonts w:ascii="Times New Roman" w:eastAsia="Times New Roman" w:hAnsi="Times New Roman" w:cs="Times New Roman"/>
          <w:sz w:val="18"/>
        </w:rPr>
        <w:t>.</w:t>
      </w:r>
    </w:p>
    <w:p w14:paraId="0BED460E" w14:textId="77777777" w:rsidR="00665F9D" w:rsidRPr="00665F9D" w:rsidRDefault="00665F9D">
      <w:pPr>
        <w:rPr>
          <w:rFonts w:ascii="Times New Roman" w:eastAsia="Times New Roman" w:hAnsi="Times New Roman" w:cs="Times New Roman"/>
          <w:sz w:val="18"/>
        </w:rPr>
      </w:pPr>
    </w:p>
    <w:p w14:paraId="688A780A" w14:textId="77777777" w:rsidR="00665F9D" w:rsidRPr="00665F9D" w:rsidRDefault="00665F9D">
      <w:pPr>
        <w:rPr>
          <w:rFonts w:ascii="Times New Roman" w:eastAsia="Times New Roman" w:hAnsi="Times New Roman" w:cs="Times New Roman"/>
          <w:sz w:val="18"/>
        </w:rPr>
      </w:pPr>
    </w:p>
    <w:p w14:paraId="6A79427E" w14:textId="77777777" w:rsidR="00665F9D" w:rsidRPr="00665F9D" w:rsidRDefault="00665F9D">
      <w:pPr>
        <w:rPr>
          <w:rFonts w:ascii="Times New Roman" w:eastAsia="Times New Roman" w:hAnsi="Times New Roman" w:cs="Times New Roman"/>
          <w:sz w:val="18"/>
        </w:rPr>
      </w:pPr>
    </w:p>
    <w:p w14:paraId="0DDF7A36" w14:textId="77777777" w:rsidR="00665F9D" w:rsidRPr="00665F9D" w:rsidRDefault="00665F9D">
      <w:pPr>
        <w:rPr>
          <w:rFonts w:ascii="Times New Roman" w:eastAsia="Times New Roman" w:hAnsi="Times New Roman" w:cs="Times New Roman"/>
          <w:sz w:val="18"/>
        </w:rPr>
      </w:pPr>
    </w:p>
    <w:p w14:paraId="70B04339" w14:textId="77777777" w:rsidR="00665F9D" w:rsidRPr="00665F9D" w:rsidRDefault="00665F9D">
      <w:pPr>
        <w:rPr>
          <w:rFonts w:ascii="Times New Roman" w:eastAsia="Times New Roman" w:hAnsi="Times New Roman" w:cs="Times New Roman"/>
          <w:sz w:val="18"/>
        </w:rPr>
      </w:pPr>
    </w:p>
    <w:p w14:paraId="3AD3B691" w14:textId="77777777" w:rsidR="00665F9D" w:rsidRPr="00665F9D" w:rsidRDefault="00665F9D">
      <w:pPr>
        <w:rPr>
          <w:rFonts w:ascii="Times New Roman" w:eastAsia="Times New Roman" w:hAnsi="Times New Roman" w:cs="Times New Roman"/>
          <w:sz w:val="18"/>
        </w:rPr>
      </w:pPr>
    </w:p>
    <w:p w14:paraId="5D80034F" w14:textId="77777777" w:rsidR="00665F9D" w:rsidRPr="00665F9D" w:rsidRDefault="00665F9D">
      <w:pPr>
        <w:rPr>
          <w:rFonts w:ascii="Times New Roman" w:eastAsia="Times New Roman" w:hAnsi="Times New Roman" w:cs="Times New Roman"/>
          <w:sz w:val="18"/>
        </w:rPr>
      </w:pPr>
    </w:p>
    <w:p w14:paraId="47B61680" w14:textId="77777777" w:rsidR="00665F9D" w:rsidRPr="00665F9D" w:rsidRDefault="00665F9D">
      <w:pPr>
        <w:rPr>
          <w:rFonts w:ascii="Times New Roman" w:eastAsia="Times New Roman" w:hAnsi="Times New Roman" w:cs="Times New Roman"/>
          <w:sz w:val="18"/>
        </w:rPr>
      </w:pPr>
    </w:p>
    <w:p w14:paraId="5DD72121" w14:textId="77777777" w:rsidR="00665F9D" w:rsidRPr="00665F9D" w:rsidRDefault="00665F9D">
      <w:pPr>
        <w:rPr>
          <w:rFonts w:ascii="Times New Roman" w:eastAsia="Times New Roman" w:hAnsi="Times New Roman" w:cs="Times New Roman"/>
          <w:sz w:val="18"/>
        </w:rPr>
      </w:pPr>
    </w:p>
    <w:p w14:paraId="36501013" w14:textId="77777777" w:rsidR="00665F9D" w:rsidRPr="00665F9D" w:rsidRDefault="00665F9D">
      <w:pPr>
        <w:rPr>
          <w:rFonts w:ascii="Times New Roman" w:eastAsia="Times New Roman" w:hAnsi="Times New Roman" w:cs="Times New Roman"/>
          <w:sz w:val="18"/>
        </w:rPr>
      </w:pPr>
    </w:p>
    <w:p w14:paraId="74182EA7" w14:textId="77777777" w:rsidR="00665F9D" w:rsidRPr="00665F9D" w:rsidRDefault="00665F9D">
      <w:pPr>
        <w:rPr>
          <w:rFonts w:ascii="Times New Roman" w:eastAsia="Times New Roman" w:hAnsi="Times New Roman" w:cs="Times New Roman"/>
          <w:sz w:val="18"/>
        </w:rPr>
      </w:pPr>
    </w:p>
    <w:p w14:paraId="6B9319B2" w14:textId="77777777" w:rsidR="00665F9D" w:rsidRPr="00665F9D" w:rsidRDefault="00665F9D">
      <w:pPr>
        <w:rPr>
          <w:rFonts w:ascii="Times New Roman" w:eastAsia="Times New Roman" w:hAnsi="Times New Roman" w:cs="Times New Roman"/>
          <w:sz w:val="18"/>
        </w:rPr>
      </w:pPr>
    </w:p>
    <w:p w14:paraId="60E7ACCA" w14:textId="77777777" w:rsidR="007D464F" w:rsidRPr="00665F9D" w:rsidRDefault="00000000">
      <w:pPr>
        <w:rPr>
          <w:rFonts w:ascii="Times New Roman" w:eastAsia="Times New Roman" w:hAnsi="Times New Roman" w:cs="Times New Roman"/>
          <w:b/>
          <w:color w:val="000000"/>
        </w:rPr>
      </w:pPr>
      <w:r w:rsidRPr="00665F9D">
        <w:rPr>
          <w:rFonts w:ascii="Times New Roman" w:eastAsia="Times New Roman" w:hAnsi="Times New Roman" w:cs="Times New Roman"/>
          <w:b/>
          <w:color w:val="000000"/>
        </w:rPr>
        <w:lastRenderedPageBreak/>
        <w:t>Supplement 7</w:t>
      </w:r>
    </w:p>
    <w:p w14:paraId="32DCB66C" w14:textId="77777777" w:rsidR="007D464F" w:rsidRPr="00665F9D" w:rsidRDefault="00000000">
      <w:pPr>
        <w:pStyle w:val="Heading2"/>
        <w:jc w:val="center"/>
        <w:rPr>
          <w:rFonts w:ascii="Times New Roman" w:eastAsia="Times New Roman" w:hAnsi="Times New Roman" w:cs="Times New Roman"/>
          <w:b/>
          <w:color w:val="auto"/>
          <w:sz w:val="21"/>
        </w:rPr>
      </w:pPr>
      <w:r w:rsidRPr="00665F9D">
        <w:rPr>
          <w:rFonts w:ascii="Times New Roman" w:eastAsia="Times New Roman" w:hAnsi="Times New Roman" w:cs="Times New Roman"/>
          <w:b/>
          <w:color w:val="auto"/>
          <w:sz w:val="21"/>
        </w:rPr>
        <w:t>Dysregulation of non-coding RNAs and immune-related genes</w:t>
      </w:r>
    </w:p>
    <w:p w14:paraId="584F1C6F" w14:textId="77777777" w:rsidR="007D464F" w:rsidRPr="00665F9D" w:rsidRDefault="007D464F">
      <w:pPr>
        <w:rPr>
          <w:rFonts w:ascii="Times New Roman" w:eastAsia="Times New Roman" w:hAnsi="Times New Roman" w:cs="Times New Roman"/>
          <w:color w:val="0070C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A6E35" w:rsidRPr="00665F9D" w14:paraId="2A945A41" w14:textId="77777777">
        <w:tc>
          <w:tcPr>
            <w:tcW w:w="8306" w:type="dxa"/>
          </w:tcPr>
          <w:p w14:paraId="6E02A7F0" w14:textId="02C9D478" w:rsidR="007D464F" w:rsidRPr="00665F9D" w:rsidRDefault="00000000">
            <w:pPr>
              <w:jc w:val="center"/>
              <w:rPr>
                <w:sz w:val="21"/>
              </w:rPr>
            </w:pPr>
            <w:r w:rsidRPr="00665F9D">
              <w:rPr>
                <w:rFonts w:eastAsia="DengXian"/>
                <w:sz w:val="21"/>
              </w:rPr>
              <w:br w:type="page"/>
            </w:r>
            <w:r w:rsidR="00F51D32">
              <w:rPr>
                <w:noProof/>
              </w:rPr>
              <w:drawing>
                <wp:inline distT="0" distB="0" distL="0" distR="0" wp14:anchorId="02833BA4" wp14:editId="001462AF">
                  <wp:extent cx="5274310" cy="1446530"/>
                  <wp:effectExtent l="0" t="0" r="2540" b="1270"/>
                  <wp:docPr id="1438266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1446530"/>
                          </a:xfrm>
                          <a:prstGeom prst="rect">
                            <a:avLst/>
                          </a:prstGeom>
                          <a:noFill/>
                          <a:ln>
                            <a:noFill/>
                          </a:ln>
                        </pic:spPr>
                      </pic:pic>
                    </a:graphicData>
                  </a:graphic>
                </wp:inline>
              </w:drawing>
            </w:r>
            <w:r w:rsidRPr="00665F9D">
              <w:rPr>
                <w:rFonts w:eastAsia="DengXian"/>
                <w:sz w:val="21"/>
              </w:rPr>
              <w:br w:type="page"/>
            </w:r>
          </w:p>
          <w:p w14:paraId="76F18551" w14:textId="77777777" w:rsidR="007D464F" w:rsidRPr="00665F9D" w:rsidRDefault="007D464F">
            <w:pPr>
              <w:spacing w:before="1440" w:after="1440" w:line="312" w:lineRule="atLeast"/>
              <w:ind w:left="1440" w:right="1440"/>
              <w:contextualSpacing/>
            </w:pPr>
          </w:p>
        </w:tc>
      </w:tr>
      <w:tr w:rsidR="008A6E35" w:rsidRPr="00665F9D" w14:paraId="66CF42A4" w14:textId="77777777">
        <w:tc>
          <w:tcPr>
            <w:tcW w:w="8306" w:type="dxa"/>
          </w:tcPr>
          <w:p w14:paraId="185743C3" w14:textId="77777777" w:rsidR="007D464F" w:rsidRPr="00665F9D" w:rsidRDefault="00000000">
            <w:pPr>
              <w:rPr>
                <w:sz w:val="18"/>
              </w:rPr>
            </w:pPr>
            <w:r w:rsidRPr="00665F9D">
              <w:rPr>
                <w:rFonts w:eastAsia="DengXian"/>
                <w:b/>
                <w:sz w:val="18"/>
              </w:rPr>
              <w:t xml:space="preserve">sFig 11. Differential gene expression levels in non-coding and immune-related genes in the ASD and control groups of children and adults. </w:t>
            </w:r>
            <w:r w:rsidRPr="00665F9D">
              <w:rPr>
                <w:rFonts w:eastAsia="DengXian"/>
                <w:sz w:val="18"/>
              </w:rPr>
              <w:t xml:space="preserve">The non-coding gene expression levels of the </w:t>
            </w:r>
            <w:r w:rsidRPr="00665F9D">
              <w:rPr>
                <w:rFonts w:eastAsia="DengXian"/>
                <w:i/>
                <w:sz w:val="18"/>
              </w:rPr>
              <w:t>SCARNA9, LINC-PINT, PPM1F-AS1, CICP27, LINC01814</w:t>
            </w:r>
            <w:r w:rsidRPr="00665F9D">
              <w:rPr>
                <w:rFonts w:eastAsia="DengXian"/>
                <w:sz w:val="18"/>
              </w:rPr>
              <w:t xml:space="preserve">, and </w:t>
            </w:r>
            <w:r w:rsidRPr="00665F9D">
              <w:rPr>
                <w:rFonts w:eastAsia="DengXian"/>
                <w:i/>
                <w:sz w:val="18"/>
              </w:rPr>
              <w:t>GARS-DT</w:t>
            </w:r>
            <w:r w:rsidRPr="00665F9D">
              <w:rPr>
                <w:rFonts w:eastAsia="DengXian"/>
                <w:sz w:val="18"/>
              </w:rPr>
              <w:t xml:space="preserve"> were low in the ASD group, while the TRDC (an immune reaction and protein coding gene) exhibited high expression. The results of both NGS and PB sequencing are shown in the heatmap. Gene expression levels, ranging from low to high, are indicated by colors from blue to red. In the NGS RNA sequencing analysis, children with ASD (n = 60) were compared to healthy children (n = 17). In the PB RNA sequencing analysis, children with ASD (n = 46) were compared with healthy adults (n = 6), of whom two were blood samples from adults and four were lymphocyte cells isolated from adult blood samples. </w:t>
            </w:r>
          </w:p>
        </w:tc>
      </w:tr>
    </w:tbl>
    <w:p w14:paraId="383C6D43" w14:textId="77777777" w:rsidR="007D464F" w:rsidRPr="00665F9D" w:rsidRDefault="00000000">
      <w:pPr>
        <w:rPr>
          <w:rFonts w:ascii="Times New Roman" w:eastAsia="Times New Roman" w:hAnsi="Times New Roman" w:cs="Times New Roman"/>
          <w:sz w:val="18"/>
        </w:rPr>
      </w:pPr>
      <w:r w:rsidRPr="00665F9D">
        <w:rPr>
          <w:rFonts w:ascii="Times New Roman" w:eastAsia="Times New Roman" w:hAnsi="Times New Roman" w:cs="Times New Roman"/>
          <w:sz w:val="18"/>
        </w:rPr>
        <w:t xml:space="preserve"> </w:t>
      </w:r>
    </w:p>
    <w:p w14:paraId="01387B76" w14:textId="77777777" w:rsidR="007D464F" w:rsidRPr="00665F9D" w:rsidRDefault="007D464F">
      <w:pPr>
        <w:rPr>
          <w:rFonts w:ascii="Times New Roman" w:eastAsia="Times New Roman" w:hAnsi="Times New Roman" w:cs="Times New Roman"/>
        </w:rPr>
      </w:pPr>
    </w:p>
    <w:p w14:paraId="6EE5025B" w14:textId="2B882859" w:rsidR="007D464F" w:rsidRPr="00665F9D" w:rsidRDefault="00F51D32">
      <w:pPr>
        <w:jc w:val="center"/>
        <w:rPr>
          <w:rFonts w:ascii="Times New Roman" w:eastAsia="Times New Roman" w:hAnsi="Times New Roman" w:cs="Times New Roman"/>
          <w:sz w:val="28"/>
        </w:rPr>
      </w:pPr>
      <w:r>
        <w:rPr>
          <w:noProof/>
        </w:rPr>
        <w:drawing>
          <wp:inline distT="0" distB="0" distL="0" distR="0" wp14:anchorId="5FE96496" wp14:editId="5824350F">
            <wp:extent cx="4323715" cy="1894205"/>
            <wp:effectExtent l="0" t="0" r="635" b="0"/>
            <wp:docPr id="63699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23715" cy="1894205"/>
                    </a:xfrm>
                    <a:prstGeom prst="rect">
                      <a:avLst/>
                    </a:prstGeom>
                    <a:noFill/>
                    <a:ln>
                      <a:noFill/>
                    </a:ln>
                  </pic:spPr>
                </pic:pic>
              </a:graphicData>
            </a:graphic>
          </wp:inline>
        </w:drawing>
      </w:r>
    </w:p>
    <w:p w14:paraId="62984881" w14:textId="77777777" w:rsidR="007D464F" w:rsidRPr="00665F9D" w:rsidRDefault="007D464F">
      <w:pPr>
        <w:jc w:val="center"/>
        <w:rPr>
          <w:rFonts w:ascii="Times New Roman" w:eastAsia="Times New Roman" w:hAnsi="Times New Roman" w:cs="Times New Roman"/>
          <w:sz w:val="28"/>
        </w:rPr>
      </w:pPr>
    </w:p>
    <w:p w14:paraId="07227461" w14:textId="77777777" w:rsidR="007D464F" w:rsidRPr="00665F9D" w:rsidRDefault="00000000">
      <w:pPr>
        <w:rPr>
          <w:rFonts w:ascii="Times New Roman" w:eastAsia="Times New Roman" w:hAnsi="Times New Roman" w:cs="Times New Roman"/>
          <w:sz w:val="18"/>
        </w:rPr>
      </w:pPr>
      <w:r w:rsidRPr="00665F9D">
        <w:rPr>
          <w:rFonts w:ascii="Times New Roman" w:eastAsia="Times New Roman" w:hAnsi="Times New Roman" w:cs="Times New Roman"/>
          <w:b/>
          <w:sz w:val="18"/>
        </w:rPr>
        <w:t>sFig 12. Non-coding RNA genes and immune reaction genes’ expression in the ASD group, compared with controls.</w:t>
      </w:r>
      <w:r w:rsidRPr="00665F9D">
        <w:rPr>
          <w:rFonts w:ascii="Times New Roman" w:eastAsia="Times New Roman" w:hAnsi="Times New Roman" w:cs="Times New Roman"/>
          <w:sz w:val="18"/>
        </w:rPr>
        <w:t xml:space="preserve"> The non-coding RNA genes and immune reaction genes exhibited low expression in the ASD groups. Left panel: Comparison between children with ASD (n = 60, age = 5.0 ± 1.5 years) and typically developing children (n = 17). Right panel: Comparison between children with ASD (n = 46, age = 5.1 ± 1.6 years) and healthy adults (n = 6, age = 30–60 years). Of the adult group samples, two were blood samples from adults, and four were lymphocyte cells isolated from adult blood samples. All individual RNA raw data were normalized using GAPDH gene expression levels.</w:t>
      </w:r>
    </w:p>
    <w:p w14:paraId="4FD755D9" w14:textId="77777777" w:rsidR="007D464F" w:rsidRPr="00665F9D" w:rsidRDefault="007D464F">
      <w:pPr>
        <w:jc w:val="center"/>
        <w:rPr>
          <w:rFonts w:ascii="Times New Roman" w:eastAsia="Times New Roman" w:hAnsi="Times New Roman" w:cs="Times New Roman"/>
          <w:color w:val="000000"/>
          <w:sz w:val="24"/>
        </w:rPr>
      </w:pPr>
    </w:p>
    <w:p w14:paraId="130550E8" w14:textId="57C2BD8A" w:rsidR="007D464F" w:rsidRPr="00665F9D" w:rsidRDefault="00F51D32">
      <w:pPr>
        <w:jc w:val="center"/>
        <w:rPr>
          <w:rFonts w:ascii="Times New Roman" w:eastAsia="Times New Roman" w:hAnsi="Times New Roman" w:cs="Times New Roman"/>
          <w:color w:val="000000"/>
          <w:sz w:val="24"/>
        </w:rPr>
      </w:pPr>
      <w:r>
        <w:rPr>
          <w:noProof/>
        </w:rPr>
        <w:lastRenderedPageBreak/>
        <w:drawing>
          <wp:inline distT="0" distB="0" distL="0" distR="0" wp14:anchorId="437B357F" wp14:editId="4C75A412">
            <wp:extent cx="5274310" cy="1847215"/>
            <wp:effectExtent l="0" t="0" r="2540" b="635"/>
            <wp:docPr id="13961282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1847215"/>
                    </a:xfrm>
                    <a:prstGeom prst="rect">
                      <a:avLst/>
                    </a:prstGeom>
                    <a:noFill/>
                    <a:ln>
                      <a:noFill/>
                    </a:ln>
                  </pic:spPr>
                </pic:pic>
              </a:graphicData>
            </a:graphic>
          </wp:inline>
        </w:drawing>
      </w:r>
    </w:p>
    <w:p w14:paraId="4DFD9D69" w14:textId="77777777" w:rsidR="007D464F" w:rsidRPr="00665F9D" w:rsidRDefault="007D464F">
      <w:pPr>
        <w:jc w:val="center"/>
        <w:rPr>
          <w:rFonts w:ascii="Times New Roman" w:eastAsia="Times New Roman" w:hAnsi="Times New Roman" w:cs="Times New Roman"/>
          <w:color w:val="000000"/>
          <w:sz w:val="24"/>
        </w:rPr>
      </w:pPr>
    </w:p>
    <w:p w14:paraId="158CA9C7" w14:textId="77777777" w:rsidR="007D464F" w:rsidRPr="00665F9D" w:rsidRDefault="00000000">
      <w:pPr>
        <w:rPr>
          <w:rFonts w:ascii="Times New Roman" w:eastAsia="Times New Roman" w:hAnsi="Times New Roman" w:cs="Times New Roman"/>
          <w:color w:val="000000"/>
          <w:sz w:val="18"/>
        </w:rPr>
      </w:pPr>
      <w:r w:rsidRPr="00665F9D">
        <w:rPr>
          <w:rFonts w:ascii="Times New Roman" w:eastAsia="Times New Roman" w:hAnsi="Times New Roman" w:cs="Times New Roman"/>
          <w:b/>
          <w:color w:val="000000"/>
          <w:sz w:val="18"/>
        </w:rPr>
        <w:t xml:space="preserve">sFig 13. </w:t>
      </w:r>
      <w:r w:rsidRPr="00665F9D">
        <w:rPr>
          <w:rFonts w:ascii="Times New Roman" w:eastAsia="Times New Roman" w:hAnsi="Times New Roman" w:cs="Times New Roman"/>
          <w:b/>
          <w:sz w:val="18"/>
        </w:rPr>
        <w:t>Differential gene expression levels of regulatory genes, including non-coding genes, in children and adolescents with ASD compared to healthy adolescents.</w:t>
      </w:r>
      <w:r w:rsidRPr="00665F9D">
        <w:rPr>
          <w:rFonts w:ascii="Times New Roman" w:eastAsia="Times New Roman" w:hAnsi="Times New Roman" w:cs="Times New Roman"/>
          <w:sz w:val="18"/>
        </w:rPr>
        <w:t xml:space="preserve"> The non-coding gene expression levels of </w:t>
      </w:r>
      <w:r w:rsidRPr="00665F9D">
        <w:rPr>
          <w:rFonts w:ascii="Times New Roman" w:eastAsia="Times New Roman" w:hAnsi="Times New Roman" w:cs="Times New Roman"/>
          <w:i/>
          <w:sz w:val="18"/>
        </w:rPr>
        <w:t>LINC01814, RMRP,</w:t>
      </w:r>
      <w:r w:rsidRPr="00665F9D">
        <w:rPr>
          <w:rFonts w:ascii="Times New Roman" w:eastAsia="Times New Roman" w:hAnsi="Times New Roman" w:cs="Times New Roman"/>
          <w:sz w:val="18"/>
        </w:rPr>
        <w:t xml:space="preserve"> and </w:t>
      </w:r>
      <w:r w:rsidRPr="00665F9D">
        <w:rPr>
          <w:rFonts w:ascii="Times New Roman" w:eastAsia="Times New Roman" w:hAnsi="Times New Roman" w:cs="Times New Roman"/>
          <w:i/>
          <w:sz w:val="18"/>
        </w:rPr>
        <w:t>BCL6-AS1</w:t>
      </w:r>
      <w:r w:rsidRPr="00665F9D">
        <w:rPr>
          <w:rFonts w:ascii="Times New Roman" w:eastAsia="Times New Roman" w:hAnsi="Times New Roman" w:cs="Times New Roman"/>
          <w:sz w:val="18"/>
        </w:rPr>
        <w:t xml:space="preserve"> were low compared to those of other genes in both the ASD and control groups. Gene expression levels, from low to high, are indicated by colors ranging from green to red. </w:t>
      </w:r>
      <w:r w:rsidRPr="00665F9D">
        <w:rPr>
          <w:rFonts w:ascii="Times New Roman" w:eastAsia="Times New Roman" w:hAnsi="Times New Roman" w:cs="Times New Roman"/>
          <w:i/>
          <w:sz w:val="18"/>
        </w:rPr>
        <w:t>RN7SK</w:t>
      </w:r>
      <w:r w:rsidRPr="00665F9D">
        <w:rPr>
          <w:rFonts w:ascii="Times New Roman" w:eastAsia="Times New Roman" w:hAnsi="Times New Roman" w:cs="Times New Roman"/>
          <w:sz w:val="18"/>
        </w:rPr>
        <w:t xml:space="preserve">’s gene expression levels in children and adolescents with ASD were lower than those in healthy adolescents. </w:t>
      </w:r>
    </w:p>
    <w:p w14:paraId="5059E898" w14:textId="77777777" w:rsidR="007D464F" w:rsidRPr="00665F9D" w:rsidRDefault="007D464F">
      <w:pPr>
        <w:rPr>
          <w:rFonts w:ascii="Times New Roman" w:eastAsia="Times New Roman" w:hAnsi="Times New Roman" w:cs="Times New Roman"/>
          <w:color w:val="000000"/>
          <w:sz w:val="24"/>
        </w:rPr>
      </w:pPr>
    </w:p>
    <w:p w14:paraId="243CFCFE" w14:textId="77777777" w:rsidR="007D464F" w:rsidRPr="00665F9D" w:rsidRDefault="007D464F">
      <w:pPr>
        <w:rPr>
          <w:rFonts w:ascii="Times New Roman" w:eastAsia="Times New Roman" w:hAnsi="Times New Roman" w:cs="Times New Roman"/>
          <w:color w:val="000000"/>
          <w:sz w:val="24"/>
        </w:rPr>
      </w:pPr>
    </w:p>
    <w:p w14:paraId="52C253B8" w14:textId="14DBB38C" w:rsidR="007D464F" w:rsidRPr="00665F9D" w:rsidRDefault="00F51D32">
      <w:pPr>
        <w:jc w:val="center"/>
        <w:rPr>
          <w:rFonts w:ascii="Times New Roman" w:eastAsia="Times New Roman" w:hAnsi="Times New Roman" w:cs="Times New Roman"/>
          <w:b/>
          <w:sz w:val="24"/>
        </w:rPr>
      </w:pPr>
      <w:r>
        <w:rPr>
          <w:noProof/>
        </w:rPr>
        <w:drawing>
          <wp:inline distT="0" distB="0" distL="0" distR="0" wp14:anchorId="48B80A89" wp14:editId="00CCD0DF">
            <wp:extent cx="5274310" cy="1825625"/>
            <wp:effectExtent l="0" t="0" r="2540" b="3175"/>
            <wp:docPr id="1136729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1825625"/>
                    </a:xfrm>
                    <a:prstGeom prst="rect">
                      <a:avLst/>
                    </a:prstGeom>
                    <a:noFill/>
                    <a:ln>
                      <a:noFill/>
                    </a:ln>
                  </pic:spPr>
                </pic:pic>
              </a:graphicData>
            </a:graphic>
          </wp:inline>
        </w:drawing>
      </w:r>
    </w:p>
    <w:p w14:paraId="0412A392" w14:textId="77777777" w:rsidR="007D464F" w:rsidRPr="00665F9D" w:rsidRDefault="007D464F">
      <w:pPr>
        <w:jc w:val="center"/>
        <w:rPr>
          <w:rFonts w:ascii="Times New Roman" w:eastAsia="Times New Roman" w:hAnsi="Times New Roman" w:cs="Times New Roman"/>
          <w:b/>
          <w:sz w:val="24"/>
        </w:rPr>
      </w:pPr>
    </w:p>
    <w:p w14:paraId="5A19D6D4" w14:textId="77777777" w:rsidR="007D464F" w:rsidRPr="00665F9D" w:rsidRDefault="00000000">
      <w:pPr>
        <w:rPr>
          <w:rFonts w:ascii="Times New Roman" w:eastAsia="Times New Roman" w:hAnsi="Times New Roman" w:cs="Times New Roman"/>
          <w:b/>
          <w:sz w:val="18"/>
        </w:rPr>
      </w:pPr>
      <w:r w:rsidRPr="00665F9D">
        <w:rPr>
          <w:rFonts w:ascii="Times New Roman" w:eastAsia="Times New Roman" w:hAnsi="Times New Roman" w:cs="Times New Roman"/>
          <w:b/>
          <w:sz w:val="18"/>
        </w:rPr>
        <w:t>sFig 14. Differential gene expression levels of regulatory genes, including non-coding genes, in children and adolescents with ASD compared with healthy adolescents.</w:t>
      </w:r>
      <w:r w:rsidRPr="00665F9D">
        <w:rPr>
          <w:rFonts w:ascii="Times New Roman" w:eastAsia="Times New Roman" w:hAnsi="Times New Roman" w:cs="Times New Roman"/>
          <w:sz w:val="18"/>
        </w:rPr>
        <w:t xml:space="preserve"> The expression levels of the non-coding genes </w:t>
      </w:r>
      <w:r w:rsidRPr="00665F9D">
        <w:rPr>
          <w:rFonts w:ascii="Times New Roman" w:eastAsia="Times New Roman" w:hAnsi="Times New Roman" w:cs="Times New Roman"/>
          <w:i/>
          <w:sz w:val="18"/>
        </w:rPr>
        <w:t>LINC01814, RMRP, BCL6-AS1, RN7SK, CICP27, PPM1F-AS1, HCG27, GARS1-D, INC-PINT</w:t>
      </w:r>
      <w:r w:rsidRPr="00665F9D">
        <w:rPr>
          <w:rFonts w:ascii="Times New Roman" w:eastAsia="Times New Roman" w:hAnsi="Times New Roman" w:cs="Times New Roman"/>
          <w:sz w:val="18"/>
        </w:rPr>
        <w:t xml:space="preserve">, and the coding gene </w:t>
      </w:r>
      <w:r w:rsidRPr="00665F9D">
        <w:rPr>
          <w:rFonts w:ascii="Times New Roman" w:eastAsia="Times New Roman" w:hAnsi="Times New Roman" w:cs="Times New Roman"/>
          <w:i/>
          <w:sz w:val="18"/>
        </w:rPr>
        <w:t>TRDC</w:t>
      </w:r>
      <w:r w:rsidRPr="00665F9D">
        <w:rPr>
          <w:rFonts w:ascii="Times New Roman" w:eastAsia="Times New Roman" w:hAnsi="Times New Roman" w:cs="Times New Roman"/>
          <w:sz w:val="18"/>
        </w:rPr>
        <w:t xml:space="preserve"> were low, while the expression level of the non-coding gene </w:t>
      </w:r>
      <w:r w:rsidRPr="00665F9D">
        <w:rPr>
          <w:rFonts w:ascii="Times New Roman" w:eastAsia="Times New Roman" w:hAnsi="Times New Roman" w:cs="Times New Roman"/>
          <w:i/>
          <w:sz w:val="18"/>
        </w:rPr>
        <w:t xml:space="preserve">LINC00989 </w:t>
      </w:r>
      <w:r w:rsidRPr="00665F9D">
        <w:rPr>
          <w:rFonts w:ascii="Times New Roman" w:eastAsia="Times New Roman" w:hAnsi="Times New Roman" w:cs="Times New Roman"/>
          <w:sz w:val="18"/>
        </w:rPr>
        <w:t xml:space="preserve">was high in the ASD group compared with healthy adolescents. Gene expression levels, from low to high, are indicated by colors ranging from blue to red. </w:t>
      </w:r>
    </w:p>
    <w:p w14:paraId="2C536519" w14:textId="77777777" w:rsidR="007D464F" w:rsidRPr="00665F9D" w:rsidRDefault="007D464F">
      <w:pPr>
        <w:rPr>
          <w:rFonts w:ascii="Times New Roman" w:eastAsia="Times New Roman" w:hAnsi="Times New Roman" w:cs="Times New Roman"/>
          <w:b/>
          <w:sz w:val="24"/>
        </w:rPr>
      </w:pPr>
    </w:p>
    <w:p w14:paraId="165A4102" w14:textId="51ECA191" w:rsidR="007D464F" w:rsidRPr="00665F9D" w:rsidRDefault="00F51D32">
      <w:pPr>
        <w:jc w:val="center"/>
        <w:rPr>
          <w:rFonts w:ascii="Times New Roman" w:eastAsia="Times New Roman" w:hAnsi="Times New Roman" w:cs="Times New Roman"/>
          <w:color w:val="002060"/>
        </w:rPr>
      </w:pPr>
      <w:r>
        <w:rPr>
          <w:noProof/>
        </w:rPr>
        <w:lastRenderedPageBreak/>
        <w:drawing>
          <wp:inline distT="0" distB="0" distL="0" distR="0" wp14:anchorId="2F9F25F4" wp14:editId="5C3538B1">
            <wp:extent cx="4323715" cy="1998345"/>
            <wp:effectExtent l="0" t="0" r="635" b="1905"/>
            <wp:docPr id="4587814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3715" cy="1998345"/>
                    </a:xfrm>
                    <a:prstGeom prst="rect">
                      <a:avLst/>
                    </a:prstGeom>
                    <a:noFill/>
                    <a:ln>
                      <a:noFill/>
                    </a:ln>
                  </pic:spPr>
                </pic:pic>
              </a:graphicData>
            </a:graphic>
          </wp:inline>
        </w:drawing>
      </w:r>
    </w:p>
    <w:p w14:paraId="1F7CA3CC" w14:textId="77777777" w:rsidR="007D464F" w:rsidRPr="00665F9D" w:rsidRDefault="007D464F">
      <w:pPr>
        <w:jc w:val="center"/>
        <w:rPr>
          <w:rFonts w:ascii="Times New Roman" w:eastAsia="Times New Roman" w:hAnsi="Times New Roman" w:cs="Times New Roman"/>
          <w:color w:val="002060"/>
        </w:rPr>
      </w:pPr>
    </w:p>
    <w:p w14:paraId="0BA49A2F" w14:textId="77777777" w:rsidR="007D464F" w:rsidRPr="00665F9D" w:rsidRDefault="00000000">
      <w:pPr>
        <w:rPr>
          <w:rFonts w:ascii="Times New Roman" w:eastAsia="Times New Roman" w:hAnsi="Times New Roman" w:cs="Times New Roman"/>
          <w:color w:val="002060"/>
          <w:sz w:val="18"/>
        </w:rPr>
      </w:pPr>
      <w:r w:rsidRPr="00665F9D">
        <w:rPr>
          <w:rFonts w:ascii="Times New Roman" w:eastAsia="Times New Roman" w:hAnsi="Times New Roman" w:cs="Times New Roman"/>
          <w:b/>
          <w:sz w:val="18"/>
        </w:rPr>
        <w:t xml:space="preserve">sFig 15. Non-coding RNA genes show low expression in children and adolescents with ASD compared with healthy adolescents. </w:t>
      </w:r>
      <w:r w:rsidRPr="00665F9D">
        <w:rPr>
          <w:rFonts w:ascii="Times New Roman" w:eastAsia="Times New Roman" w:hAnsi="Times New Roman" w:cs="Times New Roman"/>
          <w:sz w:val="18"/>
        </w:rPr>
        <w:t>Left panel: Comparison between children with ASD (n = 60, age = 5.0 ± 1.5) and healthy adolescents (n = 21, age = 13.6 ± 0.5). Right panel: Comparison between adolescents with ASD (n = 24; age = 11.4 ± 1.6 years) and healthy adolescents (n = 21; age = 13.6 ± 0.5 years). All individual RNA raw data were normalized with respect to GAPDH gene expression levels.</w:t>
      </w:r>
    </w:p>
    <w:p w14:paraId="44BBC515" w14:textId="77777777" w:rsidR="007D464F" w:rsidRDefault="007D464F">
      <w:pPr>
        <w:rPr>
          <w:rFonts w:ascii="Times New Roman" w:eastAsia="Times New Roman" w:hAnsi="Times New Roman" w:cs="Times New Roman"/>
          <w:b/>
          <w:color w:val="000000"/>
          <w:sz w:val="24"/>
        </w:rPr>
      </w:pPr>
    </w:p>
    <w:p w14:paraId="79B0768F" w14:textId="77777777" w:rsidR="00F51D32" w:rsidRDefault="00F51D32">
      <w:pPr>
        <w:rPr>
          <w:rFonts w:ascii="Times New Roman" w:eastAsia="Times New Roman" w:hAnsi="Times New Roman" w:cs="Times New Roman"/>
          <w:b/>
          <w:color w:val="000000"/>
          <w:sz w:val="24"/>
        </w:rPr>
      </w:pPr>
    </w:p>
    <w:p w14:paraId="6F2EAA5D" w14:textId="77777777" w:rsidR="00F51D32" w:rsidRDefault="00F51D32">
      <w:pPr>
        <w:rPr>
          <w:rFonts w:ascii="Times New Roman" w:eastAsia="Times New Roman" w:hAnsi="Times New Roman" w:cs="Times New Roman"/>
          <w:b/>
          <w:color w:val="000000"/>
          <w:sz w:val="24"/>
        </w:rPr>
      </w:pPr>
    </w:p>
    <w:p w14:paraId="07285059" w14:textId="77777777" w:rsidR="00F51D32" w:rsidRDefault="00F51D32">
      <w:pPr>
        <w:rPr>
          <w:rFonts w:ascii="Times New Roman" w:eastAsia="Times New Roman" w:hAnsi="Times New Roman" w:cs="Times New Roman"/>
          <w:b/>
          <w:color w:val="000000"/>
          <w:sz w:val="24"/>
        </w:rPr>
      </w:pPr>
    </w:p>
    <w:p w14:paraId="617D3994" w14:textId="77777777" w:rsidR="00F51D32" w:rsidRDefault="00F51D32">
      <w:pPr>
        <w:rPr>
          <w:rFonts w:ascii="Times New Roman" w:eastAsia="Times New Roman" w:hAnsi="Times New Roman" w:cs="Times New Roman"/>
          <w:b/>
          <w:color w:val="000000"/>
          <w:sz w:val="24"/>
        </w:rPr>
      </w:pPr>
    </w:p>
    <w:p w14:paraId="31763F27" w14:textId="77777777" w:rsidR="00F51D32" w:rsidRDefault="00F51D32">
      <w:pPr>
        <w:rPr>
          <w:rFonts w:ascii="Times New Roman" w:eastAsia="Times New Roman" w:hAnsi="Times New Roman" w:cs="Times New Roman"/>
          <w:b/>
          <w:color w:val="000000"/>
          <w:sz w:val="24"/>
        </w:rPr>
      </w:pPr>
    </w:p>
    <w:p w14:paraId="56F5298F" w14:textId="77777777" w:rsidR="00F51D32" w:rsidRDefault="00F51D32">
      <w:pPr>
        <w:rPr>
          <w:rFonts w:ascii="Times New Roman" w:eastAsia="Times New Roman" w:hAnsi="Times New Roman" w:cs="Times New Roman"/>
          <w:b/>
          <w:color w:val="000000"/>
          <w:sz w:val="24"/>
        </w:rPr>
      </w:pPr>
    </w:p>
    <w:p w14:paraId="69F69289" w14:textId="77777777" w:rsidR="00F51D32" w:rsidRDefault="00F51D32">
      <w:pPr>
        <w:rPr>
          <w:rFonts w:ascii="Times New Roman" w:eastAsia="Times New Roman" w:hAnsi="Times New Roman" w:cs="Times New Roman"/>
          <w:b/>
          <w:color w:val="000000"/>
          <w:sz w:val="24"/>
        </w:rPr>
      </w:pPr>
    </w:p>
    <w:p w14:paraId="18432C5C" w14:textId="77777777" w:rsidR="00F51D32" w:rsidRDefault="00F51D32">
      <w:pPr>
        <w:rPr>
          <w:rFonts w:ascii="Times New Roman" w:eastAsia="Times New Roman" w:hAnsi="Times New Roman" w:cs="Times New Roman"/>
          <w:b/>
          <w:color w:val="000000"/>
          <w:sz w:val="24"/>
        </w:rPr>
      </w:pPr>
    </w:p>
    <w:p w14:paraId="5BF6CFA3" w14:textId="77777777" w:rsidR="00F51D32" w:rsidRDefault="00F51D32">
      <w:pPr>
        <w:rPr>
          <w:rFonts w:ascii="Times New Roman" w:eastAsia="Times New Roman" w:hAnsi="Times New Roman" w:cs="Times New Roman"/>
          <w:b/>
          <w:color w:val="000000"/>
          <w:sz w:val="24"/>
        </w:rPr>
      </w:pPr>
    </w:p>
    <w:p w14:paraId="5EECE3AB" w14:textId="77777777" w:rsidR="00F51D32" w:rsidRDefault="00F51D32">
      <w:pPr>
        <w:rPr>
          <w:rFonts w:ascii="Times New Roman" w:eastAsia="Times New Roman" w:hAnsi="Times New Roman" w:cs="Times New Roman"/>
          <w:b/>
          <w:color w:val="000000"/>
          <w:sz w:val="24"/>
        </w:rPr>
      </w:pPr>
    </w:p>
    <w:p w14:paraId="77915535" w14:textId="77777777" w:rsidR="00F51D32" w:rsidRDefault="00F51D32">
      <w:pPr>
        <w:rPr>
          <w:rFonts w:ascii="Times New Roman" w:eastAsia="Times New Roman" w:hAnsi="Times New Roman" w:cs="Times New Roman"/>
          <w:b/>
          <w:color w:val="000000"/>
          <w:sz w:val="24"/>
        </w:rPr>
      </w:pPr>
    </w:p>
    <w:p w14:paraId="2459EFE4" w14:textId="77777777" w:rsidR="00F51D32" w:rsidRDefault="00F51D32">
      <w:pPr>
        <w:rPr>
          <w:rFonts w:ascii="Times New Roman" w:eastAsia="Times New Roman" w:hAnsi="Times New Roman" w:cs="Times New Roman"/>
          <w:b/>
          <w:color w:val="000000"/>
          <w:sz w:val="24"/>
        </w:rPr>
      </w:pPr>
    </w:p>
    <w:p w14:paraId="35F3F787" w14:textId="77777777" w:rsidR="00F51D32" w:rsidRDefault="00F51D32">
      <w:pPr>
        <w:rPr>
          <w:rFonts w:ascii="Times New Roman" w:eastAsia="Times New Roman" w:hAnsi="Times New Roman" w:cs="Times New Roman"/>
          <w:b/>
          <w:color w:val="000000"/>
          <w:sz w:val="24"/>
        </w:rPr>
      </w:pPr>
    </w:p>
    <w:p w14:paraId="2186091D" w14:textId="77777777" w:rsidR="00F51D32" w:rsidRDefault="00F51D32">
      <w:pPr>
        <w:rPr>
          <w:rFonts w:ascii="Times New Roman" w:eastAsia="Times New Roman" w:hAnsi="Times New Roman" w:cs="Times New Roman"/>
          <w:b/>
          <w:color w:val="000000"/>
          <w:sz w:val="24"/>
        </w:rPr>
      </w:pPr>
    </w:p>
    <w:p w14:paraId="775E60F2" w14:textId="77777777" w:rsidR="00F51D32" w:rsidRDefault="00F51D32">
      <w:pPr>
        <w:rPr>
          <w:rFonts w:ascii="Times New Roman" w:eastAsia="Times New Roman" w:hAnsi="Times New Roman" w:cs="Times New Roman"/>
          <w:b/>
          <w:color w:val="000000"/>
          <w:sz w:val="24"/>
        </w:rPr>
      </w:pPr>
    </w:p>
    <w:p w14:paraId="522AE318" w14:textId="77777777" w:rsidR="00F51D32" w:rsidRDefault="00F51D32">
      <w:pPr>
        <w:rPr>
          <w:rFonts w:ascii="Times New Roman" w:eastAsia="Times New Roman" w:hAnsi="Times New Roman" w:cs="Times New Roman"/>
          <w:b/>
          <w:color w:val="000000"/>
          <w:sz w:val="24"/>
        </w:rPr>
      </w:pPr>
    </w:p>
    <w:p w14:paraId="6A9E6C61" w14:textId="77777777" w:rsidR="00F51D32" w:rsidRDefault="00F51D32">
      <w:pPr>
        <w:rPr>
          <w:rFonts w:ascii="Times New Roman" w:eastAsia="Times New Roman" w:hAnsi="Times New Roman" w:cs="Times New Roman"/>
          <w:b/>
          <w:color w:val="000000"/>
          <w:sz w:val="24"/>
        </w:rPr>
      </w:pPr>
    </w:p>
    <w:p w14:paraId="4751B73A" w14:textId="77777777" w:rsidR="00F51D32" w:rsidRDefault="00F51D32">
      <w:pPr>
        <w:rPr>
          <w:rFonts w:ascii="Times New Roman" w:eastAsia="Times New Roman" w:hAnsi="Times New Roman" w:cs="Times New Roman"/>
          <w:b/>
          <w:color w:val="000000"/>
          <w:sz w:val="24"/>
        </w:rPr>
      </w:pPr>
    </w:p>
    <w:p w14:paraId="01918402" w14:textId="77777777" w:rsidR="00F51D32" w:rsidRDefault="00F51D32">
      <w:pPr>
        <w:rPr>
          <w:rFonts w:ascii="Times New Roman" w:eastAsia="Times New Roman" w:hAnsi="Times New Roman" w:cs="Times New Roman"/>
          <w:b/>
          <w:color w:val="000000"/>
          <w:sz w:val="24"/>
        </w:rPr>
      </w:pPr>
    </w:p>
    <w:p w14:paraId="03F7EFC1" w14:textId="77777777" w:rsidR="00F51D32" w:rsidRDefault="00F51D32">
      <w:pPr>
        <w:rPr>
          <w:rFonts w:ascii="Times New Roman" w:eastAsia="Times New Roman" w:hAnsi="Times New Roman" w:cs="Times New Roman"/>
          <w:b/>
          <w:color w:val="000000"/>
          <w:sz w:val="24"/>
        </w:rPr>
      </w:pPr>
    </w:p>
    <w:p w14:paraId="22D42731" w14:textId="77777777" w:rsidR="00F51D32" w:rsidRDefault="00F51D32">
      <w:pPr>
        <w:rPr>
          <w:rFonts w:ascii="Times New Roman" w:eastAsia="Times New Roman" w:hAnsi="Times New Roman" w:cs="Times New Roman"/>
          <w:b/>
          <w:color w:val="000000"/>
          <w:sz w:val="24"/>
        </w:rPr>
      </w:pPr>
    </w:p>
    <w:p w14:paraId="7EE32201" w14:textId="77777777" w:rsidR="00F51D32" w:rsidRDefault="00F51D32">
      <w:pPr>
        <w:rPr>
          <w:rFonts w:ascii="Times New Roman" w:eastAsia="Times New Roman" w:hAnsi="Times New Roman" w:cs="Times New Roman"/>
          <w:b/>
          <w:color w:val="000000"/>
          <w:sz w:val="24"/>
        </w:rPr>
      </w:pPr>
    </w:p>
    <w:p w14:paraId="0E090E5D" w14:textId="77777777" w:rsidR="00F51D32" w:rsidRDefault="00F51D32">
      <w:pPr>
        <w:rPr>
          <w:rFonts w:ascii="Times New Roman" w:eastAsia="Times New Roman" w:hAnsi="Times New Roman" w:cs="Times New Roman"/>
          <w:b/>
          <w:color w:val="000000"/>
          <w:sz w:val="24"/>
        </w:rPr>
      </w:pPr>
    </w:p>
    <w:p w14:paraId="0FC9A11C" w14:textId="77777777" w:rsidR="00F51D32" w:rsidRDefault="00F51D32">
      <w:pPr>
        <w:rPr>
          <w:rFonts w:ascii="Times New Roman" w:eastAsia="Times New Roman" w:hAnsi="Times New Roman" w:cs="Times New Roman"/>
          <w:b/>
          <w:color w:val="000000"/>
          <w:sz w:val="24"/>
        </w:rPr>
      </w:pPr>
    </w:p>
    <w:p w14:paraId="5128BAD9" w14:textId="77777777" w:rsidR="00F51D32" w:rsidRDefault="00F51D32">
      <w:pPr>
        <w:rPr>
          <w:rFonts w:ascii="Times New Roman" w:eastAsia="Times New Roman" w:hAnsi="Times New Roman" w:cs="Times New Roman"/>
          <w:b/>
          <w:color w:val="000000"/>
          <w:sz w:val="24"/>
        </w:rPr>
      </w:pPr>
    </w:p>
    <w:p w14:paraId="48D8D186" w14:textId="77777777" w:rsidR="00F51D32" w:rsidRPr="00665F9D" w:rsidRDefault="00F51D32">
      <w:pPr>
        <w:rPr>
          <w:rFonts w:ascii="Times New Roman" w:eastAsia="Times New Roman" w:hAnsi="Times New Roman" w:cs="Times New Roman"/>
          <w:b/>
          <w:color w:val="000000"/>
          <w:sz w:val="24"/>
        </w:rPr>
      </w:pPr>
    </w:p>
    <w:p w14:paraId="72847F75" w14:textId="77777777" w:rsidR="007D464F" w:rsidRPr="00665F9D" w:rsidRDefault="00000000">
      <w:pPr>
        <w:rPr>
          <w:rFonts w:ascii="Times New Roman" w:eastAsia="Times New Roman" w:hAnsi="Times New Roman" w:cs="Times New Roman"/>
          <w:b/>
          <w:color w:val="000000"/>
          <w:sz w:val="24"/>
        </w:rPr>
      </w:pPr>
      <w:r w:rsidRPr="00665F9D">
        <w:rPr>
          <w:rFonts w:ascii="Times New Roman" w:eastAsia="Times New Roman" w:hAnsi="Times New Roman" w:cs="Times New Roman"/>
          <w:b/>
          <w:color w:val="000000"/>
          <w:sz w:val="24"/>
        </w:rPr>
        <w:lastRenderedPageBreak/>
        <w:t>Supplement 8</w:t>
      </w:r>
    </w:p>
    <w:p w14:paraId="601A9A9F" w14:textId="77777777" w:rsidR="007D464F" w:rsidRPr="00665F9D" w:rsidRDefault="007D464F">
      <w:pPr>
        <w:rPr>
          <w:rFonts w:ascii="Times New Roman" w:eastAsia="Times New Roman" w:hAnsi="Times New Roman" w:cs="Times New Roman"/>
          <w:b/>
          <w:color w:val="000000"/>
          <w:sz w:val="24"/>
        </w:rPr>
      </w:pPr>
    </w:p>
    <w:p w14:paraId="77AAADFC" w14:textId="77777777" w:rsidR="007D464F" w:rsidRPr="00665F9D" w:rsidRDefault="00000000">
      <w:pPr>
        <w:jc w:val="center"/>
        <w:rPr>
          <w:rFonts w:ascii="Times New Roman" w:eastAsia="Times New Roman" w:hAnsi="Times New Roman" w:cs="Times New Roman"/>
          <w:b/>
        </w:rPr>
      </w:pPr>
      <w:r w:rsidRPr="00665F9D">
        <w:rPr>
          <w:rFonts w:ascii="Times New Roman" w:eastAsia="Times New Roman" w:hAnsi="Times New Roman" w:cs="Times New Roman"/>
          <w:b/>
        </w:rPr>
        <w:t>Neurodegeneration as the Top-Ranked Pathway in ASD</w:t>
      </w:r>
    </w:p>
    <w:p w14:paraId="69E18FC9" w14:textId="77777777" w:rsidR="007D464F" w:rsidRPr="00665F9D" w:rsidRDefault="00000000">
      <w:pPr>
        <w:ind w:firstLine="420"/>
        <w:rPr>
          <w:rFonts w:ascii="Times New Roman" w:eastAsia="Times New Roman" w:hAnsi="Times New Roman" w:cs="Times New Roman"/>
        </w:rPr>
      </w:pPr>
      <w:r w:rsidRPr="00665F9D">
        <w:rPr>
          <w:rFonts w:ascii="Times New Roman" w:eastAsia="Times New Roman" w:hAnsi="Times New Roman" w:cs="Times New Roman"/>
        </w:rPr>
        <w:t>Comparative transcriptomic analyses consistently identified the neurodegeneration–multiple diseases pathway​ as the most significantly enriched KEGG pathway in children with ASD. This conclusion was independently corroborated across three distinct control comparisons with healthy children​ (n = 17; projects: PRJNA1229581, PRJNA1229581, and PRJNA1092746), healthy adolescents​ (n = 21; project: PRJNA925652), and healthy adults​ (n = 6).</w:t>
      </w:r>
    </w:p>
    <w:p w14:paraId="0D55F9CC" w14:textId="77777777" w:rsidR="007D464F" w:rsidRPr="00665F9D" w:rsidRDefault="00000000">
      <w:pPr>
        <w:ind w:firstLine="480"/>
        <w:rPr>
          <w:rFonts w:ascii="Times New Roman" w:eastAsia="Times New Roman" w:hAnsi="Times New Roman" w:cs="Times New Roman"/>
        </w:rPr>
      </w:pPr>
      <w:r w:rsidRPr="00665F9D">
        <w:rPr>
          <w:rFonts w:ascii="Times New Roman" w:eastAsia="Times New Roman" w:hAnsi="Times New Roman" w:cs="Times New Roman"/>
        </w:rPr>
        <w:t>To verify this finding, we performed a pooled analysis comparing all available ASD samples (N = 84) with a combined control cohort of healthy children and adolescents (N = 38), using uniformly processed NGS data. KEGG enrichment analysis of the resulting differentially expressed genes again identified the neurodegeneration–multiple diseases pathway as the top altered pathway (sFig. 16). Key associated conditions included ALS, Alzheimer’s, Huntington’s, and Parkinson’s diseases. Furthermore, this central neurodegenerative pathway exhibited significant connectivity with other neuronal disorders and related biological processes, underscoring its pivotal role in the ASD transcriptomic landscape (sFig. 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A6E35" w:rsidRPr="00665F9D" w14:paraId="54E4FC9C" w14:textId="77777777">
        <w:tc>
          <w:tcPr>
            <w:tcW w:w="8306" w:type="dxa"/>
          </w:tcPr>
          <w:p w14:paraId="365CD08A" w14:textId="7DEC6BDC" w:rsidR="007D464F" w:rsidRPr="00665F9D" w:rsidRDefault="00F51D32">
            <w:pPr>
              <w:ind w:firstLine="480"/>
              <w:jc w:val="center"/>
              <w:rPr>
                <w:sz w:val="21"/>
              </w:rPr>
            </w:pPr>
            <w:r>
              <w:rPr>
                <w:noProof/>
              </w:rPr>
              <w:drawing>
                <wp:inline distT="0" distB="0" distL="0" distR="0" wp14:anchorId="4EA1A33A" wp14:editId="0E0B2272">
                  <wp:extent cx="4311015" cy="5081270"/>
                  <wp:effectExtent l="0" t="0" r="0" b="5080"/>
                  <wp:docPr id="6568614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11015" cy="5081270"/>
                          </a:xfrm>
                          <a:prstGeom prst="rect">
                            <a:avLst/>
                          </a:prstGeom>
                          <a:noFill/>
                          <a:ln>
                            <a:noFill/>
                          </a:ln>
                        </pic:spPr>
                      </pic:pic>
                    </a:graphicData>
                  </a:graphic>
                </wp:inline>
              </w:drawing>
            </w:r>
          </w:p>
          <w:p w14:paraId="21B91846" w14:textId="77777777" w:rsidR="007D464F" w:rsidRPr="00665F9D" w:rsidRDefault="007D464F">
            <w:pPr>
              <w:ind w:firstLine="480"/>
              <w:rPr>
                <w:sz w:val="21"/>
              </w:rPr>
            </w:pPr>
          </w:p>
        </w:tc>
      </w:tr>
      <w:tr w:rsidR="008A6E35" w:rsidRPr="00665F9D" w14:paraId="14F17C47" w14:textId="77777777">
        <w:tc>
          <w:tcPr>
            <w:tcW w:w="8306" w:type="dxa"/>
          </w:tcPr>
          <w:p w14:paraId="6FBBDBF0" w14:textId="77777777" w:rsidR="007D464F" w:rsidRPr="00665F9D" w:rsidRDefault="00000000">
            <w:pPr>
              <w:rPr>
                <w:sz w:val="21"/>
              </w:rPr>
            </w:pPr>
            <w:r w:rsidRPr="00665F9D">
              <w:rPr>
                <w:rFonts w:eastAsia="DengXian"/>
                <w:sz w:val="21"/>
              </w:rPr>
              <w:t xml:space="preserve">sFig 16. Results of KEGG pathway enrichment analysis of differentially expressed genes. The </w:t>
            </w:r>
            <w:r w:rsidRPr="00665F9D">
              <w:rPr>
                <w:rFonts w:eastAsia="DengXian"/>
                <w:sz w:val="21"/>
              </w:rPr>
              <w:lastRenderedPageBreak/>
              <w:t>pathway of neurodegeneration – multiple diseases ranked first. The differentially expressed genes were identified by comparing RNA sequencing data between children and adolescents with ASD (n = 84) and healthy children and adolescents (n = 38). The findings also indicated other diseases, such as amyotrophic lateral sclerosis, Alzheimer’s disease, Huntington’s disease, and Parkinson’s disease. In this analysis, the data from adolescents with ASD (n = 24; under project PRJNA925652), healthy children (n = 17; under projects PRJNA229581, PRJNA1229581, and PRJNA1092746), and healthy adolescents (n = 21; under project PRJ1A925655) were used. All individual RNA raw data were normalized using GAPDH gene expression levels from children with ASD and subsequently analyzed in this study.</w:t>
            </w:r>
          </w:p>
        </w:tc>
      </w:tr>
      <w:tr w:rsidR="008A6E35" w:rsidRPr="00665F9D" w14:paraId="29290E27" w14:textId="77777777">
        <w:tc>
          <w:tcPr>
            <w:tcW w:w="8306" w:type="dxa"/>
          </w:tcPr>
          <w:p w14:paraId="0F396D76" w14:textId="28EA039D" w:rsidR="007D464F" w:rsidRPr="00665F9D" w:rsidRDefault="00000000">
            <w:pPr>
              <w:rPr>
                <w:sz w:val="21"/>
              </w:rPr>
            </w:pPr>
            <w:r w:rsidRPr="00665F9D">
              <w:rPr>
                <w:rFonts w:eastAsia="DengXian"/>
                <w:sz w:val="21"/>
              </w:rPr>
              <w:lastRenderedPageBreak/>
              <w:br w:type="page"/>
            </w:r>
            <w:r w:rsidR="00F51D32">
              <w:rPr>
                <w:noProof/>
              </w:rPr>
              <w:drawing>
                <wp:inline distT="0" distB="0" distL="0" distR="0" wp14:anchorId="6A9C2449" wp14:editId="40EAE2C9">
                  <wp:extent cx="5274310" cy="4880610"/>
                  <wp:effectExtent l="0" t="0" r="2540" b="0"/>
                  <wp:docPr id="3896613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4880610"/>
                          </a:xfrm>
                          <a:prstGeom prst="rect">
                            <a:avLst/>
                          </a:prstGeom>
                          <a:noFill/>
                          <a:ln>
                            <a:noFill/>
                          </a:ln>
                        </pic:spPr>
                      </pic:pic>
                    </a:graphicData>
                  </a:graphic>
                </wp:inline>
              </w:drawing>
            </w:r>
          </w:p>
        </w:tc>
      </w:tr>
      <w:tr w:rsidR="008A6E35" w:rsidRPr="00665F9D" w14:paraId="4643AF86" w14:textId="77777777">
        <w:tc>
          <w:tcPr>
            <w:tcW w:w="8306" w:type="dxa"/>
          </w:tcPr>
          <w:p w14:paraId="2710B02F" w14:textId="77777777" w:rsidR="007D464F" w:rsidRPr="00665F9D" w:rsidRDefault="00000000">
            <w:pPr>
              <w:rPr>
                <w:sz w:val="21"/>
              </w:rPr>
            </w:pPr>
            <w:r w:rsidRPr="00665F9D">
              <w:rPr>
                <w:rFonts w:eastAsia="DengXian"/>
                <w:sz w:val="21"/>
              </w:rPr>
              <w:t xml:space="preserve">sFig 17. Relationships and interactions in the neurodegeneration–multiple diseases pathway with other diseases and biological processes are shown in the Emapplot, which was obtained after KEGG pathway enrichment analysis using the differentially expressed genes. The differentially expressed genes were identified through an analysis of RNA sequencing data from children and adolescents with ASD (n = 84) and healthy children and adolescents (n = 38). The results of the KEGG pathway enrichment analysis showed that the pathway of neurodegeneration–multiple diseases interacted with amyotrophic lateral sclerosis, Alzheimer’s disease, Huntington’s disease, Parkinson’s disease, and other conditions. In this analysis, the data from adolescents with ASD (n = 24; under project PRJNA925652), healthy children (n = 17; under projects PRJNA229581, PRJNA1229581, and PRJNA1092746), and healthy adolescents (n = 21; under project </w:t>
            </w:r>
            <w:r w:rsidRPr="00665F9D">
              <w:rPr>
                <w:rFonts w:eastAsia="DengXian"/>
                <w:sz w:val="21"/>
              </w:rPr>
              <w:lastRenderedPageBreak/>
              <w:t>PRJ1A925655) were used. All individual RNA raw data were normalized using GAPDH gene expression levels relative to the data from children with ASD and were subsequently analyzed.</w:t>
            </w:r>
          </w:p>
        </w:tc>
      </w:tr>
    </w:tbl>
    <w:p w14:paraId="2DB18737" w14:textId="77777777" w:rsidR="007D464F" w:rsidRPr="00665F9D" w:rsidRDefault="007D464F">
      <w:pPr>
        <w:rPr>
          <w:rFonts w:ascii="Times New Roman" w:eastAsia="Times New Roman" w:hAnsi="Times New Roman" w:cs="Times New Roman"/>
        </w:rPr>
      </w:pPr>
    </w:p>
    <w:sectPr w:rsidR="007D464F" w:rsidRPr="00665F9D">
      <w:footerReference w:type="default" r:id="rId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CBAA9" w14:textId="77777777" w:rsidR="00DA19D4" w:rsidRDefault="00DA19D4">
      <w:r>
        <w:separator/>
      </w:r>
    </w:p>
  </w:endnote>
  <w:endnote w:type="continuationSeparator" w:id="0">
    <w:p w14:paraId="45604F9B" w14:textId="77777777" w:rsidR="00DA19D4" w:rsidRDefault="00DA1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1CEE" w14:textId="77777777" w:rsidR="007D464F" w:rsidRDefault="00000000">
    <w:pPr>
      <w:pStyle w:val="Footer"/>
      <w:jc w:val="center"/>
      <w:rPr>
        <w:rFonts w:ascii="Times New Roman" w:eastAsia="Times New Roman" w:hAnsi="Times New Roman" w:cs="Times New Roman"/>
        <w:sz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noProof/>
        <w:sz w:val="21"/>
        <w:szCs w:val="21"/>
      </w:rPr>
      <w:fldChar w:fldCharType="separate"/>
    </w:r>
    <w:r>
      <w:rPr>
        <w:rFonts w:ascii="Times New Roman" w:eastAsia="Times New Roman" w:hAnsi="Times New Roman" w:cs="Times New Roman"/>
        <w:sz w:val="21"/>
      </w:rPr>
      <w:t>2</w:t>
    </w:r>
    <w:r>
      <w:rPr>
        <w:rFonts w:ascii="Times New Roman" w:eastAsia="Times New Roman" w:hAnsi="Times New Roman" w:cs="Times New Roman"/>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CEB87" w14:textId="77777777" w:rsidR="00DA19D4" w:rsidRDefault="00DA19D4">
      <w:r>
        <w:separator/>
      </w:r>
    </w:p>
  </w:footnote>
  <w:footnote w:type="continuationSeparator" w:id="0">
    <w:p w14:paraId="7BF65570" w14:textId="77777777" w:rsidR="00DA19D4" w:rsidRDefault="00DA19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B60BD"/>
    <w:multiLevelType w:val="multilevel"/>
    <w:tmpl w:val="1D1AEEA2"/>
    <w:lvl w:ilvl="0">
      <w:start w:val="1"/>
      <w:numFmt w:val="decimal"/>
      <w:lvlText w:val="(%1)"/>
      <w:lvlJc w:val="left"/>
      <w:pPr>
        <w:tabs>
          <w:tab w:val="left" w:pos="312"/>
        </w:tabs>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F0F7692"/>
    <w:multiLevelType w:val="multilevel"/>
    <w:tmpl w:val="45BC8E26"/>
    <w:lvl w:ilvl="0">
      <w:start w:val="1"/>
      <w:numFmt w:val="decimal"/>
      <w:lvlText w:val=""/>
      <w:lvlJc w:val="left"/>
      <w:pPr>
        <w:ind w:left="440" w:hanging="440"/>
      </w:pPr>
      <w:rPr>
        <w:rFonts w:ascii="Wingdings" w:eastAsia="Wingdings" w:hAnsi="Wingdings" w:cs="Wingding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1A5732CC"/>
    <w:multiLevelType w:val="multilevel"/>
    <w:tmpl w:val="0A6E7828"/>
    <w:lvl w:ilvl="0">
      <w:start w:val="1"/>
      <w:numFmt w:val="decimal"/>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25BB36B2"/>
    <w:multiLevelType w:val="multilevel"/>
    <w:tmpl w:val="2384D9AA"/>
    <w:lvl w:ilvl="0">
      <w:start w:val="1"/>
      <w:numFmt w:val="bullet"/>
      <w:lvlText w:val=""/>
      <w:lvlJc w:val="left"/>
      <w:pPr>
        <w:tabs>
          <w:tab w:val="left" w:pos="720"/>
        </w:tabs>
        <w:ind w:left="720" w:hanging="360"/>
      </w:pPr>
      <w:rPr>
        <w:rFonts w:ascii="Symbol" w:eastAsia="Symbol" w:hAnsi="Symbol" w:cs="Symbol"/>
        <w:sz w:val="20"/>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2D037A1D"/>
    <w:multiLevelType w:val="multilevel"/>
    <w:tmpl w:val="E14EE7C8"/>
    <w:lvl w:ilvl="0">
      <w:start w:val="1"/>
      <w:numFmt w:val="decimal"/>
      <w:lvlText w:val=""/>
      <w:lvlJc w:val="left"/>
      <w:pPr>
        <w:ind w:left="440" w:hanging="440"/>
      </w:pPr>
      <w:rPr>
        <w:rFonts w:ascii="Wingdings" w:eastAsia="Wingdings" w:hAnsi="Wingdings" w:cs="Wingding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3D221203"/>
    <w:multiLevelType w:val="multilevel"/>
    <w:tmpl w:val="84346190"/>
    <w:lvl w:ilvl="0">
      <w:start w:val="1"/>
      <w:numFmt w:val="decimal"/>
      <w:lvlText w:val="%1."/>
      <w:lvlJc w:val="left"/>
      <w:pPr>
        <w:ind w:left="425" w:hanging="425"/>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631D177B"/>
    <w:multiLevelType w:val="multilevel"/>
    <w:tmpl w:val="01346730"/>
    <w:lvl w:ilvl="0">
      <w:start w:val="1"/>
      <w:numFmt w:val="decimal"/>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15:restartNumberingAfterBreak="0">
    <w:nsid w:val="6E992BD9"/>
    <w:multiLevelType w:val="multilevel"/>
    <w:tmpl w:val="B326633C"/>
    <w:lvl w:ilvl="0">
      <w:start w:val="2"/>
      <w:numFmt w:val="decimal"/>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16cid:durableId="277369490">
    <w:abstractNumId w:val="4"/>
  </w:num>
  <w:num w:numId="2" w16cid:durableId="289744445">
    <w:abstractNumId w:val="3"/>
  </w:num>
  <w:num w:numId="3" w16cid:durableId="1945071685">
    <w:abstractNumId w:val="1"/>
  </w:num>
  <w:num w:numId="4" w16cid:durableId="1166869739">
    <w:abstractNumId w:val="6"/>
  </w:num>
  <w:num w:numId="5" w16cid:durableId="1217863451">
    <w:abstractNumId w:val="2"/>
  </w:num>
  <w:num w:numId="6" w16cid:durableId="1205408180">
    <w:abstractNumId w:val="5"/>
  </w:num>
  <w:num w:numId="7" w16cid:durableId="2070183667">
    <w:abstractNumId w:val="7"/>
  </w:num>
  <w:num w:numId="8" w16cid:durableId="960721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64F"/>
    <w:rsid w:val="003C3B13"/>
    <w:rsid w:val="00466DE2"/>
    <w:rsid w:val="004B40D1"/>
    <w:rsid w:val="005958A3"/>
    <w:rsid w:val="00665F9D"/>
    <w:rsid w:val="007C615C"/>
    <w:rsid w:val="007D464F"/>
    <w:rsid w:val="007F5A57"/>
    <w:rsid w:val="00837F7F"/>
    <w:rsid w:val="00874CE2"/>
    <w:rsid w:val="008970B8"/>
    <w:rsid w:val="008A6E35"/>
    <w:rsid w:val="009415D5"/>
    <w:rsid w:val="0094335D"/>
    <w:rsid w:val="00A6597B"/>
    <w:rsid w:val="00A84655"/>
    <w:rsid w:val="00C461C4"/>
    <w:rsid w:val="00C96A5A"/>
    <w:rsid w:val="00CA5F95"/>
    <w:rsid w:val="00D9437D"/>
    <w:rsid w:val="00DA19D4"/>
    <w:rsid w:val="00E354A9"/>
    <w:rsid w:val="00F40764"/>
    <w:rsid w:val="00F51D3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0564A"/>
  <w15:docId w15:val="{591F6B41-C593-4060-BF66-E56FA06B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widowControl w:val="0"/>
      <w:jc w:val="both"/>
    </w:pPr>
  </w:style>
  <w:style w:type="paragraph" w:styleId="Heading1">
    <w:name w:val="heading 1"/>
    <w:basedOn w:val="Normal"/>
    <w:next w:val="Normal"/>
    <w:qFormat/>
    <w:pPr>
      <w:keepNext/>
      <w:keepLines/>
      <w:spacing w:before="480" w:after="80"/>
      <w:outlineLvl w:val="0"/>
    </w:pPr>
    <w:rPr>
      <w:rFonts w:ascii="DengXian Light" w:eastAsia="DengXian Light" w:hAnsi="DengXian Light" w:cs="DengXian Light"/>
      <w:color w:val="0F4761"/>
      <w:sz w:val="48"/>
    </w:rPr>
  </w:style>
  <w:style w:type="paragraph" w:styleId="Heading2">
    <w:name w:val="heading 2"/>
    <w:basedOn w:val="Normal"/>
    <w:next w:val="Normal"/>
    <w:qFormat/>
    <w:pPr>
      <w:keepNext/>
      <w:keepLines/>
      <w:spacing w:before="160" w:after="80"/>
      <w:outlineLvl w:val="1"/>
    </w:pPr>
    <w:rPr>
      <w:rFonts w:ascii="DengXian Light" w:eastAsia="DengXian Light" w:hAnsi="DengXian Light" w:cs="DengXian Light"/>
      <w:color w:val="0F4761"/>
      <w:sz w:val="40"/>
    </w:rPr>
  </w:style>
  <w:style w:type="paragraph" w:styleId="Heading3">
    <w:name w:val="heading 3"/>
    <w:basedOn w:val="Normal"/>
    <w:next w:val="Normal"/>
    <w:qFormat/>
    <w:pPr>
      <w:keepNext/>
      <w:keepLines/>
      <w:spacing w:before="160" w:after="80"/>
      <w:outlineLvl w:val="2"/>
    </w:pPr>
    <w:rPr>
      <w:rFonts w:ascii="DengXian Light" w:eastAsia="DengXian Light" w:hAnsi="DengXian Light" w:cs="DengXian Light"/>
      <w:color w:val="0F4761"/>
      <w:sz w:val="32"/>
    </w:rPr>
  </w:style>
  <w:style w:type="paragraph" w:styleId="Heading4">
    <w:name w:val="heading 4"/>
    <w:basedOn w:val="Normal"/>
    <w:next w:val="Normal"/>
    <w:pPr>
      <w:keepNext/>
      <w:keepLines/>
      <w:spacing w:before="80" w:after="40"/>
      <w:outlineLvl w:val="3"/>
    </w:pPr>
    <w:rPr>
      <w:color w:val="0F4761"/>
      <w:sz w:val="28"/>
    </w:rPr>
  </w:style>
  <w:style w:type="paragraph" w:styleId="Heading5">
    <w:name w:val="heading 5"/>
    <w:basedOn w:val="Normal"/>
    <w:next w:val="Normal"/>
    <w:pPr>
      <w:keepNext/>
      <w:keepLines/>
      <w:spacing w:before="80" w:after="40"/>
      <w:outlineLvl w:val="4"/>
    </w:pPr>
    <w:rPr>
      <w:color w:val="0F4761"/>
      <w:sz w:val="24"/>
    </w:rPr>
  </w:style>
  <w:style w:type="paragraph" w:styleId="Heading6">
    <w:name w:val="heading 6"/>
    <w:basedOn w:val="Normal"/>
    <w:next w:val="Normal"/>
    <w:pPr>
      <w:keepNext/>
      <w:keepLines/>
      <w:spacing w:before="40"/>
      <w:outlineLvl w:val="5"/>
    </w:pPr>
    <w:rPr>
      <w:b/>
      <w:color w:val="0F4761"/>
    </w:rPr>
  </w:style>
  <w:style w:type="paragraph" w:styleId="Heading7">
    <w:name w:val="heading 7"/>
    <w:basedOn w:val="Normal"/>
    <w:next w:val="Normal"/>
    <w:pPr>
      <w:keepNext/>
      <w:keepLines/>
      <w:spacing w:before="40"/>
      <w:outlineLvl w:val="6"/>
    </w:pPr>
    <w:rPr>
      <w:b/>
      <w:color w:val="595959"/>
    </w:rPr>
  </w:style>
  <w:style w:type="paragraph" w:styleId="Heading8">
    <w:name w:val="heading 8"/>
    <w:basedOn w:val="Normal"/>
    <w:next w:val="Normal"/>
    <w:pPr>
      <w:keepNext/>
      <w:keepLines/>
      <w:outlineLvl w:val="7"/>
    </w:pPr>
    <w:rPr>
      <w:color w:val="595959"/>
    </w:rPr>
  </w:style>
  <w:style w:type="paragraph" w:styleId="Heading9">
    <w:name w:val="heading 9"/>
    <w:basedOn w:val="Normal"/>
    <w:next w:val="Normal"/>
    <w:pPr>
      <w:keepNext/>
      <w:keepLines/>
      <w:outlineLvl w:val="8"/>
    </w:pPr>
    <w:rPr>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pPr>
      <w:spacing w:line="305" w:lineRule="auto"/>
    </w:pPr>
    <w:rPr>
      <w:rFonts w:ascii="Calibri" w:eastAsia="Calibri" w:hAnsi="Calibri" w:cs="Calibri"/>
      <w:sz w:val="26"/>
    </w:rPr>
  </w:style>
  <w:style w:type="paragraph" w:styleId="TOC2">
    <w:name w:val="toc 2"/>
    <w:basedOn w:val="Normal"/>
    <w:pPr>
      <w:spacing w:line="330" w:lineRule="auto"/>
    </w:pPr>
    <w:rPr>
      <w:rFonts w:ascii="Calibri" w:eastAsia="Calibri" w:hAnsi="Calibri" w:cs="Calibri"/>
      <w:sz w:val="24"/>
    </w:rPr>
  </w:style>
  <w:style w:type="paragraph" w:styleId="TOC3">
    <w:name w:val="toc 3"/>
    <w:basedOn w:val="Normal"/>
    <w:pPr>
      <w:spacing w:line="360" w:lineRule="auto"/>
    </w:pPr>
    <w:rPr>
      <w:rFonts w:ascii="Calibri" w:eastAsia="Calibri" w:hAnsi="Calibri" w:cs="Calibri"/>
      <w:sz w:val="22"/>
    </w:rPr>
  </w:style>
  <w:style w:type="paragraph" w:styleId="TOC4">
    <w:name w:val="toc 4"/>
    <w:basedOn w:val="Normal"/>
    <w:pPr>
      <w:spacing w:line="330" w:lineRule="exact"/>
    </w:pPr>
    <w:rPr>
      <w:rFonts w:ascii="Calibri" w:eastAsia="Calibri" w:hAnsi="Calibri" w:cs="Calibri"/>
    </w:rPr>
  </w:style>
  <w:style w:type="paragraph" w:styleId="TOC5">
    <w:name w:val="toc 5"/>
    <w:basedOn w:val="Normal"/>
    <w:pPr>
      <w:spacing w:line="330" w:lineRule="exact"/>
    </w:pPr>
    <w:rPr>
      <w:rFonts w:ascii="Calibri" w:eastAsia="Calibri" w:hAnsi="Calibri" w:cs="Calibri"/>
    </w:rPr>
  </w:style>
  <w:style w:type="paragraph" w:styleId="TOC6">
    <w:name w:val="toc 6"/>
    <w:basedOn w:val="Normal"/>
    <w:pPr>
      <w:spacing w:line="330" w:lineRule="exact"/>
    </w:pPr>
    <w:rPr>
      <w:rFonts w:ascii="Calibri" w:eastAsia="Calibri" w:hAnsi="Calibri" w:cs="Calibri"/>
    </w:rPr>
  </w:style>
  <w:style w:type="paragraph" w:styleId="TOC7">
    <w:name w:val="toc 7"/>
    <w:basedOn w:val="Normal"/>
    <w:pPr>
      <w:spacing w:line="330" w:lineRule="exact"/>
    </w:pPr>
    <w:rPr>
      <w:rFonts w:ascii="Calibri" w:eastAsia="Calibri" w:hAnsi="Calibri" w:cs="Calibri"/>
    </w:rPr>
  </w:style>
  <w:style w:type="paragraph" w:styleId="TOC8">
    <w:name w:val="toc 8"/>
    <w:basedOn w:val="Normal"/>
    <w:pPr>
      <w:spacing w:line="330" w:lineRule="exact"/>
    </w:pPr>
    <w:rPr>
      <w:rFonts w:ascii="Calibri" w:eastAsia="Calibri" w:hAnsi="Calibri" w:cs="Calibri"/>
    </w:rPr>
  </w:style>
  <w:style w:type="paragraph" w:styleId="TOC9">
    <w:name w:val="toc 9"/>
    <w:basedOn w:val="Normal"/>
    <w:pPr>
      <w:spacing w:line="330" w:lineRule="exact"/>
    </w:pPr>
    <w:rPr>
      <w:rFonts w:ascii="Calibri" w:eastAsia="Calibri" w:hAnsi="Calibri" w:cs="Calibri"/>
    </w:rPr>
  </w:style>
  <w:style w:type="table" w:styleId="TableGrid">
    <w:name w:val="Table Grid"/>
    <w:basedOn w:val="TableNormal"/>
    <w:pPr>
      <w:widowControl w:val="0"/>
      <w:jc w:val="both"/>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CellMar>
        <w:top w:w="0" w:type="dxa"/>
        <w:left w:w="10" w:type="dxa"/>
        <w:bottom w:w="0" w:type="dxa"/>
        <w:right w:w="10" w:type="dxa"/>
      </w:tblCellMar>
    </w:tblPr>
  </w:style>
  <w:style w:type="character" w:styleId="CommentReference">
    <w:name w:val="annotation reference"/>
    <w:basedOn w:val="DefaultParagraphFont"/>
    <w:rPr>
      <w:sz w:val="16"/>
    </w:rPr>
  </w:style>
  <w:style w:type="character" w:styleId="EndnoteReference">
    <w:name w:val="endnote reference"/>
    <w:basedOn w:val="DefaultParagraphFont"/>
    <w:rPr>
      <w:vertAlign w:val="superscript"/>
    </w:rPr>
  </w:style>
  <w:style w:type="character" w:styleId="FootnoteReference">
    <w:name w:val="footnote reference"/>
    <w:basedOn w:val="DefaultParagraphFont"/>
    <w:rPr>
      <w:vertAlign w:val="superscript"/>
    </w:rPr>
  </w:style>
  <w:style w:type="paragraph" w:styleId="Title">
    <w:name w:val="Title"/>
    <w:basedOn w:val="Normal"/>
    <w:next w:val="Normal"/>
    <w:qFormat/>
    <w:pPr>
      <w:spacing w:after="80"/>
      <w:contextualSpacing/>
      <w:jc w:val="center"/>
    </w:pPr>
    <w:rPr>
      <w:rFonts w:ascii="DengXian Light" w:eastAsia="DengXian Light" w:hAnsi="DengXian Light" w:cs="DengXian Light"/>
      <w:sz w:val="56"/>
    </w:rPr>
  </w:style>
  <w:style w:type="paragraph" w:styleId="Subtitle">
    <w:name w:val="Subtitle"/>
    <w:basedOn w:val="Normal"/>
    <w:next w:val="Normal"/>
    <w:qFormat/>
    <w:pPr>
      <w:spacing w:after="160"/>
      <w:jc w:val="center"/>
    </w:pPr>
    <w:rPr>
      <w:rFonts w:ascii="DengXian Light" w:eastAsia="DengXian Light" w:hAnsi="DengXian Light" w:cs="DengXian Light"/>
      <w:color w:val="595959"/>
      <w:sz w:val="28"/>
    </w:rPr>
  </w:style>
  <w:style w:type="paragraph" w:styleId="Quote">
    <w:name w:val="Quote"/>
    <w:basedOn w:val="Normal"/>
    <w:next w:val="Normal"/>
    <w:qFormat/>
    <w:pPr>
      <w:spacing w:before="160" w:after="160"/>
      <w:jc w:val="center"/>
    </w:pPr>
    <w:rPr>
      <w:i/>
      <w:color w:val="404040"/>
    </w:rPr>
  </w:style>
  <w:style w:type="paragraph" w:styleId="ListParagraph">
    <w:name w:val="List Paragraph"/>
    <w:basedOn w:val="Normal"/>
    <w:pPr>
      <w:ind w:left="720"/>
      <w:contextualSpacing/>
    </w:pPr>
  </w:style>
  <w:style w:type="character" w:styleId="IntenseEmphasis">
    <w:name w:val="Intense Emphasis"/>
    <w:basedOn w:val="DefaultParagraphFont"/>
    <w:qFormat/>
    <w:rPr>
      <w:i/>
      <w:color w:val="0F4761"/>
    </w:rPr>
  </w:style>
  <w:style w:type="paragraph" w:styleId="IntenseQuote">
    <w:name w:val="Intense Quote"/>
    <w:basedOn w:val="Normal"/>
    <w:next w:val="Normal"/>
    <w:qFormat/>
    <w:pPr>
      <w:pBdr>
        <w:top w:val="single" w:sz="4" w:space="10" w:color="0F4761"/>
        <w:bottom w:val="single" w:sz="4" w:space="10" w:color="0F4761"/>
      </w:pBdr>
      <w:spacing w:before="360" w:after="360"/>
      <w:ind w:left="864" w:right="864"/>
      <w:jc w:val="center"/>
    </w:pPr>
    <w:rPr>
      <w:i/>
      <w:color w:val="0F4761"/>
    </w:rPr>
  </w:style>
  <w:style w:type="character" w:styleId="IntenseReference">
    <w:name w:val="Intense Reference"/>
    <w:basedOn w:val="DefaultParagraphFont"/>
    <w:rPr>
      <w:b/>
      <w:caps w:val="0"/>
      <w:smallCaps/>
      <w:color w:val="0F4761"/>
    </w:r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qFormat/>
    <w:pPr>
      <w:jc w:val="left"/>
    </w:pPr>
    <w:rPr>
      <w:sz w:val="24"/>
    </w:rPr>
  </w:style>
  <w:style w:type="character" w:styleId="Strong">
    <w:name w:val="Strong"/>
    <w:basedOn w:val="DefaultParagraphFont"/>
    <w:qFormat/>
    <w:rPr>
      <w:b/>
    </w:rPr>
  </w:style>
  <w:style w:type="character" w:styleId="Hyperlink">
    <w:name w:val="Hyperlink"/>
    <w:basedOn w:val="DefaultParagraphFont"/>
    <w:rPr>
      <w:color w:val="0000FF"/>
      <w:u w:val="single"/>
    </w:rPr>
  </w:style>
  <w:style w:type="character" w:customStyle="1" w:styleId="font41">
    <w:name w:val="font41"/>
    <w:basedOn w:val="DefaultParagraphFont"/>
    <w:rPr>
      <w:rFonts w:ascii="Segoe UI" w:eastAsia="Segoe UI" w:hAnsi="Segoe UI" w:cs="Segoe UI"/>
      <w:color w:val="333333"/>
      <w:sz w:val="20"/>
    </w:rPr>
  </w:style>
  <w:style w:type="character" w:customStyle="1" w:styleId="font51">
    <w:name w:val="font51"/>
    <w:basedOn w:val="DefaultParagraphFont"/>
    <w:rPr>
      <w:rFonts w:ascii="Segoe UI" w:eastAsia="Segoe UI" w:hAnsi="Segoe UI" w:cs="Segoe UI"/>
      <w:color w:val="0077CC"/>
      <w:sz w:val="20"/>
    </w:rPr>
  </w:style>
  <w:style w:type="character" w:customStyle="1" w:styleId="font61">
    <w:name w:val="font61"/>
    <w:basedOn w:val="DefaultParagraphFont"/>
    <w:rPr>
      <w:rFonts w:ascii="Segoe UI" w:eastAsia="Segoe UI" w:hAnsi="Segoe UI" w:cs="Segoe UI"/>
      <w:i/>
      <w:color w:val="333333"/>
      <w:sz w:val="20"/>
    </w:rPr>
  </w:style>
  <w:style w:type="character" w:customStyle="1" w:styleId="font31">
    <w:name w:val="font31"/>
    <w:basedOn w:val="DefaultParagraphFont"/>
    <w:rPr>
      <w:rFonts w:ascii="Segoe UI" w:eastAsia="Segoe UI" w:hAnsi="Segoe UI" w:cs="Segoe UI"/>
      <w:b/>
      <w:color w:val="FF0000"/>
      <w:sz w:val="20"/>
    </w:rPr>
  </w:style>
  <w:style w:type="character" w:customStyle="1" w:styleId="font71">
    <w:name w:val="font71"/>
    <w:basedOn w:val="DefaultParagraphFont"/>
    <w:rPr>
      <w:rFonts w:ascii="Segoe UI" w:eastAsia="Segoe UI" w:hAnsi="Segoe UI" w:cs="Segoe UI"/>
      <w:b/>
      <w:i/>
      <w:color w:val="FF0000"/>
      <w:sz w:val="20"/>
    </w:rPr>
  </w:style>
  <w:style w:type="paragraph" w:styleId="CommentText">
    <w:name w:val="annotation text"/>
    <w:basedOn w:val="Normal"/>
    <w:pPr>
      <w:jc w:val="left"/>
    </w:pPr>
    <w:rPr>
      <w:rFonts w:ascii="Calibri" w:eastAsia="Calibri" w:hAnsi="Calibri" w:cs="Calibri"/>
      <w:sz w:val="20"/>
    </w:rPr>
  </w:style>
  <w:style w:type="character" w:styleId="PageNumber">
    <w:name w:val="page number"/>
    <w:basedOn w:val="DefaultParagraphFont"/>
  </w:style>
  <w:style w:type="character" w:customStyle="1" w:styleId="Country">
    <w:name w:val="Country"/>
    <w:basedOn w:val="DefaultParagraphFont"/>
  </w:style>
  <w:style w:type="paragraph" w:styleId="EndnoteText">
    <w:name w:val="endnote text"/>
    <w:basedOn w:val="Normal"/>
    <w:rPr>
      <w:rFonts w:ascii="Calibri" w:eastAsia="Calibri" w:hAnsi="Calibri" w:cs="Calibri"/>
    </w:rPr>
  </w:style>
  <w:style w:type="character" w:customStyle="1" w:styleId="Source">
    <w:name w:val="Source"/>
    <w:basedOn w:val="DefaultParagraphFont"/>
  </w:style>
  <w:style w:type="paragraph" w:customStyle="1" w:styleId="Abstract">
    <w:name w:val="Abstract"/>
    <w:basedOn w:val="Normal"/>
    <w:pPr>
      <w:spacing w:after="160" w:line="360" w:lineRule="auto"/>
      <w:ind w:left="1440" w:right="1440"/>
    </w:pPr>
    <w:rPr>
      <w:rFonts w:ascii="Calibri" w:eastAsia="Calibri" w:hAnsi="Calibri" w:cs="Calibri"/>
      <w:sz w:val="22"/>
    </w:rPr>
  </w:style>
  <w:style w:type="character" w:customStyle="1" w:styleId="Heading">
    <w:name w:val="Heading:"/>
    <w:basedOn w:val="DefaultParagraphFont"/>
    <w:rPr>
      <w:color w:val="5B89C1"/>
    </w:rPr>
  </w:style>
  <w:style w:type="paragraph" w:customStyle="1" w:styleId="QuotationSource">
    <w:name w:val="Quotation Source"/>
    <w:basedOn w:val="Normal"/>
    <w:pPr>
      <w:spacing w:after="170" w:line="360" w:lineRule="auto"/>
      <w:ind w:left="1200"/>
      <w:jc w:val="right"/>
    </w:pPr>
    <w:rPr>
      <w:rFonts w:ascii="Calibri" w:eastAsia="Calibri" w:hAnsi="Calibri" w:cs="Calibri"/>
      <w:sz w:val="22"/>
    </w:rPr>
  </w:style>
  <w:style w:type="paragraph" w:customStyle="1" w:styleId="Annotation">
    <w:name w:val="Annotation"/>
    <w:basedOn w:val="Normal"/>
    <w:pPr>
      <w:spacing w:after="160" w:line="360" w:lineRule="auto"/>
      <w:ind w:left="400"/>
      <w:jc w:val="left"/>
    </w:pPr>
    <w:rPr>
      <w:rFonts w:ascii="Calibri" w:eastAsia="Calibri" w:hAnsi="Calibri" w:cs="Calibri"/>
      <w:sz w:val="22"/>
    </w:rPr>
  </w:style>
  <w:style w:type="paragraph" w:customStyle="1" w:styleId="Correspondence">
    <w:name w:val="Correspondence"/>
    <w:basedOn w:val="Normal"/>
    <w:pPr>
      <w:shd w:val="clear" w:color="auto" w:fill="F3F7F9"/>
      <w:spacing w:before="240" w:after="120" w:line="396" w:lineRule="auto"/>
      <w:ind w:left="400" w:hanging="400"/>
      <w:jc w:val="left"/>
    </w:pPr>
    <w:rPr>
      <w:rFonts w:ascii="Calibri" w:eastAsia="Calibri" w:hAnsi="Calibri" w:cs="Calibri"/>
      <w:sz w:val="20"/>
    </w:rPr>
  </w:style>
  <w:style w:type="character" w:customStyle="1" w:styleId="Conference">
    <w:name w:val="Conference"/>
    <w:basedOn w:val="DefaultParagraphFont"/>
  </w:style>
  <w:style w:type="paragraph" w:customStyle="1" w:styleId="TableNote">
    <w:name w:val="Table Note"/>
    <w:basedOn w:val="Normal"/>
    <w:rPr>
      <w:rFonts w:ascii="Calibri" w:eastAsia="Calibri" w:hAnsi="Calibri" w:cs="Calibri"/>
      <w:sz w:val="18"/>
    </w:rPr>
  </w:style>
  <w:style w:type="character" w:customStyle="1" w:styleId="GrantID">
    <w:name w:val="Grant ID"/>
    <w:basedOn w:val="DefaultParagraphFont"/>
  </w:style>
  <w:style w:type="paragraph" w:customStyle="1" w:styleId="Authors">
    <w:name w:val="Authors"/>
    <w:basedOn w:val="Normal"/>
    <w:pPr>
      <w:spacing w:before="360" w:after="120" w:line="283" w:lineRule="auto"/>
      <w:jc w:val="left"/>
    </w:pPr>
    <w:rPr>
      <w:rFonts w:ascii="Calibri" w:eastAsia="Calibri" w:hAnsi="Calibri" w:cs="Calibri"/>
      <w:sz w:val="28"/>
    </w:rPr>
  </w:style>
  <w:style w:type="character" w:customStyle="1" w:styleId="DatabaseLink">
    <w:name w:val="Database Link"/>
    <w:basedOn w:val="DefaultParagraphFont"/>
  </w:style>
  <w:style w:type="paragraph" w:customStyle="1" w:styleId="Quotation">
    <w:name w:val="Quotation"/>
    <w:basedOn w:val="Normal"/>
    <w:pPr>
      <w:spacing w:after="160" w:line="360" w:lineRule="auto"/>
      <w:ind w:left="1200" w:right="1200"/>
    </w:pPr>
    <w:rPr>
      <w:rFonts w:ascii="Calibri" w:eastAsia="Calibri" w:hAnsi="Calibri" w:cs="Calibri"/>
      <w:sz w:val="22"/>
    </w:rPr>
  </w:style>
  <w:style w:type="character" w:customStyle="1" w:styleId="Cross-reference">
    <w:name w:val="Cross-reference"/>
    <w:basedOn w:val="DefaultParagraphFont"/>
  </w:style>
  <w:style w:type="character" w:customStyle="1" w:styleId="City">
    <w:name w:val="City"/>
    <w:basedOn w:val="DefaultParagraphFont"/>
  </w:style>
  <w:style w:type="paragraph" w:styleId="List3">
    <w:name w:val="List 3"/>
    <w:basedOn w:val="Normal"/>
    <w:pPr>
      <w:spacing w:line="360" w:lineRule="auto"/>
      <w:ind w:left="1200" w:hanging="400"/>
    </w:pPr>
    <w:rPr>
      <w:rFonts w:ascii="Calibri" w:eastAsia="Calibri" w:hAnsi="Calibri" w:cs="Calibri"/>
      <w:sz w:val="22"/>
    </w:rPr>
  </w:style>
  <w:style w:type="character" w:customStyle="1" w:styleId="NameScientific">
    <w:name w:val="Name Scientific"/>
    <w:basedOn w:val="DefaultParagraphFont"/>
  </w:style>
  <w:style w:type="paragraph" w:customStyle="1" w:styleId="ChapterNumber">
    <w:name w:val="Chapter Number"/>
    <w:basedOn w:val="Normal"/>
    <w:rPr>
      <w:rFonts w:ascii="Calibri" w:eastAsia="Calibri" w:hAnsi="Calibri" w:cs="Calibri"/>
    </w:rPr>
  </w:style>
  <w:style w:type="paragraph" w:customStyle="1" w:styleId="Biography">
    <w:name w:val="Biography"/>
    <w:basedOn w:val="Normal"/>
    <w:pPr>
      <w:shd w:val="clear" w:color="auto" w:fill="EEFEF4"/>
      <w:spacing w:after="160" w:line="396" w:lineRule="auto"/>
    </w:pPr>
    <w:rPr>
      <w:rFonts w:ascii="Calibri" w:eastAsia="Calibri" w:hAnsi="Calibri" w:cs="Calibri"/>
      <w:sz w:val="20"/>
    </w:rPr>
  </w:style>
  <w:style w:type="character" w:customStyle="1" w:styleId="IssueNumber">
    <w:name w:val="Issue Number"/>
    <w:basedOn w:val="DefaultParagraphFont"/>
  </w:style>
  <w:style w:type="character" w:customStyle="1" w:styleId="Publisher">
    <w:name w:val="Publisher"/>
    <w:basedOn w:val="DefaultParagraphFont"/>
  </w:style>
  <w:style w:type="paragraph" w:customStyle="1" w:styleId="Formula">
    <w:name w:val="Formula"/>
    <w:basedOn w:val="Normal"/>
    <w:pPr>
      <w:shd w:val="clear" w:color="auto" w:fill="FFF5ED"/>
      <w:spacing w:before="120" w:after="120" w:line="360" w:lineRule="auto"/>
      <w:jc w:val="left"/>
    </w:pPr>
    <w:rPr>
      <w:rFonts w:ascii="Calibri" w:eastAsia="Calibri" w:hAnsi="Calibri" w:cs="Calibri"/>
      <w:sz w:val="22"/>
    </w:rPr>
  </w:style>
  <w:style w:type="character" w:customStyle="1" w:styleId="Postcode">
    <w:name w:val="Postcode"/>
    <w:basedOn w:val="DefaultParagraphFont"/>
  </w:style>
  <w:style w:type="character" w:customStyle="1" w:styleId="Region">
    <w:name w:val="Region"/>
    <w:basedOn w:val="DefaultParagraphFont"/>
  </w:style>
  <w:style w:type="paragraph" w:styleId="BlockText">
    <w:name w:val="Block Text"/>
    <w:basedOn w:val="Normal"/>
    <w:pPr>
      <w:spacing w:after="160" w:line="360" w:lineRule="auto"/>
      <w:ind w:left="1200"/>
    </w:pPr>
    <w:rPr>
      <w:rFonts w:ascii="Calibri" w:eastAsia="Calibri" w:hAnsi="Calibri" w:cs="Calibri"/>
      <w:sz w:val="22"/>
    </w:rPr>
  </w:style>
  <w:style w:type="character" w:customStyle="1" w:styleId="GivenName">
    <w:name w:val="Given Name"/>
    <w:basedOn w:val="DefaultParagraphFont"/>
  </w:style>
  <w:style w:type="paragraph" w:styleId="List">
    <w:name w:val="List"/>
    <w:basedOn w:val="Normal"/>
    <w:pPr>
      <w:spacing w:line="360" w:lineRule="auto"/>
      <w:ind w:left="400" w:hanging="400"/>
    </w:pPr>
    <w:rPr>
      <w:rFonts w:ascii="Calibri" w:eastAsia="Calibri" w:hAnsi="Calibri" w:cs="Calibri"/>
      <w:sz w:val="22"/>
    </w:rPr>
  </w:style>
  <w:style w:type="paragraph" w:customStyle="1" w:styleId="Affiliation">
    <w:name w:val="Affiliation"/>
    <w:basedOn w:val="Normal"/>
    <w:pPr>
      <w:shd w:val="clear" w:color="auto" w:fill="F4FFED"/>
      <w:spacing w:before="240" w:after="120" w:line="396" w:lineRule="auto"/>
      <w:ind w:left="400" w:hanging="400"/>
      <w:jc w:val="left"/>
    </w:pPr>
    <w:rPr>
      <w:rFonts w:ascii="Calibri" w:eastAsia="Calibri" w:hAnsi="Calibri" w:cs="Calibri"/>
      <w:sz w:val="20"/>
    </w:rPr>
  </w:style>
  <w:style w:type="character" w:customStyle="1" w:styleId="Location">
    <w:name w:val="Location"/>
    <w:basedOn w:val="DefaultParagraphFont"/>
  </w:style>
  <w:style w:type="character" w:customStyle="1" w:styleId="Edition">
    <w:name w:val="Edition"/>
    <w:basedOn w:val="DefaultParagraphFont"/>
  </w:style>
  <w:style w:type="character" w:customStyle="1" w:styleId="Label">
    <w:name w:val="Label"/>
    <w:basedOn w:val="DefaultParagraphFont"/>
    <w:rPr>
      <w:vertAlign w:val="baseline"/>
    </w:rPr>
  </w:style>
  <w:style w:type="character" w:customStyle="1" w:styleId="FamilyName">
    <w:name w:val="Family Name"/>
    <w:basedOn w:val="DefaultParagraphFont"/>
  </w:style>
  <w:style w:type="paragraph" w:customStyle="1" w:styleId="Surtitle">
    <w:name w:val="Surtitle"/>
    <w:basedOn w:val="Normal"/>
    <w:qFormat/>
    <w:pPr>
      <w:spacing w:after="160" w:line="208" w:lineRule="auto"/>
      <w:jc w:val="left"/>
    </w:pPr>
    <w:rPr>
      <w:rFonts w:ascii="Calibri" w:eastAsia="Calibri" w:hAnsi="Calibri" w:cs="Calibri"/>
      <w:sz w:val="38"/>
    </w:rPr>
  </w:style>
  <w:style w:type="paragraph" w:customStyle="1" w:styleId="TableList">
    <w:name w:val="Table List"/>
    <w:basedOn w:val="Normal"/>
    <w:pPr>
      <w:ind w:left="300" w:hanging="300"/>
      <w:jc w:val="left"/>
    </w:pPr>
    <w:rPr>
      <w:sz w:val="20"/>
    </w:rPr>
  </w:style>
  <w:style w:type="paragraph" w:customStyle="1" w:styleId="TableHead">
    <w:name w:val="Table Head"/>
    <w:basedOn w:val="Normal"/>
    <w:pPr>
      <w:shd w:val="clear" w:color="auto" w:fill="FFEDFA"/>
      <w:jc w:val="left"/>
    </w:pPr>
    <w:rPr>
      <w:rFonts w:ascii="Calibri" w:eastAsia="Calibri" w:hAnsi="Calibri" w:cs="Calibri"/>
      <w:sz w:val="20"/>
    </w:rPr>
  </w:style>
  <w:style w:type="paragraph" w:customStyle="1" w:styleId="Copyright">
    <w:name w:val="Copyright"/>
    <w:basedOn w:val="Normal"/>
    <w:pPr>
      <w:shd w:val="clear" w:color="auto" w:fill="E9F9FF"/>
    </w:pPr>
    <w:rPr>
      <w:rFonts w:ascii="Calibri" w:eastAsia="Calibri" w:hAnsi="Calibri" w:cs="Calibri"/>
      <w:sz w:val="18"/>
    </w:rPr>
  </w:style>
  <w:style w:type="paragraph" w:styleId="List5">
    <w:name w:val="List 5"/>
    <w:basedOn w:val="Normal"/>
    <w:pPr>
      <w:spacing w:line="360" w:lineRule="auto"/>
      <w:ind w:left="1800" w:hanging="400"/>
    </w:pPr>
    <w:rPr>
      <w:rFonts w:ascii="Calibri" w:eastAsia="Calibri" w:hAnsi="Calibri" w:cs="Calibri"/>
      <w:sz w:val="22"/>
    </w:rPr>
  </w:style>
  <w:style w:type="paragraph" w:styleId="List4">
    <w:name w:val="List 4"/>
    <w:basedOn w:val="Normal"/>
    <w:pPr>
      <w:spacing w:line="360" w:lineRule="auto"/>
      <w:ind w:left="1600" w:hanging="400"/>
    </w:pPr>
    <w:rPr>
      <w:rFonts w:ascii="Calibri" w:eastAsia="Calibri" w:hAnsi="Calibri" w:cs="Calibri"/>
      <w:sz w:val="22"/>
    </w:rPr>
  </w:style>
  <w:style w:type="character" w:customStyle="1" w:styleId="Miscellaneous">
    <w:name w:val="Miscellaneous"/>
    <w:basedOn w:val="DefaultParagraphFont"/>
  </w:style>
  <w:style w:type="paragraph" w:styleId="Caption">
    <w:name w:val="caption"/>
    <w:basedOn w:val="Normal"/>
    <w:pPr>
      <w:shd w:val="clear" w:color="auto" w:fill="FFF5ED"/>
      <w:spacing w:before="240" w:line="349" w:lineRule="auto"/>
    </w:pPr>
    <w:rPr>
      <w:rFonts w:ascii="Calibri" w:eastAsia="Calibri" w:hAnsi="Calibri" w:cs="Calibri"/>
      <w:sz w:val="22"/>
    </w:rPr>
  </w:style>
  <w:style w:type="character" w:customStyle="1" w:styleId="VolumeNumber">
    <w:name w:val="Volume Number"/>
    <w:basedOn w:val="DefaultParagraphFont"/>
  </w:style>
  <w:style w:type="paragraph" w:customStyle="1" w:styleId="List8">
    <w:name w:val="List 8"/>
    <w:basedOn w:val="Normal"/>
    <w:pPr>
      <w:spacing w:line="360" w:lineRule="auto"/>
      <w:ind w:left="1980" w:hanging="400"/>
    </w:pPr>
    <w:rPr>
      <w:rFonts w:ascii="Calibri" w:eastAsia="Calibri" w:hAnsi="Calibri" w:cs="Calibri"/>
      <w:sz w:val="22"/>
    </w:rPr>
  </w:style>
  <w:style w:type="paragraph" w:customStyle="1" w:styleId="Reference">
    <w:name w:val="Reference"/>
    <w:basedOn w:val="Normal"/>
    <w:pPr>
      <w:spacing w:after="320" w:line="360" w:lineRule="auto"/>
      <w:ind w:left="400" w:hanging="400"/>
    </w:pPr>
    <w:rPr>
      <w:rFonts w:ascii="Calibri" w:eastAsia="Calibri" w:hAnsi="Calibri" w:cs="Calibri"/>
      <w:sz w:val="22"/>
    </w:rPr>
  </w:style>
  <w:style w:type="paragraph" w:customStyle="1" w:styleId="TableBody">
    <w:name w:val="Table Body"/>
    <w:basedOn w:val="Normal"/>
    <w:pPr>
      <w:spacing w:after="160" w:line="396" w:lineRule="auto"/>
      <w:jc w:val="left"/>
    </w:pPr>
    <w:rPr>
      <w:rFonts w:ascii="Calibri" w:eastAsia="Calibri" w:hAnsi="Calibri" w:cs="Calibri"/>
      <w:sz w:val="20"/>
    </w:rPr>
  </w:style>
  <w:style w:type="character" w:customStyle="1" w:styleId="GeneSequence">
    <w:name w:val="Gene Sequence"/>
    <w:basedOn w:val="DefaultParagraphFont"/>
  </w:style>
  <w:style w:type="character" w:customStyle="1" w:styleId="Organization">
    <w:name w:val="Organization"/>
    <w:basedOn w:val="DefaultParagraphFont"/>
  </w:style>
  <w:style w:type="character" w:customStyle="1" w:styleId="Year">
    <w:name w:val="Year"/>
    <w:basedOn w:val="DefaultParagraphFont"/>
  </w:style>
  <w:style w:type="paragraph" w:customStyle="1" w:styleId="Keywords">
    <w:name w:val="Keywords"/>
    <w:basedOn w:val="Normal"/>
    <w:pPr>
      <w:spacing w:line="396" w:lineRule="auto"/>
      <w:ind w:left="1000"/>
      <w:jc w:val="left"/>
    </w:pPr>
    <w:rPr>
      <w:rFonts w:ascii="Calibri" w:eastAsia="Calibri" w:hAnsi="Calibri" w:cs="Calibri"/>
      <w:sz w:val="20"/>
    </w:rPr>
  </w:style>
  <w:style w:type="paragraph" w:customStyle="1" w:styleId="List6">
    <w:name w:val="List 6"/>
    <w:basedOn w:val="Normal"/>
    <w:pPr>
      <w:spacing w:line="360" w:lineRule="auto"/>
      <w:ind w:left="1860" w:hanging="400"/>
    </w:pPr>
    <w:rPr>
      <w:rFonts w:ascii="Calibri" w:eastAsia="Calibri" w:hAnsi="Calibri" w:cs="Calibri"/>
      <w:sz w:val="22"/>
    </w:rPr>
  </w:style>
  <w:style w:type="paragraph" w:customStyle="1" w:styleId="Glossary">
    <w:name w:val="Glossary"/>
    <w:basedOn w:val="Normal"/>
    <w:pPr>
      <w:shd w:val="clear" w:color="auto" w:fill="FFEDF0"/>
      <w:spacing w:before="120" w:after="120" w:line="432" w:lineRule="auto"/>
    </w:pPr>
    <w:rPr>
      <w:rFonts w:ascii="Calibri" w:eastAsia="Calibri" w:hAnsi="Calibri" w:cs="Calibri"/>
      <w:sz w:val="20"/>
    </w:rPr>
  </w:style>
  <w:style w:type="paragraph" w:customStyle="1" w:styleId="List7">
    <w:name w:val="List 7"/>
    <w:basedOn w:val="Normal"/>
    <w:pPr>
      <w:spacing w:line="360" w:lineRule="auto"/>
      <w:ind w:left="1920" w:hanging="400"/>
    </w:pPr>
    <w:rPr>
      <w:rFonts w:ascii="Calibri" w:eastAsia="Calibri" w:hAnsi="Calibri" w:cs="Calibri"/>
      <w:sz w:val="22"/>
    </w:rPr>
  </w:style>
  <w:style w:type="paragraph" w:customStyle="1" w:styleId="Acknowledgements">
    <w:name w:val="Acknowledgements"/>
    <w:basedOn w:val="Normal"/>
    <w:pPr>
      <w:shd w:val="clear" w:color="auto" w:fill="F9EDFF"/>
      <w:spacing w:after="160" w:line="396" w:lineRule="auto"/>
    </w:pPr>
    <w:rPr>
      <w:rFonts w:ascii="Calibri" w:eastAsia="Calibri" w:hAnsi="Calibri" w:cs="Calibri"/>
      <w:sz w:val="20"/>
    </w:rPr>
  </w:style>
  <w:style w:type="paragraph" w:customStyle="1" w:styleId="Note">
    <w:name w:val="Note"/>
    <w:basedOn w:val="Normal"/>
    <w:pPr>
      <w:shd w:val="clear" w:color="auto" w:fill="EDF0FF"/>
      <w:spacing w:line="432" w:lineRule="auto"/>
    </w:pPr>
    <w:rPr>
      <w:rFonts w:ascii="Calibri" w:eastAsia="Calibri" w:hAnsi="Calibri" w:cs="Calibri"/>
      <w:sz w:val="20"/>
    </w:rPr>
  </w:style>
  <w:style w:type="paragraph" w:customStyle="1" w:styleId="Statement">
    <w:name w:val="Statement"/>
    <w:basedOn w:val="Normal"/>
    <w:pPr>
      <w:ind w:left="900"/>
    </w:pPr>
    <w:rPr>
      <w:rFonts w:ascii="Calibri" w:eastAsia="Calibri" w:hAnsi="Calibri" w:cs="Calibri"/>
      <w:sz w:val="22"/>
    </w:rPr>
  </w:style>
  <w:style w:type="paragraph" w:customStyle="1" w:styleId="AbstractSubheading">
    <w:name w:val="Abstract Subheading"/>
    <w:basedOn w:val="Normal"/>
    <w:next w:val="Normal"/>
    <w:pPr>
      <w:keepNext/>
      <w:keepLines/>
      <w:ind w:left="1440"/>
      <w:outlineLvl w:val="8"/>
    </w:pPr>
    <w:rPr>
      <w:sz w:val="22"/>
    </w:rPr>
  </w:style>
  <w:style w:type="paragraph" w:styleId="List2">
    <w:name w:val="List 2"/>
    <w:basedOn w:val="Normal"/>
    <w:pPr>
      <w:spacing w:line="360" w:lineRule="auto"/>
      <w:ind w:left="800" w:hanging="400"/>
    </w:pPr>
    <w:rPr>
      <w:rFonts w:ascii="Calibri" w:eastAsia="Calibri" w:hAnsi="Calibri" w:cs="Calibri"/>
      <w:sz w:val="22"/>
    </w:rPr>
  </w:style>
  <w:style w:type="character" w:customStyle="1" w:styleId="PageNumbers">
    <w:name w:val="Page Numbers"/>
    <w:basedOn w:val="DefaultParagraphFont"/>
  </w:style>
  <w:style w:type="character" w:customStyle="1" w:styleId="GlossaryTerm">
    <w:name w:val="Glossary Term"/>
    <w:basedOn w:val="DefaultParagraphFont"/>
  </w:style>
  <w:style w:type="paragraph" w:styleId="FootnoteText">
    <w:name w:val="footnote text"/>
    <w:basedOn w:val="Normal"/>
    <w:rPr>
      <w:rFonts w:ascii="Calibri" w:eastAsia="Calibri" w:hAnsi="Calibri" w:cs="Calibri"/>
    </w:rPr>
  </w:style>
  <w:style w:type="character" w:customStyle="1" w:styleId="ArticleTitle">
    <w:name w:val="Article Title"/>
    <w:basedOn w:val="DefaultParagraphFont"/>
    <w:qFormat/>
  </w:style>
  <w:style w:type="paragraph" w:customStyle="1" w:styleId="List1">
    <w:name w:val="List 1"/>
    <w:basedOn w:val="Normal"/>
    <w:pPr>
      <w:ind w:left="1200" w:hanging="600"/>
    </w:pPr>
    <w:rPr>
      <w:rFonts w:ascii="Times New Roman" w:eastAsia="Times New Roman" w:hAnsi="Times New Roman" w:cs="Times New Roman"/>
      <w:sz w:val="22"/>
    </w:rPr>
  </w:style>
  <w:style w:type="paragraph" w:customStyle="1" w:styleId="List9">
    <w:name w:val="List 9"/>
    <w:basedOn w:val="Normal"/>
    <w:pPr>
      <w:ind w:left="1200" w:hanging="600"/>
    </w:pPr>
    <w:rPr>
      <w:rFonts w:ascii="Times New Roman" w:eastAsia="Times New Roman" w:hAnsi="Times New Roman" w:cs="Times New Roman"/>
      <w:sz w:val="22"/>
    </w:rPr>
  </w:style>
  <w:style w:type="paragraph" w:styleId="Revision">
    <w:name w:val="Revision"/>
  </w:style>
  <w:style w:type="paragraph" w:styleId="CommentSubject">
    <w:name w:val="annotation subject"/>
    <w:basedOn w:val="CommentText"/>
    <w:pPr>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sra/SRX27827915%5baccn%5d" TargetMode="External"/><Relationship Id="rId18" Type="http://schemas.openxmlformats.org/officeDocument/2006/relationships/hyperlink" Target="https://www.ncbi.nlm.nih.gov/bioproject/PRJNA1229581" TargetMode="External"/><Relationship Id="rId26" Type="http://schemas.openxmlformats.org/officeDocument/2006/relationships/hyperlink" Target="https://www.ncbi.nlm.nih.gov/bioproject/PRJNA1092746" TargetMode="External"/><Relationship Id="rId39" Type="http://schemas.openxmlformats.org/officeDocument/2006/relationships/hyperlink" Target="https://www.ncbi.nlm.nih.gov/sra/SRX3052261%5baccn%5d" TargetMode="External"/><Relationship Id="rId21" Type="http://schemas.openxmlformats.org/officeDocument/2006/relationships/hyperlink" Target="https://www.ncbi.nlm.nih.gov/sra/SRX27827911%5baccn%5d" TargetMode="External"/><Relationship Id="rId34" Type="http://schemas.openxmlformats.org/officeDocument/2006/relationships/hyperlink" Target="https://www.ncbi.nlm.nih.gov/bioproject/PRJNA396725" TargetMode="External"/><Relationship Id="rId42" Type="http://schemas.openxmlformats.org/officeDocument/2006/relationships/image" Target="media/image1.tiff"/><Relationship Id="rId47" Type="http://schemas.openxmlformats.org/officeDocument/2006/relationships/image" Target="media/image6.tiff"/><Relationship Id="rId50" Type="http://schemas.openxmlformats.org/officeDocument/2006/relationships/image" Target="media/image9.tiff"/><Relationship Id="rId55" Type="http://schemas.openxmlformats.org/officeDocument/2006/relationships/image" Target="media/image14.tiff"/><Relationship Id="rId7" Type="http://schemas.openxmlformats.org/officeDocument/2006/relationships/hyperlink" Target="https://www.ncbi.nlm.nih.gov/sra/SRX27827918%5baccn%5d" TargetMode="External"/><Relationship Id="rId2" Type="http://schemas.openxmlformats.org/officeDocument/2006/relationships/styles" Target="styles.xml"/><Relationship Id="rId16" Type="http://schemas.openxmlformats.org/officeDocument/2006/relationships/hyperlink" Target="https://www.ncbi.nlm.nih.gov/bioproject/PRJNA1229581" TargetMode="External"/><Relationship Id="rId29" Type="http://schemas.openxmlformats.org/officeDocument/2006/relationships/hyperlink" Target="https://www.ncbi.nlm.nih.gov/sra/SRX24083048%5baccn%5d" TargetMode="External"/><Relationship Id="rId11" Type="http://schemas.openxmlformats.org/officeDocument/2006/relationships/hyperlink" Target="https://www.ncbi.nlm.nih.gov/sra/SRX27827916%5baccn%5d" TargetMode="External"/><Relationship Id="rId24" Type="http://schemas.openxmlformats.org/officeDocument/2006/relationships/hyperlink" Target="https://www.ncbi.nlm.nih.gov/bioproject/PRJNA1092746" TargetMode="External"/><Relationship Id="rId32" Type="http://schemas.openxmlformats.org/officeDocument/2006/relationships/hyperlink" Target="https://www.ncbi.nlm.nih.gov/bioproject/PRJNA1092746" TargetMode="External"/><Relationship Id="rId37" Type="http://schemas.openxmlformats.org/officeDocument/2006/relationships/hyperlink" Target="https://www.ncbi.nlm.nih.gov/sra/SRX3052260%5baccn%5d" TargetMode="External"/><Relationship Id="rId40" Type="http://schemas.openxmlformats.org/officeDocument/2006/relationships/hyperlink" Target="https://www.ncbi.nlm.nih.gov/bioproject/PRJNA396725" TargetMode="External"/><Relationship Id="rId45" Type="http://schemas.openxmlformats.org/officeDocument/2006/relationships/image" Target="media/image4.tiff"/><Relationship Id="rId53" Type="http://schemas.openxmlformats.org/officeDocument/2006/relationships/image" Target="media/image12.tiff"/><Relationship Id="rId58" Type="http://schemas.openxmlformats.org/officeDocument/2006/relationships/image" Target="media/image17.tiff"/><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ncbi.nlm.nih.gov/sra/SRX27827912%5baccn%5d" TargetMode="External"/><Relationship Id="rId14" Type="http://schemas.openxmlformats.org/officeDocument/2006/relationships/hyperlink" Target="https://www.ncbi.nlm.nih.gov/bioproject/PRJNA1229581" TargetMode="External"/><Relationship Id="rId22" Type="http://schemas.openxmlformats.org/officeDocument/2006/relationships/hyperlink" Target="https://www.ncbi.nlm.nih.gov/bioproject/PRJNA1229581" TargetMode="External"/><Relationship Id="rId27" Type="http://schemas.openxmlformats.org/officeDocument/2006/relationships/hyperlink" Target="https://www.ncbi.nlm.nih.gov/sra/SRX24083049%5baccn%5d" TargetMode="External"/><Relationship Id="rId30" Type="http://schemas.openxmlformats.org/officeDocument/2006/relationships/hyperlink" Target="https://www.ncbi.nlm.nih.gov/bioproject/PRJNA1092746" TargetMode="External"/><Relationship Id="rId35" Type="http://schemas.openxmlformats.org/officeDocument/2006/relationships/hyperlink" Target="https://www.ncbi.nlm.nih.gov/sra/SRX3052259%5baccn%5d" TargetMode="External"/><Relationship Id="rId43" Type="http://schemas.openxmlformats.org/officeDocument/2006/relationships/image" Target="media/image2.tiff"/><Relationship Id="rId48" Type="http://schemas.openxmlformats.org/officeDocument/2006/relationships/image" Target="media/image7.tiff"/><Relationship Id="rId56" Type="http://schemas.openxmlformats.org/officeDocument/2006/relationships/image" Target="media/image15.tiff"/><Relationship Id="rId8" Type="http://schemas.openxmlformats.org/officeDocument/2006/relationships/hyperlink" Target="https://www.ncbi.nlm.nih.gov/bioproject/PRJNA1229581" TargetMode="External"/><Relationship Id="rId51" Type="http://schemas.openxmlformats.org/officeDocument/2006/relationships/image" Target="media/image10.tiff"/><Relationship Id="rId3" Type="http://schemas.openxmlformats.org/officeDocument/2006/relationships/settings" Target="settings.xml"/><Relationship Id="rId12" Type="http://schemas.openxmlformats.org/officeDocument/2006/relationships/hyperlink" Target="https://www.ncbi.nlm.nih.gov/bioproject/PRJNA1229581" TargetMode="External"/><Relationship Id="rId17" Type="http://schemas.openxmlformats.org/officeDocument/2006/relationships/hyperlink" Target="https://www.ncbi.nlm.nih.gov/sra/SRX27827913%5baccn%5d" TargetMode="External"/><Relationship Id="rId25" Type="http://schemas.openxmlformats.org/officeDocument/2006/relationships/hyperlink" Target="https://www.ncbi.nlm.nih.gov/sra/SRX24083050%5baccn%5d" TargetMode="External"/><Relationship Id="rId33" Type="http://schemas.openxmlformats.org/officeDocument/2006/relationships/hyperlink" Target="https://www.ncbi.nlm.nih.gov/sra/SRX3052258%5baccn%5d" TargetMode="External"/><Relationship Id="rId38" Type="http://schemas.openxmlformats.org/officeDocument/2006/relationships/hyperlink" Target="https://www.ncbi.nlm.nih.gov/bioproject/PRJNA396725" TargetMode="External"/><Relationship Id="rId46" Type="http://schemas.openxmlformats.org/officeDocument/2006/relationships/image" Target="media/image5.tiff"/><Relationship Id="rId59" Type="http://schemas.openxmlformats.org/officeDocument/2006/relationships/footer" Target="footer1.xml"/><Relationship Id="rId20" Type="http://schemas.openxmlformats.org/officeDocument/2006/relationships/hyperlink" Target="https://www.ncbi.nlm.nih.gov/bioproject/PRJNA1229581" TargetMode="External"/><Relationship Id="rId41" Type="http://schemas.openxmlformats.org/officeDocument/2006/relationships/hyperlink" Target="https://chinese-quartet.org/" TargetMode="External"/><Relationship Id="rId54"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cbi.nlm.nih.gov/sra/SRX27827914%5baccn%5d" TargetMode="External"/><Relationship Id="rId23" Type="http://schemas.openxmlformats.org/officeDocument/2006/relationships/hyperlink" Target="https://www.ncbi.nlm.nih.gov/sra/SRX24083051%5baccn%5d" TargetMode="External"/><Relationship Id="rId28" Type="http://schemas.openxmlformats.org/officeDocument/2006/relationships/hyperlink" Target="https://www.ncbi.nlm.nih.gov/bioproject/PRJNA1092746" TargetMode="External"/><Relationship Id="rId36" Type="http://schemas.openxmlformats.org/officeDocument/2006/relationships/hyperlink" Target="https://www.ncbi.nlm.nih.gov/bioproject/PRJNA396725" TargetMode="External"/><Relationship Id="rId49" Type="http://schemas.openxmlformats.org/officeDocument/2006/relationships/image" Target="media/image8.tiff"/><Relationship Id="rId57" Type="http://schemas.openxmlformats.org/officeDocument/2006/relationships/image" Target="media/image16.tiff"/><Relationship Id="rId10" Type="http://schemas.openxmlformats.org/officeDocument/2006/relationships/hyperlink" Target="https://www.ncbi.nlm.nih.gov/bioproject/PRJNA1229581" TargetMode="External"/><Relationship Id="rId31" Type="http://schemas.openxmlformats.org/officeDocument/2006/relationships/hyperlink" Target="https://www.ncbi.nlm.nih.gov/sra/SRX24083047%5baccn%5d" TargetMode="External"/><Relationship Id="rId44" Type="http://schemas.openxmlformats.org/officeDocument/2006/relationships/image" Target="media/image3.tiff"/><Relationship Id="rId52" Type="http://schemas.openxmlformats.org/officeDocument/2006/relationships/image" Target="media/image11.tif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sra/SRX27827917%5baccn%5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976"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FDE371-D30F-4D6B-B53E-96309505ADDA}">
  <we:reference id="wa200005988" version="1.1.0.0" store="en-US" storeType="omex"/>
  <we:alternateReferences>
    <we:reference id="WA200005988"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TotalTime>
  <Pages>20</Pages>
  <Words>3219</Words>
  <Characters>18350</Characters>
  <Application>Microsoft Office Word</Application>
  <DocSecurity>0</DocSecurity>
  <Lines>152</Lines>
  <Paragraphs>43</Paragraphs>
  <ScaleCrop>false</ScaleCrop>
  <Company/>
  <LinksUpToDate>false</LinksUpToDate>
  <CharactersWithSpaces>21526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cp:lastModifiedBy>
  <cp:revision>5</cp:revision>
  <dcterms:created xsi:type="dcterms:W3CDTF">2026-02-16T13:02:00Z</dcterms:created>
  <dcterms:modified xsi:type="dcterms:W3CDTF">2026-02-20T06:48:00Z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JournalID">
    <vt:lpwstr/>
  </property>
  <property fmtid="{D5CDD505-2E9C-101B-9397-08002B2CF9AE}" pid="6" name="Merops -Original extension">
    <vt:lpwstr>docx</vt:lpwstr>
  </property>
  <property fmtid="{D5CDD505-2E9C-101B-9397-08002B2CF9AE}" pid="7" name="Merops change count">
    <vt:lpwstr>0</vt:lpwstr>
  </property>
  <property fmtid="{D5CDD505-2E9C-101B-9397-08002B2CF9AE}" pid="8" name="Merops client version">
    <vt:lpwstr/>
  </property>
  <property fmtid="{D5CDD505-2E9C-101B-9397-08002B2CF9AE}" pid="9" name="Merops comment count">
    <vt:lpwstr>4</vt:lpwstr>
  </property>
  <property fmtid="{D5CDD505-2E9C-101B-9397-08002B2CF9AE}" pid="10" name="Merops DOI links count">
    <vt:lpwstr>0</vt:lpwstr>
  </property>
  <property fmtid="{D5CDD505-2E9C-101B-9397-08002B2CF9AE}" pid="11" name="Merops email addresses count">
    <vt:lpwstr>0</vt:lpwstr>
  </property>
  <property fmtid="{D5CDD505-2E9C-101B-9397-08002B2CF9AE}" pid="12" name="Merops figures count">
    <vt:lpwstr>5</vt:lpwstr>
  </property>
  <property fmtid="{D5CDD505-2E9C-101B-9397-08002B2CF9AE}" pid="13" name="Merops footnotes/endnotes count">
    <vt:lpwstr>0</vt:lpwstr>
  </property>
  <property fmtid="{D5CDD505-2E9C-101B-9397-08002B2CF9AE}" pid="14" name="Merops graphics count">
    <vt:lpwstr>16</vt:lpwstr>
  </property>
  <property fmtid="{D5CDD505-2E9C-101B-9397-08002B2CF9AE}" pid="15" name="Merops input file path">
    <vt:lpwstr>crm_3d12bd0e-3920-4cf0-a49b-a63d53af8cc3.docx</vt:lpwstr>
  </property>
  <property fmtid="{D5CDD505-2E9C-101B-9397-08002B2CF9AE}" pid="16" name="Merops intra-document links count">
    <vt:lpwstr>0</vt:lpwstr>
  </property>
  <property fmtid="{D5CDD505-2E9C-101B-9397-08002B2CF9AE}" pid="17" name="Merops item path">
    <vt:lpwstr>MG-Session/On-20260212/I:f2c5604d-8437-4e9b-884d-cecc6f8f9e32</vt:lpwstr>
  </property>
  <property fmtid="{D5CDD505-2E9C-101B-9397-08002B2CF9AE}" pid="18" name="Merops processed date">
    <vt:lpwstr>2026/02/12 06:19:39 AM</vt:lpwstr>
  </property>
  <property fmtid="{D5CDD505-2E9C-101B-9397-08002B2CF9AE}" pid="19" name="Merops PubMed links count">
    <vt:lpwstr>0</vt:lpwstr>
  </property>
  <property fmtid="{D5CDD505-2E9C-101B-9397-08002B2CF9AE}" pid="20" name="Merops references count">
    <vt:lpwstr>0</vt:lpwstr>
  </property>
  <property fmtid="{D5CDD505-2E9C-101B-9397-08002B2CF9AE}" pid="21" name="Merops Scopus links count">
    <vt:lpwstr>0</vt:lpwstr>
  </property>
  <property fmtid="{D5CDD505-2E9C-101B-9397-08002B2CF9AE}" pid="22" name="Merops server path">
    <vt:lpwstr/>
  </property>
  <property fmtid="{D5CDD505-2E9C-101B-9397-08002B2CF9AE}" pid="23" name="Merops Standard Set">
    <vt:lpwstr>merops/preset-v1/scientific-reports</vt:lpwstr>
  </property>
  <property fmtid="{D5CDD505-2E9C-101B-9397-08002B2CF9AE}" pid="24" name="Merops Standard Set modified">
    <vt:lpwstr/>
  </property>
  <property fmtid="{D5CDD505-2E9C-101B-9397-08002B2CF9AE}" pid="25" name="Merops tables count">
    <vt:lpwstr>6</vt:lpwstr>
  </property>
  <property fmtid="{D5CDD505-2E9C-101B-9397-08002B2CF9AE}" pid="26" name="Merops word count">
    <vt:lpwstr>3251</vt:lpwstr>
  </property>
  <property fmtid="{D5CDD505-2E9C-101B-9397-08002B2CF9AE}" pid="27" name="Merops WorldCat links count">
    <vt:lpwstr>0</vt:lpwstr>
  </property>
  <property fmtid="{D5CDD505-2E9C-101B-9397-08002B2CF9AE}" pid="28" name="ppub">
    <vt:lpwstr/>
  </property>
  <property fmtid="{D5CDD505-2E9C-101B-9397-08002B2CF9AE}" pid="29" name="Publisher">
    <vt:lpwstr/>
  </property>
  <property fmtid="{D5CDD505-2E9C-101B-9397-08002B2CF9AE}" pid="30" name="Publisher-location">
    <vt:lpwstr/>
  </property>
  <property fmtid="{D5CDD505-2E9C-101B-9397-08002B2CF9AE}" pid="31" name="ReceivedDate">
    <vt:lpwstr/>
  </property>
  <property fmtid="{D5CDD505-2E9C-101B-9397-08002B2CF9AE}" pid="32" name="Reference citation style">
    <vt:lpwstr/>
  </property>
  <property fmtid="{D5CDD505-2E9C-101B-9397-08002B2CF9AE}" pid="33" name="Source">
    <vt:lpwstr/>
  </property>
  <property fmtid="{D5CDD505-2E9C-101B-9397-08002B2CF9AE}" pid="34" name="Source-abbreviated">
    <vt:lpwstr/>
  </property>
  <property fmtid="{D5CDD505-2E9C-101B-9397-08002B2CF9AE}" pid="35" name="Source-short">
    <vt:lpwstr/>
  </property>
  <property fmtid="{D5CDD505-2E9C-101B-9397-08002B2CF9AE}" pid="36" name="Subject">
    <vt:lpwstr/>
  </property>
</Properties>
</file>