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84C05" w14:textId="77777777" w:rsidR="00A87C79" w:rsidRDefault="00A87C79" w:rsidP="00A87C79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>Additional File 1</w:t>
      </w:r>
    </w:p>
    <w:p w14:paraId="49A90E18" w14:textId="77777777" w:rsidR="00A87C79" w:rsidRPr="00CE652E" w:rsidRDefault="00A87C79" w:rsidP="00A87C79">
      <w:pPr>
        <w:spacing w:line="480" w:lineRule="auto"/>
        <w:rPr>
          <w:rFonts w:ascii="Arial" w:hAnsi="Arial" w:cs="Arial"/>
          <w:b/>
          <w:bCs/>
          <w:color w:val="000000" w:themeColor="text1"/>
        </w:rPr>
      </w:pPr>
      <w:r w:rsidRPr="00CE652E">
        <w:rPr>
          <w:rFonts w:ascii="Arial" w:hAnsi="Arial" w:cs="Arial"/>
          <w:b/>
          <w:bCs/>
          <w:color w:val="000000" w:themeColor="text1"/>
        </w:rPr>
        <w:t>Japanese Classification of Eso</w:t>
      </w:r>
      <w:bookmarkStart w:id="0" w:name="_GoBack"/>
      <w:bookmarkEnd w:id="0"/>
      <w:r w:rsidRPr="00CE652E">
        <w:rPr>
          <w:rFonts w:ascii="Arial" w:hAnsi="Arial" w:cs="Arial"/>
          <w:b/>
          <w:bCs/>
          <w:color w:val="000000" w:themeColor="text1"/>
        </w:rPr>
        <w:t>phageal Cancer and UICC TNM classification of malignant tumors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87C79" w:rsidRPr="0067232D" w14:paraId="755661F8" w14:textId="77777777" w:rsidTr="00D60912">
        <w:tc>
          <w:tcPr>
            <w:tcW w:w="2831" w:type="dxa"/>
          </w:tcPr>
          <w:p w14:paraId="758E83FC" w14:textId="77777777" w:rsidR="00A87C79" w:rsidRPr="0067232D" w:rsidRDefault="00A87C79" w:rsidP="00D60912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831" w:type="dxa"/>
          </w:tcPr>
          <w:p w14:paraId="776A4F82" w14:textId="77777777" w:rsidR="00A87C79" w:rsidRPr="0067232D" w:rsidRDefault="00A87C79" w:rsidP="00D60912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7232D">
              <w:rPr>
                <w:rFonts w:ascii="Arial" w:hAnsi="Arial" w:cs="Arial"/>
                <w:color w:val="000000" w:themeColor="text1"/>
              </w:rPr>
              <w:t>Japanese classification</w:t>
            </w:r>
          </w:p>
        </w:tc>
        <w:tc>
          <w:tcPr>
            <w:tcW w:w="2832" w:type="dxa"/>
          </w:tcPr>
          <w:p w14:paraId="44791CE5" w14:textId="77777777" w:rsidR="00A87C79" w:rsidRPr="0067232D" w:rsidRDefault="00A87C79" w:rsidP="00D60912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7232D">
              <w:rPr>
                <w:rFonts w:ascii="Arial" w:hAnsi="Arial" w:cs="Arial"/>
                <w:color w:val="000000" w:themeColor="text1"/>
              </w:rPr>
              <w:t>UICC</w:t>
            </w:r>
            <w:r>
              <w:rPr>
                <w:rFonts w:ascii="Arial" w:hAnsi="Arial" w:cs="Arial"/>
                <w:color w:val="000000" w:themeColor="text1"/>
              </w:rPr>
              <w:t xml:space="preserve"> classification</w:t>
            </w:r>
          </w:p>
        </w:tc>
      </w:tr>
      <w:tr w:rsidR="00A87C79" w:rsidRPr="0067232D" w14:paraId="58E44A61" w14:textId="77777777" w:rsidTr="00D60912">
        <w:tc>
          <w:tcPr>
            <w:tcW w:w="2831" w:type="dxa"/>
          </w:tcPr>
          <w:p w14:paraId="0DF94CB3" w14:textId="77777777" w:rsidR="00A87C79" w:rsidRPr="0067232D" w:rsidRDefault="00A87C79" w:rsidP="00D60912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7232D">
              <w:rPr>
                <w:rFonts w:ascii="Arial" w:hAnsi="Arial" w:cs="Arial"/>
                <w:color w:val="000000" w:themeColor="text1"/>
              </w:rPr>
              <w:t xml:space="preserve">Clinical 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  <w:r w:rsidRPr="0067232D">
              <w:rPr>
                <w:rFonts w:ascii="Arial" w:hAnsi="Arial" w:cs="Arial"/>
                <w:color w:val="000000" w:themeColor="text1"/>
              </w:rPr>
              <w:t xml:space="preserve">tage </w:t>
            </w:r>
            <w:proofErr w:type="spellStart"/>
            <w:r w:rsidRPr="0067232D">
              <w:rPr>
                <w:rFonts w:ascii="Arial" w:hAnsi="Arial" w:cs="Arial"/>
                <w:color w:val="000000" w:themeColor="text1"/>
              </w:rPr>
              <w:t>IVa</w:t>
            </w:r>
            <w:proofErr w:type="spellEnd"/>
          </w:p>
        </w:tc>
        <w:tc>
          <w:tcPr>
            <w:tcW w:w="2831" w:type="dxa"/>
          </w:tcPr>
          <w:p w14:paraId="30002E31" w14:textId="77777777" w:rsidR="00A87C79" w:rsidRPr="00CE652E" w:rsidRDefault="00A87C79" w:rsidP="00D60912">
            <w:pPr>
              <w:pStyle w:val="a6"/>
              <w:numPr>
                <w:ilvl w:val="0"/>
                <w:numId w:val="7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T4b any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E652E">
              <w:rPr>
                <w:rFonts w:ascii="Arial" w:hAnsi="Arial" w:cs="Arial"/>
                <w:color w:val="000000" w:themeColor="text1"/>
              </w:rPr>
              <w:t>N M0</w:t>
            </w:r>
          </w:p>
          <w:p w14:paraId="11F8EC5D" w14:textId="77777777" w:rsidR="00A87C79" w:rsidRPr="00CE652E" w:rsidRDefault="00A87C79" w:rsidP="00D60912">
            <w:pPr>
              <w:pStyle w:val="a6"/>
              <w:numPr>
                <w:ilvl w:val="0"/>
                <w:numId w:val="7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Any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E652E">
              <w:rPr>
                <w:rFonts w:ascii="Arial" w:hAnsi="Arial" w:cs="Arial"/>
                <w:color w:val="000000" w:themeColor="text1"/>
              </w:rPr>
              <w:t>T N4 M0</w:t>
            </w:r>
          </w:p>
          <w:p w14:paraId="1590681B" w14:textId="77777777" w:rsidR="00A87C79" w:rsidRPr="00CE652E" w:rsidRDefault="00A87C79" w:rsidP="00D60912">
            <w:pPr>
              <w:pStyle w:val="a6"/>
              <w:numPr>
                <w:ilvl w:val="0"/>
                <w:numId w:val="7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Regardless of pathological type</w:t>
            </w:r>
          </w:p>
        </w:tc>
        <w:tc>
          <w:tcPr>
            <w:tcW w:w="2832" w:type="dxa"/>
          </w:tcPr>
          <w:p w14:paraId="5FF68FC0" w14:textId="77777777" w:rsidR="00A87C79" w:rsidRPr="00C31118" w:rsidRDefault="00A87C79" w:rsidP="00C31118">
            <w:pPr>
              <w:spacing w:line="480" w:lineRule="auto"/>
              <w:ind w:left="-39"/>
              <w:rPr>
                <w:rFonts w:ascii="Arial" w:hAnsi="Arial" w:cs="Arial"/>
                <w:color w:val="000000" w:themeColor="text1"/>
              </w:rPr>
            </w:pPr>
            <w:r w:rsidRPr="00C31118">
              <w:rPr>
                <w:rFonts w:ascii="Arial" w:hAnsi="Arial" w:cs="Arial"/>
                <w:color w:val="000000" w:themeColor="text1"/>
              </w:rPr>
              <w:t>Squamous cell carcinoma</w:t>
            </w:r>
          </w:p>
          <w:p w14:paraId="10F59E95" w14:textId="77777777" w:rsidR="00A87C79" w:rsidRPr="00CE652E" w:rsidRDefault="00A87C79" w:rsidP="00D60912">
            <w:pPr>
              <w:pStyle w:val="a6"/>
              <w:numPr>
                <w:ilvl w:val="0"/>
                <w:numId w:val="8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T4a N2 M0</w:t>
            </w:r>
          </w:p>
          <w:p w14:paraId="39D167D6" w14:textId="77777777" w:rsidR="00A87C79" w:rsidRPr="00CE652E" w:rsidRDefault="00A87C79" w:rsidP="00D60912">
            <w:pPr>
              <w:pStyle w:val="a6"/>
              <w:numPr>
                <w:ilvl w:val="0"/>
                <w:numId w:val="8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T4b any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E652E">
              <w:rPr>
                <w:rFonts w:ascii="Arial" w:hAnsi="Arial" w:cs="Arial"/>
                <w:color w:val="000000" w:themeColor="text1"/>
              </w:rPr>
              <w:t>N M0</w:t>
            </w:r>
          </w:p>
          <w:p w14:paraId="31894EF1" w14:textId="77777777" w:rsidR="00A87C79" w:rsidRPr="00CE652E" w:rsidRDefault="00A87C79" w:rsidP="00D60912">
            <w:pPr>
              <w:pStyle w:val="a6"/>
              <w:numPr>
                <w:ilvl w:val="0"/>
                <w:numId w:val="8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Any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E652E">
              <w:rPr>
                <w:rFonts w:ascii="Arial" w:hAnsi="Arial" w:cs="Arial"/>
                <w:color w:val="000000" w:themeColor="text1"/>
              </w:rPr>
              <w:t>T N3 M0</w:t>
            </w:r>
          </w:p>
          <w:p w14:paraId="7BA630FD" w14:textId="77777777" w:rsidR="00A87C79" w:rsidRPr="00C31118" w:rsidRDefault="00A87C79" w:rsidP="00C31118">
            <w:pPr>
              <w:spacing w:line="480" w:lineRule="auto"/>
              <w:ind w:left="-39"/>
              <w:rPr>
                <w:rFonts w:ascii="Arial" w:hAnsi="Arial" w:cs="Arial"/>
                <w:color w:val="000000" w:themeColor="text1"/>
              </w:rPr>
            </w:pPr>
            <w:r w:rsidRPr="00C31118">
              <w:rPr>
                <w:rFonts w:ascii="Arial" w:hAnsi="Arial" w:cs="Arial"/>
                <w:color w:val="000000" w:themeColor="text1"/>
              </w:rPr>
              <w:t>Adenocarcinoma</w:t>
            </w:r>
          </w:p>
          <w:p w14:paraId="31B25804" w14:textId="77777777" w:rsidR="00A87C79" w:rsidRPr="00CE652E" w:rsidRDefault="00A87C79" w:rsidP="00D60912">
            <w:pPr>
              <w:pStyle w:val="a6"/>
              <w:numPr>
                <w:ilvl w:val="0"/>
                <w:numId w:val="8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T1</w:t>
            </w:r>
            <w:r>
              <w:rPr>
                <w:rFonts w:ascii="Arial" w:hAnsi="Arial" w:cs="Arial"/>
                <w:color w:val="000000" w:themeColor="text1"/>
              </w:rPr>
              <w:t>–</w:t>
            </w:r>
            <w:r w:rsidRPr="00CE652E">
              <w:rPr>
                <w:rFonts w:ascii="Arial" w:hAnsi="Arial" w:cs="Arial"/>
                <w:color w:val="000000" w:themeColor="text1"/>
              </w:rPr>
              <w:t>T4a N2 M0</w:t>
            </w:r>
          </w:p>
          <w:p w14:paraId="21E75FE8" w14:textId="77777777" w:rsidR="00A87C79" w:rsidRPr="00CE652E" w:rsidRDefault="00A87C79" w:rsidP="00D60912">
            <w:pPr>
              <w:pStyle w:val="a6"/>
              <w:numPr>
                <w:ilvl w:val="0"/>
                <w:numId w:val="8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T4b N0</w:t>
            </w:r>
            <w:r>
              <w:rPr>
                <w:rFonts w:ascii="Arial" w:hAnsi="Arial" w:cs="Arial"/>
                <w:color w:val="000000" w:themeColor="text1"/>
              </w:rPr>
              <w:t>–</w:t>
            </w:r>
            <w:r w:rsidRPr="00CE652E">
              <w:rPr>
                <w:rFonts w:ascii="Arial" w:hAnsi="Arial" w:cs="Arial"/>
                <w:color w:val="000000" w:themeColor="text1"/>
              </w:rPr>
              <w:t>2 M0</w:t>
            </w:r>
          </w:p>
          <w:p w14:paraId="44570193" w14:textId="77777777" w:rsidR="00A87C79" w:rsidRPr="00CE652E" w:rsidRDefault="00A87C79" w:rsidP="00D60912">
            <w:pPr>
              <w:pStyle w:val="a6"/>
              <w:numPr>
                <w:ilvl w:val="0"/>
                <w:numId w:val="8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Any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CE652E">
              <w:rPr>
                <w:rFonts w:ascii="Arial" w:hAnsi="Arial" w:cs="Arial"/>
                <w:color w:val="000000" w:themeColor="text1"/>
              </w:rPr>
              <w:t>T N3 M0</w:t>
            </w:r>
          </w:p>
        </w:tc>
      </w:tr>
      <w:tr w:rsidR="00A87C79" w:rsidRPr="0067232D" w14:paraId="7A71A4D0" w14:textId="77777777" w:rsidTr="00D60912">
        <w:tc>
          <w:tcPr>
            <w:tcW w:w="2831" w:type="dxa"/>
          </w:tcPr>
          <w:p w14:paraId="49064D3F" w14:textId="77777777" w:rsidR="00A87C79" w:rsidRPr="0067232D" w:rsidRDefault="00A87C79" w:rsidP="00D60912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7232D">
              <w:rPr>
                <w:rFonts w:ascii="Arial" w:hAnsi="Arial" w:cs="Arial"/>
                <w:color w:val="000000" w:themeColor="text1"/>
              </w:rPr>
              <w:t>T factor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</w:p>
        </w:tc>
        <w:tc>
          <w:tcPr>
            <w:tcW w:w="2831" w:type="dxa"/>
          </w:tcPr>
          <w:p w14:paraId="11CE33D8" w14:textId="77777777" w:rsidR="00A87C79" w:rsidRPr="00CE652E" w:rsidRDefault="00A87C79" w:rsidP="00D60912">
            <w:pPr>
              <w:pStyle w:val="a6"/>
              <w:numPr>
                <w:ilvl w:val="0"/>
                <w:numId w:val="9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T4: tumor invades adjacent structures</w:t>
            </w:r>
          </w:p>
          <w:p w14:paraId="2EA7A3A9" w14:textId="77777777" w:rsidR="00A87C79" w:rsidRPr="00CE652E" w:rsidRDefault="00A87C79" w:rsidP="00D60912">
            <w:pPr>
              <w:pStyle w:val="a6"/>
              <w:numPr>
                <w:ilvl w:val="0"/>
                <w:numId w:val="9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 xml:space="preserve">T4a: pleura, pericardium, diaphragm, lung, </w:t>
            </w:r>
            <w:r w:rsidRPr="00CE652E">
              <w:rPr>
                <w:rFonts w:ascii="Arial" w:hAnsi="Arial" w:cs="Arial"/>
                <w:color w:val="000000" w:themeColor="text1"/>
              </w:rPr>
              <w:lastRenderedPageBreak/>
              <w:t>thoracic duct, azygos vein, nerve</w:t>
            </w:r>
          </w:p>
          <w:p w14:paraId="703E5B17" w14:textId="77777777" w:rsidR="00A87C79" w:rsidRPr="00CE652E" w:rsidRDefault="00A87C79" w:rsidP="00D60912">
            <w:pPr>
              <w:pStyle w:val="a6"/>
              <w:numPr>
                <w:ilvl w:val="0"/>
                <w:numId w:val="9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T4b</w:t>
            </w:r>
            <w:r>
              <w:rPr>
                <w:rFonts w:ascii="Arial" w:hAnsi="Arial" w:cs="Arial"/>
                <w:color w:val="000000" w:themeColor="text1"/>
              </w:rPr>
              <w:t>:</w:t>
            </w:r>
            <w:r w:rsidRPr="00CE652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a</w:t>
            </w:r>
            <w:r w:rsidRPr="00CE652E">
              <w:rPr>
                <w:rFonts w:ascii="Arial" w:hAnsi="Arial" w:cs="Arial"/>
                <w:color w:val="000000" w:themeColor="text1"/>
              </w:rPr>
              <w:t>orta, trachea, bronchus, pulmonary vein, pulmonary artery, vertebral body</w:t>
            </w:r>
          </w:p>
        </w:tc>
        <w:tc>
          <w:tcPr>
            <w:tcW w:w="2832" w:type="dxa"/>
          </w:tcPr>
          <w:p w14:paraId="23397340" w14:textId="77777777" w:rsidR="00A87C79" w:rsidRPr="00CE652E" w:rsidRDefault="00A87C79" w:rsidP="00D60912">
            <w:pPr>
              <w:pStyle w:val="a6"/>
              <w:numPr>
                <w:ilvl w:val="0"/>
                <w:numId w:val="9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lastRenderedPageBreak/>
              <w:t>T4</w:t>
            </w:r>
            <w:r>
              <w:rPr>
                <w:rFonts w:ascii="Arial" w:hAnsi="Arial" w:cs="Arial"/>
                <w:color w:val="000000" w:themeColor="text1"/>
              </w:rPr>
              <w:t>: t</w:t>
            </w:r>
            <w:r w:rsidRPr="00CE652E">
              <w:rPr>
                <w:rFonts w:ascii="Arial" w:hAnsi="Arial" w:cs="Arial"/>
                <w:color w:val="000000" w:themeColor="text1"/>
              </w:rPr>
              <w:t>umor invades adjacent structures</w:t>
            </w:r>
          </w:p>
          <w:p w14:paraId="6E071552" w14:textId="77777777" w:rsidR="00A87C79" w:rsidRPr="00CE652E" w:rsidRDefault="00A87C79" w:rsidP="00D60912">
            <w:pPr>
              <w:pStyle w:val="a6"/>
              <w:numPr>
                <w:ilvl w:val="0"/>
                <w:numId w:val="9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T4a</w:t>
            </w:r>
            <w:r>
              <w:rPr>
                <w:rFonts w:ascii="Arial" w:hAnsi="Arial" w:cs="Arial"/>
                <w:color w:val="000000" w:themeColor="text1"/>
              </w:rPr>
              <w:t>: t</w:t>
            </w:r>
            <w:r w:rsidRPr="00CE652E">
              <w:rPr>
                <w:rFonts w:ascii="Arial" w:hAnsi="Arial" w:cs="Arial"/>
                <w:color w:val="000000" w:themeColor="text1"/>
              </w:rPr>
              <w:t xml:space="preserve">umor invades pleura, pericardium, azygos vein, </w:t>
            </w:r>
            <w:r w:rsidRPr="00CE652E">
              <w:rPr>
                <w:rFonts w:ascii="Arial" w:hAnsi="Arial" w:cs="Arial"/>
                <w:color w:val="000000" w:themeColor="text1"/>
              </w:rPr>
              <w:lastRenderedPageBreak/>
              <w:t>diaphragm, or peritoneum</w:t>
            </w:r>
          </w:p>
          <w:p w14:paraId="20C9D809" w14:textId="77777777" w:rsidR="00A87C79" w:rsidRPr="00CE652E" w:rsidRDefault="00A87C79" w:rsidP="00D60912">
            <w:pPr>
              <w:pStyle w:val="a6"/>
              <w:numPr>
                <w:ilvl w:val="0"/>
                <w:numId w:val="9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T4b</w:t>
            </w:r>
            <w:r>
              <w:rPr>
                <w:rFonts w:ascii="Arial" w:hAnsi="Arial" w:cs="Arial"/>
                <w:color w:val="000000" w:themeColor="text1"/>
              </w:rPr>
              <w:t>: t</w:t>
            </w:r>
            <w:r w:rsidRPr="00CE652E">
              <w:rPr>
                <w:rFonts w:ascii="Arial" w:hAnsi="Arial" w:cs="Arial"/>
                <w:color w:val="000000" w:themeColor="text1"/>
              </w:rPr>
              <w:t>umor invades other adjacent structures</w:t>
            </w:r>
            <w:r>
              <w:rPr>
                <w:rFonts w:ascii="Arial" w:hAnsi="Arial" w:cs="Arial"/>
                <w:color w:val="000000" w:themeColor="text1"/>
              </w:rPr>
              <w:t>,</w:t>
            </w:r>
            <w:r w:rsidRPr="00CE652E">
              <w:rPr>
                <w:rFonts w:ascii="Arial" w:hAnsi="Arial" w:cs="Arial"/>
                <w:color w:val="000000" w:themeColor="text1"/>
              </w:rPr>
              <w:t xml:space="preserve"> such as </w:t>
            </w:r>
            <w:r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CE652E">
              <w:rPr>
                <w:rFonts w:ascii="Arial" w:hAnsi="Arial" w:cs="Arial"/>
                <w:color w:val="000000" w:themeColor="text1"/>
              </w:rPr>
              <w:t>aorta, vertebral body, or trachea</w:t>
            </w:r>
          </w:p>
        </w:tc>
      </w:tr>
      <w:tr w:rsidR="00A87C79" w:rsidRPr="0067232D" w14:paraId="7CA5CA8B" w14:textId="77777777" w:rsidTr="00D60912">
        <w:tc>
          <w:tcPr>
            <w:tcW w:w="2831" w:type="dxa"/>
          </w:tcPr>
          <w:p w14:paraId="74CCADB4" w14:textId="77777777" w:rsidR="00A87C79" w:rsidRPr="0067232D" w:rsidRDefault="00A87C79" w:rsidP="00D60912">
            <w:pPr>
              <w:spacing w:line="480" w:lineRule="auto"/>
              <w:rPr>
                <w:rFonts w:ascii="Arial" w:hAnsi="Arial" w:cs="Arial"/>
                <w:color w:val="000000" w:themeColor="text1"/>
              </w:rPr>
            </w:pPr>
            <w:r w:rsidRPr="0067232D">
              <w:rPr>
                <w:rFonts w:ascii="Arial" w:hAnsi="Arial" w:cs="Arial"/>
                <w:color w:val="000000" w:themeColor="text1"/>
              </w:rPr>
              <w:lastRenderedPageBreak/>
              <w:t>N factor</w:t>
            </w:r>
            <w:r>
              <w:rPr>
                <w:rFonts w:ascii="Arial" w:hAnsi="Arial" w:cs="Arial"/>
                <w:color w:val="000000" w:themeColor="text1"/>
              </w:rPr>
              <w:t>s</w:t>
            </w:r>
          </w:p>
        </w:tc>
        <w:tc>
          <w:tcPr>
            <w:tcW w:w="2831" w:type="dxa"/>
          </w:tcPr>
          <w:p w14:paraId="6B30D331" w14:textId="77777777" w:rsidR="00A87C79" w:rsidRPr="00CE652E" w:rsidRDefault="00A87C79" w:rsidP="00D60912">
            <w:pPr>
              <w:pStyle w:val="a6"/>
              <w:numPr>
                <w:ilvl w:val="0"/>
                <w:numId w:val="10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Classified by site of metastatic regional lymph nodes</w:t>
            </w:r>
          </w:p>
          <w:p w14:paraId="4B22E1EE" w14:textId="77777777" w:rsidR="00A87C79" w:rsidRPr="00CE652E" w:rsidRDefault="00A87C79" w:rsidP="00D60912">
            <w:pPr>
              <w:pStyle w:val="a6"/>
              <w:numPr>
                <w:ilvl w:val="0"/>
                <w:numId w:val="10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N4 metastasis to distant (Group 4) lymph nodes, regardless of whether any other group(s) of regional lymph nodes are involved</w:t>
            </w:r>
          </w:p>
        </w:tc>
        <w:tc>
          <w:tcPr>
            <w:tcW w:w="2832" w:type="dxa"/>
          </w:tcPr>
          <w:p w14:paraId="14424D4B" w14:textId="77777777" w:rsidR="00A87C79" w:rsidRPr="00CE652E" w:rsidRDefault="00A87C79" w:rsidP="00D60912">
            <w:pPr>
              <w:pStyle w:val="a6"/>
              <w:numPr>
                <w:ilvl w:val="0"/>
                <w:numId w:val="10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Classified by number of regional lymph nodes metastases</w:t>
            </w:r>
          </w:p>
          <w:p w14:paraId="4E9BE3F4" w14:textId="77777777" w:rsidR="00A87C79" w:rsidRPr="00CE652E" w:rsidRDefault="00A87C79" w:rsidP="00D60912">
            <w:pPr>
              <w:pStyle w:val="a6"/>
              <w:numPr>
                <w:ilvl w:val="0"/>
                <w:numId w:val="10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N2</w:t>
            </w:r>
            <w:r>
              <w:rPr>
                <w:rFonts w:ascii="Arial" w:hAnsi="Arial" w:cs="Arial"/>
                <w:color w:val="000000" w:themeColor="text1"/>
              </w:rPr>
              <w:t>: m</w:t>
            </w:r>
            <w:r w:rsidRPr="00CE652E">
              <w:rPr>
                <w:rFonts w:ascii="Arial" w:hAnsi="Arial" w:cs="Arial"/>
                <w:color w:val="000000" w:themeColor="text1"/>
              </w:rPr>
              <w:t>etastasis in 3 to 6 regional lymph nodes</w:t>
            </w:r>
          </w:p>
          <w:p w14:paraId="4D84D9D6" w14:textId="77777777" w:rsidR="00A87C79" w:rsidRPr="00CE652E" w:rsidRDefault="00A87C79" w:rsidP="00D60912">
            <w:pPr>
              <w:pStyle w:val="a6"/>
              <w:numPr>
                <w:ilvl w:val="0"/>
                <w:numId w:val="10"/>
              </w:numPr>
              <w:spacing w:line="480" w:lineRule="auto"/>
              <w:ind w:leftChars="0" w:left="321"/>
              <w:rPr>
                <w:rFonts w:ascii="Arial" w:hAnsi="Arial" w:cs="Arial"/>
                <w:color w:val="000000" w:themeColor="text1"/>
              </w:rPr>
            </w:pPr>
            <w:r w:rsidRPr="00CE652E">
              <w:rPr>
                <w:rFonts w:ascii="Arial" w:hAnsi="Arial" w:cs="Arial"/>
                <w:color w:val="000000" w:themeColor="text1"/>
              </w:rPr>
              <w:t>N3</w:t>
            </w:r>
            <w:r>
              <w:rPr>
                <w:rFonts w:ascii="Arial" w:hAnsi="Arial" w:cs="Arial"/>
                <w:color w:val="000000" w:themeColor="text1"/>
              </w:rPr>
              <w:t>:</w:t>
            </w:r>
            <w:r w:rsidRPr="00CE652E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>m</w:t>
            </w:r>
            <w:r w:rsidRPr="00CE652E">
              <w:rPr>
                <w:rFonts w:ascii="Arial" w:hAnsi="Arial" w:cs="Arial"/>
                <w:color w:val="000000" w:themeColor="text1"/>
              </w:rPr>
              <w:t xml:space="preserve">etastasis in </w:t>
            </w:r>
            <w:r>
              <w:rPr>
                <w:rFonts w:ascii="Arial" w:hAnsi="Arial" w:cs="Arial"/>
                <w:color w:val="000000" w:themeColor="text1"/>
              </w:rPr>
              <w:t>≥</w:t>
            </w:r>
            <w:r w:rsidRPr="00CE652E">
              <w:rPr>
                <w:rFonts w:ascii="Arial" w:hAnsi="Arial" w:cs="Arial"/>
                <w:color w:val="000000" w:themeColor="text1"/>
              </w:rPr>
              <w:t>7 regional lymph nodes</w:t>
            </w:r>
          </w:p>
        </w:tc>
      </w:tr>
    </w:tbl>
    <w:p w14:paraId="5783158D" w14:textId="77777777" w:rsidR="000A7E16" w:rsidRPr="00A87C79" w:rsidRDefault="000A7E16" w:rsidP="00C31118">
      <w:pPr>
        <w:rPr>
          <w:rFonts w:hint="eastAsia"/>
        </w:rPr>
      </w:pPr>
    </w:p>
    <w:sectPr w:rsidR="000A7E16" w:rsidRPr="00A87C79" w:rsidSect="006E6285">
      <w:footerReference w:type="default" r:id="rId8"/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682185" w14:textId="77777777" w:rsidR="00731780" w:rsidRDefault="00731780">
      <w:r>
        <w:separator/>
      </w:r>
    </w:p>
  </w:endnote>
  <w:endnote w:type="continuationSeparator" w:id="0">
    <w:p w14:paraId="55542F7C" w14:textId="77777777" w:rsidR="00731780" w:rsidRDefault="00731780">
      <w:r>
        <w:continuationSeparator/>
      </w:r>
    </w:p>
  </w:endnote>
  <w:endnote w:type="continuationNotice" w:id="1">
    <w:p w14:paraId="58494129" w14:textId="77777777" w:rsidR="00731780" w:rsidRDefault="007317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0689313"/>
      <w:docPartObj>
        <w:docPartGallery w:val="Page Numbers (Bottom of Page)"/>
        <w:docPartUnique/>
      </w:docPartObj>
    </w:sdtPr>
    <w:sdtEndPr/>
    <w:sdtContent>
      <w:p w14:paraId="312BEFF6" w14:textId="77777777" w:rsidR="00B234E4" w:rsidRDefault="00B234E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7D296FB1" w14:textId="469A86A3" w:rsidR="00B234E4" w:rsidRDefault="00B234E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C2D26" w14:textId="77777777" w:rsidR="00731780" w:rsidRDefault="00731780">
      <w:r>
        <w:separator/>
      </w:r>
    </w:p>
  </w:footnote>
  <w:footnote w:type="continuationSeparator" w:id="0">
    <w:p w14:paraId="7498E241" w14:textId="77777777" w:rsidR="00731780" w:rsidRDefault="00731780">
      <w:r>
        <w:continuationSeparator/>
      </w:r>
    </w:p>
  </w:footnote>
  <w:footnote w:type="continuationNotice" w:id="1">
    <w:p w14:paraId="5918B8D9" w14:textId="77777777" w:rsidR="00731780" w:rsidRDefault="007317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666DC"/>
    <w:multiLevelType w:val="hybridMultilevel"/>
    <w:tmpl w:val="BCE4F6AA"/>
    <w:lvl w:ilvl="0" w:tplc="9B12AA2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74635D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06ABD4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A0852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E78EA0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C04351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7F88D9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4D4E285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5980FD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FB0803"/>
    <w:multiLevelType w:val="hybridMultilevel"/>
    <w:tmpl w:val="15E66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E308D"/>
    <w:multiLevelType w:val="multilevel"/>
    <w:tmpl w:val="8C86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B0957"/>
    <w:multiLevelType w:val="hybridMultilevel"/>
    <w:tmpl w:val="5EF67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487886"/>
    <w:multiLevelType w:val="hybridMultilevel"/>
    <w:tmpl w:val="AFFA89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12155"/>
    <w:multiLevelType w:val="multilevel"/>
    <w:tmpl w:val="DDD0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CB2768"/>
    <w:multiLevelType w:val="hybridMultilevel"/>
    <w:tmpl w:val="06F89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FF2010"/>
    <w:multiLevelType w:val="hybridMultilevel"/>
    <w:tmpl w:val="9DF66584"/>
    <w:lvl w:ilvl="0" w:tplc="DE867F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508A72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546486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9BE580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68C542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12EFA4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8AAF6F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FE465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A9E957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A4272A"/>
    <w:multiLevelType w:val="hybridMultilevel"/>
    <w:tmpl w:val="0E285B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A0514"/>
    <w:multiLevelType w:val="hybridMultilevel"/>
    <w:tmpl w:val="25B2880A"/>
    <w:lvl w:ilvl="0" w:tplc="7CCE615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BA980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D29EC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10581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0C5C98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EA238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08532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AF70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909B9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E6147"/>
    <w:multiLevelType w:val="hybridMultilevel"/>
    <w:tmpl w:val="4BE4B7C0"/>
    <w:lvl w:ilvl="0" w:tplc="D0F25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B6E5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32A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947F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40C4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68EB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581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3C9D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7400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8290D3E"/>
    <w:multiLevelType w:val="hybridMultilevel"/>
    <w:tmpl w:val="657CD488"/>
    <w:lvl w:ilvl="0" w:tplc="F678F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F2D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7EB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10A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F6C3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3879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68D9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101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FCC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C6C6BFE"/>
    <w:multiLevelType w:val="hybridMultilevel"/>
    <w:tmpl w:val="FDEA8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D42EE"/>
    <w:multiLevelType w:val="multilevel"/>
    <w:tmpl w:val="B676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5B65FF"/>
    <w:multiLevelType w:val="hybridMultilevel"/>
    <w:tmpl w:val="72B87C8E"/>
    <w:lvl w:ilvl="0" w:tplc="E3F0FAF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CC371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B6DAF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48B44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A048E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66CF37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6A85A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664F71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621AD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11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12"/>
  </w:num>
  <w:num w:numId="10">
    <w:abstractNumId w:val="3"/>
  </w:num>
  <w:num w:numId="11">
    <w:abstractNumId w:val="13"/>
  </w:num>
  <w:num w:numId="12">
    <w:abstractNumId w:val="2"/>
  </w:num>
  <w:num w:numId="13">
    <w:abstractNumId w:val="8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8F8"/>
    <w:rsid w:val="00000F7C"/>
    <w:rsid w:val="0000450A"/>
    <w:rsid w:val="00004F60"/>
    <w:rsid w:val="00005453"/>
    <w:rsid w:val="0000763E"/>
    <w:rsid w:val="00007CAA"/>
    <w:rsid w:val="0001248F"/>
    <w:rsid w:val="00016211"/>
    <w:rsid w:val="00016AA0"/>
    <w:rsid w:val="000203F6"/>
    <w:rsid w:val="00024BB7"/>
    <w:rsid w:val="00027C83"/>
    <w:rsid w:val="000314EA"/>
    <w:rsid w:val="00033FB6"/>
    <w:rsid w:val="0003679A"/>
    <w:rsid w:val="00041651"/>
    <w:rsid w:val="000438A7"/>
    <w:rsid w:val="00044D48"/>
    <w:rsid w:val="00045294"/>
    <w:rsid w:val="000462EC"/>
    <w:rsid w:val="000652E9"/>
    <w:rsid w:val="00066E7D"/>
    <w:rsid w:val="000677AA"/>
    <w:rsid w:val="00081CEF"/>
    <w:rsid w:val="00084F3D"/>
    <w:rsid w:val="000875A9"/>
    <w:rsid w:val="0009618F"/>
    <w:rsid w:val="000A45FE"/>
    <w:rsid w:val="000A5858"/>
    <w:rsid w:val="000A7D20"/>
    <w:rsid w:val="000A7E16"/>
    <w:rsid w:val="000B54B1"/>
    <w:rsid w:val="000B6DAB"/>
    <w:rsid w:val="000C24B8"/>
    <w:rsid w:val="000C26BB"/>
    <w:rsid w:val="000C2DB1"/>
    <w:rsid w:val="000D247A"/>
    <w:rsid w:val="000D3326"/>
    <w:rsid w:val="000D4901"/>
    <w:rsid w:val="000D6BB1"/>
    <w:rsid w:val="000D7C34"/>
    <w:rsid w:val="000E14B8"/>
    <w:rsid w:val="000E1E53"/>
    <w:rsid w:val="000E219F"/>
    <w:rsid w:val="000E33E0"/>
    <w:rsid w:val="000E567D"/>
    <w:rsid w:val="001004FD"/>
    <w:rsid w:val="001049AE"/>
    <w:rsid w:val="00113733"/>
    <w:rsid w:val="00114D13"/>
    <w:rsid w:val="0011728C"/>
    <w:rsid w:val="001210F4"/>
    <w:rsid w:val="00122BCB"/>
    <w:rsid w:val="001318BE"/>
    <w:rsid w:val="0014186B"/>
    <w:rsid w:val="0014358F"/>
    <w:rsid w:val="001448A7"/>
    <w:rsid w:val="00152569"/>
    <w:rsid w:val="00157324"/>
    <w:rsid w:val="00162DC0"/>
    <w:rsid w:val="00164E25"/>
    <w:rsid w:val="00170AB4"/>
    <w:rsid w:val="001716D9"/>
    <w:rsid w:val="00171E98"/>
    <w:rsid w:val="001766DE"/>
    <w:rsid w:val="00183BFD"/>
    <w:rsid w:val="0018506B"/>
    <w:rsid w:val="00185B53"/>
    <w:rsid w:val="00191657"/>
    <w:rsid w:val="001916DF"/>
    <w:rsid w:val="001927B3"/>
    <w:rsid w:val="0019280E"/>
    <w:rsid w:val="0019625C"/>
    <w:rsid w:val="001971B5"/>
    <w:rsid w:val="001A634F"/>
    <w:rsid w:val="001A651D"/>
    <w:rsid w:val="001B68C1"/>
    <w:rsid w:val="001C37A2"/>
    <w:rsid w:val="001C6C77"/>
    <w:rsid w:val="001E6288"/>
    <w:rsid w:val="001E7D7C"/>
    <w:rsid w:val="001F2627"/>
    <w:rsid w:val="00200C18"/>
    <w:rsid w:val="00205B87"/>
    <w:rsid w:val="00212B5E"/>
    <w:rsid w:val="002276B6"/>
    <w:rsid w:val="00235893"/>
    <w:rsid w:val="00247E33"/>
    <w:rsid w:val="00250123"/>
    <w:rsid w:val="00255B58"/>
    <w:rsid w:val="002577ED"/>
    <w:rsid w:val="00261EAD"/>
    <w:rsid w:val="00266809"/>
    <w:rsid w:val="002712D0"/>
    <w:rsid w:val="002717D1"/>
    <w:rsid w:val="00281987"/>
    <w:rsid w:val="0028666F"/>
    <w:rsid w:val="00287FB8"/>
    <w:rsid w:val="00291203"/>
    <w:rsid w:val="00291F5E"/>
    <w:rsid w:val="002976E0"/>
    <w:rsid w:val="002A4B5F"/>
    <w:rsid w:val="002A6B6E"/>
    <w:rsid w:val="002A7AC3"/>
    <w:rsid w:val="002C5F81"/>
    <w:rsid w:val="002C7EDE"/>
    <w:rsid w:val="002D0F3D"/>
    <w:rsid w:val="002D1F4D"/>
    <w:rsid w:val="002D3B25"/>
    <w:rsid w:val="002D6473"/>
    <w:rsid w:val="002E1A97"/>
    <w:rsid w:val="002E4578"/>
    <w:rsid w:val="002E6D07"/>
    <w:rsid w:val="00302C5C"/>
    <w:rsid w:val="00303260"/>
    <w:rsid w:val="00306667"/>
    <w:rsid w:val="00315877"/>
    <w:rsid w:val="00323802"/>
    <w:rsid w:val="00336F7F"/>
    <w:rsid w:val="0034226C"/>
    <w:rsid w:val="00342AC8"/>
    <w:rsid w:val="00343AC9"/>
    <w:rsid w:val="00345C3F"/>
    <w:rsid w:val="00346CB2"/>
    <w:rsid w:val="00352C3A"/>
    <w:rsid w:val="003542A7"/>
    <w:rsid w:val="0035673B"/>
    <w:rsid w:val="00357A1F"/>
    <w:rsid w:val="00361B70"/>
    <w:rsid w:val="0036465E"/>
    <w:rsid w:val="00364EE7"/>
    <w:rsid w:val="003658F8"/>
    <w:rsid w:val="0036599F"/>
    <w:rsid w:val="003671F6"/>
    <w:rsid w:val="0037211A"/>
    <w:rsid w:val="0038080B"/>
    <w:rsid w:val="003820A4"/>
    <w:rsid w:val="00383648"/>
    <w:rsid w:val="00383F24"/>
    <w:rsid w:val="0038586C"/>
    <w:rsid w:val="00390BF1"/>
    <w:rsid w:val="003961DC"/>
    <w:rsid w:val="003A29FB"/>
    <w:rsid w:val="003A4C0F"/>
    <w:rsid w:val="003A64A4"/>
    <w:rsid w:val="003B64FE"/>
    <w:rsid w:val="003B7043"/>
    <w:rsid w:val="003B7AA6"/>
    <w:rsid w:val="003D08B9"/>
    <w:rsid w:val="003D16DA"/>
    <w:rsid w:val="003E5DE5"/>
    <w:rsid w:val="003F07EE"/>
    <w:rsid w:val="003F6503"/>
    <w:rsid w:val="00402A8E"/>
    <w:rsid w:val="00417DFB"/>
    <w:rsid w:val="0042205A"/>
    <w:rsid w:val="00422112"/>
    <w:rsid w:val="0042571E"/>
    <w:rsid w:val="004306AA"/>
    <w:rsid w:val="00436606"/>
    <w:rsid w:val="00443EBF"/>
    <w:rsid w:val="00450206"/>
    <w:rsid w:val="00450C8F"/>
    <w:rsid w:val="00485A64"/>
    <w:rsid w:val="004A53B9"/>
    <w:rsid w:val="004A65F8"/>
    <w:rsid w:val="004A7FD9"/>
    <w:rsid w:val="004C07C9"/>
    <w:rsid w:val="004C0804"/>
    <w:rsid w:val="004C6622"/>
    <w:rsid w:val="004D2F68"/>
    <w:rsid w:val="004D416A"/>
    <w:rsid w:val="004E0834"/>
    <w:rsid w:val="004F3EAE"/>
    <w:rsid w:val="004F4394"/>
    <w:rsid w:val="005048AC"/>
    <w:rsid w:val="005108F8"/>
    <w:rsid w:val="005179D5"/>
    <w:rsid w:val="00520C21"/>
    <w:rsid w:val="00520F7C"/>
    <w:rsid w:val="00521B1B"/>
    <w:rsid w:val="00521D01"/>
    <w:rsid w:val="00526167"/>
    <w:rsid w:val="005308C2"/>
    <w:rsid w:val="00557A24"/>
    <w:rsid w:val="005768E4"/>
    <w:rsid w:val="00576D7A"/>
    <w:rsid w:val="00577DA9"/>
    <w:rsid w:val="00585474"/>
    <w:rsid w:val="0059264A"/>
    <w:rsid w:val="00596848"/>
    <w:rsid w:val="005A1039"/>
    <w:rsid w:val="005A16CD"/>
    <w:rsid w:val="005A62AB"/>
    <w:rsid w:val="005A7A45"/>
    <w:rsid w:val="005B485E"/>
    <w:rsid w:val="005E0184"/>
    <w:rsid w:val="005E15E3"/>
    <w:rsid w:val="005E6548"/>
    <w:rsid w:val="005F3982"/>
    <w:rsid w:val="005F46A3"/>
    <w:rsid w:val="00604A16"/>
    <w:rsid w:val="00607A1A"/>
    <w:rsid w:val="006158C5"/>
    <w:rsid w:val="00615E09"/>
    <w:rsid w:val="006217D8"/>
    <w:rsid w:val="0062546E"/>
    <w:rsid w:val="00626576"/>
    <w:rsid w:val="00627149"/>
    <w:rsid w:val="00630FFF"/>
    <w:rsid w:val="00631634"/>
    <w:rsid w:val="006417B9"/>
    <w:rsid w:val="00641A8A"/>
    <w:rsid w:val="00641AC8"/>
    <w:rsid w:val="00643BCC"/>
    <w:rsid w:val="00645E3F"/>
    <w:rsid w:val="00645E69"/>
    <w:rsid w:val="00650409"/>
    <w:rsid w:val="00650754"/>
    <w:rsid w:val="006634DA"/>
    <w:rsid w:val="006637EC"/>
    <w:rsid w:val="0067232D"/>
    <w:rsid w:val="00673CDE"/>
    <w:rsid w:val="00675911"/>
    <w:rsid w:val="00675C7F"/>
    <w:rsid w:val="0068135E"/>
    <w:rsid w:val="00687BF5"/>
    <w:rsid w:val="0069200A"/>
    <w:rsid w:val="006A7D53"/>
    <w:rsid w:val="006B07F9"/>
    <w:rsid w:val="006B43EA"/>
    <w:rsid w:val="006B494C"/>
    <w:rsid w:val="006B4C94"/>
    <w:rsid w:val="006B5157"/>
    <w:rsid w:val="006B6EA2"/>
    <w:rsid w:val="006B78C9"/>
    <w:rsid w:val="006C242B"/>
    <w:rsid w:val="006C25AB"/>
    <w:rsid w:val="006C3413"/>
    <w:rsid w:val="006C612E"/>
    <w:rsid w:val="006D3006"/>
    <w:rsid w:val="006D730B"/>
    <w:rsid w:val="006E1ACA"/>
    <w:rsid w:val="006E6285"/>
    <w:rsid w:val="006E7BD1"/>
    <w:rsid w:val="006F03F6"/>
    <w:rsid w:val="006F05C6"/>
    <w:rsid w:val="006F0D42"/>
    <w:rsid w:val="006F6A16"/>
    <w:rsid w:val="00700370"/>
    <w:rsid w:val="007055C5"/>
    <w:rsid w:val="00711245"/>
    <w:rsid w:val="007119E1"/>
    <w:rsid w:val="00711B51"/>
    <w:rsid w:val="00713F45"/>
    <w:rsid w:val="0072301C"/>
    <w:rsid w:val="00725858"/>
    <w:rsid w:val="00730F5F"/>
    <w:rsid w:val="00731780"/>
    <w:rsid w:val="007319B7"/>
    <w:rsid w:val="00732E88"/>
    <w:rsid w:val="00743680"/>
    <w:rsid w:val="00750B1F"/>
    <w:rsid w:val="0075610F"/>
    <w:rsid w:val="0075758C"/>
    <w:rsid w:val="00760443"/>
    <w:rsid w:val="00761643"/>
    <w:rsid w:val="00763895"/>
    <w:rsid w:val="00767C0F"/>
    <w:rsid w:val="0077565C"/>
    <w:rsid w:val="00781194"/>
    <w:rsid w:val="007A04F3"/>
    <w:rsid w:val="007B18EC"/>
    <w:rsid w:val="007B414C"/>
    <w:rsid w:val="007B622D"/>
    <w:rsid w:val="007C1E83"/>
    <w:rsid w:val="007C7D58"/>
    <w:rsid w:val="007D349D"/>
    <w:rsid w:val="007D363B"/>
    <w:rsid w:val="007D47A4"/>
    <w:rsid w:val="007E4CE6"/>
    <w:rsid w:val="007E60F3"/>
    <w:rsid w:val="007F330D"/>
    <w:rsid w:val="00802DE7"/>
    <w:rsid w:val="00805355"/>
    <w:rsid w:val="00810E57"/>
    <w:rsid w:val="00810F7F"/>
    <w:rsid w:val="008137B2"/>
    <w:rsid w:val="0081570E"/>
    <w:rsid w:val="008158BC"/>
    <w:rsid w:val="00824FF4"/>
    <w:rsid w:val="0082691A"/>
    <w:rsid w:val="00837A09"/>
    <w:rsid w:val="00843AF5"/>
    <w:rsid w:val="00843CFF"/>
    <w:rsid w:val="0085146F"/>
    <w:rsid w:val="008555AC"/>
    <w:rsid w:val="00857A8F"/>
    <w:rsid w:val="00866329"/>
    <w:rsid w:val="00870680"/>
    <w:rsid w:val="00871BE0"/>
    <w:rsid w:val="008726B5"/>
    <w:rsid w:val="008739EE"/>
    <w:rsid w:val="00873D85"/>
    <w:rsid w:val="0087421D"/>
    <w:rsid w:val="00875692"/>
    <w:rsid w:val="00876ED1"/>
    <w:rsid w:val="00881D7B"/>
    <w:rsid w:val="00882137"/>
    <w:rsid w:val="00883660"/>
    <w:rsid w:val="00885F1F"/>
    <w:rsid w:val="00886CA8"/>
    <w:rsid w:val="00895093"/>
    <w:rsid w:val="00895DA6"/>
    <w:rsid w:val="008A25C7"/>
    <w:rsid w:val="008A4448"/>
    <w:rsid w:val="008A519D"/>
    <w:rsid w:val="008A530F"/>
    <w:rsid w:val="008A70A3"/>
    <w:rsid w:val="008B0819"/>
    <w:rsid w:val="008B4981"/>
    <w:rsid w:val="008C41EB"/>
    <w:rsid w:val="008C6AFB"/>
    <w:rsid w:val="008D0FC7"/>
    <w:rsid w:val="008D57A4"/>
    <w:rsid w:val="008E73D4"/>
    <w:rsid w:val="008F0A9D"/>
    <w:rsid w:val="00900664"/>
    <w:rsid w:val="009036E6"/>
    <w:rsid w:val="009055E5"/>
    <w:rsid w:val="00905ED7"/>
    <w:rsid w:val="00913C30"/>
    <w:rsid w:val="00915F92"/>
    <w:rsid w:val="00916305"/>
    <w:rsid w:val="009203E3"/>
    <w:rsid w:val="00920775"/>
    <w:rsid w:val="00923EC9"/>
    <w:rsid w:val="009306EC"/>
    <w:rsid w:val="00930DF9"/>
    <w:rsid w:val="00935C77"/>
    <w:rsid w:val="00940A3D"/>
    <w:rsid w:val="00941666"/>
    <w:rsid w:val="00941929"/>
    <w:rsid w:val="00954C97"/>
    <w:rsid w:val="00955876"/>
    <w:rsid w:val="009602D8"/>
    <w:rsid w:val="0096180B"/>
    <w:rsid w:val="00965309"/>
    <w:rsid w:val="00965C4C"/>
    <w:rsid w:val="0097008D"/>
    <w:rsid w:val="009711CC"/>
    <w:rsid w:val="00975435"/>
    <w:rsid w:val="00976700"/>
    <w:rsid w:val="00981C0B"/>
    <w:rsid w:val="00986ED2"/>
    <w:rsid w:val="0099619B"/>
    <w:rsid w:val="009A578B"/>
    <w:rsid w:val="009B5B89"/>
    <w:rsid w:val="009C211A"/>
    <w:rsid w:val="009C2D00"/>
    <w:rsid w:val="009C3E77"/>
    <w:rsid w:val="009D243A"/>
    <w:rsid w:val="009D542B"/>
    <w:rsid w:val="009E4261"/>
    <w:rsid w:val="00A204E9"/>
    <w:rsid w:val="00A24F5A"/>
    <w:rsid w:val="00A25FF9"/>
    <w:rsid w:val="00A26396"/>
    <w:rsid w:val="00A26FCE"/>
    <w:rsid w:val="00A27823"/>
    <w:rsid w:val="00A42122"/>
    <w:rsid w:val="00A462DC"/>
    <w:rsid w:val="00A46D9B"/>
    <w:rsid w:val="00A50198"/>
    <w:rsid w:val="00A5623B"/>
    <w:rsid w:val="00A566AB"/>
    <w:rsid w:val="00A57F4E"/>
    <w:rsid w:val="00A62287"/>
    <w:rsid w:val="00A62FC8"/>
    <w:rsid w:val="00A706B8"/>
    <w:rsid w:val="00A746B8"/>
    <w:rsid w:val="00A748FD"/>
    <w:rsid w:val="00A84FAC"/>
    <w:rsid w:val="00A874A1"/>
    <w:rsid w:val="00A87C79"/>
    <w:rsid w:val="00A92D95"/>
    <w:rsid w:val="00A94036"/>
    <w:rsid w:val="00A9423E"/>
    <w:rsid w:val="00A942D5"/>
    <w:rsid w:val="00AA1AA2"/>
    <w:rsid w:val="00AA1B5D"/>
    <w:rsid w:val="00AB103E"/>
    <w:rsid w:val="00AB63D1"/>
    <w:rsid w:val="00AB6D61"/>
    <w:rsid w:val="00AC299E"/>
    <w:rsid w:val="00AC2A1C"/>
    <w:rsid w:val="00AC7330"/>
    <w:rsid w:val="00AD0499"/>
    <w:rsid w:val="00AD0872"/>
    <w:rsid w:val="00AD17DC"/>
    <w:rsid w:val="00AE0F0F"/>
    <w:rsid w:val="00AE1F08"/>
    <w:rsid w:val="00B00C97"/>
    <w:rsid w:val="00B0358E"/>
    <w:rsid w:val="00B11849"/>
    <w:rsid w:val="00B13916"/>
    <w:rsid w:val="00B2207F"/>
    <w:rsid w:val="00B234E4"/>
    <w:rsid w:val="00B26AE8"/>
    <w:rsid w:val="00B33626"/>
    <w:rsid w:val="00B40AC0"/>
    <w:rsid w:val="00B40FA8"/>
    <w:rsid w:val="00B41A52"/>
    <w:rsid w:val="00B453A2"/>
    <w:rsid w:val="00B51A3D"/>
    <w:rsid w:val="00B64474"/>
    <w:rsid w:val="00B649C1"/>
    <w:rsid w:val="00B66FB7"/>
    <w:rsid w:val="00B702FD"/>
    <w:rsid w:val="00B76DEF"/>
    <w:rsid w:val="00B84283"/>
    <w:rsid w:val="00B859C3"/>
    <w:rsid w:val="00B93445"/>
    <w:rsid w:val="00B9625F"/>
    <w:rsid w:val="00BA7066"/>
    <w:rsid w:val="00BB2F99"/>
    <w:rsid w:val="00BB50F9"/>
    <w:rsid w:val="00BB7A1A"/>
    <w:rsid w:val="00BD205E"/>
    <w:rsid w:val="00BE7F58"/>
    <w:rsid w:val="00BF1C43"/>
    <w:rsid w:val="00BF5EB7"/>
    <w:rsid w:val="00C075B7"/>
    <w:rsid w:val="00C172C7"/>
    <w:rsid w:val="00C24364"/>
    <w:rsid w:val="00C25864"/>
    <w:rsid w:val="00C26238"/>
    <w:rsid w:val="00C31118"/>
    <w:rsid w:val="00C370D0"/>
    <w:rsid w:val="00C4322F"/>
    <w:rsid w:val="00C45413"/>
    <w:rsid w:val="00C4676B"/>
    <w:rsid w:val="00C51A46"/>
    <w:rsid w:val="00C566A7"/>
    <w:rsid w:val="00C67CFD"/>
    <w:rsid w:val="00C77D1C"/>
    <w:rsid w:val="00C83BA2"/>
    <w:rsid w:val="00C930B0"/>
    <w:rsid w:val="00C95370"/>
    <w:rsid w:val="00C96A20"/>
    <w:rsid w:val="00CA61DE"/>
    <w:rsid w:val="00CB0903"/>
    <w:rsid w:val="00CB4093"/>
    <w:rsid w:val="00CB59B9"/>
    <w:rsid w:val="00CC02B8"/>
    <w:rsid w:val="00CC7F7F"/>
    <w:rsid w:val="00CD3114"/>
    <w:rsid w:val="00CD3968"/>
    <w:rsid w:val="00CE107D"/>
    <w:rsid w:val="00CE652E"/>
    <w:rsid w:val="00CF1B57"/>
    <w:rsid w:val="00D00CD2"/>
    <w:rsid w:val="00D04744"/>
    <w:rsid w:val="00D06721"/>
    <w:rsid w:val="00D11E59"/>
    <w:rsid w:val="00D157E1"/>
    <w:rsid w:val="00D210FF"/>
    <w:rsid w:val="00D22550"/>
    <w:rsid w:val="00D31402"/>
    <w:rsid w:val="00D36C4A"/>
    <w:rsid w:val="00D42A2E"/>
    <w:rsid w:val="00D57FBB"/>
    <w:rsid w:val="00D676CE"/>
    <w:rsid w:val="00D70030"/>
    <w:rsid w:val="00D76436"/>
    <w:rsid w:val="00D77856"/>
    <w:rsid w:val="00D8091C"/>
    <w:rsid w:val="00D8218C"/>
    <w:rsid w:val="00D82EF7"/>
    <w:rsid w:val="00D86CF6"/>
    <w:rsid w:val="00DA2DEA"/>
    <w:rsid w:val="00DA512F"/>
    <w:rsid w:val="00DA5314"/>
    <w:rsid w:val="00DB1115"/>
    <w:rsid w:val="00DB119C"/>
    <w:rsid w:val="00DB302D"/>
    <w:rsid w:val="00DB5D91"/>
    <w:rsid w:val="00DC1641"/>
    <w:rsid w:val="00DC2188"/>
    <w:rsid w:val="00DC40F0"/>
    <w:rsid w:val="00DC4498"/>
    <w:rsid w:val="00DD1F3F"/>
    <w:rsid w:val="00DE7873"/>
    <w:rsid w:val="00DF2C90"/>
    <w:rsid w:val="00DF3B73"/>
    <w:rsid w:val="00DF77F6"/>
    <w:rsid w:val="00E042F8"/>
    <w:rsid w:val="00E058A0"/>
    <w:rsid w:val="00E1023C"/>
    <w:rsid w:val="00E1058B"/>
    <w:rsid w:val="00E17710"/>
    <w:rsid w:val="00E1788B"/>
    <w:rsid w:val="00E216BF"/>
    <w:rsid w:val="00E27652"/>
    <w:rsid w:val="00E33282"/>
    <w:rsid w:val="00E406EF"/>
    <w:rsid w:val="00E428C3"/>
    <w:rsid w:val="00E43121"/>
    <w:rsid w:val="00E43BA8"/>
    <w:rsid w:val="00E44C12"/>
    <w:rsid w:val="00E47284"/>
    <w:rsid w:val="00E4795C"/>
    <w:rsid w:val="00E50775"/>
    <w:rsid w:val="00E5093E"/>
    <w:rsid w:val="00E61475"/>
    <w:rsid w:val="00E67D82"/>
    <w:rsid w:val="00E70420"/>
    <w:rsid w:val="00E74750"/>
    <w:rsid w:val="00E76D2D"/>
    <w:rsid w:val="00E860AC"/>
    <w:rsid w:val="00E863C6"/>
    <w:rsid w:val="00E90665"/>
    <w:rsid w:val="00E9468C"/>
    <w:rsid w:val="00E94D0F"/>
    <w:rsid w:val="00E95BFF"/>
    <w:rsid w:val="00E95D19"/>
    <w:rsid w:val="00E97C39"/>
    <w:rsid w:val="00EA3E12"/>
    <w:rsid w:val="00EA6D33"/>
    <w:rsid w:val="00EB2BBE"/>
    <w:rsid w:val="00EB3022"/>
    <w:rsid w:val="00EB3309"/>
    <w:rsid w:val="00EB587F"/>
    <w:rsid w:val="00EB69B3"/>
    <w:rsid w:val="00EC1715"/>
    <w:rsid w:val="00EC22AB"/>
    <w:rsid w:val="00EC26FE"/>
    <w:rsid w:val="00EC2B3E"/>
    <w:rsid w:val="00EE1F40"/>
    <w:rsid w:val="00EE3153"/>
    <w:rsid w:val="00EE7CA7"/>
    <w:rsid w:val="00EF2E0D"/>
    <w:rsid w:val="00EF34BB"/>
    <w:rsid w:val="00EF5889"/>
    <w:rsid w:val="00F02A47"/>
    <w:rsid w:val="00F21D60"/>
    <w:rsid w:val="00F24FC2"/>
    <w:rsid w:val="00F26579"/>
    <w:rsid w:val="00F34D68"/>
    <w:rsid w:val="00F352CF"/>
    <w:rsid w:val="00F36142"/>
    <w:rsid w:val="00F3781E"/>
    <w:rsid w:val="00F41103"/>
    <w:rsid w:val="00F5015A"/>
    <w:rsid w:val="00F50C49"/>
    <w:rsid w:val="00F512F4"/>
    <w:rsid w:val="00F5271E"/>
    <w:rsid w:val="00F81163"/>
    <w:rsid w:val="00F830D9"/>
    <w:rsid w:val="00F96E03"/>
    <w:rsid w:val="00F96F13"/>
    <w:rsid w:val="00F97012"/>
    <w:rsid w:val="00F97394"/>
    <w:rsid w:val="00FA0BE8"/>
    <w:rsid w:val="00FB0E54"/>
    <w:rsid w:val="00FB4EB8"/>
    <w:rsid w:val="00FD0CD7"/>
    <w:rsid w:val="00FD2ABE"/>
    <w:rsid w:val="00FE05C2"/>
    <w:rsid w:val="00FE3F15"/>
    <w:rsid w:val="00FE6646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704120"/>
  <w15:chartTrackingRefBased/>
  <w15:docId w15:val="{2F5002E2-839F-48DE-BBAD-034105A26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721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1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1570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1570E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8A530F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EB30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B302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50C8F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a">
    <w:name w:val="ヘッダー (文字)"/>
    <w:basedOn w:val="a0"/>
    <w:link w:val="a9"/>
    <w:uiPriority w:val="99"/>
    <w:rsid w:val="00450C8F"/>
  </w:style>
  <w:style w:type="paragraph" w:styleId="ab">
    <w:name w:val="footer"/>
    <w:basedOn w:val="a"/>
    <w:link w:val="ac"/>
    <w:uiPriority w:val="99"/>
    <w:unhideWhenUsed/>
    <w:rsid w:val="00450C8F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フッター (文字)"/>
    <w:basedOn w:val="a0"/>
    <w:link w:val="ab"/>
    <w:uiPriority w:val="99"/>
    <w:rsid w:val="00450C8F"/>
  </w:style>
  <w:style w:type="paragraph" w:styleId="ad">
    <w:name w:val="footnote text"/>
    <w:basedOn w:val="a"/>
    <w:link w:val="ae"/>
    <w:uiPriority w:val="99"/>
    <w:semiHidden/>
    <w:unhideWhenUsed/>
    <w:rsid w:val="00B33626"/>
    <w:pPr>
      <w:snapToGrid w:val="0"/>
    </w:pPr>
  </w:style>
  <w:style w:type="character" w:customStyle="1" w:styleId="ae">
    <w:name w:val="脚注文字列 (文字)"/>
    <w:basedOn w:val="a0"/>
    <w:link w:val="ad"/>
    <w:uiPriority w:val="99"/>
    <w:semiHidden/>
    <w:rsid w:val="00B33626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">
    <w:name w:val="footnote reference"/>
    <w:basedOn w:val="a0"/>
    <w:uiPriority w:val="99"/>
    <w:semiHidden/>
    <w:unhideWhenUsed/>
    <w:rsid w:val="00B33626"/>
    <w:rPr>
      <w:vertAlign w:val="superscript"/>
    </w:rPr>
  </w:style>
  <w:style w:type="character" w:styleId="af0">
    <w:name w:val="annotation reference"/>
    <w:basedOn w:val="a0"/>
    <w:uiPriority w:val="99"/>
    <w:semiHidden/>
    <w:unhideWhenUsed/>
    <w:rsid w:val="00303260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045294"/>
    <w:rPr>
      <w:rFonts w:ascii="Calibri" w:hAnsi="Calibri"/>
      <w:sz w:val="20"/>
      <w:szCs w:val="20"/>
    </w:rPr>
  </w:style>
  <w:style w:type="character" w:customStyle="1" w:styleId="af2">
    <w:name w:val="コメント文字列 (文字)"/>
    <w:basedOn w:val="a0"/>
    <w:link w:val="af1"/>
    <w:uiPriority w:val="99"/>
    <w:rsid w:val="00303260"/>
    <w:rPr>
      <w:rFonts w:ascii="Calibri" w:eastAsia="ＭＳ Ｐゴシック" w:hAnsi="Calibri" w:cs="ＭＳ Ｐゴシック"/>
      <w:kern w:val="0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03260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303260"/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paragraph" w:styleId="af5">
    <w:name w:val="Revision"/>
    <w:hidden/>
    <w:uiPriority w:val="99"/>
    <w:semiHidden/>
    <w:rsid w:val="008A25C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">
    <w:name w:val="Ανεπίλυτη αναφορά1"/>
    <w:basedOn w:val="a0"/>
    <w:uiPriority w:val="99"/>
    <w:semiHidden/>
    <w:unhideWhenUsed/>
    <w:rsid w:val="00E042F8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E042F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l-GR" w:eastAsia="el-GR"/>
    </w:rPr>
  </w:style>
  <w:style w:type="character" w:styleId="af6">
    <w:name w:val="Strong"/>
    <w:basedOn w:val="a0"/>
    <w:uiPriority w:val="22"/>
    <w:qFormat/>
    <w:rsid w:val="00E042F8"/>
    <w:rPr>
      <w:b/>
      <w:bCs/>
    </w:rPr>
  </w:style>
  <w:style w:type="character" w:styleId="af7">
    <w:name w:val="Emphasis"/>
    <w:basedOn w:val="a0"/>
    <w:uiPriority w:val="20"/>
    <w:qFormat/>
    <w:rsid w:val="00E042F8"/>
    <w:rPr>
      <w:i/>
      <w:iCs/>
    </w:rPr>
  </w:style>
  <w:style w:type="character" w:styleId="af8">
    <w:name w:val="line number"/>
    <w:basedOn w:val="a0"/>
    <w:uiPriority w:val="99"/>
    <w:semiHidden/>
    <w:unhideWhenUsed/>
    <w:rsid w:val="00E04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4819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24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3E3CBD-D9E6-4710-9A43-95EBC7226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和田　優貴</dc:creator>
  <cp:keywords/>
  <dc:description/>
  <cp:lastModifiedBy>和田　優貴</cp:lastModifiedBy>
  <cp:revision>3</cp:revision>
  <cp:lastPrinted>2020-02-25T12:27:00Z</cp:lastPrinted>
  <dcterms:created xsi:type="dcterms:W3CDTF">2020-10-05T11:16:00Z</dcterms:created>
  <dcterms:modified xsi:type="dcterms:W3CDTF">2020-10-06T08:57:00Z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5393004f-d5c4-3e97-9ed6-63451803180f</vt:lpwstr>
  </property>
  <property fmtid="{D5CDD505-2E9C-101B-9397-08002B2CF9AE}" pid="24" name="Mendeley Citation Style_1">
    <vt:lpwstr>http://www.zotero.org/styles/vancouver</vt:lpwstr>
  </property>
</Properties>
</file>