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1D7D" w14:textId="77777777" w:rsidR="00AD17AD" w:rsidRPr="00AD17AD" w:rsidRDefault="00AD17AD" w:rsidP="00AD17AD">
      <w:pPr>
        <w:jc w:val="both"/>
        <w:rPr>
          <w:rFonts w:ascii="Times New Roman" w:hAnsi="Times New Roman" w:cs="Times New Roman"/>
          <w:sz w:val="22"/>
          <w:szCs w:val="22"/>
        </w:rPr>
      </w:pPr>
      <w:r w:rsidRPr="00AD17AD">
        <w:rPr>
          <w:rFonts w:ascii="Times New Roman" w:hAnsi="Times New Roman" w:cs="Times New Roman"/>
          <w:sz w:val="22"/>
          <w:szCs w:val="22"/>
        </w:rPr>
        <w:t>Additional file 1. Acceptability, practicability, effectiveness, affordability, side-effects and equity criteria (APEASE criteria) to select the BCTs.</w:t>
      </w:r>
    </w:p>
    <w:tbl>
      <w:tblPr>
        <w:tblStyle w:val="TableGrid"/>
        <w:tblW w:w="0" w:type="auto"/>
        <w:tblLook w:val="04A0" w:firstRow="1" w:lastRow="0" w:firstColumn="1" w:lastColumn="0" w:noHBand="0" w:noVBand="1"/>
      </w:tblPr>
      <w:tblGrid>
        <w:gridCol w:w="1256"/>
        <w:gridCol w:w="6647"/>
        <w:gridCol w:w="1345"/>
      </w:tblGrid>
      <w:tr w:rsidR="00A8055D" w:rsidRPr="007D5EB8" w14:paraId="15649E96" w14:textId="77777777" w:rsidTr="000000B8">
        <w:tc>
          <w:tcPr>
            <w:tcW w:w="0" w:type="auto"/>
            <w:hideMark/>
          </w:tcPr>
          <w:p w14:paraId="41BFF015" w14:textId="77777777" w:rsidR="00A8055D" w:rsidRPr="007D5EB8" w:rsidRDefault="00A8055D" w:rsidP="000000B8">
            <w:pPr>
              <w:jc w:val="center"/>
              <w:rPr>
                <w:rFonts w:ascii="Times New Roman" w:eastAsia="Times New Roman" w:hAnsi="Times New Roman" w:cs="Times New Roman"/>
                <w:b/>
                <w:bCs/>
                <w:kern w:val="0"/>
                <w:sz w:val="18"/>
                <w:szCs w:val="18"/>
                <w:lang w:val="en-US"/>
                <w14:ligatures w14:val="none"/>
              </w:rPr>
            </w:pPr>
            <w:r w:rsidRPr="007D5EB8">
              <w:rPr>
                <w:rFonts w:ascii="Times New Roman" w:eastAsia="Times New Roman" w:hAnsi="Times New Roman" w:cs="Times New Roman"/>
                <w:b/>
                <w:bCs/>
                <w:kern w:val="0"/>
                <w:sz w:val="18"/>
                <w:szCs w:val="18"/>
                <w:lang w:val="en-US"/>
                <w14:ligatures w14:val="none"/>
              </w:rPr>
              <w:t>Criterion</w:t>
            </w:r>
          </w:p>
        </w:tc>
        <w:tc>
          <w:tcPr>
            <w:tcW w:w="6647" w:type="dxa"/>
            <w:hideMark/>
          </w:tcPr>
          <w:p w14:paraId="7B6A201B" w14:textId="77777777" w:rsidR="00A8055D" w:rsidRPr="007D5EB8" w:rsidRDefault="00A8055D" w:rsidP="000000B8">
            <w:pPr>
              <w:jc w:val="center"/>
              <w:rPr>
                <w:rFonts w:ascii="Times New Roman" w:eastAsia="Times New Roman" w:hAnsi="Times New Roman" w:cs="Times New Roman"/>
                <w:b/>
                <w:bCs/>
                <w:kern w:val="0"/>
                <w:sz w:val="18"/>
                <w:szCs w:val="18"/>
                <w:lang w:val="en-US"/>
                <w14:ligatures w14:val="none"/>
              </w:rPr>
            </w:pPr>
            <w:r w:rsidRPr="007D5EB8">
              <w:rPr>
                <w:rFonts w:ascii="Times New Roman" w:eastAsia="Times New Roman" w:hAnsi="Times New Roman" w:cs="Times New Roman"/>
                <w:b/>
                <w:bCs/>
                <w:kern w:val="0"/>
                <w:sz w:val="18"/>
                <w:szCs w:val="18"/>
                <w:lang w:val="en-US"/>
                <w14:ligatures w14:val="none"/>
              </w:rPr>
              <w:t>Description</w:t>
            </w:r>
          </w:p>
        </w:tc>
        <w:tc>
          <w:tcPr>
            <w:tcW w:w="1345" w:type="dxa"/>
            <w:hideMark/>
          </w:tcPr>
          <w:p w14:paraId="315E9AC7" w14:textId="77777777" w:rsidR="00A8055D" w:rsidRPr="007D5EB8" w:rsidRDefault="00A8055D" w:rsidP="000000B8">
            <w:pPr>
              <w:jc w:val="center"/>
              <w:rPr>
                <w:rFonts w:ascii="Times New Roman" w:eastAsia="Times New Roman" w:hAnsi="Times New Roman" w:cs="Times New Roman"/>
                <w:b/>
                <w:bCs/>
                <w:kern w:val="0"/>
                <w:sz w:val="18"/>
                <w:szCs w:val="18"/>
                <w:lang w:val="en-US"/>
                <w14:ligatures w14:val="none"/>
              </w:rPr>
            </w:pPr>
            <w:r w:rsidRPr="007D5EB8">
              <w:rPr>
                <w:rFonts w:ascii="Times New Roman" w:eastAsia="Times New Roman" w:hAnsi="Times New Roman" w:cs="Times New Roman"/>
                <w:b/>
                <w:bCs/>
                <w:kern w:val="0"/>
                <w:sz w:val="18"/>
                <w:szCs w:val="18"/>
                <w:lang w:val="en-US"/>
                <w14:ligatures w14:val="none"/>
              </w:rPr>
              <w:t>Additional notes</w:t>
            </w:r>
          </w:p>
        </w:tc>
      </w:tr>
      <w:tr w:rsidR="00A8055D" w:rsidRPr="007D5EB8" w14:paraId="5F24E3EB" w14:textId="77777777" w:rsidTr="000000B8">
        <w:tc>
          <w:tcPr>
            <w:tcW w:w="0" w:type="auto"/>
          </w:tcPr>
          <w:p w14:paraId="50248F3F" w14:textId="77777777" w:rsidR="00A8055D" w:rsidRPr="007D5EB8" w:rsidRDefault="00A8055D" w:rsidP="000000B8">
            <w:pPr>
              <w:rPr>
                <w:rFonts w:ascii="Times New Roman" w:eastAsia="Times New Roman" w:hAnsi="Times New Roman" w:cs="Times New Roman"/>
                <w:b/>
                <w:bCs/>
                <w:kern w:val="0"/>
                <w:sz w:val="18"/>
                <w:szCs w:val="18"/>
                <w:lang w:val="en-US"/>
                <w14:ligatures w14:val="none"/>
              </w:rPr>
            </w:pPr>
            <w:r w:rsidRPr="007D5EB8">
              <w:rPr>
                <w:rFonts w:ascii="Times New Roman" w:eastAsia="Times New Roman" w:hAnsi="Times New Roman" w:cs="Times New Roman"/>
                <w:b/>
                <w:bCs/>
                <w:kern w:val="0"/>
                <w:sz w:val="18"/>
                <w:szCs w:val="18"/>
                <w:lang w:val="en-US"/>
                <w14:ligatures w14:val="none"/>
              </w:rPr>
              <w:t>Acceptability</w:t>
            </w:r>
          </w:p>
        </w:tc>
        <w:tc>
          <w:tcPr>
            <w:tcW w:w="6647" w:type="dxa"/>
          </w:tcPr>
          <w:p w14:paraId="25984AEA" w14:textId="6D03815C" w:rsidR="00A8055D" w:rsidRPr="007D5EB8" w:rsidRDefault="00A8055D" w:rsidP="000000B8">
            <w:pPr>
              <w:jc w:val="both"/>
              <w:rPr>
                <w:rFonts w:ascii="Times New Roman" w:hAnsi="Times New Roman" w:cs="Times New Roman"/>
                <w:sz w:val="18"/>
                <w:szCs w:val="18"/>
              </w:rPr>
            </w:pPr>
            <w:r w:rsidRPr="007D5EB8">
              <w:rPr>
                <w:rFonts w:ascii="Times New Roman" w:eastAsia="Times New Roman" w:hAnsi="Times New Roman" w:cs="Times New Roman"/>
                <w:kern w:val="0"/>
                <w:sz w:val="18"/>
                <w:szCs w:val="18"/>
                <w:lang w:val="en-US"/>
                <w14:ligatures w14:val="none"/>
              </w:rPr>
              <w:t>•</w:t>
            </w:r>
            <w:r w:rsidRPr="007D5EB8">
              <w:rPr>
                <w:rFonts w:ascii="Times New Roman" w:hAnsi="Times New Roman" w:cs="Times New Roman"/>
                <w:sz w:val="18"/>
                <w:szCs w:val="18"/>
              </w:rPr>
              <w:t xml:space="preserve">How far </w:t>
            </w:r>
            <w:r w:rsidR="00236A58">
              <w:rPr>
                <w:rFonts w:ascii="Times New Roman" w:hAnsi="Times New Roman" w:cs="Times New Roman"/>
                <w:sz w:val="18"/>
                <w:szCs w:val="18"/>
              </w:rPr>
              <w:t>can</w:t>
            </w:r>
            <w:r w:rsidRPr="007D5EB8">
              <w:rPr>
                <w:rFonts w:ascii="Times New Roman" w:hAnsi="Times New Roman" w:cs="Times New Roman"/>
                <w:sz w:val="18"/>
                <w:szCs w:val="18"/>
              </w:rPr>
              <w:t xml:space="preserve"> the intervention</w:t>
            </w:r>
            <w:r w:rsidR="00236A58">
              <w:rPr>
                <w:rFonts w:ascii="Times New Roman" w:hAnsi="Times New Roman" w:cs="Times New Roman"/>
                <w:sz w:val="18"/>
                <w:szCs w:val="18"/>
              </w:rPr>
              <w:t xml:space="preserve"> be</w:t>
            </w:r>
            <w:r w:rsidRPr="007D5EB8">
              <w:rPr>
                <w:rFonts w:ascii="Times New Roman" w:hAnsi="Times New Roman" w:cs="Times New Roman"/>
                <w:sz w:val="18"/>
                <w:szCs w:val="18"/>
              </w:rPr>
              <w:t xml:space="preserve"> judged appropriate by the key stakeholders including shop managers</w:t>
            </w:r>
            <w:proofErr w:type="gramStart"/>
            <w:r w:rsidR="004120B2" w:rsidRPr="007D5EB8">
              <w:rPr>
                <w:rFonts w:ascii="Times New Roman" w:hAnsi="Times New Roman" w:cs="Times New Roman"/>
                <w:sz w:val="18"/>
                <w:szCs w:val="18"/>
              </w:rPr>
              <w:t>,</w:t>
            </w:r>
            <w:r w:rsidRPr="007D5EB8">
              <w:rPr>
                <w:rFonts w:ascii="Times New Roman" w:hAnsi="Times New Roman" w:cs="Times New Roman"/>
                <w:sz w:val="18"/>
                <w:szCs w:val="18"/>
              </w:rPr>
              <w:t xml:space="preserve"> </w:t>
            </w:r>
            <w:r w:rsidR="004120B2">
              <w:rPr>
                <w:rFonts w:ascii="Times New Roman" w:hAnsi="Times New Roman" w:cs="Times New Roman"/>
                <w:sz w:val="18"/>
                <w:szCs w:val="18"/>
              </w:rPr>
              <w:t>meat</w:t>
            </w:r>
            <w:proofErr w:type="gramEnd"/>
            <w:r w:rsidR="004120B2">
              <w:rPr>
                <w:rFonts w:ascii="Times New Roman" w:hAnsi="Times New Roman" w:cs="Times New Roman"/>
                <w:sz w:val="18"/>
                <w:szCs w:val="18"/>
              </w:rPr>
              <w:t xml:space="preserve"> </w:t>
            </w:r>
            <w:r w:rsidRPr="007D5EB8">
              <w:rPr>
                <w:rFonts w:ascii="Times New Roman" w:hAnsi="Times New Roman" w:cs="Times New Roman"/>
                <w:sz w:val="18"/>
                <w:szCs w:val="18"/>
              </w:rPr>
              <w:t>handlers, food regulators, consumers, research team delivering the intervention and any relevant community and commercial groups?</w:t>
            </w:r>
          </w:p>
          <w:p w14:paraId="5E7EC37B" w14:textId="5C391647" w:rsidR="00A8055D" w:rsidRPr="004120B2" w:rsidRDefault="00A8055D" w:rsidP="004120B2">
            <w:pPr>
              <w:rPr>
                <w:rFonts w:ascii="Times New Roman" w:eastAsia="Times New Roman" w:hAnsi="Times New Roman" w:cs="Times New Roman"/>
                <w:kern w:val="0"/>
                <w:sz w:val="18"/>
                <w:szCs w:val="18"/>
                <w:lang w:val="en-US"/>
                <w14:ligatures w14:val="none"/>
              </w:rPr>
            </w:pPr>
          </w:p>
        </w:tc>
        <w:tc>
          <w:tcPr>
            <w:tcW w:w="1345" w:type="dxa"/>
          </w:tcPr>
          <w:p w14:paraId="401E22AC" w14:textId="77777777" w:rsidR="00A8055D" w:rsidRPr="007D5EB8" w:rsidRDefault="00A8055D" w:rsidP="000000B8">
            <w:pPr>
              <w:rPr>
                <w:rFonts w:ascii="Times New Roman" w:eastAsia="Times New Roman" w:hAnsi="Times New Roman" w:cs="Times New Roman"/>
                <w:kern w:val="0"/>
                <w:sz w:val="18"/>
                <w:szCs w:val="18"/>
                <w:lang w:val="en-US"/>
                <w14:ligatures w14:val="none"/>
              </w:rPr>
            </w:pPr>
          </w:p>
        </w:tc>
      </w:tr>
      <w:tr w:rsidR="00A8055D" w:rsidRPr="007D5EB8" w14:paraId="426962C4" w14:textId="77777777" w:rsidTr="000000B8">
        <w:tc>
          <w:tcPr>
            <w:tcW w:w="0" w:type="auto"/>
          </w:tcPr>
          <w:p w14:paraId="25489A7F" w14:textId="77777777" w:rsidR="00A8055D" w:rsidRPr="007D5EB8" w:rsidRDefault="00A8055D" w:rsidP="000000B8">
            <w:pPr>
              <w:rPr>
                <w:rFonts w:ascii="Times New Roman" w:eastAsia="Times New Roman" w:hAnsi="Times New Roman" w:cs="Times New Roman"/>
                <w:b/>
                <w:bCs/>
                <w:kern w:val="0"/>
                <w:sz w:val="18"/>
                <w:szCs w:val="18"/>
                <w:lang w:val="en-US"/>
                <w14:ligatures w14:val="none"/>
              </w:rPr>
            </w:pPr>
            <w:r w:rsidRPr="007D5EB8">
              <w:rPr>
                <w:rFonts w:ascii="Times New Roman" w:eastAsia="Times New Roman" w:hAnsi="Times New Roman" w:cs="Times New Roman"/>
                <w:b/>
                <w:bCs/>
                <w:kern w:val="0"/>
                <w:sz w:val="18"/>
                <w:szCs w:val="18"/>
                <w:lang w:val="en-US"/>
                <w14:ligatures w14:val="none"/>
              </w:rPr>
              <w:t>Practicability</w:t>
            </w:r>
          </w:p>
        </w:tc>
        <w:tc>
          <w:tcPr>
            <w:tcW w:w="6647" w:type="dxa"/>
          </w:tcPr>
          <w:p w14:paraId="6D5BB1BB" w14:textId="77777777" w:rsidR="00A8055D" w:rsidRPr="007D5EB8" w:rsidRDefault="00A8055D" w:rsidP="000000B8">
            <w:pPr>
              <w:rPr>
                <w:rFonts w:ascii="Times New Roman" w:hAnsi="Times New Roman" w:cs="Times New Roman"/>
                <w:sz w:val="18"/>
                <w:szCs w:val="18"/>
              </w:rPr>
            </w:pPr>
            <w:r w:rsidRPr="007D5EB8">
              <w:rPr>
                <w:rFonts w:ascii="Times New Roman" w:eastAsia="Times New Roman" w:hAnsi="Times New Roman" w:cs="Times New Roman"/>
                <w:kern w:val="0"/>
                <w:sz w:val="18"/>
                <w:szCs w:val="18"/>
                <w:lang w:val="en-US"/>
                <w14:ligatures w14:val="none"/>
              </w:rPr>
              <w:t xml:space="preserve">• </w:t>
            </w:r>
            <w:r>
              <w:rPr>
                <w:rFonts w:ascii="Times New Roman" w:eastAsia="Times New Roman" w:hAnsi="Times New Roman" w:cs="Times New Roman"/>
                <w:kern w:val="0"/>
                <w:sz w:val="18"/>
                <w:szCs w:val="18"/>
                <w:lang w:val="en-US"/>
                <w14:ligatures w14:val="none"/>
              </w:rPr>
              <w:t>How far can the intervention</w:t>
            </w:r>
            <w:r w:rsidRPr="007D5EB8">
              <w:rPr>
                <w:rFonts w:ascii="Times New Roman" w:hAnsi="Times New Roman" w:cs="Times New Roman"/>
                <w:sz w:val="18"/>
                <w:szCs w:val="18"/>
              </w:rPr>
              <w:t xml:space="preserve"> be implemented at scale within the intended context of butcher shops, project period, available human, financial and logistic resources? </w:t>
            </w:r>
          </w:p>
          <w:p w14:paraId="71BE4A97" w14:textId="271B1120" w:rsidR="00A8055D" w:rsidRPr="00DE4E86" w:rsidRDefault="00A8055D" w:rsidP="00DE4E86">
            <w:pPr>
              <w:rPr>
                <w:rFonts w:ascii="Times New Roman" w:eastAsia="Times New Roman" w:hAnsi="Times New Roman" w:cs="Times New Roman"/>
                <w:kern w:val="0"/>
                <w:sz w:val="18"/>
                <w:szCs w:val="18"/>
                <w:lang w:val="en-US"/>
                <w14:ligatures w14:val="none"/>
              </w:rPr>
            </w:pPr>
          </w:p>
        </w:tc>
        <w:tc>
          <w:tcPr>
            <w:tcW w:w="1345" w:type="dxa"/>
          </w:tcPr>
          <w:p w14:paraId="2C408635" w14:textId="77777777" w:rsidR="00A8055D" w:rsidRPr="007D5EB8" w:rsidRDefault="00A8055D" w:rsidP="000000B8">
            <w:pPr>
              <w:rPr>
                <w:rFonts w:ascii="Times New Roman" w:eastAsia="Times New Roman" w:hAnsi="Times New Roman" w:cs="Times New Roman"/>
                <w:kern w:val="0"/>
                <w:sz w:val="18"/>
                <w:szCs w:val="18"/>
                <w:lang w:val="en-US"/>
                <w14:ligatures w14:val="none"/>
              </w:rPr>
            </w:pPr>
          </w:p>
        </w:tc>
      </w:tr>
      <w:tr w:rsidR="00A8055D" w:rsidRPr="007D5EB8" w14:paraId="7FEE1F54" w14:textId="77777777" w:rsidTr="000000B8">
        <w:tc>
          <w:tcPr>
            <w:tcW w:w="0" w:type="auto"/>
          </w:tcPr>
          <w:p w14:paraId="5FFEC5EE" w14:textId="77777777" w:rsidR="00A8055D" w:rsidRPr="007D5EB8" w:rsidRDefault="00A8055D" w:rsidP="000000B8">
            <w:pPr>
              <w:rPr>
                <w:rFonts w:ascii="Times New Roman" w:eastAsia="Times New Roman" w:hAnsi="Times New Roman" w:cs="Times New Roman"/>
                <w:b/>
                <w:bCs/>
                <w:kern w:val="0"/>
                <w:sz w:val="18"/>
                <w:szCs w:val="18"/>
                <w:lang w:val="en-US"/>
                <w14:ligatures w14:val="none"/>
              </w:rPr>
            </w:pPr>
            <w:r w:rsidRPr="007D5EB8">
              <w:rPr>
                <w:rFonts w:ascii="Times New Roman" w:eastAsia="Times New Roman" w:hAnsi="Times New Roman" w:cs="Times New Roman"/>
                <w:b/>
                <w:bCs/>
                <w:kern w:val="0"/>
                <w:sz w:val="18"/>
                <w:szCs w:val="18"/>
                <w:lang w:val="en-US"/>
                <w14:ligatures w14:val="none"/>
              </w:rPr>
              <w:t>Effectiveness</w:t>
            </w:r>
          </w:p>
        </w:tc>
        <w:tc>
          <w:tcPr>
            <w:tcW w:w="6647" w:type="dxa"/>
          </w:tcPr>
          <w:p w14:paraId="4BFC154D" w14:textId="24896419" w:rsidR="00A8055D" w:rsidRPr="007D5EB8" w:rsidRDefault="00A8055D" w:rsidP="00A8055D">
            <w:pPr>
              <w:pStyle w:val="ListParagraph"/>
              <w:numPr>
                <w:ilvl w:val="0"/>
                <w:numId w:val="1"/>
              </w:numPr>
              <w:ind w:left="360"/>
              <w:jc w:val="both"/>
              <w:rPr>
                <w:rFonts w:ascii="Times New Roman" w:eastAsia="Times New Roman" w:hAnsi="Times New Roman" w:cs="Times New Roman"/>
                <w:kern w:val="0"/>
                <w:sz w:val="18"/>
                <w:szCs w:val="18"/>
                <w:lang w:val="en-US"/>
                <w14:ligatures w14:val="none"/>
              </w:rPr>
            </w:pPr>
            <w:r w:rsidRPr="007D5EB8">
              <w:rPr>
                <w:rFonts w:ascii="Times New Roman" w:hAnsi="Times New Roman" w:cs="Times New Roman"/>
                <w:sz w:val="18"/>
                <w:szCs w:val="18"/>
              </w:rPr>
              <w:t xml:space="preserve">How effective </w:t>
            </w:r>
            <w:r w:rsidR="00424DF5">
              <w:rPr>
                <w:rFonts w:ascii="Times New Roman" w:hAnsi="Times New Roman" w:cs="Times New Roman"/>
                <w:sz w:val="18"/>
                <w:szCs w:val="18"/>
              </w:rPr>
              <w:t>can</w:t>
            </w:r>
            <w:r w:rsidRPr="007D5EB8">
              <w:rPr>
                <w:rFonts w:ascii="Times New Roman" w:hAnsi="Times New Roman" w:cs="Times New Roman"/>
                <w:sz w:val="18"/>
                <w:szCs w:val="18"/>
              </w:rPr>
              <w:t xml:space="preserve"> the intervention </w:t>
            </w:r>
            <w:r w:rsidR="00424DF5">
              <w:rPr>
                <w:rFonts w:ascii="Times New Roman" w:hAnsi="Times New Roman" w:cs="Times New Roman"/>
                <w:sz w:val="18"/>
                <w:szCs w:val="18"/>
              </w:rPr>
              <w:t xml:space="preserve">be </w:t>
            </w:r>
            <w:r w:rsidRPr="007D5EB8">
              <w:rPr>
                <w:rFonts w:ascii="Times New Roman" w:hAnsi="Times New Roman" w:cs="Times New Roman"/>
                <w:sz w:val="18"/>
                <w:szCs w:val="18"/>
              </w:rPr>
              <w:t>in enhancing meat handlers’ food safety knowledge and behaviours and leading to reduced microbial contamination in shops or influencing the entire food safety ecosystem of butcher shops? How far will it reach the intended target butcher shops and how large an effect will it have on those shops which are reached?</w:t>
            </w:r>
          </w:p>
        </w:tc>
        <w:tc>
          <w:tcPr>
            <w:tcW w:w="1345" w:type="dxa"/>
          </w:tcPr>
          <w:p w14:paraId="20C9FCA6" w14:textId="77777777" w:rsidR="00A8055D" w:rsidRPr="007D5EB8" w:rsidRDefault="00A8055D" w:rsidP="000000B8">
            <w:pPr>
              <w:rPr>
                <w:rFonts w:ascii="Times New Roman" w:eastAsia="Times New Roman" w:hAnsi="Times New Roman" w:cs="Times New Roman"/>
                <w:kern w:val="0"/>
                <w:sz w:val="18"/>
                <w:szCs w:val="18"/>
                <w:lang w:val="en-US"/>
                <w14:ligatures w14:val="none"/>
              </w:rPr>
            </w:pPr>
          </w:p>
        </w:tc>
      </w:tr>
      <w:tr w:rsidR="00A8055D" w:rsidRPr="007D5EB8" w14:paraId="49F7199D" w14:textId="77777777" w:rsidTr="000000B8">
        <w:tc>
          <w:tcPr>
            <w:tcW w:w="0" w:type="auto"/>
            <w:hideMark/>
          </w:tcPr>
          <w:p w14:paraId="6D34CE1A" w14:textId="77777777" w:rsidR="00A8055D" w:rsidRPr="007D5EB8" w:rsidRDefault="00A8055D" w:rsidP="000000B8">
            <w:pPr>
              <w:rPr>
                <w:rFonts w:ascii="Times New Roman" w:eastAsia="Times New Roman" w:hAnsi="Times New Roman" w:cs="Times New Roman"/>
                <w:kern w:val="0"/>
                <w:sz w:val="18"/>
                <w:szCs w:val="18"/>
                <w:lang w:val="en-US"/>
                <w14:ligatures w14:val="none"/>
              </w:rPr>
            </w:pPr>
            <w:r w:rsidRPr="007D5EB8">
              <w:rPr>
                <w:rFonts w:ascii="Times New Roman" w:eastAsia="Times New Roman" w:hAnsi="Times New Roman" w:cs="Times New Roman"/>
                <w:b/>
                <w:bCs/>
                <w:kern w:val="0"/>
                <w:sz w:val="18"/>
                <w:szCs w:val="18"/>
                <w:lang w:val="en-US"/>
                <w14:ligatures w14:val="none"/>
              </w:rPr>
              <w:t>Affordability</w:t>
            </w:r>
          </w:p>
        </w:tc>
        <w:tc>
          <w:tcPr>
            <w:tcW w:w="6647" w:type="dxa"/>
            <w:hideMark/>
          </w:tcPr>
          <w:p w14:paraId="1DD3AD90" w14:textId="77777777" w:rsidR="00A8055D" w:rsidRPr="007D5EB8" w:rsidRDefault="00A8055D" w:rsidP="000000B8">
            <w:pPr>
              <w:rPr>
                <w:rFonts w:ascii="Times New Roman" w:hAnsi="Times New Roman" w:cs="Times New Roman"/>
                <w:sz w:val="18"/>
                <w:szCs w:val="18"/>
              </w:rPr>
            </w:pPr>
            <w:r w:rsidRPr="007D5EB8">
              <w:rPr>
                <w:rFonts w:ascii="Times New Roman" w:eastAsia="Times New Roman" w:hAnsi="Times New Roman" w:cs="Times New Roman"/>
                <w:kern w:val="0"/>
                <w:sz w:val="18"/>
                <w:szCs w:val="18"/>
                <w:lang w:val="en-US"/>
                <w14:ligatures w14:val="none"/>
              </w:rPr>
              <w:t xml:space="preserve">• </w:t>
            </w:r>
            <w:r w:rsidRPr="007D5EB8">
              <w:rPr>
                <w:rFonts w:ascii="Times New Roman" w:hAnsi="Times New Roman" w:cs="Times New Roman"/>
                <w:sz w:val="18"/>
                <w:szCs w:val="18"/>
              </w:rPr>
              <w:t xml:space="preserve">How far can </w:t>
            </w:r>
            <w:r>
              <w:rPr>
                <w:rFonts w:ascii="Times New Roman" w:hAnsi="Times New Roman" w:cs="Times New Roman"/>
                <w:sz w:val="18"/>
                <w:szCs w:val="18"/>
              </w:rPr>
              <w:t>the intervention</w:t>
            </w:r>
            <w:r w:rsidRPr="007D5EB8">
              <w:rPr>
                <w:rFonts w:ascii="Times New Roman" w:hAnsi="Times New Roman" w:cs="Times New Roman"/>
                <w:sz w:val="18"/>
                <w:szCs w:val="18"/>
              </w:rPr>
              <w:t xml:space="preserve"> be afforded when delivered at the scale intended within the project budget capacity? </w:t>
            </w:r>
          </w:p>
          <w:p w14:paraId="5CB6395D" w14:textId="3510D2F5" w:rsidR="00A8055D" w:rsidRPr="000D2A5D" w:rsidRDefault="00A8055D" w:rsidP="000D2A5D">
            <w:pPr>
              <w:rPr>
                <w:rFonts w:ascii="Times New Roman" w:eastAsia="Times New Roman" w:hAnsi="Times New Roman" w:cs="Times New Roman"/>
                <w:kern w:val="0"/>
                <w:sz w:val="18"/>
                <w:szCs w:val="18"/>
                <w:lang w:val="en-US"/>
                <w14:ligatures w14:val="none"/>
              </w:rPr>
            </w:pPr>
          </w:p>
        </w:tc>
        <w:tc>
          <w:tcPr>
            <w:tcW w:w="1345" w:type="dxa"/>
            <w:hideMark/>
          </w:tcPr>
          <w:p w14:paraId="55C38CA2" w14:textId="07112631" w:rsidR="00A8055D" w:rsidRPr="007D5EB8" w:rsidRDefault="00A8055D" w:rsidP="000000B8">
            <w:pPr>
              <w:rPr>
                <w:rFonts w:ascii="Times New Roman" w:eastAsia="Times New Roman" w:hAnsi="Times New Roman" w:cs="Times New Roman"/>
                <w:kern w:val="0"/>
                <w:sz w:val="18"/>
                <w:szCs w:val="18"/>
                <w:lang w:val="en-US"/>
                <w14:ligatures w14:val="none"/>
              </w:rPr>
            </w:pPr>
          </w:p>
        </w:tc>
      </w:tr>
      <w:tr w:rsidR="00A8055D" w:rsidRPr="007D5EB8" w14:paraId="67C88EA2" w14:textId="77777777" w:rsidTr="000000B8">
        <w:tc>
          <w:tcPr>
            <w:tcW w:w="0" w:type="auto"/>
            <w:hideMark/>
          </w:tcPr>
          <w:p w14:paraId="279E720E" w14:textId="77777777" w:rsidR="00A8055D" w:rsidRPr="007D5EB8" w:rsidRDefault="00A8055D" w:rsidP="000000B8">
            <w:pPr>
              <w:rPr>
                <w:rFonts w:ascii="Times New Roman" w:eastAsia="Times New Roman" w:hAnsi="Times New Roman" w:cs="Times New Roman"/>
                <w:kern w:val="0"/>
                <w:sz w:val="18"/>
                <w:szCs w:val="18"/>
                <w:lang w:val="en-US"/>
                <w14:ligatures w14:val="none"/>
              </w:rPr>
            </w:pPr>
            <w:r w:rsidRPr="007D5EB8">
              <w:rPr>
                <w:rFonts w:ascii="Times New Roman" w:eastAsia="Times New Roman" w:hAnsi="Times New Roman" w:cs="Times New Roman"/>
                <w:b/>
                <w:bCs/>
                <w:kern w:val="0"/>
                <w:sz w:val="18"/>
                <w:szCs w:val="18"/>
                <w:lang w:val="en-US"/>
                <w14:ligatures w14:val="none"/>
              </w:rPr>
              <w:t>Side-effects</w:t>
            </w:r>
          </w:p>
        </w:tc>
        <w:tc>
          <w:tcPr>
            <w:tcW w:w="6647" w:type="dxa"/>
            <w:hideMark/>
          </w:tcPr>
          <w:p w14:paraId="048A4AA5" w14:textId="67F2656C" w:rsidR="00A8055D" w:rsidRPr="007D5EB8" w:rsidRDefault="00A8055D" w:rsidP="000000B8">
            <w:pPr>
              <w:rPr>
                <w:rFonts w:ascii="Times New Roman" w:eastAsia="Times New Roman" w:hAnsi="Times New Roman" w:cs="Times New Roman"/>
                <w:kern w:val="0"/>
                <w:sz w:val="18"/>
                <w:szCs w:val="18"/>
                <w:lang w:val="en-US"/>
                <w14:ligatures w14:val="none"/>
              </w:rPr>
            </w:pPr>
            <w:r w:rsidRPr="007D5EB8">
              <w:rPr>
                <w:rFonts w:ascii="Times New Roman" w:eastAsia="Times New Roman" w:hAnsi="Times New Roman" w:cs="Times New Roman"/>
                <w:kern w:val="0"/>
                <w:sz w:val="18"/>
                <w:szCs w:val="18"/>
                <w:lang w:val="en-US"/>
                <w14:ligatures w14:val="none"/>
              </w:rPr>
              <w:t xml:space="preserve">• </w:t>
            </w:r>
            <w:r w:rsidRPr="007D5EB8">
              <w:rPr>
                <w:rFonts w:ascii="Times New Roman" w:hAnsi="Times New Roman" w:cs="Times New Roman"/>
                <w:sz w:val="18"/>
                <w:szCs w:val="18"/>
              </w:rPr>
              <w:t xml:space="preserve">How far </w:t>
            </w:r>
            <w:r w:rsidR="00B51DEB">
              <w:rPr>
                <w:rFonts w:ascii="Times New Roman" w:hAnsi="Times New Roman" w:cs="Times New Roman"/>
                <w:sz w:val="18"/>
                <w:szCs w:val="18"/>
              </w:rPr>
              <w:t>can</w:t>
            </w:r>
            <w:r w:rsidRPr="007D5EB8">
              <w:rPr>
                <w:rFonts w:ascii="Times New Roman" w:hAnsi="Times New Roman" w:cs="Times New Roman"/>
                <w:sz w:val="18"/>
                <w:szCs w:val="18"/>
              </w:rPr>
              <w:t xml:space="preserve"> </w:t>
            </w:r>
            <w:r w:rsidR="005A0BF3">
              <w:rPr>
                <w:rFonts w:ascii="Times New Roman" w:hAnsi="Times New Roman" w:cs="Times New Roman"/>
                <w:sz w:val="18"/>
                <w:szCs w:val="18"/>
              </w:rPr>
              <w:t>intervention</w:t>
            </w:r>
            <w:r>
              <w:rPr>
                <w:rFonts w:ascii="Times New Roman" w:hAnsi="Times New Roman" w:cs="Times New Roman"/>
                <w:sz w:val="18"/>
                <w:szCs w:val="18"/>
              </w:rPr>
              <w:t xml:space="preserve"> </w:t>
            </w:r>
            <w:r w:rsidRPr="007D5EB8">
              <w:rPr>
                <w:rFonts w:ascii="Times New Roman" w:hAnsi="Times New Roman" w:cs="Times New Roman"/>
                <w:sz w:val="18"/>
                <w:szCs w:val="18"/>
              </w:rPr>
              <w:t>lead to unintended adverse outcomes?</w:t>
            </w:r>
          </w:p>
        </w:tc>
        <w:tc>
          <w:tcPr>
            <w:tcW w:w="1345" w:type="dxa"/>
          </w:tcPr>
          <w:p w14:paraId="485E6153" w14:textId="77777777" w:rsidR="00A8055D" w:rsidRPr="007D5EB8" w:rsidRDefault="00A8055D" w:rsidP="000000B8">
            <w:pPr>
              <w:rPr>
                <w:rFonts w:ascii="Times New Roman" w:eastAsia="Times New Roman" w:hAnsi="Times New Roman" w:cs="Times New Roman"/>
                <w:kern w:val="0"/>
                <w:sz w:val="18"/>
                <w:szCs w:val="18"/>
                <w:lang w:val="en-US"/>
                <w14:ligatures w14:val="none"/>
              </w:rPr>
            </w:pPr>
          </w:p>
        </w:tc>
      </w:tr>
      <w:tr w:rsidR="00A8055D" w:rsidRPr="007D5EB8" w14:paraId="4C8BDE5A" w14:textId="77777777" w:rsidTr="000000B8">
        <w:tc>
          <w:tcPr>
            <w:tcW w:w="0" w:type="auto"/>
            <w:hideMark/>
          </w:tcPr>
          <w:p w14:paraId="1414C2C2" w14:textId="77777777" w:rsidR="00A8055D" w:rsidRPr="007D5EB8" w:rsidRDefault="00A8055D" w:rsidP="000000B8">
            <w:pPr>
              <w:rPr>
                <w:rFonts w:ascii="Times New Roman" w:eastAsia="Times New Roman" w:hAnsi="Times New Roman" w:cs="Times New Roman"/>
                <w:kern w:val="0"/>
                <w:sz w:val="18"/>
                <w:szCs w:val="18"/>
                <w:lang w:val="en-US"/>
                <w14:ligatures w14:val="none"/>
              </w:rPr>
            </w:pPr>
            <w:r w:rsidRPr="007D5EB8">
              <w:rPr>
                <w:rFonts w:ascii="Times New Roman" w:eastAsia="Times New Roman" w:hAnsi="Times New Roman" w:cs="Times New Roman"/>
                <w:b/>
                <w:bCs/>
                <w:kern w:val="0"/>
                <w:sz w:val="18"/>
                <w:szCs w:val="18"/>
                <w:lang w:val="en-US"/>
                <w14:ligatures w14:val="none"/>
              </w:rPr>
              <w:t>Equity</w:t>
            </w:r>
          </w:p>
        </w:tc>
        <w:tc>
          <w:tcPr>
            <w:tcW w:w="6647" w:type="dxa"/>
            <w:hideMark/>
          </w:tcPr>
          <w:p w14:paraId="7B804126" w14:textId="3DD0A55F" w:rsidR="003F3813" w:rsidRPr="007D5EB8" w:rsidRDefault="00A8055D" w:rsidP="003F3813">
            <w:pPr>
              <w:rPr>
                <w:rFonts w:ascii="Times New Roman" w:eastAsia="Times New Roman" w:hAnsi="Times New Roman" w:cs="Times New Roman"/>
                <w:kern w:val="0"/>
                <w:sz w:val="18"/>
                <w:szCs w:val="18"/>
                <w:lang w:val="en-US"/>
                <w14:ligatures w14:val="none"/>
              </w:rPr>
            </w:pPr>
            <w:r w:rsidRPr="007D5EB8">
              <w:rPr>
                <w:rFonts w:ascii="Times New Roman" w:eastAsia="Times New Roman" w:hAnsi="Times New Roman" w:cs="Times New Roman"/>
                <w:kern w:val="0"/>
                <w:sz w:val="18"/>
                <w:szCs w:val="18"/>
                <w:lang w:val="en-US"/>
                <w14:ligatures w14:val="none"/>
              </w:rPr>
              <w:t xml:space="preserve">• </w:t>
            </w:r>
            <w:r w:rsidRPr="007D5EB8">
              <w:rPr>
                <w:rFonts w:ascii="Times New Roman" w:hAnsi="Times New Roman" w:cs="Times New Roman"/>
                <w:sz w:val="18"/>
                <w:szCs w:val="18"/>
              </w:rPr>
              <w:t xml:space="preserve">How far will </w:t>
            </w:r>
            <w:r w:rsidR="00EC714E">
              <w:rPr>
                <w:rFonts w:ascii="Times New Roman" w:hAnsi="Times New Roman" w:cs="Times New Roman"/>
                <w:sz w:val="18"/>
                <w:szCs w:val="18"/>
              </w:rPr>
              <w:t>the intervention</w:t>
            </w:r>
            <w:r w:rsidRPr="007D5EB8">
              <w:rPr>
                <w:rFonts w:ascii="Times New Roman" w:hAnsi="Times New Roman" w:cs="Times New Roman"/>
                <w:sz w:val="18"/>
                <w:szCs w:val="18"/>
              </w:rPr>
              <w:t xml:space="preserve"> increase or decrease differences between shops </w:t>
            </w:r>
            <w:r w:rsidR="00EE7122">
              <w:rPr>
                <w:rFonts w:ascii="Times New Roman" w:hAnsi="Times New Roman" w:cs="Times New Roman"/>
                <w:sz w:val="18"/>
                <w:szCs w:val="18"/>
              </w:rPr>
              <w:t>compared to the normal situation before the intervention</w:t>
            </w:r>
            <w:r w:rsidR="00E969C7">
              <w:rPr>
                <w:rFonts w:ascii="Times New Roman" w:hAnsi="Times New Roman" w:cs="Times New Roman"/>
                <w:sz w:val="18"/>
                <w:szCs w:val="18"/>
              </w:rPr>
              <w:t>?</w:t>
            </w:r>
          </w:p>
          <w:p w14:paraId="0250433F" w14:textId="6410094D" w:rsidR="00A8055D" w:rsidRPr="007D5EB8" w:rsidRDefault="00A8055D" w:rsidP="003F3813">
            <w:pPr>
              <w:pStyle w:val="ListParagraph"/>
              <w:rPr>
                <w:rFonts w:ascii="Times New Roman" w:eastAsia="Times New Roman" w:hAnsi="Times New Roman" w:cs="Times New Roman"/>
                <w:kern w:val="0"/>
                <w:sz w:val="18"/>
                <w:szCs w:val="18"/>
                <w:lang w:val="en-US"/>
                <w14:ligatures w14:val="none"/>
              </w:rPr>
            </w:pPr>
          </w:p>
        </w:tc>
        <w:tc>
          <w:tcPr>
            <w:tcW w:w="1345" w:type="dxa"/>
          </w:tcPr>
          <w:p w14:paraId="5C3085DA" w14:textId="1E9BD4BC" w:rsidR="00A8055D" w:rsidRPr="007D5EB8" w:rsidRDefault="00A8055D" w:rsidP="000000B8">
            <w:pPr>
              <w:rPr>
                <w:rFonts w:ascii="Times New Roman" w:eastAsia="Times New Roman" w:hAnsi="Times New Roman" w:cs="Times New Roman"/>
                <w:kern w:val="0"/>
                <w:sz w:val="18"/>
                <w:szCs w:val="18"/>
                <w:lang w:val="en-US"/>
                <w14:ligatures w14:val="none"/>
              </w:rPr>
            </w:pPr>
          </w:p>
        </w:tc>
      </w:tr>
    </w:tbl>
    <w:p w14:paraId="316C6E93" w14:textId="77777777" w:rsidR="002E100C" w:rsidRDefault="002E100C"/>
    <w:sectPr w:rsidR="002E1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32E4"/>
    <w:multiLevelType w:val="hybridMultilevel"/>
    <w:tmpl w:val="230E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8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5D"/>
    <w:rsid w:val="000D2A5D"/>
    <w:rsid w:val="00187087"/>
    <w:rsid w:val="00201308"/>
    <w:rsid w:val="00236A58"/>
    <w:rsid w:val="002E100C"/>
    <w:rsid w:val="003F3813"/>
    <w:rsid w:val="004120B2"/>
    <w:rsid w:val="00424DF5"/>
    <w:rsid w:val="005A0BF3"/>
    <w:rsid w:val="00616193"/>
    <w:rsid w:val="007D0E10"/>
    <w:rsid w:val="00834F4A"/>
    <w:rsid w:val="009816E8"/>
    <w:rsid w:val="00A8055D"/>
    <w:rsid w:val="00AD17AD"/>
    <w:rsid w:val="00B51DEB"/>
    <w:rsid w:val="00C535AC"/>
    <w:rsid w:val="00DE4E86"/>
    <w:rsid w:val="00E332CC"/>
    <w:rsid w:val="00E969C7"/>
    <w:rsid w:val="00EC714E"/>
    <w:rsid w:val="00EE7122"/>
    <w:rsid w:val="00F3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C496"/>
  <w15:chartTrackingRefBased/>
  <w15:docId w15:val="{42BC9A3B-0B63-4192-9C5D-262A7421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5D"/>
    <w:rPr>
      <w:lang w:val="en-GB"/>
    </w:rPr>
  </w:style>
  <w:style w:type="paragraph" w:styleId="Heading1">
    <w:name w:val="heading 1"/>
    <w:basedOn w:val="Normal"/>
    <w:next w:val="Normal"/>
    <w:link w:val="Heading1Char"/>
    <w:uiPriority w:val="9"/>
    <w:qFormat/>
    <w:rsid w:val="00A80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55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8055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8055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8055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8055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8055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8055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8055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8055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80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55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80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55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8055D"/>
    <w:pPr>
      <w:spacing w:before="160"/>
      <w:jc w:val="center"/>
    </w:pPr>
    <w:rPr>
      <w:i/>
      <w:iCs/>
      <w:color w:val="404040" w:themeColor="text1" w:themeTint="BF"/>
    </w:rPr>
  </w:style>
  <w:style w:type="character" w:customStyle="1" w:styleId="QuoteChar">
    <w:name w:val="Quote Char"/>
    <w:basedOn w:val="DefaultParagraphFont"/>
    <w:link w:val="Quote"/>
    <w:uiPriority w:val="29"/>
    <w:rsid w:val="00A8055D"/>
    <w:rPr>
      <w:i/>
      <w:iCs/>
      <w:color w:val="404040" w:themeColor="text1" w:themeTint="BF"/>
      <w:lang w:val="en-GB"/>
    </w:rPr>
  </w:style>
  <w:style w:type="paragraph" w:styleId="ListParagraph">
    <w:name w:val="List Paragraph"/>
    <w:basedOn w:val="Normal"/>
    <w:uiPriority w:val="34"/>
    <w:qFormat/>
    <w:rsid w:val="00A8055D"/>
    <w:pPr>
      <w:ind w:left="720"/>
      <w:contextualSpacing/>
    </w:pPr>
  </w:style>
  <w:style w:type="character" w:styleId="IntenseEmphasis">
    <w:name w:val="Intense Emphasis"/>
    <w:basedOn w:val="DefaultParagraphFont"/>
    <w:uiPriority w:val="21"/>
    <w:qFormat/>
    <w:rsid w:val="00A8055D"/>
    <w:rPr>
      <w:i/>
      <w:iCs/>
      <w:color w:val="0F4761" w:themeColor="accent1" w:themeShade="BF"/>
    </w:rPr>
  </w:style>
  <w:style w:type="paragraph" w:styleId="IntenseQuote">
    <w:name w:val="Intense Quote"/>
    <w:basedOn w:val="Normal"/>
    <w:next w:val="Normal"/>
    <w:link w:val="IntenseQuoteChar"/>
    <w:uiPriority w:val="30"/>
    <w:qFormat/>
    <w:rsid w:val="00A80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55D"/>
    <w:rPr>
      <w:i/>
      <w:iCs/>
      <w:color w:val="0F4761" w:themeColor="accent1" w:themeShade="BF"/>
      <w:lang w:val="en-GB"/>
    </w:rPr>
  </w:style>
  <w:style w:type="character" w:styleId="IntenseReference">
    <w:name w:val="Intense Reference"/>
    <w:basedOn w:val="DefaultParagraphFont"/>
    <w:uiPriority w:val="32"/>
    <w:qFormat/>
    <w:rsid w:val="00A8055D"/>
    <w:rPr>
      <w:b/>
      <w:bCs/>
      <w:smallCaps/>
      <w:color w:val="0F4761" w:themeColor="accent1" w:themeShade="BF"/>
      <w:spacing w:val="5"/>
    </w:rPr>
  </w:style>
  <w:style w:type="table" w:styleId="TableGrid">
    <w:name w:val="Table Grid"/>
    <w:basedOn w:val="TableNormal"/>
    <w:uiPriority w:val="39"/>
    <w:rsid w:val="00A8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055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Dinede, Getachew (ILRI)</dc:creator>
  <cp:keywords/>
  <dc:description/>
  <cp:lastModifiedBy>Dinede, Getachew (ILRI)</cp:lastModifiedBy>
  <cp:revision>16</cp:revision>
  <dcterms:created xsi:type="dcterms:W3CDTF">2025-11-14T08:22:00Z</dcterms:created>
  <dcterms:modified xsi:type="dcterms:W3CDTF">2025-12-19T07:50:00Z</dcterms:modified>
</cp:coreProperties>
</file>