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D3BC5A" w14:textId="4C7BEF41" w:rsidR="00B6416B" w:rsidRPr="0005774A" w:rsidRDefault="00D257DD" w:rsidP="00D257D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Toc27495513"/>
      <w:bookmarkStart w:id="1" w:name="_Hlk52418235"/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05774A" w:rsidRPr="0005774A">
        <w:rPr>
          <w:rFonts w:ascii="Times New Roman" w:hAnsi="Times New Roman" w:cs="Times New Roman"/>
          <w:sz w:val="24"/>
          <w:szCs w:val="24"/>
          <w:lang w:val="en-US"/>
        </w:rPr>
        <w:t xml:space="preserve">able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8C5E1F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B6416B" w:rsidRPr="0005774A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bookmarkEnd w:id="0"/>
      <w:r w:rsidR="002756CE">
        <w:rPr>
          <w:rFonts w:ascii="Times New Roman" w:hAnsi="Times New Roman" w:cs="Times New Roman"/>
          <w:sz w:val="24"/>
          <w:szCs w:val="24"/>
          <w:lang w:val="en-US"/>
        </w:rPr>
        <w:t>L</w:t>
      </w:r>
      <w:r w:rsidR="00CF5FA1">
        <w:rPr>
          <w:rFonts w:ascii="Times New Roman" w:hAnsi="Times New Roman" w:cs="Times New Roman"/>
          <w:sz w:val="24"/>
          <w:szCs w:val="24"/>
          <w:lang w:val="en-US"/>
        </w:rPr>
        <w:t xml:space="preserve">evel </w:t>
      </w:r>
      <w:r w:rsidR="0005774A" w:rsidRPr="0005774A">
        <w:rPr>
          <w:rFonts w:ascii="Times New Roman" w:hAnsi="Times New Roman" w:cs="Times New Roman"/>
          <w:sz w:val="24"/>
          <w:szCs w:val="24"/>
          <w:lang w:val="en-US"/>
        </w:rPr>
        <w:t>of treatment and antihyperte</w:t>
      </w:r>
      <w:r w:rsidR="00C664FE">
        <w:rPr>
          <w:rFonts w:ascii="Times New Roman" w:hAnsi="Times New Roman" w:cs="Times New Roman"/>
          <w:sz w:val="24"/>
          <w:szCs w:val="24"/>
          <w:lang w:val="en-US"/>
        </w:rPr>
        <w:t>nsive drugs used by</w:t>
      </w:r>
      <w:r w:rsidR="0005774A" w:rsidRPr="0005774A">
        <w:rPr>
          <w:rFonts w:ascii="Times New Roman" w:hAnsi="Times New Roman" w:cs="Times New Roman"/>
          <w:sz w:val="24"/>
          <w:szCs w:val="24"/>
          <w:lang w:val="en-US"/>
        </w:rPr>
        <w:t xml:space="preserve"> patients</w:t>
      </w:r>
    </w:p>
    <w:tbl>
      <w:tblPr>
        <w:tblStyle w:val="Ombrageclair10"/>
        <w:tblW w:w="0" w:type="auto"/>
        <w:tblInd w:w="1101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118"/>
        <w:gridCol w:w="1701"/>
        <w:gridCol w:w="1985"/>
      </w:tblGrid>
      <w:tr w:rsidR="00B6416B" w:rsidRPr="00C12662" w14:paraId="05409E56" w14:textId="77777777" w:rsidTr="00BD64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bookmarkEnd w:id="1"/>
          <w:p w14:paraId="11EDC78D" w14:textId="77777777" w:rsidR="00B6416B" w:rsidRPr="00C12662" w:rsidRDefault="00B6416B" w:rsidP="0005774A">
            <w:pPr>
              <w:tabs>
                <w:tab w:val="center" w:pos="16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12662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  <w:r w:rsidR="0005774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6A0D33A1" w14:textId="77777777" w:rsidR="00B6416B" w:rsidRPr="00C12662" w:rsidRDefault="00B6416B" w:rsidP="00B641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2662">
              <w:rPr>
                <w:rFonts w:ascii="Times New Roman" w:hAnsi="Times New Roman" w:cs="Times New Roman"/>
                <w:sz w:val="24"/>
                <w:szCs w:val="24"/>
              </w:rPr>
              <w:t>Nombre (200)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1782854D" w14:textId="77777777" w:rsidR="00B6416B" w:rsidRPr="00C12662" w:rsidRDefault="00B6416B" w:rsidP="00B641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2662">
              <w:rPr>
                <w:rFonts w:ascii="Times New Roman" w:hAnsi="Times New Roman" w:cs="Times New Roman"/>
                <w:sz w:val="24"/>
                <w:szCs w:val="24"/>
              </w:rPr>
              <w:t>Pourcentage (%)</w:t>
            </w:r>
          </w:p>
        </w:tc>
      </w:tr>
      <w:tr w:rsidR="00B6416B" w:rsidRPr="00C12662" w14:paraId="306B39D0" w14:textId="77777777" w:rsidTr="00BD6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1B070809" w14:textId="77777777" w:rsidR="00B6416B" w:rsidRPr="000D09C2" w:rsidRDefault="0005774A" w:rsidP="00B6416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Monothe</w:t>
            </w:r>
            <w:r w:rsidR="00B6416B" w:rsidRPr="000D09C2">
              <w:rPr>
                <w:rFonts w:ascii="Times New Roman" w:hAnsi="Times New Roman" w:cs="Times New Roman"/>
                <w:i/>
                <w:sz w:val="24"/>
                <w:szCs w:val="24"/>
              </w:rPr>
              <w:t>rap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y</w:t>
            </w:r>
            <w:proofErr w:type="spellEnd"/>
          </w:p>
        </w:tc>
        <w:tc>
          <w:tcPr>
            <w:tcW w:w="1701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77CBFCFC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b/>
                <w:sz w:val="24"/>
                <w:szCs w:val="24"/>
              </w:rPr>
              <w:t>99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67B546D5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  <w:r w:rsidR="0005774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0D09C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B6416B" w:rsidRPr="00C12662" w14:paraId="53BEAFE3" w14:textId="77777777" w:rsidTr="00BD64CE">
        <w:trPr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FFFFFF" w:themeFill="background1"/>
          </w:tcPr>
          <w:p w14:paraId="1C95B1A3" w14:textId="77777777" w:rsidR="00B6416B" w:rsidRPr="000D09C2" w:rsidRDefault="00CF0B8D" w:rsidP="00B6416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Amlodipine</w:t>
            </w:r>
          </w:p>
        </w:tc>
        <w:tc>
          <w:tcPr>
            <w:tcW w:w="1701" w:type="dxa"/>
            <w:shd w:val="clear" w:color="auto" w:fill="FFFFFF" w:themeFill="background1"/>
          </w:tcPr>
          <w:p w14:paraId="35CC8239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85" w:type="dxa"/>
            <w:shd w:val="clear" w:color="auto" w:fill="FFFFFF" w:themeFill="background1"/>
          </w:tcPr>
          <w:p w14:paraId="01AC8D8B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0577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416B" w:rsidRPr="00C12662" w14:paraId="0985354A" w14:textId="77777777" w:rsidTr="00BD6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FFFFFF" w:themeFill="background1"/>
          </w:tcPr>
          <w:p w14:paraId="556E7F9E" w14:textId="77777777" w:rsidR="00B6416B" w:rsidRPr="000D09C2" w:rsidRDefault="00CF0B8D" w:rsidP="00B6416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</w:t>
            </w:r>
            <w:proofErr w:type="spellStart"/>
            <w:r w:rsidR="0005774A">
              <w:rPr>
                <w:rFonts w:ascii="Times New Roman" w:hAnsi="Times New Roman" w:cs="Times New Roman"/>
                <w:b w:val="0"/>
                <w:sz w:val="24"/>
                <w:szCs w:val="24"/>
              </w:rPr>
              <w:t>Nife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>dipine</w:t>
            </w:r>
            <w:proofErr w:type="spellEnd"/>
          </w:p>
        </w:tc>
        <w:tc>
          <w:tcPr>
            <w:tcW w:w="1701" w:type="dxa"/>
            <w:shd w:val="clear" w:color="auto" w:fill="FFFFFF" w:themeFill="background1"/>
          </w:tcPr>
          <w:p w14:paraId="0B22AD50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85" w:type="dxa"/>
            <w:shd w:val="clear" w:color="auto" w:fill="FFFFFF" w:themeFill="background1"/>
          </w:tcPr>
          <w:p w14:paraId="4C5F9287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6416B" w:rsidRPr="00C12662" w14:paraId="308AFE89" w14:textId="77777777" w:rsidTr="00BD64C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FFFFFF" w:themeFill="background1"/>
          </w:tcPr>
          <w:p w14:paraId="565A0F1B" w14:textId="77777777" w:rsidR="00B6416B" w:rsidRPr="000D09C2" w:rsidRDefault="00CF0B8D" w:rsidP="00B6416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</w:t>
            </w:r>
            <w:proofErr w:type="spellStart"/>
            <w:r w:rsidR="0005774A">
              <w:rPr>
                <w:rFonts w:ascii="Times New Roman" w:hAnsi="Times New Roman" w:cs="Times New Roman"/>
                <w:b w:val="0"/>
                <w:sz w:val="24"/>
                <w:szCs w:val="24"/>
              </w:rPr>
              <w:t>Ate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>nolol</w:t>
            </w:r>
            <w:proofErr w:type="spellEnd"/>
          </w:p>
        </w:tc>
        <w:tc>
          <w:tcPr>
            <w:tcW w:w="1701" w:type="dxa"/>
            <w:shd w:val="clear" w:color="auto" w:fill="FFFFFF" w:themeFill="background1"/>
          </w:tcPr>
          <w:p w14:paraId="580253A0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shd w:val="clear" w:color="auto" w:fill="FFFFFF" w:themeFill="background1"/>
          </w:tcPr>
          <w:p w14:paraId="6C4F12A4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577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416B" w:rsidRPr="00C12662" w14:paraId="527CE683" w14:textId="77777777" w:rsidTr="00BD6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FFFFFF" w:themeFill="background1"/>
          </w:tcPr>
          <w:p w14:paraId="5F53A968" w14:textId="77777777" w:rsidR="00B6416B" w:rsidRPr="000D09C2" w:rsidRDefault="00CF0B8D" w:rsidP="00B6416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>Captopril</w:t>
            </w:r>
          </w:p>
        </w:tc>
        <w:tc>
          <w:tcPr>
            <w:tcW w:w="1701" w:type="dxa"/>
            <w:shd w:val="clear" w:color="auto" w:fill="FFFFFF" w:themeFill="background1"/>
          </w:tcPr>
          <w:p w14:paraId="2796DA3E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shd w:val="clear" w:color="auto" w:fill="FFFFFF" w:themeFill="background1"/>
          </w:tcPr>
          <w:p w14:paraId="613F3FBB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577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416B" w:rsidRPr="00C12662" w14:paraId="4FFE475B" w14:textId="77777777" w:rsidTr="00BD64CE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FFFFFF" w:themeFill="background1"/>
          </w:tcPr>
          <w:p w14:paraId="1CA419EA" w14:textId="77777777" w:rsidR="00B6416B" w:rsidRPr="000D09C2" w:rsidRDefault="00CF0B8D" w:rsidP="00B6416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>Ramipril</w:t>
            </w:r>
          </w:p>
        </w:tc>
        <w:tc>
          <w:tcPr>
            <w:tcW w:w="1701" w:type="dxa"/>
            <w:shd w:val="clear" w:color="auto" w:fill="FFFFFF" w:themeFill="background1"/>
          </w:tcPr>
          <w:p w14:paraId="5E82F62E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shd w:val="clear" w:color="auto" w:fill="FFFFFF" w:themeFill="background1"/>
          </w:tcPr>
          <w:p w14:paraId="612B2A2F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6416B" w:rsidRPr="00C12662" w14:paraId="28C68084" w14:textId="77777777" w:rsidTr="00BD6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tcBorders>
              <w:bottom w:val="single" w:sz="8" w:space="0" w:color="FFFFFF" w:themeColor="background1"/>
            </w:tcBorders>
            <w:shd w:val="clear" w:color="auto" w:fill="FFFFFF" w:themeFill="background1"/>
          </w:tcPr>
          <w:p w14:paraId="690458AE" w14:textId="77777777" w:rsidR="00B6416B" w:rsidRPr="000D09C2" w:rsidRDefault="00CF0B8D" w:rsidP="00B6416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</w:t>
            </w:r>
            <w:proofErr w:type="spellStart"/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>Enalapril</w:t>
            </w:r>
            <w:proofErr w:type="spellEnd"/>
          </w:p>
        </w:tc>
        <w:tc>
          <w:tcPr>
            <w:tcW w:w="1701" w:type="dxa"/>
            <w:tcBorders>
              <w:bottom w:val="single" w:sz="8" w:space="0" w:color="FFFFFF" w:themeColor="background1"/>
            </w:tcBorders>
            <w:shd w:val="clear" w:color="auto" w:fill="FFFFFF" w:themeFill="background1"/>
          </w:tcPr>
          <w:p w14:paraId="66CAF741" w14:textId="77777777" w:rsidR="00B6416B" w:rsidRPr="000D09C2" w:rsidRDefault="003D0259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bottom w:val="single" w:sz="8" w:space="0" w:color="FFFFFF" w:themeColor="background1"/>
            </w:tcBorders>
            <w:shd w:val="clear" w:color="auto" w:fill="FFFFFF" w:themeFill="background1"/>
          </w:tcPr>
          <w:p w14:paraId="137C75F9" w14:textId="77777777" w:rsidR="00B6416B" w:rsidRPr="000D09C2" w:rsidRDefault="003D0259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6416B" w:rsidRPr="00C12662" w14:paraId="40315C0C" w14:textId="77777777" w:rsidTr="00BD64CE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623CFE20" w14:textId="77777777" w:rsidR="00B6416B" w:rsidRPr="000D09C2" w:rsidRDefault="0005774A" w:rsidP="00B6416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Bitherapy</w:t>
            </w:r>
            <w:r w:rsidR="00B6416B" w:rsidRPr="000D09C2">
              <w:rPr>
                <w:rFonts w:ascii="Times New Roman" w:hAnsi="Times New Roman" w:cs="Times New Roman"/>
                <w:i/>
                <w:sz w:val="24"/>
                <w:szCs w:val="24"/>
              </w:rPr>
              <w:tab/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58EDF7FA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1985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3C4F104E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  <w:r w:rsidR="0005774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0D09C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B6416B" w:rsidRPr="00C12662" w14:paraId="1DBC10AA" w14:textId="77777777" w:rsidTr="00BD6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FFFFFF" w:themeFill="background1"/>
          </w:tcPr>
          <w:p w14:paraId="40A51EC9" w14:textId="77777777" w:rsidR="00B6416B" w:rsidRPr="000D09C2" w:rsidRDefault="00CF0B8D" w:rsidP="00B6416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</w:t>
            </w:r>
            <w:r w:rsidR="00BD64CE">
              <w:rPr>
                <w:rFonts w:ascii="Times New Roman" w:hAnsi="Times New Roman" w:cs="Times New Roman"/>
                <w:b w:val="0"/>
                <w:sz w:val="24"/>
                <w:szCs w:val="24"/>
              </w:rPr>
              <w:t>IC + A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>C</w:t>
            </w:r>
            <w:r w:rsidR="00BD64CE">
              <w:rPr>
                <w:rFonts w:ascii="Times New Roman" w:hAnsi="Times New Roman" w:cs="Times New Roman"/>
                <w:b w:val="0"/>
                <w:sz w:val="24"/>
                <w:szCs w:val="24"/>
              </w:rPr>
              <w:t>EI</w:t>
            </w:r>
          </w:p>
        </w:tc>
        <w:tc>
          <w:tcPr>
            <w:tcW w:w="1701" w:type="dxa"/>
            <w:shd w:val="clear" w:color="auto" w:fill="FFFFFF" w:themeFill="background1"/>
          </w:tcPr>
          <w:p w14:paraId="199AEA7A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  <w:shd w:val="clear" w:color="auto" w:fill="FFFFFF" w:themeFill="background1"/>
          </w:tcPr>
          <w:p w14:paraId="6721FB8C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416B" w:rsidRPr="00C12662" w14:paraId="1EE1E3AC" w14:textId="77777777" w:rsidTr="00BD64CE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FFFFFF" w:themeFill="background1"/>
          </w:tcPr>
          <w:p w14:paraId="52D80553" w14:textId="77777777" w:rsidR="00B6416B" w:rsidRPr="000D09C2" w:rsidRDefault="00CF0B8D" w:rsidP="00B6416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>IC + D</w:t>
            </w:r>
          </w:p>
        </w:tc>
        <w:tc>
          <w:tcPr>
            <w:tcW w:w="1701" w:type="dxa"/>
            <w:shd w:val="clear" w:color="auto" w:fill="FFFFFF" w:themeFill="background1"/>
          </w:tcPr>
          <w:p w14:paraId="44512A80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shd w:val="clear" w:color="auto" w:fill="FFFFFF" w:themeFill="background1"/>
          </w:tcPr>
          <w:p w14:paraId="78D8592C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577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416B" w:rsidRPr="00C12662" w14:paraId="316A6B06" w14:textId="77777777" w:rsidTr="00BD6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FFFFFF" w:themeFill="background1"/>
          </w:tcPr>
          <w:p w14:paraId="5AE80C88" w14:textId="77777777" w:rsidR="00B6416B" w:rsidRPr="000D09C2" w:rsidRDefault="00CF0B8D" w:rsidP="00B6416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>IC + β-bloquant</w:t>
            </w:r>
          </w:p>
        </w:tc>
        <w:tc>
          <w:tcPr>
            <w:tcW w:w="1701" w:type="dxa"/>
            <w:shd w:val="clear" w:color="auto" w:fill="FFFFFF" w:themeFill="background1"/>
          </w:tcPr>
          <w:p w14:paraId="1335AF73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85" w:type="dxa"/>
            <w:shd w:val="clear" w:color="auto" w:fill="FFFFFF" w:themeFill="background1"/>
          </w:tcPr>
          <w:p w14:paraId="0D9893CA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6416B" w:rsidRPr="00C12662" w14:paraId="29DB6F4A" w14:textId="77777777" w:rsidTr="00BD64CE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FFFFFF" w:themeFill="background1"/>
          </w:tcPr>
          <w:p w14:paraId="5A989953" w14:textId="77777777" w:rsidR="00B6416B" w:rsidRPr="000D09C2" w:rsidRDefault="00CF0B8D" w:rsidP="00B6416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>IC + ARA2</w:t>
            </w:r>
          </w:p>
        </w:tc>
        <w:tc>
          <w:tcPr>
            <w:tcW w:w="1701" w:type="dxa"/>
            <w:shd w:val="clear" w:color="auto" w:fill="FFFFFF" w:themeFill="background1"/>
          </w:tcPr>
          <w:p w14:paraId="2B3EDE52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25E3A91C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577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416B" w:rsidRPr="00C12662" w14:paraId="68606DA8" w14:textId="77777777" w:rsidTr="00BD6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FFFFFF" w:themeFill="background1"/>
          </w:tcPr>
          <w:p w14:paraId="624934BC" w14:textId="77777777" w:rsidR="00B6416B" w:rsidRPr="000D09C2" w:rsidRDefault="00CF0B8D" w:rsidP="00B6416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>IC + IC</w:t>
            </w:r>
          </w:p>
        </w:tc>
        <w:tc>
          <w:tcPr>
            <w:tcW w:w="1701" w:type="dxa"/>
            <w:shd w:val="clear" w:color="auto" w:fill="FFFFFF" w:themeFill="background1"/>
          </w:tcPr>
          <w:p w14:paraId="2D78FBBF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155E93FF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577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416B" w:rsidRPr="00C12662" w14:paraId="5F19B9F6" w14:textId="77777777" w:rsidTr="00BD64CE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FFFFFF" w:themeFill="background1"/>
          </w:tcPr>
          <w:p w14:paraId="565BC5EF" w14:textId="77777777" w:rsidR="00B6416B" w:rsidRPr="000D09C2" w:rsidRDefault="00CF0B8D" w:rsidP="00B6416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</w:t>
            </w:r>
            <w:r w:rsidR="00BD64CE">
              <w:rPr>
                <w:rFonts w:ascii="Times New Roman" w:hAnsi="Times New Roman" w:cs="Times New Roman"/>
                <w:b w:val="0"/>
                <w:sz w:val="24"/>
                <w:szCs w:val="24"/>
              </w:rPr>
              <w:t>D + A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>C</w:t>
            </w:r>
            <w:r w:rsidR="00BD64CE">
              <w:rPr>
                <w:rFonts w:ascii="Times New Roman" w:hAnsi="Times New Roman" w:cs="Times New Roman"/>
                <w:b w:val="0"/>
                <w:sz w:val="24"/>
                <w:szCs w:val="24"/>
              </w:rPr>
              <w:t>EI</w:t>
            </w:r>
          </w:p>
        </w:tc>
        <w:tc>
          <w:tcPr>
            <w:tcW w:w="1701" w:type="dxa"/>
            <w:shd w:val="clear" w:color="auto" w:fill="FFFFFF" w:themeFill="background1"/>
          </w:tcPr>
          <w:p w14:paraId="19C53DFD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85" w:type="dxa"/>
            <w:shd w:val="clear" w:color="auto" w:fill="FFFFFF" w:themeFill="background1"/>
          </w:tcPr>
          <w:p w14:paraId="3EE7D66C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0577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416B" w:rsidRPr="00C12662" w14:paraId="4F6B0060" w14:textId="77777777" w:rsidTr="00BD6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tcBorders>
              <w:bottom w:val="single" w:sz="8" w:space="0" w:color="auto"/>
            </w:tcBorders>
            <w:shd w:val="clear" w:color="auto" w:fill="FFFFFF" w:themeFill="background1"/>
          </w:tcPr>
          <w:p w14:paraId="78FFEC34" w14:textId="77777777" w:rsidR="00B6416B" w:rsidRPr="000D09C2" w:rsidRDefault="00CF0B8D" w:rsidP="00B6416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>D + ARA2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shd w:val="clear" w:color="auto" w:fill="FFFFFF" w:themeFill="background1"/>
          </w:tcPr>
          <w:p w14:paraId="0D157EEE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tcBorders>
              <w:bottom w:val="single" w:sz="8" w:space="0" w:color="auto"/>
            </w:tcBorders>
            <w:shd w:val="clear" w:color="auto" w:fill="FFFFFF" w:themeFill="background1"/>
          </w:tcPr>
          <w:p w14:paraId="0CB323A4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577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416B" w:rsidRPr="00C12662" w14:paraId="691F6E90" w14:textId="77777777" w:rsidTr="00BD64CE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56FA4CBF" w14:textId="77777777" w:rsidR="00B6416B" w:rsidRPr="000D09C2" w:rsidRDefault="0005774A" w:rsidP="00B6416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Trithe</w:t>
            </w:r>
            <w:r w:rsidR="00B6416B" w:rsidRPr="000D09C2">
              <w:rPr>
                <w:rFonts w:ascii="Times New Roman" w:hAnsi="Times New Roman" w:cs="Times New Roman"/>
                <w:i/>
                <w:sz w:val="24"/>
                <w:szCs w:val="24"/>
              </w:rPr>
              <w:t>rap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y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5B5F2E7A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1985" w:type="dxa"/>
            <w:tcBorders>
              <w:top w:val="single" w:sz="8" w:space="0" w:color="auto"/>
            </w:tcBorders>
            <w:shd w:val="clear" w:color="auto" w:fill="FFFFFF" w:themeFill="background1"/>
          </w:tcPr>
          <w:p w14:paraId="6D86D828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</w:tr>
      <w:tr w:rsidR="00B6416B" w:rsidRPr="00C12662" w14:paraId="256C8F1C" w14:textId="77777777" w:rsidTr="00BD6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FFFFFF" w:themeFill="background1"/>
          </w:tcPr>
          <w:p w14:paraId="75E18A36" w14:textId="77777777" w:rsidR="00B6416B" w:rsidRPr="000D09C2" w:rsidRDefault="00CF0B8D" w:rsidP="00B6416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</w:t>
            </w:r>
            <w:r w:rsidR="00BD64CE">
              <w:rPr>
                <w:rFonts w:ascii="Times New Roman" w:hAnsi="Times New Roman" w:cs="Times New Roman"/>
                <w:b w:val="0"/>
                <w:sz w:val="24"/>
                <w:szCs w:val="24"/>
              </w:rPr>
              <w:t>IC + ACEI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+ D</w:t>
            </w:r>
          </w:p>
        </w:tc>
        <w:tc>
          <w:tcPr>
            <w:tcW w:w="1701" w:type="dxa"/>
            <w:shd w:val="clear" w:color="auto" w:fill="FFFFFF" w:themeFill="background1"/>
          </w:tcPr>
          <w:p w14:paraId="68803C24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85" w:type="dxa"/>
            <w:shd w:val="clear" w:color="auto" w:fill="FFFFFF" w:themeFill="background1"/>
          </w:tcPr>
          <w:p w14:paraId="1A901B1B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0577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416B" w:rsidRPr="00C12662" w14:paraId="69BD185A" w14:textId="77777777" w:rsidTr="00BD64CE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FFFFFF" w:themeFill="background1"/>
          </w:tcPr>
          <w:p w14:paraId="50BAF6C5" w14:textId="77777777" w:rsidR="00B6416B" w:rsidRPr="000D09C2" w:rsidRDefault="00CF0B8D" w:rsidP="00B6416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>IC + D + ARA2</w:t>
            </w:r>
          </w:p>
        </w:tc>
        <w:tc>
          <w:tcPr>
            <w:tcW w:w="1701" w:type="dxa"/>
            <w:shd w:val="clear" w:color="auto" w:fill="FFFFFF" w:themeFill="background1"/>
          </w:tcPr>
          <w:p w14:paraId="2F99B5FD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shd w:val="clear" w:color="auto" w:fill="FFFFFF" w:themeFill="background1"/>
          </w:tcPr>
          <w:p w14:paraId="36E77D42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577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416B" w:rsidRPr="00C12662" w14:paraId="69BCB81C" w14:textId="77777777" w:rsidTr="00BD6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FFFFFF" w:themeFill="background1"/>
          </w:tcPr>
          <w:p w14:paraId="165C2A8F" w14:textId="77777777" w:rsidR="00B6416B" w:rsidRPr="000D09C2" w:rsidRDefault="00CF0B8D" w:rsidP="00B6416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</w:t>
            </w:r>
            <w:r w:rsidR="00BD64CE">
              <w:rPr>
                <w:rFonts w:ascii="Times New Roman" w:hAnsi="Times New Roman" w:cs="Times New Roman"/>
                <w:b w:val="0"/>
                <w:sz w:val="24"/>
                <w:szCs w:val="24"/>
              </w:rPr>
              <w:t>IC + A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>C</w:t>
            </w:r>
            <w:r w:rsidR="00BD64CE">
              <w:rPr>
                <w:rFonts w:ascii="Times New Roman" w:hAnsi="Times New Roman" w:cs="Times New Roman"/>
                <w:b w:val="0"/>
                <w:sz w:val="24"/>
                <w:szCs w:val="24"/>
              </w:rPr>
              <w:t>EI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+ AC</w:t>
            </w:r>
          </w:p>
        </w:tc>
        <w:tc>
          <w:tcPr>
            <w:tcW w:w="1701" w:type="dxa"/>
            <w:shd w:val="clear" w:color="auto" w:fill="FFFFFF" w:themeFill="background1"/>
          </w:tcPr>
          <w:p w14:paraId="68D97F12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7AECCE8C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577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416B" w:rsidRPr="00C12662" w14:paraId="7CF8E749" w14:textId="77777777" w:rsidTr="00BD64CE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shd w:val="clear" w:color="auto" w:fill="FFFFFF" w:themeFill="background1"/>
          </w:tcPr>
          <w:p w14:paraId="07EFEFB4" w14:textId="77777777" w:rsidR="00B6416B" w:rsidRPr="000D09C2" w:rsidRDefault="00CF0B8D" w:rsidP="00B6416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</w:t>
            </w:r>
            <w:r w:rsidR="00BD64CE">
              <w:rPr>
                <w:rFonts w:ascii="Times New Roman" w:hAnsi="Times New Roman" w:cs="Times New Roman"/>
                <w:b w:val="0"/>
                <w:sz w:val="24"/>
                <w:szCs w:val="24"/>
              </w:rPr>
              <w:t>A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>C</w:t>
            </w:r>
            <w:r w:rsidR="00BD64CE">
              <w:rPr>
                <w:rFonts w:ascii="Times New Roman" w:hAnsi="Times New Roman" w:cs="Times New Roman"/>
                <w:b w:val="0"/>
                <w:sz w:val="24"/>
                <w:szCs w:val="24"/>
              </w:rPr>
              <w:t>EI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+ D + β-bloquant</w:t>
            </w:r>
          </w:p>
        </w:tc>
        <w:tc>
          <w:tcPr>
            <w:tcW w:w="1701" w:type="dxa"/>
            <w:shd w:val="clear" w:color="auto" w:fill="FFFFFF" w:themeFill="background1"/>
          </w:tcPr>
          <w:p w14:paraId="1ACB8497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0CAA512D" w14:textId="77777777" w:rsidR="00B6416B" w:rsidRPr="000D09C2" w:rsidRDefault="00B6416B" w:rsidP="00B641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5774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6416B" w:rsidRPr="00C12662" w14:paraId="3051786B" w14:textId="77777777" w:rsidTr="00BD6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73CDE7B5" w14:textId="77777777" w:rsidR="00B6416B" w:rsidRPr="000D09C2" w:rsidRDefault="00CF0B8D" w:rsidP="00B6416B">
            <w:pPr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      </w:t>
            </w:r>
            <w:r w:rsidR="00BD64CE">
              <w:rPr>
                <w:rFonts w:ascii="Times New Roman" w:hAnsi="Times New Roman" w:cs="Times New Roman"/>
                <w:b w:val="0"/>
                <w:sz w:val="24"/>
                <w:szCs w:val="24"/>
              </w:rPr>
              <w:t>ACEI</w:t>
            </w:r>
            <w:r w:rsidR="00B6416B" w:rsidRPr="000D09C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+ IC + β-bloquant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3D3F0543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35B9B495" w14:textId="77777777" w:rsidR="00B6416B" w:rsidRPr="000D09C2" w:rsidRDefault="00B6416B" w:rsidP="00B641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09C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408574DE" w14:textId="77777777" w:rsidR="00364BD1" w:rsidRPr="003D0259" w:rsidRDefault="00AB12EC">
      <w:pPr>
        <w:rPr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V</w:t>
      </w:r>
      <w:r w:rsidR="00BD64CE">
        <w:rPr>
          <w:rFonts w:ascii="Times New Roman" w:hAnsi="Times New Roman" w:cs="Times New Roman"/>
          <w:i/>
          <w:sz w:val="24"/>
          <w:szCs w:val="24"/>
          <w:lang w:val="en-US"/>
        </w:rPr>
        <w:t xml:space="preserve">alues are expressed in numbers and percentages; </w:t>
      </w:r>
      <w:r w:rsidR="003D0259" w:rsidRPr="003D0259">
        <w:rPr>
          <w:rFonts w:ascii="Times New Roman" w:hAnsi="Times New Roman" w:cs="Times New Roman"/>
          <w:i/>
          <w:sz w:val="24"/>
          <w:szCs w:val="24"/>
          <w:lang w:val="en-US"/>
        </w:rPr>
        <w:t xml:space="preserve">IC: calcium </w:t>
      </w:r>
      <w:r w:rsidR="00BD64CE">
        <w:rPr>
          <w:rFonts w:ascii="Times New Roman" w:hAnsi="Times New Roman" w:cs="Times New Roman"/>
          <w:i/>
          <w:sz w:val="24"/>
          <w:szCs w:val="24"/>
          <w:lang w:val="en-US"/>
        </w:rPr>
        <w:t>channel blockers; ACEI</w:t>
      </w:r>
      <w:r w:rsidR="003D0259" w:rsidRPr="003D0259">
        <w:rPr>
          <w:rFonts w:ascii="Times New Roman" w:hAnsi="Times New Roman" w:cs="Times New Roman"/>
          <w:i/>
          <w:sz w:val="24"/>
          <w:szCs w:val="24"/>
          <w:lang w:val="en-US"/>
        </w:rPr>
        <w:t xml:space="preserve">: angiotensin converting enzyme inhibitors; D: diuretics; AC: central </w:t>
      </w:r>
      <w:r w:rsidR="00C664FE">
        <w:rPr>
          <w:rFonts w:ascii="Times New Roman" w:hAnsi="Times New Roman" w:cs="Times New Roman"/>
          <w:i/>
          <w:sz w:val="24"/>
          <w:szCs w:val="24"/>
          <w:lang w:val="en-US"/>
        </w:rPr>
        <w:t>antihypertensive; ARA2: angiotensin 2</w:t>
      </w:r>
      <w:r w:rsidR="003D0259" w:rsidRPr="003D025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receptor antagonists</w:t>
      </w:r>
      <w:r w:rsidR="00BD64CE">
        <w:rPr>
          <w:rFonts w:ascii="Times New Roman" w:hAnsi="Times New Roman" w:cs="Times New Roman"/>
          <w:i/>
          <w:sz w:val="24"/>
          <w:szCs w:val="24"/>
          <w:lang w:val="en-US"/>
        </w:rPr>
        <w:t>.</w:t>
      </w:r>
    </w:p>
    <w:sectPr w:rsidR="00364BD1" w:rsidRPr="003D0259" w:rsidSect="00B958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416B"/>
    <w:rsid w:val="000078D0"/>
    <w:rsid w:val="0005774A"/>
    <w:rsid w:val="002756CE"/>
    <w:rsid w:val="00364BD1"/>
    <w:rsid w:val="003D0259"/>
    <w:rsid w:val="005435F0"/>
    <w:rsid w:val="006B2CE9"/>
    <w:rsid w:val="008C5E1F"/>
    <w:rsid w:val="00AB12EC"/>
    <w:rsid w:val="00B3043F"/>
    <w:rsid w:val="00B6416B"/>
    <w:rsid w:val="00B958C1"/>
    <w:rsid w:val="00BB1524"/>
    <w:rsid w:val="00BD0C86"/>
    <w:rsid w:val="00BD64CE"/>
    <w:rsid w:val="00C664FE"/>
    <w:rsid w:val="00CF0B8D"/>
    <w:rsid w:val="00CF5FA1"/>
    <w:rsid w:val="00D257DD"/>
    <w:rsid w:val="00F44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0004E"/>
  <w15:docId w15:val="{B6493438-2BA4-44F3-A3B6-0FD507785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58C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Ombrageclair10">
    <w:name w:val="Ombrage clair10"/>
    <w:basedOn w:val="TableauNormal"/>
    <w:uiPriority w:val="60"/>
    <w:rsid w:val="00B6416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131</Words>
  <Characters>722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Herman</dc:creator>
  <cp:keywords/>
  <dc:description/>
  <cp:lastModifiedBy>Dr Abdoul Karim OUATTARA</cp:lastModifiedBy>
  <cp:revision>17</cp:revision>
  <dcterms:created xsi:type="dcterms:W3CDTF">2019-12-19T22:18:00Z</dcterms:created>
  <dcterms:modified xsi:type="dcterms:W3CDTF">2020-10-01T08:17:00Z</dcterms:modified>
</cp:coreProperties>
</file>