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D216">
      <w:pPr>
        <w:spacing w:line="280" w:lineRule="auto"/>
        <w:rPr>
          <w:rFonts w:ascii="Times New Roman" w:hAnsi="Times New Roman" w:eastAsia="宋体"/>
          <w:i/>
          <w:iCs/>
        </w:rPr>
      </w:pPr>
      <w:r>
        <w:rPr>
          <w:rFonts w:hint="eastAsia" w:ascii="Times New Roman" w:hAnsi="Times New Roman" w:eastAsia="宋体"/>
        </w:rPr>
        <w:t xml:space="preserve">Table S1. Primer data statistics for </w:t>
      </w:r>
      <w:r>
        <w:rPr>
          <w:rFonts w:hint="eastAsia" w:ascii="Times New Roman" w:hAnsi="Times New Roman" w:eastAsia="宋体"/>
          <w:i/>
          <w:iCs/>
        </w:rPr>
        <w:t>Nicotiana benthamiana.</w:t>
      </w:r>
    </w:p>
    <w:tbl>
      <w:tblPr>
        <w:tblStyle w:val="4"/>
        <w:tblW w:w="9046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23"/>
        <w:gridCol w:w="3748"/>
        <w:gridCol w:w="3875"/>
      </w:tblGrid>
      <w:tr w14:paraId="7742586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17602D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Gene ID</w:t>
            </w:r>
          </w:p>
        </w:tc>
        <w:tc>
          <w:tcPr>
            <w:tcW w:w="37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D14B15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Primer F（5’→3’)</w:t>
            </w:r>
          </w:p>
        </w:tc>
        <w:tc>
          <w:tcPr>
            <w:tcW w:w="38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3A28F6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Primer R（5’→3’)</w:t>
            </w:r>
          </w:p>
        </w:tc>
      </w:tr>
      <w:tr w14:paraId="2D9FBBB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457A79">
            <w:pPr>
              <w:spacing w:line="280" w:lineRule="auto"/>
              <w:rPr>
                <w:rFonts w:ascii="Times New Roman" w:hAnsi="Times New Roman" w:eastAsia="宋体"/>
              </w:rPr>
            </w:pPr>
            <w:bookmarkStart w:id="0" w:name="OLE_LINK1"/>
            <w:r>
              <w:rPr>
                <w:rFonts w:ascii="Times New Roman" w:hAnsi="Times New Roman" w:eastAsia="宋体"/>
              </w:rPr>
              <w:t>Peroxidas 10</w:t>
            </w:r>
            <w:bookmarkEnd w:id="0"/>
          </w:p>
        </w:tc>
        <w:tc>
          <w:tcPr>
            <w:tcW w:w="37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7849E6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cctgacccgacactggattc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B7E381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ggggcaaggttggaatctga</w:t>
            </w:r>
          </w:p>
        </w:tc>
      </w:tr>
      <w:tr w14:paraId="288D592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D60A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Kunitz-type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270E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ccaagattccccgaagtgct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33BB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aggttaagtatacgccgccg</w:t>
            </w:r>
          </w:p>
        </w:tc>
      </w:tr>
      <w:tr w14:paraId="3585C33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6323">
            <w:pPr>
              <w:spacing w:line="280" w:lineRule="auto"/>
              <w:rPr>
                <w:rFonts w:ascii="Times New Roman" w:hAnsi="Times New Roman" w:eastAsia="宋体"/>
              </w:rPr>
            </w:pPr>
            <w:bookmarkStart w:id="1" w:name="OLE_LINK2"/>
            <w:r>
              <w:rPr>
                <w:rFonts w:ascii="Times New Roman" w:hAnsi="Times New Roman" w:eastAsia="宋体"/>
              </w:rPr>
              <w:t>Denfensin</w:t>
            </w:r>
            <w:bookmarkEnd w:id="1"/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243C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gccttaccaaaccaccatgc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E890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gctgcagccaaagtttttgc</w:t>
            </w:r>
          </w:p>
        </w:tc>
      </w:tr>
      <w:tr w14:paraId="04866BC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B4D6">
            <w:pPr>
              <w:spacing w:line="28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Cyclin-D3-2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1CED">
            <w:pPr>
              <w:spacing w:line="280" w:lineRule="auto"/>
              <w:rPr>
                <w:rFonts w:hint="default" w:ascii="Times New Roman" w:hAnsi="Times New Roman" w:eastAsia="宋体"/>
                <w:lang w:val="en-US"/>
              </w:rPr>
            </w:pPr>
            <w:r>
              <w:rPr>
                <w:rFonts w:hint="eastAsia" w:ascii="Times New Roman" w:hAnsi="Times New Roman" w:eastAsia="宋体"/>
              </w:rPr>
              <w:t>gctgctgtggcttgtctttc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B039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tcttgcatcagcgacttgga</w:t>
            </w:r>
          </w:p>
        </w:tc>
      </w:tr>
      <w:tr w14:paraId="5C48756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6871">
            <w:pPr>
              <w:spacing w:line="280" w:lineRule="auto"/>
              <w:rPr>
                <w:rFonts w:ascii="Times New Roman" w:hAnsi="Times New Roman" w:eastAsia="宋体"/>
              </w:rPr>
            </w:pPr>
            <w:bookmarkStart w:id="2" w:name="OLE_LINK5"/>
            <w:r>
              <w:rPr>
                <w:rFonts w:ascii="Times New Roman" w:hAnsi="Times New Roman" w:eastAsia="宋体"/>
              </w:rPr>
              <w:t>Terpenoid</w:t>
            </w:r>
            <w:bookmarkEnd w:id="2"/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84E6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gggtgctaccgaagaagagg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76132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agttctccctttgagccgtg</w:t>
            </w:r>
          </w:p>
        </w:tc>
      </w:tr>
      <w:tr w14:paraId="770655C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4" w:hRule="atLeast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0F9C">
            <w:pPr>
              <w:spacing w:line="28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Ans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B9CD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262A33"/>
                <w:spacing w:val="0"/>
                <w:sz w:val="21"/>
                <w:szCs w:val="21"/>
                <w:shd w:val="clear" w:fill="FFFFFF"/>
              </w:rPr>
              <w:t>gcccagaaagcaatcatggc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B70D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262A33"/>
                <w:spacing w:val="0"/>
                <w:sz w:val="21"/>
                <w:szCs w:val="21"/>
                <w:shd w:val="clear" w:fill="FFFFFF"/>
              </w:rPr>
              <w:t>tggcctaaccataccaggga</w:t>
            </w:r>
          </w:p>
        </w:tc>
      </w:tr>
      <w:tr w14:paraId="789F838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586A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Nb</w:t>
            </w:r>
            <w:r>
              <w:rPr>
                <w:rFonts w:ascii="Times New Roman" w:hAnsi="Times New Roman" w:eastAsia="宋体"/>
              </w:rPr>
              <w:t>WRKY40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A429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cttgctgcagccatttcagg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8A7F0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ctggtgtgcaggacttttgc</w:t>
            </w:r>
          </w:p>
        </w:tc>
      </w:tr>
      <w:tr w14:paraId="6530561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55D49">
            <w:pPr>
              <w:spacing w:line="28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Ethylene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7697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taaccccaagaagcgagcag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33C2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tagccgccatttctgcagaa</w:t>
            </w:r>
          </w:p>
        </w:tc>
      </w:tr>
      <w:tr w14:paraId="4CDFF0E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3AE8A">
            <w:pPr>
              <w:spacing w:line="280" w:lineRule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Inner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931D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tcccctctgatgtcggaact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91E88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agtcctgttgcggaaaccaa</w:t>
            </w:r>
          </w:p>
        </w:tc>
      </w:tr>
      <w:tr w14:paraId="690F602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55D98">
            <w:pPr>
              <w:spacing w:line="280" w:lineRule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Actin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4648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aagggatgcgaggatgga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E8CD">
            <w:pPr>
              <w:spacing w:line="28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caaggaaatcaccgctttgg</w:t>
            </w:r>
          </w:p>
        </w:tc>
      </w:tr>
      <w:tr w14:paraId="3005DB8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C055">
            <w:pPr>
              <w:spacing w:line="28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PVY-CP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5E4C">
            <w:pPr>
              <w:spacing w:line="280" w:lineRule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gatgaatgggcttatggtttggtg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3426">
            <w:pPr>
              <w:spacing w:line="280" w:lineRule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gatttgcctaagggttggtttcg</w:t>
            </w:r>
          </w:p>
        </w:tc>
      </w:tr>
      <w:tr w14:paraId="5A30A59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04267F15">
            <w:pPr>
              <w:spacing w:line="280" w:lineRule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WRKYGFP</w:t>
            </w:r>
          </w:p>
        </w:tc>
        <w:tc>
          <w:tcPr>
            <w:tcW w:w="374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404174E3">
            <w:pPr>
              <w:spacing w:line="280" w:lineRule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tatcggatccgaattcatggaattcacaagttttgttga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488C4278">
            <w:pPr>
              <w:spacing w:line="280" w:lineRule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ccgcaagcttgtcgaccttgtacagctcgtccatgcc</w:t>
            </w:r>
          </w:p>
        </w:tc>
      </w:tr>
    </w:tbl>
    <w:p w14:paraId="26628787">
      <w:pPr>
        <w:spacing w:line="280" w:lineRule="auto"/>
        <w:rPr>
          <w:rFonts w:ascii="Times New Roman" w:hAnsi="Times New Roman" w:eastAsia="宋体"/>
        </w:rPr>
      </w:pPr>
      <w:bookmarkStart w:id="3" w:name="_GoBack"/>
      <w:bookmarkEnd w:id="3"/>
    </w:p>
    <w:p w14:paraId="055FE8F6">
      <w:pPr>
        <w:spacing w:line="28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drawing>
          <wp:inline distT="0" distB="0" distL="114300" distR="114300">
            <wp:extent cx="5265420" cy="2143125"/>
            <wp:effectExtent l="0" t="0" r="11430" b="9525"/>
            <wp:docPr id="1" name="图片 1" descr="演示文稿1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演示文稿1_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FDDA8">
      <w:pPr>
        <w:spacing w:line="280" w:lineRule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</w:rPr>
        <w:t>Fig</w:t>
      </w:r>
      <w:r>
        <w:rPr>
          <w:rFonts w:hint="eastAsia" w:ascii="Times New Roman" w:hAnsi="Times New Roman" w:eastAsia="宋体"/>
          <w:lang w:val="en-US" w:eastAsia="zh-CN"/>
        </w:rPr>
        <w:t>.</w:t>
      </w:r>
      <w:r>
        <w:rPr>
          <w:rFonts w:hint="eastAsia" w:ascii="Times New Roman" w:hAnsi="Times New Roman" w:eastAsia="宋体"/>
        </w:rPr>
        <w:t xml:space="preserve"> S1 The preparation method of FG.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051F"/>
    <w:rsid w:val="001327F2"/>
    <w:rsid w:val="001D5D62"/>
    <w:rsid w:val="001E66D7"/>
    <w:rsid w:val="0038295B"/>
    <w:rsid w:val="00393233"/>
    <w:rsid w:val="003E6BA1"/>
    <w:rsid w:val="00557866"/>
    <w:rsid w:val="006522CF"/>
    <w:rsid w:val="007310BD"/>
    <w:rsid w:val="00801F9C"/>
    <w:rsid w:val="0088645E"/>
    <w:rsid w:val="00946EFF"/>
    <w:rsid w:val="00955A30"/>
    <w:rsid w:val="00955D0E"/>
    <w:rsid w:val="00E7347A"/>
    <w:rsid w:val="00EC54F5"/>
    <w:rsid w:val="02F866D3"/>
    <w:rsid w:val="060C257C"/>
    <w:rsid w:val="06DD7A20"/>
    <w:rsid w:val="0A854B3E"/>
    <w:rsid w:val="0C9954E9"/>
    <w:rsid w:val="0CA97464"/>
    <w:rsid w:val="0FC46011"/>
    <w:rsid w:val="0FE06E6A"/>
    <w:rsid w:val="11A53DE0"/>
    <w:rsid w:val="13AC7B47"/>
    <w:rsid w:val="15C70A2F"/>
    <w:rsid w:val="19D8523B"/>
    <w:rsid w:val="1EA654A9"/>
    <w:rsid w:val="1ED76D9B"/>
    <w:rsid w:val="1FD17E8B"/>
    <w:rsid w:val="22170269"/>
    <w:rsid w:val="26521882"/>
    <w:rsid w:val="28A15A4A"/>
    <w:rsid w:val="2A665368"/>
    <w:rsid w:val="33105AD3"/>
    <w:rsid w:val="34A61346"/>
    <w:rsid w:val="36806688"/>
    <w:rsid w:val="37571161"/>
    <w:rsid w:val="38253472"/>
    <w:rsid w:val="3A7F1CA5"/>
    <w:rsid w:val="3DC30372"/>
    <w:rsid w:val="3FFC1797"/>
    <w:rsid w:val="41A27234"/>
    <w:rsid w:val="42137A48"/>
    <w:rsid w:val="485A3EFD"/>
    <w:rsid w:val="4A2A25CF"/>
    <w:rsid w:val="4E3A4564"/>
    <w:rsid w:val="522C051F"/>
    <w:rsid w:val="56900DA4"/>
    <w:rsid w:val="5A600971"/>
    <w:rsid w:val="5A6227D9"/>
    <w:rsid w:val="5C476BAD"/>
    <w:rsid w:val="5F9733AD"/>
    <w:rsid w:val="60BE1D8B"/>
    <w:rsid w:val="60EE33B0"/>
    <w:rsid w:val="61EE20D3"/>
    <w:rsid w:val="691C5099"/>
    <w:rsid w:val="6A294A2D"/>
    <w:rsid w:val="6D7E012C"/>
    <w:rsid w:val="6ED8264D"/>
    <w:rsid w:val="7257715D"/>
    <w:rsid w:val="78D235C0"/>
    <w:rsid w:val="7D09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MDPI_2.1_heading1"/>
    <w:qFormat/>
    <w:uiPriority w:val="0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hAnsi="Palatino Linotype" w:eastAsia="Times New Roman" w:cs="Times New Roman"/>
      <w:b/>
      <w:snapToGrid w:val="0"/>
      <w:color w:val="000000"/>
      <w:sz w:val="24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1737</Characters>
  <Lines>17</Lines>
  <Paragraphs>4</Paragraphs>
  <TotalTime>0</TotalTime>
  <ScaleCrop>false</ScaleCrop>
  <LinksUpToDate>false</LinksUpToDate>
  <CharactersWithSpaces>1811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2025-09-18T07:27:00Z</dcterms:created>
  <dc:creator>久伴</dc:creator>
  <cp:lastModifiedBy>久伴</cp:lastModifiedBy>
  <dcterms:modified xsi:type="dcterms:W3CDTF">2026-02-21T10:09:19Z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0B9E2C0CDD7545D0A2487E7EA7181AD7_11</vt:lpwstr>
  </property>
  <property fmtid="{D5CDD505-2E9C-101B-9397-08002B2CF9AE}" pid="4" name="KSOTemplateDocerSaveRecord">
    <vt:lpwstr>eyJoZGlkIjoiNDIyZWRkYzZhODIzYTQ4NzhlMDllMWM2ZmFjNTk4ODYiLCJ1c2VySWQiOiI2Mjg1MDAyMTAifQ==</vt:lpwstr>
  </property>
</Properties>
</file>