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093A1F71" w14:textId="77777777" w:rsidR="00527854" w:rsidRDefault="00000000">
      <w:pPr>
        <w:pStyle w:val="EndNoteBibliography"/>
        <w:spacing w:before="240" w:after="240" w:line="360" w:lineRule="auto"/>
        <w:rPr>
          <w:rFonts w:ascii="Times New Roman" w:hAnsi="Times New Roman"/>
          <w:b/>
          <w:bCs/>
          <w:sz w:val="28"/>
          <w:szCs w:val="28"/>
          <w:lang w:eastAsia="en-US"/>
        </w:rPr>
      </w:pPr>
      <w:bookmarkStart w:id="0" w:name="_Hlk144562575"/>
      <w:r>
        <w:rPr>
          <w:rFonts w:ascii="Times New Roman" w:hAnsi="Times New Roman" w:hint="eastAsia"/>
          <w:b/>
          <w:bCs/>
          <w:sz w:val="28"/>
          <w:szCs w:val="28"/>
          <w:lang w:eastAsia="en-US"/>
        </w:rPr>
        <w:t>S</w:t>
      </w:r>
      <w:r>
        <w:rPr>
          <w:rFonts w:ascii="Times New Roman" w:hAnsi="Times New Roman" w:hint="eastAsia"/>
          <w:b/>
          <w:bCs/>
          <w:sz w:val="28"/>
          <w:szCs w:val="28"/>
        </w:rPr>
        <w:t>upplemental figures</w:t>
      </w:r>
    </w:p>
    <w:p w14:paraId="15D4F50A" w14:textId="77777777" w:rsidR="00527854" w:rsidRDefault="00527854">
      <w:pPr>
        <w:rPr>
          <w:rFonts w:ascii="Times New Roman" w:eastAsia="Times New Roman" w:hAnsi="Times New Roman"/>
          <w:b/>
          <w:kern w:val="28"/>
          <w:sz w:val="24"/>
          <w:lang w:eastAsia="en-US"/>
        </w:rPr>
      </w:pPr>
    </w:p>
    <w:p w14:paraId="25C942F2" w14:textId="77777777" w:rsidR="00527854" w:rsidRDefault="00000000">
      <w:pPr>
        <w:rPr>
          <w:rFonts w:ascii="Times New Roman" w:eastAsiaTheme="minorEastAsia" w:hAnsi="Times New Roman"/>
          <w:b/>
          <w:kern w:val="28"/>
          <w:sz w:val="24"/>
        </w:rPr>
      </w:pPr>
      <w:r>
        <w:rPr>
          <w:rFonts w:ascii="Times New Roman" w:eastAsia="Times New Roman" w:hAnsi="Times New Roman"/>
          <w:b/>
          <w:kern w:val="28"/>
          <w:sz w:val="24"/>
          <w:lang w:eastAsia="en-US"/>
        </w:rPr>
        <w:t>Fig</w:t>
      </w:r>
      <w:r>
        <w:rPr>
          <w:rFonts w:ascii="Times New Roman" w:hAnsi="Times New Roman" w:hint="eastAsia"/>
          <w:b/>
          <w:kern w:val="28"/>
          <w:sz w:val="24"/>
        </w:rPr>
        <w:t>ure</w:t>
      </w:r>
      <w:r>
        <w:rPr>
          <w:rFonts w:ascii="Times New Roman" w:hAnsi="Times New Roman"/>
          <w:b/>
          <w:kern w:val="28"/>
          <w:sz w:val="24"/>
        </w:rPr>
        <w:t xml:space="preserve">. </w:t>
      </w:r>
      <w:r>
        <w:rPr>
          <w:rFonts w:ascii="Times New Roman" w:eastAsia="Times New Roman" w:hAnsi="Times New Roman"/>
          <w:b/>
          <w:kern w:val="28"/>
          <w:sz w:val="24"/>
          <w:lang w:eastAsia="en-US"/>
        </w:rPr>
        <w:t>S</w:t>
      </w:r>
      <w:r>
        <w:rPr>
          <w:rFonts w:ascii="Times New Roman" w:hAnsi="Times New Roman" w:hint="eastAsia"/>
          <w:b/>
          <w:kern w:val="28"/>
          <w:sz w:val="24"/>
        </w:rPr>
        <w:t>1</w:t>
      </w:r>
      <w:r>
        <w:rPr>
          <w:rFonts w:ascii="Times New Roman" w:eastAsia="Times New Roman" w:hAnsi="Times New Roman"/>
          <w:b/>
          <w:kern w:val="28"/>
          <w:sz w:val="24"/>
          <w:lang w:eastAsia="en-US"/>
        </w:rPr>
        <w:t>.</w:t>
      </w:r>
    </w:p>
    <w:p w14:paraId="351A0E3D" w14:textId="77777777" w:rsidR="00527854" w:rsidRDefault="00000000">
      <w:pPr>
        <w:spacing w:beforeLines="50" w:before="156" w:afterLines="50" w:after="156"/>
        <w:jc w:val="center"/>
        <w:rPr>
          <w:rFonts w:ascii="Times New Roman" w:eastAsia="Times New Roman" w:hAnsi="Times New Roman"/>
          <w:b/>
          <w:kern w:val="28"/>
          <w:sz w:val="24"/>
          <w:lang w:eastAsia="en-US"/>
        </w:rPr>
      </w:pPr>
      <w:r>
        <w:rPr>
          <w:noProof/>
        </w:rPr>
        <w:drawing>
          <wp:inline distT="0" distB="0" distL="0" distR="0" wp14:anchorId="1A9A933C" wp14:editId="370F25E9">
            <wp:extent cx="3462020" cy="4055110"/>
            <wp:effectExtent l="0" t="0" r="5080" b="2540"/>
            <wp:docPr id="4673094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30945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21" t="15344" r="39321" b="53579"/>
                    <a:stretch>
                      <a:fillRect/>
                    </a:stretch>
                  </pic:blipFill>
                  <pic:spPr>
                    <a:xfrm>
                      <a:off x="0" y="0"/>
                      <a:ext cx="3478283" cy="407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10936" w14:textId="77777777" w:rsidR="00527854" w:rsidRDefault="00000000">
      <w:pPr>
        <w:pStyle w:val="Legend"/>
        <w:spacing w:before="0" w:line="360" w:lineRule="auto"/>
        <w:jc w:val="both"/>
        <w:rPr>
          <w:rFonts w:eastAsiaTheme="minorEastAsia"/>
          <w:lang w:eastAsia="zh-CN"/>
        </w:rPr>
      </w:pPr>
      <w:r>
        <w:rPr>
          <w:b/>
        </w:rPr>
        <w:t>Fig</w:t>
      </w:r>
      <w:r>
        <w:rPr>
          <w:rFonts w:hint="eastAsia"/>
          <w:b/>
          <w:lang w:eastAsia="zh-CN"/>
        </w:rPr>
        <w:t>ure</w:t>
      </w:r>
      <w:r>
        <w:rPr>
          <w:rFonts w:eastAsia="宋体" w:hint="eastAsia"/>
          <w:b/>
          <w:lang w:eastAsia="zh-CN"/>
        </w:rPr>
        <w:t xml:space="preserve"> </w:t>
      </w:r>
      <w:r>
        <w:rPr>
          <w:rFonts w:eastAsia="宋体"/>
          <w:b/>
        </w:rPr>
        <w:t>S</w:t>
      </w:r>
      <w:r>
        <w:rPr>
          <w:rFonts w:eastAsia="宋体" w:hint="eastAsia"/>
          <w:b/>
          <w:lang w:eastAsia="zh-CN"/>
        </w:rPr>
        <w:t>1</w:t>
      </w:r>
      <w:r>
        <w:rPr>
          <w:rFonts w:eastAsia="宋体"/>
          <w:b/>
        </w:rPr>
        <w:t>.</w:t>
      </w:r>
      <w:r>
        <w:rPr>
          <w:rFonts w:eastAsia="宋体"/>
          <w:b/>
          <w:lang w:eastAsia="zh-CN"/>
        </w:rPr>
        <w:t xml:space="preserve"> </w:t>
      </w:r>
      <w:r>
        <w:rPr>
          <w:rFonts w:eastAsia="宋体" w:hint="eastAsia"/>
          <w:b/>
        </w:rPr>
        <w:t xml:space="preserve">Characterization of the </w:t>
      </w:r>
      <w:r>
        <w:rPr>
          <w:rFonts w:eastAsia="宋体" w:hint="eastAsia"/>
          <w:b/>
          <w:lang w:eastAsia="zh-CN"/>
        </w:rPr>
        <w:t>2D</w:t>
      </w:r>
      <w:r>
        <w:rPr>
          <w:rFonts w:eastAsia="宋体" w:hint="eastAsia"/>
          <w:b/>
        </w:rPr>
        <w:t xml:space="preserve"> crowding model.</w:t>
      </w:r>
      <w:r>
        <w:rPr>
          <w:rFonts w:eastAsia="宋体"/>
          <w:bCs/>
          <w:color w:val="000000" w:themeColor="text1"/>
        </w:rPr>
        <w:t xml:space="preserve"> </w:t>
      </w:r>
      <w:r>
        <w:rPr>
          <w:rFonts w:eastAsia="宋体" w:hint="eastAsia"/>
          <w:b/>
          <w:color w:val="000000" w:themeColor="text1"/>
          <w:szCs w:val="32"/>
        </w:rPr>
        <w:t>(a)</w:t>
      </w:r>
      <w:r>
        <w:rPr>
          <w:rFonts w:eastAsia="宋体" w:hint="eastAsia"/>
          <w:bCs/>
          <w:color w:val="000000" w:themeColor="text1"/>
          <w:szCs w:val="32"/>
        </w:rPr>
        <w:t xml:space="preserve"> Phase-contrast image of the established low-density control (LC) and high-density crowded (HC) monolayer.</w:t>
      </w:r>
      <w:r>
        <w:rPr>
          <w:rFonts w:eastAsia="宋体" w:hint="eastAsia"/>
          <w:bCs/>
          <w:color w:val="000000" w:themeColor="text1"/>
          <w:szCs w:val="32"/>
          <w:lang w:eastAsia="zh-CN"/>
        </w:rPr>
        <w:t xml:space="preserve"> </w:t>
      </w:r>
      <w:r>
        <w:rPr>
          <w:rFonts w:eastAsia="宋体" w:hint="eastAsia"/>
          <w:szCs w:val="32"/>
        </w:rPr>
        <w:t>(</w:t>
      </w:r>
      <w:r>
        <w:rPr>
          <w:rFonts w:eastAsia="宋体" w:hint="eastAsia"/>
          <w:b/>
          <w:bCs/>
          <w:szCs w:val="32"/>
        </w:rPr>
        <w:t>b</w:t>
      </w:r>
      <w:r>
        <w:rPr>
          <w:rFonts w:eastAsia="宋体" w:hint="eastAsia"/>
          <w:szCs w:val="32"/>
        </w:rPr>
        <w:t>) Quantification of cell numbers in the HC and LC groups.</w:t>
      </w:r>
      <w:r>
        <w:rPr>
          <w:rFonts w:eastAsia="宋体" w:hint="eastAsia"/>
          <w:szCs w:val="32"/>
          <w:lang w:eastAsia="zh-CN"/>
        </w:rPr>
        <w:t xml:space="preserve"> </w:t>
      </w:r>
      <w:r>
        <w:rPr>
          <w:rFonts w:eastAsiaTheme="minorEastAsia" w:hint="eastAsia"/>
          <w:lang w:eastAsia="zh-CN"/>
        </w:rPr>
        <w:t xml:space="preserve">Data </w:t>
      </w:r>
      <w:r>
        <w:rPr>
          <w:rFonts w:eastAsia="宋体" w:hint="eastAsia"/>
          <w:szCs w:val="32"/>
          <w:lang w:eastAsia="zh-CN"/>
        </w:rPr>
        <w:t xml:space="preserve">represents mean </w:t>
      </w:r>
      <w:r>
        <w:rPr>
          <w:rFonts w:eastAsia="宋体" w:hint="eastAsia"/>
          <w:szCs w:val="32"/>
          <w:lang w:eastAsia="zh-CN"/>
        </w:rPr>
        <w:t>±</w:t>
      </w:r>
      <w:r>
        <w:rPr>
          <w:rFonts w:eastAsia="宋体" w:hint="eastAsia"/>
          <w:szCs w:val="32"/>
          <w:lang w:eastAsia="zh-CN"/>
        </w:rPr>
        <w:t xml:space="preserve"> SEM. ****p &lt; 0.0001.</w:t>
      </w:r>
    </w:p>
    <w:p w14:paraId="13EB284C" w14:textId="77777777" w:rsidR="00527854" w:rsidRDefault="00000000">
      <w:pPr>
        <w:widowControl/>
        <w:jc w:val="left"/>
        <w:rPr>
          <w:rFonts w:ascii="Times New Roman" w:eastAsiaTheme="minorEastAsia" w:hAnsi="Times New Roman"/>
          <w:kern w:val="28"/>
          <w:sz w:val="24"/>
        </w:rPr>
      </w:pPr>
      <w:r>
        <w:rPr>
          <w:rFonts w:eastAsiaTheme="minorEastAsia"/>
        </w:rPr>
        <w:br w:type="page"/>
      </w:r>
    </w:p>
    <w:p w14:paraId="3F75B09E" w14:textId="77777777" w:rsidR="00527854" w:rsidRDefault="00000000">
      <w:pPr>
        <w:rPr>
          <w:rFonts w:ascii="Times New Roman" w:eastAsiaTheme="minorEastAsia" w:hAnsi="Times New Roman"/>
          <w:b/>
          <w:kern w:val="28"/>
          <w:sz w:val="24"/>
        </w:rPr>
      </w:pPr>
      <w:r>
        <w:rPr>
          <w:rFonts w:ascii="Times New Roman" w:eastAsia="Times New Roman" w:hAnsi="Times New Roman"/>
          <w:b/>
          <w:kern w:val="28"/>
          <w:sz w:val="24"/>
          <w:lang w:eastAsia="en-US"/>
        </w:rPr>
        <w:lastRenderedPageBreak/>
        <w:t>Fig</w:t>
      </w:r>
      <w:r>
        <w:rPr>
          <w:rFonts w:ascii="Times New Roman" w:hAnsi="Times New Roman" w:hint="eastAsia"/>
          <w:b/>
          <w:kern w:val="28"/>
          <w:sz w:val="24"/>
        </w:rPr>
        <w:t>ure</w:t>
      </w:r>
      <w:r>
        <w:rPr>
          <w:rFonts w:ascii="Times New Roman" w:hAnsi="Times New Roman"/>
          <w:b/>
          <w:kern w:val="28"/>
          <w:sz w:val="24"/>
        </w:rPr>
        <w:t xml:space="preserve">. </w:t>
      </w:r>
      <w:r>
        <w:rPr>
          <w:rFonts w:ascii="Times New Roman" w:eastAsia="Times New Roman" w:hAnsi="Times New Roman"/>
          <w:b/>
          <w:kern w:val="28"/>
          <w:sz w:val="24"/>
          <w:lang w:eastAsia="en-US"/>
        </w:rPr>
        <w:t>S</w:t>
      </w:r>
      <w:r>
        <w:rPr>
          <w:rFonts w:ascii="Times New Roman" w:hAnsi="Times New Roman" w:hint="eastAsia"/>
          <w:b/>
          <w:kern w:val="28"/>
          <w:sz w:val="24"/>
        </w:rPr>
        <w:t>2</w:t>
      </w:r>
      <w:r>
        <w:rPr>
          <w:rFonts w:ascii="Times New Roman" w:eastAsia="Times New Roman" w:hAnsi="Times New Roman"/>
          <w:b/>
          <w:kern w:val="28"/>
          <w:sz w:val="24"/>
          <w:lang w:eastAsia="en-US"/>
        </w:rPr>
        <w:t>.</w:t>
      </w:r>
    </w:p>
    <w:p w14:paraId="21058267" w14:textId="77777777" w:rsidR="00527854" w:rsidRDefault="00527854">
      <w:pPr>
        <w:spacing w:beforeLines="50" w:before="156" w:afterLines="50" w:after="156"/>
        <w:jc w:val="center"/>
      </w:pPr>
    </w:p>
    <w:p w14:paraId="6B687D8F" w14:textId="77777777" w:rsidR="00527854" w:rsidRDefault="00000000">
      <w:pPr>
        <w:spacing w:beforeLines="50" w:before="156" w:afterLines="50" w:after="156"/>
        <w:jc w:val="center"/>
        <w:rPr>
          <w:rFonts w:ascii="Times New Roman" w:eastAsiaTheme="minorEastAsia" w:hAnsi="Times New Roman"/>
          <w:b/>
          <w:kern w:val="28"/>
          <w:sz w:val="24"/>
        </w:rPr>
      </w:pPr>
      <w:r>
        <w:rPr>
          <w:rFonts w:ascii="Times New Roman" w:eastAsiaTheme="minorEastAsia" w:hAnsi="Times New Roman"/>
          <w:b/>
          <w:noProof/>
          <w:kern w:val="28"/>
          <w:sz w:val="24"/>
        </w:rPr>
        <w:drawing>
          <wp:inline distT="0" distB="0" distL="0" distR="0" wp14:anchorId="5B2E2F90" wp14:editId="15E391F0">
            <wp:extent cx="5241290" cy="3510915"/>
            <wp:effectExtent l="0" t="0" r="0" b="0"/>
            <wp:docPr id="154969515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69515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rcRect l="3041" t="10213" r="5910" b="2661"/>
                    <a:stretch>
                      <a:fillRect/>
                    </a:stretch>
                  </pic:blipFill>
                  <pic:spPr>
                    <a:xfrm>
                      <a:off x="0" y="0"/>
                      <a:ext cx="5257625" cy="352169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5D67B" w14:textId="77777777" w:rsidR="00527854" w:rsidRDefault="00000000">
      <w:pPr>
        <w:widowControl/>
        <w:spacing w:line="360" w:lineRule="auto"/>
        <w:rPr>
          <w:rFonts w:ascii="Times New Roman" w:eastAsiaTheme="minorEastAsia" w:hAnsi="Times New Roman"/>
          <w:bCs/>
          <w:kern w:val="28"/>
          <w:sz w:val="24"/>
        </w:rPr>
      </w:pPr>
      <w:r>
        <w:rPr>
          <w:rFonts w:ascii="Times New Roman" w:eastAsia="Times New Roman" w:hAnsi="Times New Roman"/>
          <w:b/>
          <w:kern w:val="28"/>
          <w:sz w:val="24"/>
          <w:lang w:eastAsia="en-US"/>
        </w:rPr>
        <w:t>Fig</w:t>
      </w:r>
      <w:r>
        <w:rPr>
          <w:rFonts w:ascii="Times New Roman" w:hAnsi="Times New Roman" w:hint="eastAsia"/>
          <w:b/>
          <w:kern w:val="28"/>
          <w:sz w:val="24"/>
        </w:rPr>
        <w:t xml:space="preserve">ure </w:t>
      </w:r>
      <w:r>
        <w:rPr>
          <w:rFonts w:ascii="Times New Roman" w:eastAsia="Times New Roman" w:hAnsi="Times New Roman"/>
          <w:b/>
          <w:kern w:val="28"/>
          <w:sz w:val="24"/>
          <w:lang w:eastAsia="en-US"/>
        </w:rPr>
        <w:t>S</w:t>
      </w:r>
      <w:r>
        <w:rPr>
          <w:rFonts w:ascii="Times New Roman" w:hAnsi="Times New Roman" w:hint="eastAsia"/>
          <w:b/>
          <w:kern w:val="28"/>
          <w:sz w:val="24"/>
        </w:rPr>
        <w:t>2</w:t>
      </w:r>
      <w:r>
        <w:rPr>
          <w:rFonts w:ascii="Times New Roman" w:eastAsia="Times New Roman" w:hAnsi="Times New Roman"/>
          <w:b/>
          <w:kern w:val="28"/>
          <w:sz w:val="24"/>
          <w:lang w:eastAsia="en-US"/>
        </w:rPr>
        <w:t>.</w:t>
      </w:r>
      <w:r>
        <w:rPr>
          <w:rFonts w:ascii="Times New Roman" w:eastAsiaTheme="minorEastAsia" w:hAnsi="Times New Roman" w:hint="eastAsia"/>
          <w:b/>
          <w:kern w:val="28"/>
          <w:sz w:val="24"/>
        </w:rPr>
        <w:t xml:space="preserve"> </w:t>
      </w:r>
      <w:r>
        <w:rPr>
          <w:rFonts w:ascii="Times New Roman" w:eastAsia="Times New Roman" w:hAnsi="Times New Roman" w:hint="eastAsia"/>
          <w:b/>
          <w:kern w:val="28"/>
          <w:sz w:val="24"/>
          <w:lang w:eastAsia="en-US"/>
        </w:rPr>
        <w:t>Design and fabrication of a 3D conical culture mold.</w:t>
      </w:r>
      <w:r>
        <w:rPr>
          <w:rFonts w:ascii="Times New Roman" w:eastAsiaTheme="minorEastAsia" w:hAnsi="Times New Roman" w:hint="eastAsia"/>
          <w:b/>
          <w:kern w:val="28"/>
          <w:sz w:val="24"/>
        </w:rPr>
        <w:t xml:space="preserve"> </w:t>
      </w:r>
      <w:r>
        <w:rPr>
          <w:rFonts w:ascii="Times New Roman" w:eastAsia="Times New Roman" w:hAnsi="Times New Roman"/>
          <w:bCs/>
          <w:kern w:val="28"/>
          <w:sz w:val="24"/>
          <w:lang w:eastAsia="en-US"/>
        </w:rPr>
        <w:t>According to schematic of the conical mold design, the mold featuring a periodic array of conical structures was designed and fabricated via 3D printing. (a)</w:t>
      </w:r>
      <w:r>
        <w:rPr>
          <w:rFonts w:ascii="Times New Roman" w:eastAsiaTheme="minorEastAsia" w:hAnsi="Times New Roman" w:hint="eastAsia"/>
          <w:bCs/>
          <w:kern w:val="28"/>
          <w:sz w:val="24"/>
        </w:rPr>
        <w:t xml:space="preserve"> </w:t>
      </w:r>
      <w:r>
        <w:rPr>
          <w:rFonts w:ascii="Times New Roman" w:eastAsia="Times New Roman" w:hAnsi="Times New Roman"/>
          <w:bCs/>
          <w:kern w:val="28"/>
          <w:sz w:val="24"/>
          <w:lang w:eastAsia="en-US"/>
        </w:rPr>
        <w:t xml:space="preserve">Top-view and side-view </w:t>
      </w:r>
      <w:proofErr w:type="gramStart"/>
      <w:r>
        <w:rPr>
          <w:rFonts w:ascii="Times New Roman" w:eastAsia="Times New Roman" w:hAnsi="Times New Roman"/>
          <w:bCs/>
          <w:kern w:val="28"/>
          <w:sz w:val="24"/>
          <w:lang w:eastAsia="en-US"/>
        </w:rPr>
        <w:t xml:space="preserve">images </w:t>
      </w:r>
      <w:r>
        <w:rPr>
          <w:rFonts w:ascii="Times New Roman" w:eastAsiaTheme="minorEastAsia" w:hAnsi="Times New Roman" w:hint="eastAsia"/>
          <w:bCs/>
          <w:kern w:val="28"/>
          <w:sz w:val="24"/>
        </w:rPr>
        <w:t xml:space="preserve"> </w:t>
      </w:r>
      <w:r>
        <w:rPr>
          <w:rFonts w:ascii="Times New Roman" w:eastAsia="Times New Roman" w:hAnsi="Times New Roman"/>
          <w:bCs/>
          <w:kern w:val="28"/>
          <w:sz w:val="24"/>
          <w:lang w:eastAsia="en-US"/>
        </w:rPr>
        <w:t>showing</w:t>
      </w:r>
      <w:proofErr w:type="gramEnd"/>
      <w:r>
        <w:rPr>
          <w:rFonts w:ascii="Times New Roman" w:eastAsia="Times New Roman" w:hAnsi="Times New Roman"/>
          <w:bCs/>
          <w:kern w:val="28"/>
          <w:sz w:val="24"/>
          <w:lang w:eastAsia="en-US"/>
        </w:rPr>
        <w:t xml:space="preserve"> a periodic array of uniform conical structures. Polydimethylsiloxane</w:t>
      </w:r>
      <w:r>
        <w:rPr>
          <w:rFonts w:ascii="Times New Roman" w:eastAsiaTheme="minorEastAsia" w:hAnsi="Times New Roman" w:hint="eastAsia"/>
          <w:bCs/>
          <w:kern w:val="28"/>
          <w:sz w:val="24"/>
        </w:rPr>
        <w:t xml:space="preserve"> </w:t>
      </w:r>
      <w:r>
        <w:rPr>
          <w:rFonts w:ascii="Times New Roman" w:eastAsia="Times New Roman" w:hAnsi="Times New Roman"/>
          <w:bCs/>
          <w:kern w:val="28"/>
          <w:sz w:val="24"/>
          <w:lang w:eastAsia="en-US"/>
        </w:rPr>
        <w:t>(PDMS) was slowly poured onto the 3D-printed master. PDMS negatives were carefully peeled from the masters to yield free-standing conical molds. (b)</w:t>
      </w:r>
      <w:r>
        <w:rPr>
          <w:rFonts w:ascii="Times New Roman" w:hAnsi="Times New Roman" w:hint="eastAsia"/>
          <w:bCs/>
          <w:kern w:val="28"/>
          <w:sz w:val="24"/>
        </w:rPr>
        <w:t xml:space="preserve"> </w:t>
      </w:r>
      <w:r>
        <w:rPr>
          <w:rFonts w:ascii="Times New Roman" w:eastAsia="Times New Roman" w:hAnsi="Times New Roman"/>
          <w:bCs/>
          <w:kern w:val="28"/>
          <w:sz w:val="24"/>
          <w:lang w:eastAsia="en-US"/>
        </w:rPr>
        <w:t>XY top-view and orthogonal YZ cross-section</w:t>
      </w:r>
      <w:r>
        <w:rPr>
          <w:rFonts w:ascii="Times New Roman" w:eastAsiaTheme="minorEastAsia" w:hAnsi="Times New Roman" w:hint="eastAsia"/>
          <w:bCs/>
          <w:kern w:val="28"/>
          <w:sz w:val="24"/>
        </w:rPr>
        <w:t xml:space="preserve"> </w:t>
      </w:r>
      <w:r>
        <w:rPr>
          <w:rFonts w:ascii="Times New Roman" w:eastAsia="Times New Roman" w:hAnsi="Times New Roman"/>
          <w:bCs/>
          <w:kern w:val="28"/>
          <w:sz w:val="24"/>
          <w:lang w:eastAsia="en-US"/>
        </w:rPr>
        <w:t>of the mold, confirming the faithful reproduction of the intended tapered geometry and surface precision.</w:t>
      </w:r>
    </w:p>
    <w:p w14:paraId="4F21E627" w14:textId="77777777" w:rsidR="00527854" w:rsidRDefault="00000000">
      <w:pPr>
        <w:rPr>
          <w:rFonts w:ascii="Times New Roman" w:eastAsia="Times New Roman" w:hAnsi="Times New Roman"/>
          <w:b/>
          <w:kern w:val="28"/>
          <w:sz w:val="24"/>
          <w:lang w:eastAsia="en-US"/>
        </w:rPr>
      </w:pPr>
      <w:r>
        <w:rPr>
          <w:rFonts w:ascii="Times New Roman" w:eastAsia="Times New Roman" w:hAnsi="Times New Roman"/>
          <w:b/>
          <w:kern w:val="28"/>
          <w:sz w:val="24"/>
          <w:lang w:eastAsia="en-US"/>
        </w:rPr>
        <w:br w:type="page"/>
      </w:r>
    </w:p>
    <w:p w14:paraId="62874C38" w14:textId="77777777" w:rsidR="00527854" w:rsidRDefault="00527854">
      <w:pPr>
        <w:rPr>
          <w:rFonts w:ascii="Times New Roman" w:eastAsia="Times New Roman" w:hAnsi="Times New Roman"/>
          <w:b/>
          <w:kern w:val="28"/>
          <w:sz w:val="24"/>
          <w:lang w:eastAsia="en-US"/>
        </w:rPr>
      </w:pPr>
    </w:p>
    <w:p w14:paraId="7B83E951" w14:textId="77777777" w:rsidR="00527854" w:rsidRDefault="00000000">
      <w:pPr>
        <w:rPr>
          <w:rFonts w:ascii="Times New Roman" w:eastAsiaTheme="minorEastAsia" w:hAnsi="Times New Roman"/>
          <w:b/>
          <w:kern w:val="28"/>
          <w:sz w:val="24"/>
        </w:rPr>
      </w:pPr>
      <w:r>
        <w:rPr>
          <w:rFonts w:ascii="Times New Roman" w:eastAsia="Times New Roman" w:hAnsi="Times New Roman"/>
          <w:b/>
          <w:kern w:val="28"/>
          <w:sz w:val="24"/>
          <w:lang w:eastAsia="en-US"/>
        </w:rPr>
        <w:t>Fig</w:t>
      </w:r>
      <w:r>
        <w:rPr>
          <w:rFonts w:ascii="Times New Roman" w:hAnsi="Times New Roman" w:hint="eastAsia"/>
          <w:b/>
          <w:kern w:val="28"/>
          <w:sz w:val="24"/>
        </w:rPr>
        <w:t>ure</w:t>
      </w:r>
      <w:r>
        <w:rPr>
          <w:rFonts w:ascii="Times New Roman" w:hAnsi="Times New Roman"/>
          <w:b/>
          <w:kern w:val="28"/>
          <w:sz w:val="24"/>
        </w:rPr>
        <w:t xml:space="preserve">. </w:t>
      </w:r>
      <w:r>
        <w:rPr>
          <w:rFonts w:ascii="Times New Roman" w:eastAsia="Times New Roman" w:hAnsi="Times New Roman"/>
          <w:b/>
          <w:kern w:val="28"/>
          <w:sz w:val="24"/>
          <w:lang w:eastAsia="en-US"/>
        </w:rPr>
        <w:t>S</w:t>
      </w:r>
      <w:r>
        <w:rPr>
          <w:rFonts w:ascii="Times New Roman" w:hAnsi="Times New Roman" w:hint="eastAsia"/>
          <w:b/>
          <w:kern w:val="28"/>
          <w:sz w:val="24"/>
        </w:rPr>
        <w:t>3</w:t>
      </w:r>
      <w:r>
        <w:rPr>
          <w:rFonts w:ascii="Times New Roman" w:eastAsia="Times New Roman" w:hAnsi="Times New Roman"/>
          <w:b/>
          <w:kern w:val="28"/>
          <w:sz w:val="24"/>
          <w:lang w:eastAsia="en-US"/>
        </w:rPr>
        <w:t>.</w:t>
      </w:r>
    </w:p>
    <w:p w14:paraId="0E9AB4A0" w14:textId="77777777" w:rsidR="00527854" w:rsidRDefault="00527854">
      <w:pPr>
        <w:jc w:val="center"/>
      </w:pPr>
    </w:p>
    <w:p w14:paraId="60101CB0" w14:textId="77777777" w:rsidR="00527854" w:rsidRDefault="00000000">
      <w:pPr>
        <w:jc w:val="center"/>
      </w:pPr>
      <w:r>
        <w:rPr>
          <w:noProof/>
        </w:rPr>
        <w:drawing>
          <wp:inline distT="0" distB="0" distL="0" distR="0" wp14:anchorId="566269DF" wp14:editId="18846702">
            <wp:extent cx="3231515" cy="4078605"/>
            <wp:effectExtent l="0" t="0" r="6985" b="0"/>
            <wp:docPr id="10408976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897628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58" t="12260" r="34368" b="46335"/>
                    <a:stretch>
                      <a:fillRect/>
                    </a:stretch>
                  </pic:blipFill>
                  <pic:spPr>
                    <a:xfrm>
                      <a:off x="0" y="0"/>
                      <a:ext cx="3244783" cy="409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97F7A" w14:textId="77777777" w:rsidR="00527854" w:rsidRDefault="00000000">
      <w:pPr>
        <w:spacing w:line="360" w:lineRule="auto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kern w:val="28"/>
          <w:sz w:val="24"/>
          <w:lang w:eastAsia="en-US"/>
        </w:rPr>
        <w:t>Fig</w:t>
      </w:r>
      <w:r>
        <w:rPr>
          <w:rFonts w:ascii="Times New Roman" w:hAnsi="Times New Roman" w:hint="eastAsia"/>
          <w:b/>
          <w:kern w:val="28"/>
          <w:sz w:val="24"/>
        </w:rPr>
        <w:t xml:space="preserve">ure </w:t>
      </w:r>
      <w:r>
        <w:rPr>
          <w:rFonts w:ascii="Times New Roman" w:eastAsia="Times New Roman" w:hAnsi="Times New Roman"/>
          <w:b/>
          <w:kern w:val="28"/>
          <w:sz w:val="24"/>
          <w:lang w:eastAsia="en-US"/>
        </w:rPr>
        <w:t>S</w:t>
      </w:r>
      <w:r>
        <w:rPr>
          <w:rFonts w:ascii="Times New Roman" w:hAnsi="Times New Roman" w:hint="eastAsia"/>
          <w:b/>
          <w:kern w:val="28"/>
          <w:sz w:val="24"/>
        </w:rPr>
        <w:t>3</w:t>
      </w:r>
      <w:r>
        <w:rPr>
          <w:rFonts w:ascii="Times New Roman" w:eastAsia="Times New Roman" w:hAnsi="Times New Roman"/>
          <w:b/>
          <w:kern w:val="28"/>
          <w:sz w:val="24"/>
          <w:lang w:eastAsia="en-US"/>
        </w:rPr>
        <w:t>.</w:t>
      </w:r>
      <w:r>
        <w:rPr>
          <w:rFonts w:ascii="Times New Roman" w:eastAsiaTheme="minorEastAsia" w:hAnsi="Times New Roman" w:hint="eastAsia"/>
          <w:b/>
          <w:kern w:val="28"/>
          <w:sz w:val="24"/>
        </w:rPr>
        <w:t xml:space="preserve"> </w:t>
      </w:r>
      <w:r>
        <w:rPr>
          <w:rFonts w:ascii="Times New Roman" w:eastAsia="Times New Roman" w:hAnsi="Times New Roman" w:hint="eastAsia"/>
          <w:b/>
          <w:kern w:val="28"/>
          <w:sz w:val="24"/>
          <w:lang w:eastAsia="en-US"/>
        </w:rPr>
        <w:t xml:space="preserve">Simulation </w:t>
      </w:r>
      <w:r>
        <w:rPr>
          <w:rFonts w:ascii="Times New Roman" w:hAnsi="Times New Roman" w:hint="eastAsia"/>
          <w:b/>
          <w:kern w:val="28"/>
          <w:sz w:val="24"/>
        </w:rPr>
        <w:t xml:space="preserve">for </w:t>
      </w:r>
      <w:r>
        <w:rPr>
          <w:rFonts w:ascii="Times New Roman" w:eastAsia="Times New Roman" w:hAnsi="Times New Roman" w:hint="eastAsia"/>
          <w:b/>
          <w:kern w:val="28"/>
          <w:sz w:val="24"/>
          <w:lang w:eastAsia="en-US"/>
        </w:rPr>
        <w:t xml:space="preserve">cell migration under different osmotic conditions. </w:t>
      </w:r>
      <w:r>
        <w:rPr>
          <w:rFonts w:ascii="Times New Roman" w:hAnsi="Times New Roman" w:hint="eastAsia"/>
          <w:sz w:val="24"/>
        </w:rPr>
        <w:t>(</w:t>
      </w:r>
      <w:r>
        <w:rPr>
          <w:rFonts w:ascii="Times New Roman" w:hAnsi="Times New Roman" w:hint="eastAsia"/>
          <w:b/>
          <w:bCs/>
          <w:sz w:val="24"/>
        </w:rPr>
        <w:t>a</w:t>
      </w:r>
      <w:r>
        <w:rPr>
          <w:rFonts w:ascii="Times New Roman" w:hAnsi="Times New Roman" w:hint="eastAsia"/>
          <w:sz w:val="24"/>
        </w:rPr>
        <w:t xml:space="preserve">) Geometrical features of a cell undergoing migration driven by a polarized active force </w:t>
      </w:r>
      <w:proofErr w:type="spellStart"/>
      <w:r>
        <w:rPr>
          <w:rFonts w:ascii="Times New Roman" w:hAnsi="Times New Roman" w:hint="eastAsia"/>
          <w:i/>
          <w:iCs/>
          <w:sz w:val="24"/>
        </w:rPr>
        <w:t>F</w:t>
      </w:r>
      <w:r>
        <w:rPr>
          <w:rFonts w:ascii="Times New Roman" w:hAnsi="Times New Roman" w:hint="eastAsia"/>
          <w:i/>
          <w:iCs/>
          <w:sz w:val="24"/>
          <w:vertAlign w:val="subscript"/>
        </w:rPr>
        <w:t>active</w:t>
      </w:r>
      <w:proofErr w:type="spellEnd"/>
      <w:r>
        <w:rPr>
          <w:rFonts w:ascii="Times New Roman" w:hAnsi="Times New Roman" w:hint="eastAsia"/>
          <w:sz w:val="24"/>
        </w:rPr>
        <w:t xml:space="preserve">. </w:t>
      </w:r>
      <w:r>
        <w:rPr>
          <w:rFonts w:ascii="Times New Roman" w:hAnsi="Times New Roman" w:hint="eastAsia"/>
          <w:i/>
          <w:iCs/>
          <w:sz w:val="24"/>
        </w:rPr>
        <w:t>A</w:t>
      </w:r>
      <w:r>
        <w:rPr>
          <w:rFonts w:ascii="Times New Roman" w:hAnsi="Times New Roman" w:hint="eastAsia"/>
          <w:i/>
          <w:iCs/>
          <w:sz w:val="24"/>
          <w:vertAlign w:val="subscript"/>
        </w:rPr>
        <w:t>i</w:t>
      </w:r>
      <w:r>
        <w:rPr>
          <w:rFonts w:ascii="Times New Roman" w:hAnsi="Times New Roman" w:hint="eastAsia"/>
          <w:sz w:val="24"/>
        </w:rPr>
        <w:t xml:space="preserve"> and </w:t>
      </w:r>
      <w:r>
        <w:rPr>
          <w:rFonts w:ascii="Times New Roman" w:hAnsi="Times New Roman" w:hint="eastAsia"/>
          <w:i/>
          <w:iCs/>
          <w:sz w:val="24"/>
        </w:rPr>
        <w:t>A</w:t>
      </w:r>
      <w:r>
        <w:rPr>
          <w:rFonts w:ascii="Times New Roman" w:hAnsi="Times New Roman" w:hint="eastAsia"/>
          <w:i/>
          <w:iCs/>
          <w:sz w:val="24"/>
          <w:vertAlign w:val="subscript"/>
        </w:rPr>
        <w:t>li</w:t>
      </w:r>
      <w:r>
        <w:rPr>
          <w:rFonts w:ascii="Times New Roman" w:hAnsi="Times New Roman" w:hint="eastAsia"/>
          <w:sz w:val="24"/>
        </w:rPr>
        <w:t xml:space="preserve"> are the basal surface areas for cell-substrate and cell-cell adhesion. </w:t>
      </w:r>
      <w:r>
        <w:rPr>
          <w:rFonts w:ascii="Times New Roman" w:hAnsi="Times New Roman" w:hint="eastAsia"/>
          <w:i/>
          <w:iCs/>
          <w:sz w:val="24"/>
        </w:rPr>
        <w:t>H</w:t>
      </w:r>
      <w:r>
        <w:rPr>
          <w:rFonts w:ascii="Times New Roman" w:hAnsi="Times New Roman" w:hint="eastAsia"/>
          <w:i/>
          <w:iCs/>
          <w:sz w:val="24"/>
          <w:vertAlign w:val="subscript"/>
        </w:rPr>
        <w:t>i</w:t>
      </w:r>
      <w:r>
        <w:rPr>
          <w:rFonts w:ascii="Times New Roman" w:hAnsi="Times New Roman" w:hint="eastAsia"/>
          <w:sz w:val="24"/>
        </w:rPr>
        <w:t xml:space="preserve"> and </w:t>
      </w:r>
      <w:r>
        <w:rPr>
          <w:rFonts w:ascii="Times New Roman" w:hAnsi="Times New Roman" w:hint="eastAsia"/>
          <w:i/>
          <w:iCs/>
          <w:sz w:val="24"/>
        </w:rPr>
        <w:t>P</w:t>
      </w:r>
      <w:r>
        <w:rPr>
          <w:rFonts w:ascii="Times New Roman" w:hAnsi="Times New Roman" w:hint="eastAsia"/>
          <w:i/>
          <w:iCs/>
          <w:sz w:val="24"/>
          <w:vertAlign w:val="subscript"/>
        </w:rPr>
        <w:t>i</w:t>
      </w:r>
      <w:r>
        <w:rPr>
          <w:rFonts w:ascii="Times New Roman" w:hAnsi="Times New Roman" w:hint="eastAsia"/>
          <w:sz w:val="24"/>
        </w:rPr>
        <w:t xml:space="preserve"> are the instantaneous cell height and basal perimeter. (</w:t>
      </w:r>
      <w:r>
        <w:rPr>
          <w:rFonts w:ascii="Times New Roman" w:hAnsi="Times New Roman" w:hint="eastAsia"/>
          <w:b/>
          <w:bCs/>
          <w:sz w:val="24"/>
        </w:rPr>
        <w:t>b</w:t>
      </w:r>
      <w:r>
        <w:rPr>
          <w:rFonts w:ascii="Times New Roman" w:hAnsi="Times New Roman" w:hint="eastAsia"/>
          <w:sz w:val="24"/>
        </w:rPr>
        <w:t xml:space="preserve">) </w:t>
      </w:r>
      <w:r>
        <w:rPr>
          <w:rFonts w:ascii="Times New Roman" w:hAnsi="Times New Roman"/>
          <w:sz w:val="24"/>
        </w:rPr>
        <w:t>Definition of the migration index.</w:t>
      </w:r>
    </w:p>
    <w:p w14:paraId="040C489C" w14:textId="77777777" w:rsidR="00527854" w:rsidRDefault="00527854">
      <w:pPr>
        <w:widowControl/>
        <w:jc w:val="left"/>
        <w:rPr>
          <w:rFonts w:ascii="Times New Roman" w:eastAsia="Times New Roman" w:hAnsi="Times New Roman"/>
          <w:b/>
          <w:kern w:val="28"/>
          <w:sz w:val="24"/>
          <w:lang w:eastAsia="en-US"/>
        </w:rPr>
      </w:pPr>
    </w:p>
    <w:p w14:paraId="664A419E" w14:textId="77777777" w:rsidR="00527854" w:rsidRDefault="00000000">
      <w:pPr>
        <w:rPr>
          <w:rFonts w:ascii="Times New Roman" w:eastAsia="Times New Roman" w:hAnsi="Times New Roman"/>
          <w:b/>
          <w:kern w:val="28"/>
          <w:sz w:val="24"/>
          <w:lang w:eastAsia="en-US"/>
        </w:rPr>
      </w:pPr>
      <w:r>
        <w:rPr>
          <w:rFonts w:ascii="Times New Roman" w:eastAsia="Times New Roman" w:hAnsi="Times New Roman"/>
          <w:b/>
          <w:kern w:val="28"/>
          <w:sz w:val="24"/>
          <w:lang w:eastAsia="en-US"/>
        </w:rPr>
        <w:br w:type="page"/>
      </w:r>
    </w:p>
    <w:p w14:paraId="49C42609" w14:textId="77777777" w:rsidR="00527854" w:rsidRDefault="00527854">
      <w:pPr>
        <w:rPr>
          <w:rFonts w:ascii="Times New Roman" w:eastAsia="Times New Roman" w:hAnsi="Times New Roman"/>
          <w:b/>
          <w:kern w:val="28"/>
          <w:sz w:val="24"/>
          <w:lang w:eastAsia="en-US"/>
        </w:rPr>
      </w:pPr>
    </w:p>
    <w:p w14:paraId="04F406BB" w14:textId="77777777" w:rsidR="00527854" w:rsidRDefault="00000000">
      <w:pPr>
        <w:rPr>
          <w:rFonts w:ascii="Times New Roman" w:eastAsiaTheme="minorEastAsia" w:hAnsi="Times New Roman"/>
          <w:b/>
          <w:kern w:val="28"/>
          <w:sz w:val="24"/>
        </w:rPr>
      </w:pPr>
      <w:r>
        <w:rPr>
          <w:rFonts w:ascii="Times New Roman" w:eastAsia="Times New Roman" w:hAnsi="Times New Roman"/>
          <w:b/>
          <w:kern w:val="28"/>
          <w:sz w:val="24"/>
          <w:lang w:eastAsia="en-US"/>
        </w:rPr>
        <w:t>Fig</w:t>
      </w:r>
      <w:r>
        <w:rPr>
          <w:rFonts w:ascii="Times New Roman" w:hAnsi="Times New Roman" w:hint="eastAsia"/>
          <w:b/>
          <w:kern w:val="28"/>
          <w:sz w:val="24"/>
        </w:rPr>
        <w:t>ure</w:t>
      </w:r>
      <w:r>
        <w:rPr>
          <w:rFonts w:ascii="Times New Roman" w:hAnsi="Times New Roman"/>
          <w:b/>
          <w:kern w:val="28"/>
          <w:sz w:val="24"/>
        </w:rPr>
        <w:t xml:space="preserve">. </w:t>
      </w:r>
      <w:r>
        <w:rPr>
          <w:rFonts w:ascii="Times New Roman" w:eastAsia="Times New Roman" w:hAnsi="Times New Roman"/>
          <w:b/>
          <w:kern w:val="28"/>
          <w:sz w:val="24"/>
          <w:lang w:eastAsia="en-US"/>
        </w:rPr>
        <w:t>S</w:t>
      </w:r>
      <w:r>
        <w:rPr>
          <w:rFonts w:ascii="Times New Roman" w:hAnsi="Times New Roman" w:hint="eastAsia"/>
          <w:b/>
          <w:kern w:val="28"/>
          <w:sz w:val="24"/>
        </w:rPr>
        <w:t>4</w:t>
      </w:r>
      <w:r>
        <w:rPr>
          <w:rFonts w:ascii="Times New Roman" w:eastAsia="Times New Roman" w:hAnsi="Times New Roman"/>
          <w:b/>
          <w:kern w:val="28"/>
          <w:sz w:val="24"/>
          <w:lang w:eastAsia="en-US"/>
        </w:rPr>
        <w:t>.</w:t>
      </w:r>
    </w:p>
    <w:p w14:paraId="20B2F726" w14:textId="77777777" w:rsidR="00527854" w:rsidRDefault="00000000">
      <w:pPr>
        <w:spacing w:beforeLines="50" w:before="156" w:afterLines="50" w:after="156"/>
        <w:jc w:val="center"/>
        <w:rPr>
          <w:rFonts w:ascii="Times New Roman" w:eastAsiaTheme="minorEastAsia" w:hAnsi="Times New Roman"/>
          <w:b/>
          <w:kern w:val="28"/>
          <w:sz w:val="24"/>
          <w:highlight w:val="yellow"/>
        </w:rPr>
      </w:pPr>
      <w:r>
        <w:rPr>
          <w:noProof/>
        </w:rPr>
        <w:drawing>
          <wp:inline distT="0" distB="0" distL="0" distR="0" wp14:anchorId="2A7066C8" wp14:editId="3523E332">
            <wp:extent cx="3197860" cy="4535805"/>
            <wp:effectExtent l="0" t="0" r="2540" b="0"/>
            <wp:docPr id="2320129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12934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97" t="14192" r="43374" b="51732"/>
                    <a:stretch>
                      <a:fillRect/>
                    </a:stretch>
                  </pic:blipFill>
                  <pic:spPr>
                    <a:xfrm>
                      <a:off x="0" y="0"/>
                      <a:ext cx="3212289" cy="455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01DA9" w14:textId="77777777" w:rsidR="00527854" w:rsidRDefault="00000000">
      <w:pPr>
        <w:spacing w:line="360" w:lineRule="auto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kern w:val="28"/>
          <w:sz w:val="24"/>
          <w:lang w:eastAsia="en-US"/>
        </w:rPr>
        <w:t>Fig</w:t>
      </w:r>
      <w:r>
        <w:rPr>
          <w:rFonts w:ascii="Times New Roman" w:hAnsi="Times New Roman" w:hint="eastAsia"/>
          <w:b/>
          <w:kern w:val="28"/>
          <w:sz w:val="24"/>
        </w:rPr>
        <w:t>ure</w:t>
      </w:r>
      <w:r>
        <w:rPr>
          <w:rFonts w:ascii="Times New Roman" w:hAnsi="Times New Roman" w:hint="eastAsia"/>
          <w:b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S</w:t>
      </w:r>
      <w:r>
        <w:rPr>
          <w:rFonts w:ascii="Times New Roman" w:hAnsi="Times New Roman" w:hint="eastAsia"/>
          <w:b/>
          <w:sz w:val="24"/>
        </w:rPr>
        <w:t xml:space="preserve">4. </w:t>
      </w:r>
      <w:r>
        <w:rPr>
          <w:rFonts w:ascii="Times New Roman" w:eastAsia="Times New Roman" w:hAnsi="Times New Roman"/>
          <w:b/>
          <w:kern w:val="28"/>
          <w:sz w:val="24"/>
        </w:rPr>
        <w:t>Δ</w:t>
      </w:r>
      <w:r>
        <w:rPr>
          <w:rFonts w:ascii="Times New Roman" w:eastAsia="Times New Roman" w:hAnsi="Times New Roman" w:hint="eastAsia"/>
          <w:b/>
          <w:kern w:val="28"/>
          <w:sz w:val="24"/>
        </w:rPr>
        <w:t xml:space="preserve">P regulates </w:t>
      </w:r>
      <w:r>
        <w:rPr>
          <w:rFonts w:ascii="Times New Roman" w:hAnsi="Times New Roman" w:hint="eastAsia"/>
          <w:b/>
          <w:kern w:val="28"/>
          <w:sz w:val="24"/>
        </w:rPr>
        <w:t>snail</w:t>
      </w:r>
      <w:r>
        <w:rPr>
          <w:rFonts w:ascii="Times New Roman" w:eastAsia="Times New Roman" w:hAnsi="Times New Roman" w:hint="eastAsia"/>
          <w:b/>
          <w:kern w:val="28"/>
          <w:sz w:val="24"/>
        </w:rPr>
        <w:t xml:space="preserve"> expression in HeLa cells.</w:t>
      </w:r>
      <w:r>
        <w:rPr>
          <w:rFonts w:ascii="Times New Roman" w:hAnsi="Times New Roman" w:hint="eastAsia"/>
          <w:b/>
          <w:kern w:val="28"/>
          <w:sz w:val="24"/>
        </w:rPr>
        <w:t xml:space="preserve"> </w:t>
      </w:r>
      <w:r>
        <w:rPr>
          <w:rFonts w:ascii="Times New Roman" w:hAnsi="Times New Roman"/>
          <w:b/>
          <w:kern w:val="28"/>
          <w:sz w:val="24"/>
          <w:szCs w:val="32"/>
          <w:lang w:eastAsia="en-US"/>
        </w:rPr>
        <w:t>(</w:t>
      </w:r>
      <w:r>
        <w:rPr>
          <w:rFonts w:ascii="Times New Roman" w:hAnsi="Times New Roman" w:hint="eastAsia"/>
          <w:b/>
          <w:kern w:val="28"/>
          <w:sz w:val="24"/>
          <w:szCs w:val="32"/>
          <w:lang w:eastAsia="en-US"/>
        </w:rPr>
        <w:t>a</w:t>
      </w:r>
      <w:r>
        <w:rPr>
          <w:rFonts w:ascii="Times New Roman" w:hAnsi="Times New Roman"/>
          <w:b/>
          <w:kern w:val="28"/>
          <w:sz w:val="24"/>
          <w:szCs w:val="32"/>
          <w:lang w:eastAsia="en-US"/>
        </w:rPr>
        <w:t>)</w:t>
      </w:r>
      <w:r>
        <w:rPr>
          <w:rFonts w:ascii="Times New Roman" w:hAnsi="Times New Roman" w:hint="eastAsia"/>
          <w:kern w:val="28"/>
          <w:sz w:val="24"/>
          <w:szCs w:val="32"/>
          <w:lang w:eastAsia="en-US"/>
        </w:rPr>
        <w:t xml:space="preserve"> Representative confocal images of </w:t>
      </w:r>
      <w:r>
        <w:rPr>
          <w:rFonts w:ascii="Times New Roman" w:hAnsi="Times New Roman" w:hint="eastAsia"/>
          <w:kern w:val="28"/>
          <w:sz w:val="24"/>
          <w:szCs w:val="32"/>
        </w:rPr>
        <w:t>snail</w:t>
      </w:r>
      <w:r>
        <w:rPr>
          <w:rFonts w:ascii="Times New Roman" w:hAnsi="Times New Roman" w:hint="eastAsia"/>
          <w:kern w:val="28"/>
          <w:sz w:val="24"/>
          <w:szCs w:val="32"/>
          <w:lang w:eastAsia="en-US"/>
        </w:rPr>
        <w:t xml:space="preserve"> in crowded HeLa cells cultured under Con, Hypo, and Hyper</w:t>
      </w:r>
      <w:r>
        <w:rPr>
          <w:rFonts w:ascii="Times New Roman" w:hAnsi="Times New Roman" w:hint="eastAsia"/>
          <w:kern w:val="28"/>
          <w:sz w:val="24"/>
          <w:szCs w:val="32"/>
        </w:rPr>
        <w:t xml:space="preserve"> </w:t>
      </w:r>
      <w:r>
        <w:rPr>
          <w:rFonts w:ascii="Times New Roman" w:hAnsi="Times New Roman" w:hint="eastAsia"/>
          <w:kern w:val="28"/>
          <w:sz w:val="24"/>
          <w:szCs w:val="32"/>
          <w:lang w:eastAsia="en-US"/>
        </w:rPr>
        <w:t xml:space="preserve">conditions. </w:t>
      </w:r>
      <w:r>
        <w:rPr>
          <w:rFonts w:ascii="Times New Roman" w:hAnsi="Times New Roman"/>
          <w:kern w:val="28"/>
          <w:sz w:val="24"/>
          <w:szCs w:val="32"/>
          <w:lang w:eastAsia="en-US"/>
        </w:rPr>
        <w:t>(</w:t>
      </w:r>
      <w:r>
        <w:rPr>
          <w:rFonts w:ascii="Times New Roman" w:hAnsi="Times New Roman" w:hint="eastAsia"/>
          <w:b/>
          <w:bCs/>
          <w:kern w:val="28"/>
          <w:sz w:val="24"/>
          <w:szCs w:val="32"/>
        </w:rPr>
        <w:t>b</w:t>
      </w:r>
      <w:r>
        <w:rPr>
          <w:rFonts w:ascii="Times New Roman" w:hAnsi="Times New Roman"/>
          <w:kern w:val="28"/>
          <w:sz w:val="24"/>
          <w:szCs w:val="32"/>
          <w:lang w:eastAsia="en-US"/>
        </w:rPr>
        <w:t xml:space="preserve">) </w:t>
      </w:r>
      <w:r>
        <w:rPr>
          <w:rFonts w:ascii="Times New Roman" w:hAnsi="Times New Roman" w:hint="eastAsia"/>
          <w:kern w:val="28"/>
          <w:sz w:val="24"/>
          <w:szCs w:val="32"/>
        </w:rPr>
        <w:t>Quantification of snail fluorescence intensity normalized to the control.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 w:hint="eastAsia"/>
          <w:kern w:val="28"/>
          <w:sz w:val="24"/>
          <w:szCs w:val="32"/>
          <w:lang w:eastAsia="en-US"/>
        </w:rPr>
        <w:t>Data represent</w:t>
      </w:r>
      <w:r>
        <w:rPr>
          <w:rFonts w:ascii="Times New Roman" w:hAnsi="Times New Roman" w:hint="eastAsia"/>
          <w:kern w:val="28"/>
          <w:sz w:val="24"/>
          <w:szCs w:val="32"/>
        </w:rPr>
        <w:t>s</w:t>
      </w:r>
      <w:r>
        <w:rPr>
          <w:rFonts w:ascii="Times New Roman" w:hAnsi="Times New Roman" w:hint="eastAsia"/>
          <w:kern w:val="28"/>
          <w:sz w:val="24"/>
          <w:szCs w:val="32"/>
          <w:lang w:eastAsia="en-US"/>
        </w:rPr>
        <w:t xml:space="preserve"> mean </w:t>
      </w:r>
      <w:r>
        <w:rPr>
          <w:rFonts w:ascii="Times New Roman" w:hAnsi="Times New Roman" w:hint="eastAsia"/>
          <w:kern w:val="28"/>
          <w:sz w:val="24"/>
          <w:szCs w:val="32"/>
          <w:lang w:eastAsia="en-US"/>
        </w:rPr>
        <w:t>±</w:t>
      </w:r>
      <w:r>
        <w:rPr>
          <w:rFonts w:ascii="Times New Roman" w:hAnsi="Times New Roman" w:hint="eastAsia"/>
          <w:kern w:val="28"/>
          <w:sz w:val="24"/>
          <w:szCs w:val="32"/>
          <w:lang w:eastAsia="en-US"/>
        </w:rPr>
        <w:t xml:space="preserve"> SEM. ****p &lt; 0.0001.</w:t>
      </w:r>
    </w:p>
    <w:bookmarkEnd w:id="0"/>
    <w:p w14:paraId="413EA05B" w14:textId="684616B5" w:rsidR="00527854" w:rsidRDefault="00526483">
      <w:pPr>
        <w:rPr>
          <w:rFonts w:ascii="Times New Roman" w:hAnsi="Times New Roman"/>
          <w:kern w:val="28"/>
          <w:sz w:val="24"/>
          <w:szCs w:val="32"/>
          <w:lang w:eastAsia="en-US"/>
        </w:rPr>
      </w:pPr>
      <w:r>
        <w:rPr>
          <w:rFonts w:ascii="Times New Roman" w:hAnsi="Times New Roman"/>
          <w:noProof/>
          <w:kern w:val="28"/>
          <w:sz w:val="24"/>
          <w:szCs w:val="32"/>
          <w:lang w:eastAsia="en-US"/>
        </w:rPr>
        <w:lastRenderedPageBreak/>
        <w:drawing>
          <wp:inline distT="0" distB="0" distL="0" distR="0" wp14:anchorId="63E207B3" wp14:editId="4F4C38D4">
            <wp:extent cx="5132982" cy="7132697"/>
            <wp:effectExtent l="0" t="0" r="0" b="0"/>
            <wp:docPr id="19782566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256652" name="图片 1978256652"/>
                    <pic:cNvPicPr/>
                  </pic:nvPicPr>
                  <pic:blipFill rotWithShape="1">
                    <a:blip r:embed="rId11"/>
                    <a:srcRect l="9998" t="6337" r="21559" b="12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993" cy="7142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27854">
      <w:headerReference w:type="default" r:id="rId12"/>
      <w:footerReference w:type="default" r:id="rId13"/>
      <w:pgSz w:w="11906" w:h="16838"/>
      <w:pgMar w:top="1440" w:right="1800" w:bottom="1440" w:left="1800" w:header="851" w:footer="992" w:gutter="0"/>
      <w:lnNumType w:countBy="1" w:restart="continuous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DD4CEA" w14:textId="77777777" w:rsidR="00E930B1" w:rsidRDefault="00E930B1">
      <w:r>
        <w:separator/>
      </w:r>
    </w:p>
  </w:endnote>
  <w:endnote w:type="continuationSeparator" w:id="0">
    <w:p w14:paraId="63387F00" w14:textId="77777777" w:rsidR="00E930B1" w:rsidRDefault="00E93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ardingText-Regular">
    <w:altName w:val="微软雅黑"/>
    <w:charset w:val="00"/>
    <w:family w:val="roman"/>
    <w:pitch w:val="default"/>
    <w:sig w:usb0="00000000" w:usb1="00000000" w:usb2="00000000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B697D6" w14:textId="77777777" w:rsidR="00527854" w:rsidRDefault="00000000">
    <w:pPr>
      <w:pStyle w:val="a9"/>
    </w:pPr>
    <w:r>
      <w:rPr>
        <w:rFonts w:hint="eastAsia"/>
      </w:rPr>
      <w:t>`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3B3EAD" w14:textId="77777777" w:rsidR="00E930B1" w:rsidRDefault="00E930B1">
      <w:r>
        <w:separator/>
      </w:r>
    </w:p>
  </w:footnote>
  <w:footnote w:type="continuationSeparator" w:id="0">
    <w:p w14:paraId="16ADEDCC" w14:textId="77777777" w:rsidR="00E930B1" w:rsidRDefault="00E930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FC06D" w14:textId="77777777" w:rsidR="00527854" w:rsidRDefault="00527854">
    <w:pPr>
      <w:pStyle w:val="ab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isplayBackgroundShape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mI3ZDY1ODc2NTU0N2VkMzZiMDcwZWIxMWNmODI0M2YifQ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ell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vwwweesvfaefpesxf4v9zr0wptwd0vtrpxr&quot;&gt;Lipid raft-Converted&lt;record-ids&gt;&lt;item&gt;90&lt;/item&gt;&lt;item&gt;91&lt;/item&gt;&lt;item&gt;94&lt;/item&gt;&lt;item&gt;95&lt;/item&gt;&lt;item&gt;134&lt;/item&gt;&lt;item&gt;136&lt;/item&gt;&lt;item&gt;137&lt;/item&gt;&lt;item&gt;138&lt;/item&gt;&lt;/record-ids&gt;&lt;/item&gt;&lt;/Libraries&gt;"/>
  </w:docVars>
  <w:rsids>
    <w:rsidRoot w:val="00172A27"/>
    <w:rsid w:val="000017AE"/>
    <w:rsid w:val="00003392"/>
    <w:rsid w:val="00003BFD"/>
    <w:rsid w:val="0000456A"/>
    <w:rsid w:val="0000476C"/>
    <w:rsid w:val="00004A9B"/>
    <w:rsid w:val="00004B7C"/>
    <w:rsid w:val="00007252"/>
    <w:rsid w:val="000076BC"/>
    <w:rsid w:val="00010B74"/>
    <w:rsid w:val="00011BF6"/>
    <w:rsid w:val="00011CD1"/>
    <w:rsid w:val="00012294"/>
    <w:rsid w:val="00012B87"/>
    <w:rsid w:val="00016128"/>
    <w:rsid w:val="00020013"/>
    <w:rsid w:val="00020925"/>
    <w:rsid w:val="000209FA"/>
    <w:rsid w:val="0002131D"/>
    <w:rsid w:val="00024A78"/>
    <w:rsid w:val="00024B70"/>
    <w:rsid w:val="0002619D"/>
    <w:rsid w:val="00027301"/>
    <w:rsid w:val="00027A8F"/>
    <w:rsid w:val="00030309"/>
    <w:rsid w:val="00031C19"/>
    <w:rsid w:val="00031EBE"/>
    <w:rsid w:val="000334EC"/>
    <w:rsid w:val="000346D7"/>
    <w:rsid w:val="00034857"/>
    <w:rsid w:val="00034921"/>
    <w:rsid w:val="00036397"/>
    <w:rsid w:val="00036729"/>
    <w:rsid w:val="00041FFE"/>
    <w:rsid w:val="000421DB"/>
    <w:rsid w:val="00045B9D"/>
    <w:rsid w:val="00045E3A"/>
    <w:rsid w:val="0004750A"/>
    <w:rsid w:val="000476EB"/>
    <w:rsid w:val="00047D7D"/>
    <w:rsid w:val="00047EBA"/>
    <w:rsid w:val="0005000C"/>
    <w:rsid w:val="00050328"/>
    <w:rsid w:val="0005235E"/>
    <w:rsid w:val="00052774"/>
    <w:rsid w:val="000542B8"/>
    <w:rsid w:val="00054D5B"/>
    <w:rsid w:val="00055CC7"/>
    <w:rsid w:val="00055EDB"/>
    <w:rsid w:val="00056AB1"/>
    <w:rsid w:val="00062DEB"/>
    <w:rsid w:val="000638CE"/>
    <w:rsid w:val="00066D32"/>
    <w:rsid w:val="00067570"/>
    <w:rsid w:val="0007055A"/>
    <w:rsid w:val="00070621"/>
    <w:rsid w:val="0007086D"/>
    <w:rsid w:val="000748A8"/>
    <w:rsid w:val="000754B2"/>
    <w:rsid w:val="000769E0"/>
    <w:rsid w:val="00076AB5"/>
    <w:rsid w:val="00076C2C"/>
    <w:rsid w:val="000775CF"/>
    <w:rsid w:val="000776AD"/>
    <w:rsid w:val="000829D7"/>
    <w:rsid w:val="000834A3"/>
    <w:rsid w:val="00084B68"/>
    <w:rsid w:val="00085A43"/>
    <w:rsid w:val="0008614E"/>
    <w:rsid w:val="00086F91"/>
    <w:rsid w:val="0009018B"/>
    <w:rsid w:val="0009343B"/>
    <w:rsid w:val="00094107"/>
    <w:rsid w:val="00094B04"/>
    <w:rsid w:val="00094DE7"/>
    <w:rsid w:val="00095C97"/>
    <w:rsid w:val="00097980"/>
    <w:rsid w:val="000979A7"/>
    <w:rsid w:val="000A1065"/>
    <w:rsid w:val="000A1C94"/>
    <w:rsid w:val="000A2D7C"/>
    <w:rsid w:val="000A329B"/>
    <w:rsid w:val="000A4029"/>
    <w:rsid w:val="000A5B4F"/>
    <w:rsid w:val="000A627C"/>
    <w:rsid w:val="000A6903"/>
    <w:rsid w:val="000A6DFC"/>
    <w:rsid w:val="000A7000"/>
    <w:rsid w:val="000B1C53"/>
    <w:rsid w:val="000B2932"/>
    <w:rsid w:val="000B2F6D"/>
    <w:rsid w:val="000B3955"/>
    <w:rsid w:val="000B418F"/>
    <w:rsid w:val="000B465F"/>
    <w:rsid w:val="000B4A3B"/>
    <w:rsid w:val="000B4B41"/>
    <w:rsid w:val="000B6D9D"/>
    <w:rsid w:val="000B6E5A"/>
    <w:rsid w:val="000B7C1A"/>
    <w:rsid w:val="000C037C"/>
    <w:rsid w:val="000C096D"/>
    <w:rsid w:val="000C0E9E"/>
    <w:rsid w:val="000C1D56"/>
    <w:rsid w:val="000C3B26"/>
    <w:rsid w:val="000C43A3"/>
    <w:rsid w:val="000C45A7"/>
    <w:rsid w:val="000C47EC"/>
    <w:rsid w:val="000C48A0"/>
    <w:rsid w:val="000C5624"/>
    <w:rsid w:val="000C76E4"/>
    <w:rsid w:val="000D2C2C"/>
    <w:rsid w:val="000D2E51"/>
    <w:rsid w:val="000D450B"/>
    <w:rsid w:val="000D5E85"/>
    <w:rsid w:val="000E63DB"/>
    <w:rsid w:val="000E7447"/>
    <w:rsid w:val="000E7EDF"/>
    <w:rsid w:val="000F0306"/>
    <w:rsid w:val="000F092E"/>
    <w:rsid w:val="000F23CA"/>
    <w:rsid w:val="000F24E4"/>
    <w:rsid w:val="000F4848"/>
    <w:rsid w:val="000F4AF7"/>
    <w:rsid w:val="000F68B6"/>
    <w:rsid w:val="000F6991"/>
    <w:rsid w:val="000F77EA"/>
    <w:rsid w:val="001010C3"/>
    <w:rsid w:val="001031F6"/>
    <w:rsid w:val="00103E0F"/>
    <w:rsid w:val="0010553B"/>
    <w:rsid w:val="00110614"/>
    <w:rsid w:val="00112466"/>
    <w:rsid w:val="0011246A"/>
    <w:rsid w:val="00113B92"/>
    <w:rsid w:val="00115BB9"/>
    <w:rsid w:val="0011614C"/>
    <w:rsid w:val="001172BF"/>
    <w:rsid w:val="00117D40"/>
    <w:rsid w:val="00120A2D"/>
    <w:rsid w:val="00121E66"/>
    <w:rsid w:val="00123093"/>
    <w:rsid w:val="00123875"/>
    <w:rsid w:val="00126CEC"/>
    <w:rsid w:val="00126D15"/>
    <w:rsid w:val="00126EE3"/>
    <w:rsid w:val="00127582"/>
    <w:rsid w:val="0012761C"/>
    <w:rsid w:val="001311D5"/>
    <w:rsid w:val="0013285E"/>
    <w:rsid w:val="001351A5"/>
    <w:rsid w:val="00135C0C"/>
    <w:rsid w:val="0013767A"/>
    <w:rsid w:val="001378AD"/>
    <w:rsid w:val="00144403"/>
    <w:rsid w:val="00144775"/>
    <w:rsid w:val="00145F3E"/>
    <w:rsid w:val="00146F81"/>
    <w:rsid w:val="00147D3F"/>
    <w:rsid w:val="001502F4"/>
    <w:rsid w:val="00151968"/>
    <w:rsid w:val="001532D4"/>
    <w:rsid w:val="001548EC"/>
    <w:rsid w:val="00155F33"/>
    <w:rsid w:val="001569D9"/>
    <w:rsid w:val="00157E41"/>
    <w:rsid w:val="00161288"/>
    <w:rsid w:val="001632DB"/>
    <w:rsid w:val="00163960"/>
    <w:rsid w:val="001643F0"/>
    <w:rsid w:val="00164DC1"/>
    <w:rsid w:val="00170C6C"/>
    <w:rsid w:val="001714A8"/>
    <w:rsid w:val="00171873"/>
    <w:rsid w:val="00171EDA"/>
    <w:rsid w:val="00172A27"/>
    <w:rsid w:val="00172FBA"/>
    <w:rsid w:val="0017517C"/>
    <w:rsid w:val="00175F80"/>
    <w:rsid w:val="00176431"/>
    <w:rsid w:val="00176E3A"/>
    <w:rsid w:val="00181B4B"/>
    <w:rsid w:val="0018233C"/>
    <w:rsid w:val="00183BD6"/>
    <w:rsid w:val="00183CB0"/>
    <w:rsid w:val="00183D9E"/>
    <w:rsid w:val="00185284"/>
    <w:rsid w:val="001861EA"/>
    <w:rsid w:val="00187E18"/>
    <w:rsid w:val="00193845"/>
    <w:rsid w:val="001963F8"/>
    <w:rsid w:val="001A1604"/>
    <w:rsid w:val="001A3B1A"/>
    <w:rsid w:val="001A539A"/>
    <w:rsid w:val="001A5AB3"/>
    <w:rsid w:val="001A5C3D"/>
    <w:rsid w:val="001A6D15"/>
    <w:rsid w:val="001A6E2B"/>
    <w:rsid w:val="001B02EB"/>
    <w:rsid w:val="001B2556"/>
    <w:rsid w:val="001B2626"/>
    <w:rsid w:val="001B2D68"/>
    <w:rsid w:val="001B409E"/>
    <w:rsid w:val="001B42B9"/>
    <w:rsid w:val="001B740B"/>
    <w:rsid w:val="001B7C72"/>
    <w:rsid w:val="001C0713"/>
    <w:rsid w:val="001C0920"/>
    <w:rsid w:val="001C2EB1"/>
    <w:rsid w:val="001C48CB"/>
    <w:rsid w:val="001C5622"/>
    <w:rsid w:val="001D0A4D"/>
    <w:rsid w:val="001D0D76"/>
    <w:rsid w:val="001D232B"/>
    <w:rsid w:val="001D2451"/>
    <w:rsid w:val="001D4F4C"/>
    <w:rsid w:val="001D6460"/>
    <w:rsid w:val="001E0533"/>
    <w:rsid w:val="001E20D9"/>
    <w:rsid w:val="001E2DB7"/>
    <w:rsid w:val="001E3ACD"/>
    <w:rsid w:val="001E50CA"/>
    <w:rsid w:val="001E6AE7"/>
    <w:rsid w:val="001E71AA"/>
    <w:rsid w:val="001E7F44"/>
    <w:rsid w:val="001F0148"/>
    <w:rsid w:val="001F0650"/>
    <w:rsid w:val="001F164D"/>
    <w:rsid w:val="001F1C85"/>
    <w:rsid w:val="001F3B07"/>
    <w:rsid w:val="001F71F8"/>
    <w:rsid w:val="001F721E"/>
    <w:rsid w:val="001F7DB2"/>
    <w:rsid w:val="00202A83"/>
    <w:rsid w:val="002032BF"/>
    <w:rsid w:val="00204124"/>
    <w:rsid w:val="00204C30"/>
    <w:rsid w:val="0020536C"/>
    <w:rsid w:val="00205AE9"/>
    <w:rsid w:val="00206943"/>
    <w:rsid w:val="00210422"/>
    <w:rsid w:val="00210C0F"/>
    <w:rsid w:val="00210E1D"/>
    <w:rsid w:val="00210EA6"/>
    <w:rsid w:val="0021655E"/>
    <w:rsid w:val="00216D69"/>
    <w:rsid w:val="00216F36"/>
    <w:rsid w:val="00217B4A"/>
    <w:rsid w:val="00220883"/>
    <w:rsid w:val="00220BB3"/>
    <w:rsid w:val="00223FAE"/>
    <w:rsid w:val="00225EBC"/>
    <w:rsid w:val="00227EC0"/>
    <w:rsid w:val="002307B7"/>
    <w:rsid w:val="00230CC1"/>
    <w:rsid w:val="0023147E"/>
    <w:rsid w:val="00232046"/>
    <w:rsid w:val="0023323D"/>
    <w:rsid w:val="00234004"/>
    <w:rsid w:val="00235771"/>
    <w:rsid w:val="00236007"/>
    <w:rsid w:val="002362BD"/>
    <w:rsid w:val="00236ADB"/>
    <w:rsid w:val="00236E24"/>
    <w:rsid w:val="0023714A"/>
    <w:rsid w:val="002400A4"/>
    <w:rsid w:val="002400BD"/>
    <w:rsid w:val="00240A27"/>
    <w:rsid w:val="00240C4B"/>
    <w:rsid w:val="002417F3"/>
    <w:rsid w:val="00242843"/>
    <w:rsid w:val="00243584"/>
    <w:rsid w:val="00243D64"/>
    <w:rsid w:val="002456D0"/>
    <w:rsid w:val="00250164"/>
    <w:rsid w:val="00250EA1"/>
    <w:rsid w:val="00252B85"/>
    <w:rsid w:val="00252D03"/>
    <w:rsid w:val="0025704B"/>
    <w:rsid w:val="00257261"/>
    <w:rsid w:val="00260979"/>
    <w:rsid w:val="002610ED"/>
    <w:rsid w:val="00262C0D"/>
    <w:rsid w:val="0026370B"/>
    <w:rsid w:val="00263BB2"/>
    <w:rsid w:val="00264489"/>
    <w:rsid w:val="00264E2E"/>
    <w:rsid w:val="002654CE"/>
    <w:rsid w:val="002661E9"/>
    <w:rsid w:val="00266785"/>
    <w:rsid w:val="00270BDD"/>
    <w:rsid w:val="002714FA"/>
    <w:rsid w:val="00271D36"/>
    <w:rsid w:val="00271E8E"/>
    <w:rsid w:val="002733EA"/>
    <w:rsid w:val="002734E7"/>
    <w:rsid w:val="0027532B"/>
    <w:rsid w:val="0027542E"/>
    <w:rsid w:val="00276544"/>
    <w:rsid w:val="00277BF8"/>
    <w:rsid w:val="002804FA"/>
    <w:rsid w:val="00281068"/>
    <w:rsid w:val="00281316"/>
    <w:rsid w:val="00281503"/>
    <w:rsid w:val="00281F95"/>
    <w:rsid w:val="00282AC0"/>
    <w:rsid w:val="00282B92"/>
    <w:rsid w:val="00284BD8"/>
    <w:rsid w:val="00284E64"/>
    <w:rsid w:val="0028684F"/>
    <w:rsid w:val="00287166"/>
    <w:rsid w:val="00287BF0"/>
    <w:rsid w:val="00287EAE"/>
    <w:rsid w:val="0029099A"/>
    <w:rsid w:val="00291B40"/>
    <w:rsid w:val="00292CA6"/>
    <w:rsid w:val="002939D6"/>
    <w:rsid w:val="00294D82"/>
    <w:rsid w:val="002950EB"/>
    <w:rsid w:val="00297431"/>
    <w:rsid w:val="002A0AD7"/>
    <w:rsid w:val="002A1F13"/>
    <w:rsid w:val="002A32B0"/>
    <w:rsid w:val="002A39CB"/>
    <w:rsid w:val="002B0778"/>
    <w:rsid w:val="002B18F9"/>
    <w:rsid w:val="002B4147"/>
    <w:rsid w:val="002B41FD"/>
    <w:rsid w:val="002B4E33"/>
    <w:rsid w:val="002C07EC"/>
    <w:rsid w:val="002C1B5F"/>
    <w:rsid w:val="002C256B"/>
    <w:rsid w:val="002C308A"/>
    <w:rsid w:val="002C3691"/>
    <w:rsid w:val="002C37BB"/>
    <w:rsid w:val="002C4C4D"/>
    <w:rsid w:val="002D0858"/>
    <w:rsid w:val="002D13C2"/>
    <w:rsid w:val="002D1D43"/>
    <w:rsid w:val="002D1FF3"/>
    <w:rsid w:val="002D68BC"/>
    <w:rsid w:val="002D7271"/>
    <w:rsid w:val="002E0108"/>
    <w:rsid w:val="002E06B0"/>
    <w:rsid w:val="002E0A6B"/>
    <w:rsid w:val="002E1C6C"/>
    <w:rsid w:val="002E2DF9"/>
    <w:rsid w:val="002E3456"/>
    <w:rsid w:val="002E4FD7"/>
    <w:rsid w:val="002E5444"/>
    <w:rsid w:val="002E5AA8"/>
    <w:rsid w:val="002E64FF"/>
    <w:rsid w:val="002E7B62"/>
    <w:rsid w:val="002F33EF"/>
    <w:rsid w:val="002F3AA2"/>
    <w:rsid w:val="002F3F90"/>
    <w:rsid w:val="002F414A"/>
    <w:rsid w:val="002F5D61"/>
    <w:rsid w:val="00300BB1"/>
    <w:rsid w:val="00300DB5"/>
    <w:rsid w:val="003011F2"/>
    <w:rsid w:val="00302264"/>
    <w:rsid w:val="00302F79"/>
    <w:rsid w:val="0030477D"/>
    <w:rsid w:val="003078E7"/>
    <w:rsid w:val="00312CD7"/>
    <w:rsid w:val="00313D2A"/>
    <w:rsid w:val="00314AEA"/>
    <w:rsid w:val="00315691"/>
    <w:rsid w:val="00316CDE"/>
    <w:rsid w:val="003200B7"/>
    <w:rsid w:val="0032055B"/>
    <w:rsid w:val="00320E67"/>
    <w:rsid w:val="0032295B"/>
    <w:rsid w:val="00324F3E"/>
    <w:rsid w:val="00325ABA"/>
    <w:rsid w:val="00327036"/>
    <w:rsid w:val="00331094"/>
    <w:rsid w:val="003337C4"/>
    <w:rsid w:val="003345B5"/>
    <w:rsid w:val="0033474A"/>
    <w:rsid w:val="003349D2"/>
    <w:rsid w:val="00334C2E"/>
    <w:rsid w:val="00335083"/>
    <w:rsid w:val="003368A9"/>
    <w:rsid w:val="00340979"/>
    <w:rsid w:val="0034178B"/>
    <w:rsid w:val="00342625"/>
    <w:rsid w:val="00343713"/>
    <w:rsid w:val="0034376A"/>
    <w:rsid w:val="0034389E"/>
    <w:rsid w:val="003457B4"/>
    <w:rsid w:val="003470A5"/>
    <w:rsid w:val="00347A6C"/>
    <w:rsid w:val="00352E84"/>
    <w:rsid w:val="00354757"/>
    <w:rsid w:val="00354AB7"/>
    <w:rsid w:val="00355017"/>
    <w:rsid w:val="00356951"/>
    <w:rsid w:val="003616CE"/>
    <w:rsid w:val="00362206"/>
    <w:rsid w:val="00363977"/>
    <w:rsid w:val="0036418E"/>
    <w:rsid w:val="00364473"/>
    <w:rsid w:val="00371BF5"/>
    <w:rsid w:val="00374810"/>
    <w:rsid w:val="00384F48"/>
    <w:rsid w:val="00385103"/>
    <w:rsid w:val="003854A8"/>
    <w:rsid w:val="00385DDF"/>
    <w:rsid w:val="00386FB9"/>
    <w:rsid w:val="003909CD"/>
    <w:rsid w:val="003917D7"/>
    <w:rsid w:val="00392527"/>
    <w:rsid w:val="00395337"/>
    <w:rsid w:val="00395550"/>
    <w:rsid w:val="00397759"/>
    <w:rsid w:val="003A087B"/>
    <w:rsid w:val="003A2A07"/>
    <w:rsid w:val="003A3013"/>
    <w:rsid w:val="003A5C2E"/>
    <w:rsid w:val="003A5E25"/>
    <w:rsid w:val="003B03ED"/>
    <w:rsid w:val="003B1F13"/>
    <w:rsid w:val="003B3583"/>
    <w:rsid w:val="003B4CA5"/>
    <w:rsid w:val="003B52BB"/>
    <w:rsid w:val="003B572B"/>
    <w:rsid w:val="003B5859"/>
    <w:rsid w:val="003B73C7"/>
    <w:rsid w:val="003C06DC"/>
    <w:rsid w:val="003C11BD"/>
    <w:rsid w:val="003C361A"/>
    <w:rsid w:val="003C49C4"/>
    <w:rsid w:val="003C65BD"/>
    <w:rsid w:val="003C6970"/>
    <w:rsid w:val="003C6AB4"/>
    <w:rsid w:val="003D12EB"/>
    <w:rsid w:val="003D2748"/>
    <w:rsid w:val="003D387A"/>
    <w:rsid w:val="003D3CFE"/>
    <w:rsid w:val="003E1085"/>
    <w:rsid w:val="003E27E8"/>
    <w:rsid w:val="003E48A2"/>
    <w:rsid w:val="003E7C2B"/>
    <w:rsid w:val="003F0292"/>
    <w:rsid w:val="003F0B2C"/>
    <w:rsid w:val="003F1263"/>
    <w:rsid w:val="003F16B2"/>
    <w:rsid w:val="003F388F"/>
    <w:rsid w:val="0040004F"/>
    <w:rsid w:val="00400EEA"/>
    <w:rsid w:val="00402049"/>
    <w:rsid w:val="00402149"/>
    <w:rsid w:val="00405402"/>
    <w:rsid w:val="00407D8F"/>
    <w:rsid w:val="004109EF"/>
    <w:rsid w:val="00414481"/>
    <w:rsid w:val="00415BEE"/>
    <w:rsid w:val="004170E8"/>
    <w:rsid w:val="00420706"/>
    <w:rsid w:val="004210A9"/>
    <w:rsid w:val="00422A95"/>
    <w:rsid w:val="00423955"/>
    <w:rsid w:val="00427941"/>
    <w:rsid w:val="004305CF"/>
    <w:rsid w:val="00430B27"/>
    <w:rsid w:val="00433127"/>
    <w:rsid w:val="004333E4"/>
    <w:rsid w:val="0043482D"/>
    <w:rsid w:val="004350BA"/>
    <w:rsid w:val="00435737"/>
    <w:rsid w:val="004362BC"/>
    <w:rsid w:val="00436D8F"/>
    <w:rsid w:val="00437B8B"/>
    <w:rsid w:val="00437C76"/>
    <w:rsid w:val="00437E83"/>
    <w:rsid w:val="00441AC4"/>
    <w:rsid w:val="0044351C"/>
    <w:rsid w:val="00445C87"/>
    <w:rsid w:val="00447D2F"/>
    <w:rsid w:val="00451914"/>
    <w:rsid w:val="00452D68"/>
    <w:rsid w:val="00452E25"/>
    <w:rsid w:val="00455522"/>
    <w:rsid w:val="004557FF"/>
    <w:rsid w:val="00455C0D"/>
    <w:rsid w:val="00455FDA"/>
    <w:rsid w:val="00457072"/>
    <w:rsid w:val="00457D0D"/>
    <w:rsid w:val="004601D2"/>
    <w:rsid w:val="00460CAF"/>
    <w:rsid w:val="0046132A"/>
    <w:rsid w:val="00461365"/>
    <w:rsid w:val="004625E1"/>
    <w:rsid w:val="0046308B"/>
    <w:rsid w:val="004643DE"/>
    <w:rsid w:val="00464F0A"/>
    <w:rsid w:val="00465309"/>
    <w:rsid w:val="0046530A"/>
    <w:rsid w:val="00465770"/>
    <w:rsid w:val="00466AC3"/>
    <w:rsid w:val="004672E1"/>
    <w:rsid w:val="00467BC3"/>
    <w:rsid w:val="00467EF4"/>
    <w:rsid w:val="00470D62"/>
    <w:rsid w:val="00471B4C"/>
    <w:rsid w:val="004742FE"/>
    <w:rsid w:val="00475550"/>
    <w:rsid w:val="00476727"/>
    <w:rsid w:val="00477A31"/>
    <w:rsid w:val="00481BD9"/>
    <w:rsid w:val="00482A9D"/>
    <w:rsid w:val="00485374"/>
    <w:rsid w:val="00486A11"/>
    <w:rsid w:val="00487069"/>
    <w:rsid w:val="00487430"/>
    <w:rsid w:val="00490163"/>
    <w:rsid w:val="00490F18"/>
    <w:rsid w:val="0049101B"/>
    <w:rsid w:val="004919AC"/>
    <w:rsid w:val="0049330E"/>
    <w:rsid w:val="00494897"/>
    <w:rsid w:val="00495657"/>
    <w:rsid w:val="00495B1F"/>
    <w:rsid w:val="00496A8A"/>
    <w:rsid w:val="004A06C1"/>
    <w:rsid w:val="004A10CF"/>
    <w:rsid w:val="004A1143"/>
    <w:rsid w:val="004A18B3"/>
    <w:rsid w:val="004A37DC"/>
    <w:rsid w:val="004A425C"/>
    <w:rsid w:val="004A499F"/>
    <w:rsid w:val="004A51E2"/>
    <w:rsid w:val="004A5852"/>
    <w:rsid w:val="004A6387"/>
    <w:rsid w:val="004B4D10"/>
    <w:rsid w:val="004B4DB7"/>
    <w:rsid w:val="004B7644"/>
    <w:rsid w:val="004B7E6F"/>
    <w:rsid w:val="004B7F3A"/>
    <w:rsid w:val="004C10DC"/>
    <w:rsid w:val="004C223A"/>
    <w:rsid w:val="004C340B"/>
    <w:rsid w:val="004C3C24"/>
    <w:rsid w:val="004C4869"/>
    <w:rsid w:val="004C6385"/>
    <w:rsid w:val="004C77EE"/>
    <w:rsid w:val="004C7E3A"/>
    <w:rsid w:val="004D1CF0"/>
    <w:rsid w:val="004D216C"/>
    <w:rsid w:val="004D2864"/>
    <w:rsid w:val="004D28B8"/>
    <w:rsid w:val="004D717D"/>
    <w:rsid w:val="004E1912"/>
    <w:rsid w:val="004E1B8B"/>
    <w:rsid w:val="004E3B36"/>
    <w:rsid w:val="004E473D"/>
    <w:rsid w:val="004E4E0A"/>
    <w:rsid w:val="004E4F2B"/>
    <w:rsid w:val="004E4F35"/>
    <w:rsid w:val="004F72C1"/>
    <w:rsid w:val="00500929"/>
    <w:rsid w:val="00501117"/>
    <w:rsid w:val="0050162E"/>
    <w:rsid w:val="00503E6B"/>
    <w:rsid w:val="00504FEF"/>
    <w:rsid w:val="005062D0"/>
    <w:rsid w:val="00510ECB"/>
    <w:rsid w:val="00511159"/>
    <w:rsid w:val="00513696"/>
    <w:rsid w:val="00513E91"/>
    <w:rsid w:val="005140BA"/>
    <w:rsid w:val="0051592A"/>
    <w:rsid w:val="00516FD0"/>
    <w:rsid w:val="005177E6"/>
    <w:rsid w:val="00520486"/>
    <w:rsid w:val="00520BEB"/>
    <w:rsid w:val="00520CB8"/>
    <w:rsid w:val="005231B1"/>
    <w:rsid w:val="00523551"/>
    <w:rsid w:val="0052480E"/>
    <w:rsid w:val="0052574C"/>
    <w:rsid w:val="00525C2B"/>
    <w:rsid w:val="00526483"/>
    <w:rsid w:val="005270F1"/>
    <w:rsid w:val="005275E8"/>
    <w:rsid w:val="00527854"/>
    <w:rsid w:val="00531D5C"/>
    <w:rsid w:val="00534F9C"/>
    <w:rsid w:val="00535E73"/>
    <w:rsid w:val="00536F92"/>
    <w:rsid w:val="0054013F"/>
    <w:rsid w:val="00540D42"/>
    <w:rsid w:val="0054130C"/>
    <w:rsid w:val="005413F8"/>
    <w:rsid w:val="0054155E"/>
    <w:rsid w:val="005417F2"/>
    <w:rsid w:val="005429A6"/>
    <w:rsid w:val="00542EC8"/>
    <w:rsid w:val="00543457"/>
    <w:rsid w:val="00543DCB"/>
    <w:rsid w:val="00544AF7"/>
    <w:rsid w:val="00544E24"/>
    <w:rsid w:val="0055200B"/>
    <w:rsid w:val="00552FCF"/>
    <w:rsid w:val="005574B8"/>
    <w:rsid w:val="00557F24"/>
    <w:rsid w:val="00561B1C"/>
    <w:rsid w:val="00561F25"/>
    <w:rsid w:val="005645B4"/>
    <w:rsid w:val="005645F6"/>
    <w:rsid w:val="00566F8E"/>
    <w:rsid w:val="00567389"/>
    <w:rsid w:val="00570406"/>
    <w:rsid w:val="005705B7"/>
    <w:rsid w:val="005705EC"/>
    <w:rsid w:val="00570AF9"/>
    <w:rsid w:val="00570E06"/>
    <w:rsid w:val="00571F71"/>
    <w:rsid w:val="005727DD"/>
    <w:rsid w:val="005739A2"/>
    <w:rsid w:val="00576230"/>
    <w:rsid w:val="005777D3"/>
    <w:rsid w:val="0057788D"/>
    <w:rsid w:val="00577DAE"/>
    <w:rsid w:val="00580277"/>
    <w:rsid w:val="00580C54"/>
    <w:rsid w:val="00581643"/>
    <w:rsid w:val="00582287"/>
    <w:rsid w:val="00582E05"/>
    <w:rsid w:val="005849E2"/>
    <w:rsid w:val="00584CF8"/>
    <w:rsid w:val="00585266"/>
    <w:rsid w:val="00585886"/>
    <w:rsid w:val="00590369"/>
    <w:rsid w:val="00593371"/>
    <w:rsid w:val="005937FE"/>
    <w:rsid w:val="00593F47"/>
    <w:rsid w:val="00594C7A"/>
    <w:rsid w:val="00595344"/>
    <w:rsid w:val="005959B3"/>
    <w:rsid w:val="00597AA3"/>
    <w:rsid w:val="005A1A31"/>
    <w:rsid w:val="005A2B6C"/>
    <w:rsid w:val="005A2D9F"/>
    <w:rsid w:val="005A37C9"/>
    <w:rsid w:val="005A40CE"/>
    <w:rsid w:val="005A415F"/>
    <w:rsid w:val="005A6006"/>
    <w:rsid w:val="005A66D3"/>
    <w:rsid w:val="005A680C"/>
    <w:rsid w:val="005A7296"/>
    <w:rsid w:val="005A7776"/>
    <w:rsid w:val="005B0650"/>
    <w:rsid w:val="005B11B4"/>
    <w:rsid w:val="005B1C39"/>
    <w:rsid w:val="005B245B"/>
    <w:rsid w:val="005B3351"/>
    <w:rsid w:val="005B43F8"/>
    <w:rsid w:val="005B5364"/>
    <w:rsid w:val="005C02A3"/>
    <w:rsid w:val="005C08BF"/>
    <w:rsid w:val="005C1DB9"/>
    <w:rsid w:val="005C2193"/>
    <w:rsid w:val="005C2741"/>
    <w:rsid w:val="005C27FA"/>
    <w:rsid w:val="005C3975"/>
    <w:rsid w:val="005C3BB1"/>
    <w:rsid w:val="005C4245"/>
    <w:rsid w:val="005C4D13"/>
    <w:rsid w:val="005C7431"/>
    <w:rsid w:val="005D0C3B"/>
    <w:rsid w:val="005D1D0E"/>
    <w:rsid w:val="005D1E26"/>
    <w:rsid w:val="005D2486"/>
    <w:rsid w:val="005D288B"/>
    <w:rsid w:val="005D434B"/>
    <w:rsid w:val="005D56FE"/>
    <w:rsid w:val="005D6653"/>
    <w:rsid w:val="005D7380"/>
    <w:rsid w:val="005D740A"/>
    <w:rsid w:val="005E0079"/>
    <w:rsid w:val="005E65A5"/>
    <w:rsid w:val="005E6782"/>
    <w:rsid w:val="005F2107"/>
    <w:rsid w:val="005F29FF"/>
    <w:rsid w:val="005F31CF"/>
    <w:rsid w:val="005F4E97"/>
    <w:rsid w:val="005F6F8B"/>
    <w:rsid w:val="005F7DFC"/>
    <w:rsid w:val="00601214"/>
    <w:rsid w:val="006012AD"/>
    <w:rsid w:val="00601DF0"/>
    <w:rsid w:val="006036F8"/>
    <w:rsid w:val="00606070"/>
    <w:rsid w:val="006064EF"/>
    <w:rsid w:val="00610B1F"/>
    <w:rsid w:val="00615745"/>
    <w:rsid w:val="00620575"/>
    <w:rsid w:val="00621BAC"/>
    <w:rsid w:val="00622625"/>
    <w:rsid w:val="006238D6"/>
    <w:rsid w:val="006238E5"/>
    <w:rsid w:val="00631010"/>
    <w:rsid w:val="00631AC9"/>
    <w:rsid w:val="00632812"/>
    <w:rsid w:val="006329FE"/>
    <w:rsid w:val="00632E35"/>
    <w:rsid w:val="00633638"/>
    <w:rsid w:val="00633A9B"/>
    <w:rsid w:val="006344B3"/>
    <w:rsid w:val="006369C2"/>
    <w:rsid w:val="00636ACF"/>
    <w:rsid w:val="00637255"/>
    <w:rsid w:val="0064081F"/>
    <w:rsid w:val="00642061"/>
    <w:rsid w:val="00643D95"/>
    <w:rsid w:val="0064691B"/>
    <w:rsid w:val="00650CFB"/>
    <w:rsid w:val="00655123"/>
    <w:rsid w:val="00655948"/>
    <w:rsid w:val="00657270"/>
    <w:rsid w:val="00657C02"/>
    <w:rsid w:val="00660CD3"/>
    <w:rsid w:val="006632F0"/>
    <w:rsid w:val="00664155"/>
    <w:rsid w:val="00664534"/>
    <w:rsid w:val="00665B47"/>
    <w:rsid w:val="00666082"/>
    <w:rsid w:val="00666437"/>
    <w:rsid w:val="00666F2A"/>
    <w:rsid w:val="00670B08"/>
    <w:rsid w:val="00670E34"/>
    <w:rsid w:val="00671526"/>
    <w:rsid w:val="00672FD1"/>
    <w:rsid w:val="0067318D"/>
    <w:rsid w:val="00674922"/>
    <w:rsid w:val="00674A31"/>
    <w:rsid w:val="00674B52"/>
    <w:rsid w:val="00674C7D"/>
    <w:rsid w:val="00676589"/>
    <w:rsid w:val="00676B14"/>
    <w:rsid w:val="00676DD5"/>
    <w:rsid w:val="00680E63"/>
    <w:rsid w:val="006823D0"/>
    <w:rsid w:val="00682DEE"/>
    <w:rsid w:val="00683228"/>
    <w:rsid w:val="00684604"/>
    <w:rsid w:val="0068698D"/>
    <w:rsid w:val="0068730C"/>
    <w:rsid w:val="00690EEA"/>
    <w:rsid w:val="006913F3"/>
    <w:rsid w:val="00692B18"/>
    <w:rsid w:val="00694428"/>
    <w:rsid w:val="00695F9D"/>
    <w:rsid w:val="006A15B0"/>
    <w:rsid w:val="006A3E4E"/>
    <w:rsid w:val="006A552B"/>
    <w:rsid w:val="006B0AA0"/>
    <w:rsid w:val="006B1127"/>
    <w:rsid w:val="006B25DA"/>
    <w:rsid w:val="006B316A"/>
    <w:rsid w:val="006B54D8"/>
    <w:rsid w:val="006B6643"/>
    <w:rsid w:val="006B73B0"/>
    <w:rsid w:val="006B7969"/>
    <w:rsid w:val="006C0B73"/>
    <w:rsid w:val="006C3B16"/>
    <w:rsid w:val="006C4910"/>
    <w:rsid w:val="006D00D8"/>
    <w:rsid w:val="006D1C4F"/>
    <w:rsid w:val="006D2506"/>
    <w:rsid w:val="006D3577"/>
    <w:rsid w:val="006D3CEC"/>
    <w:rsid w:val="006D3D38"/>
    <w:rsid w:val="006D3ED5"/>
    <w:rsid w:val="006D40BD"/>
    <w:rsid w:val="006D7902"/>
    <w:rsid w:val="006D7DEC"/>
    <w:rsid w:val="006E1481"/>
    <w:rsid w:val="006E210E"/>
    <w:rsid w:val="006E36F9"/>
    <w:rsid w:val="006E5531"/>
    <w:rsid w:val="006E5DF3"/>
    <w:rsid w:val="006E6BCB"/>
    <w:rsid w:val="006F0D79"/>
    <w:rsid w:val="006F2544"/>
    <w:rsid w:val="006F2F83"/>
    <w:rsid w:val="006F5E01"/>
    <w:rsid w:val="006F661D"/>
    <w:rsid w:val="006F6628"/>
    <w:rsid w:val="006F6F96"/>
    <w:rsid w:val="006F762D"/>
    <w:rsid w:val="006F7BCA"/>
    <w:rsid w:val="00702C94"/>
    <w:rsid w:val="00702DAC"/>
    <w:rsid w:val="00702E18"/>
    <w:rsid w:val="00703D46"/>
    <w:rsid w:val="007054BF"/>
    <w:rsid w:val="00710F5A"/>
    <w:rsid w:val="0071427E"/>
    <w:rsid w:val="0072050F"/>
    <w:rsid w:val="00720CCC"/>
    <w:rsid w:val="007211C3"/>
    <w:rsid w:val="007214F6"/>
    <w:rsid w:val="007235A0"/>
    <w:rsid w:val="00724D38"/>
    <w:rsid w:val="0072672F"/>
    <w:rsid w:val="00727362"/>
    <w:rsid w:val="00730E8B"/>
    <w:rsid w:val="0073195E"/>
    <w:rsid w:val="007342CC"/>
    <w:rsid w:val="007343E5"/>
    <w:rsid w:val="00735C83"/>
    <w:rsid w:val="00735CC5"/>
    <w:rsid w:val="00737FDF"/>
    <w:rsid w:val="00741086"/>
    <w:rsid w:val="00741281"/>
    <w:rsid w:val="00741FC6"/>
    <w:rsid w:val="007422F4"/>
    <w:rsid w:val="007435E0"/>
    <w:rsid w:val="007447A3"/>
    <w:rsid w:val="00744F80"/>
    <w:rsid w:val="007452FE"/>
    <w:rsid w:val="007463B2"/>
    <w:rsid w:val="00750B72"/>
    <w:rsid w:val="00752828"/>
    <w:rsid w:val="00753F52"/>
    <w:rsid w:val="007552F0"/>
    <w:rsid w:val="0075629F"/>
    <w:rsid w:val="00756E6E"/>
    <w:rsid w:val="0076114D"/>
    <w:rsid w:val="0076136F"/>
    <w:rsid w:val="007634E1"/>
    <w:rsid w:val="00763937"/>
    <w:rsid w:val="00764BCA"/>
    <w:rsid w:val="0076559A"/>
    <w:rsid w:val="0076581F"/>
    <w:rsid w:val="007706EE"/>
    <w:rsid w:val="00773030"/>
    <w:rsid w:val="00774A17"/>
    <w:rsid w:val="007759E8"/>
    <w:rsid w:val="00776553"/>
    <w:rsid w:val="00776E04"/>
    <w:rsid w:val="0078508A"/>
    <w:rsid w:val="00790762"/>
    <w:rsid w:val="00795E26"/>
    <w:rsid w:val="00796D7D"/>
    <w:rsid w:val="007976CD"/>
    <w:rsid w:val="007A2D94"/>
    <w:rsid w:val="007A398B"/>
    <w:rsid w:val="007A623E"/>
    <w:rsid w:val="007A675D"/>
    <w:rsid w:val="007A7098"/>
    <w:rsid w:val="007A73F8"/>
    <w:rsid w:val="007B693E"/>
    <w:rsid w:val="007C0D80"/>
    <w:rsid w:val="007C1077"/>
    <w:rsid w:val="007C5276"/>
    <w:rsid w:val="007C52F8"/>
    <w:rsid w:val="007D1A84"/>
    <w:rsid w:val="007D3CBC"/>
    <w:rsid w:val="007D4D41"/>
    <w:rsid w:val="007D54BD"/>
    <w:rsid w:val="007D6970"/>
    <w:rsid w:val="007D7D24"/>
    <w:rsid w:val="007D7FF1"/>
    <w:rsid w:val="007E1889"/>
    <w:rsid w:val="007E4151"/>
    <w:rsid w:val="007E4573"/>
    <w:rsid w:val="007E5E20"/>
    <w:rsid w:val="007F0901"/>
    <w:rsid w:val="007F0A8A"/>
    <w:rsid w:val="007F2099"/>
    <w:rsid w:val="007F3137"/>
    <w:rsid w:val="007F49B3"/>
    <w:rsid w:val="007F548B"/>
    <w:rsid w:val="00800483"/>
    <w:rsid w:val="00801300"/>
    <w:rsid w:val="00801A3E"/>
    <w:rsid w:val="00801B34"/>
    <w:rsid w:val="008044DF"/>
    <w:rsid w:val="00804A84"/>
    <w:rsid w:val="00804CB1"/>
    <w:rsid w:val="0080503A"/>
    <w:rsid w:val="00805D3E"/>
    <w:rsid w:val="00806D04"/>
    <w:rsid w:val="008076FC"/>
    <w:rsid w:val="008100F8"/>
    <w:rsid w:val="008117EB"/>
    <w:rsid w:val="00812640"/>
    <w:rsid w:val="008135BD"/>
    <w:rsid w:val="00814BEE"/>
    <w:rsid w:val="008156D9"/>
    <w:rsid w:val="0081720B"/>
    <w:rsid w:val="0081794C"/>
    <w:rsid w:val="00820B57"/>
    <w:rsid w:val="008232BF"/>
    <w:rsid w:val="00823448"/>
    <w:rsid w:val="0082604E"/>
    <w:rsid w:val="0082674E"/>
    <w:rsid w:val="008279E7"/>
    <w:rsid w:val="008357D4"/>
    <w:rsid w:val="00836BA2"/>
    <w:rsid w:val="00840963"/>
    <w:rsid w:val="008428AA"/>
    <w:rsid w:val="00842952"/>
    <w:rsid w:val="00844885"/>
    <w:rsid w:val="00845339"/>
    <w:rsid w:val="00846639"/>
    <w:rsid w:val="008500FD"/>
    <w:rsid w:val="00850AB7"/>
    <w:rsid w:val="00852AB3"/>
    <w:rsid w:val="00853C0D"/>
    <w:rsid w:val="00854BEF"/>
    <w:rsid w:val="00856341"/>
    <w:rsid w:val="008571F6"/>
    <w:rsid w:val="00860551"/>
    <w:rsid w:val="00860C11"/>
    <w:rsid w:val="00860D0C"/>
    <w:rsid w:val="008615E7"/>
    <w:rsid w:val="00861BB1"/>
    <w:rsid w:val="00861E50"/>
    <w:rsid w:val="00861F5C"/>
    <w:rsid w:val="00862589"/>
    <w:rsid w:val="0086279E"/>
    <w:rsid w:val="00862C10"/>
    <w:rsid w:val="00863037"/>
    <w:rsid w:val="00864931"/>
    <w:rsid w:val="0086537F"/>
    <w:rsid w:val="00865EB5"/>
    <w:rsid w:val="0086659D"/>
    <w:rsid w:val="008732BC"/>
    <w:rsid w:val="008734E5"/>
    <w:rsid w:val="00873A2A"/>
    <w:rsid w:val="00874338"/>
    <w:rsid w:val="00877CF4"/>
    <w:rsid w:val="00880FBB"/>
    <w:rsid w:val="0088145A"/>
    <w:rsid w:val="008832F8"/>
    <w:rsid w:val="0088357A"/>
    <w:rsid w:val="00883752"/>
    <w:rsid w:val="00884F0C"/>
    <w:rsid w:val="00887551"/>
    <w:rsid w:val="00887577"/>
    <w:rsid w:val="0089103F"/>
    <w:rsid w:val="0089550B"/>
    <w:rsid w:val="008A108D"/>
    <w:rsid w:val="008A3102"/>
    <w:rsid w:val="008A4B60"/>
    <w:rsid w:val="008A5C8A"/>
    <w:rsid w:val="008B1B04"/>
    <w:rsid w:val="008B29FB"/>
    <w:rsid w:val="008B2D01"/>
    <w:rsid w:val="008B3C6F"/>
    <w:rsid w:val="008B43D9"/>
    <w:rsid w:val="008B5F10"/>
    <w:rsid w:val="008B74DA"/>
    <w:rsid w:val="008B7882"/>
    <w:rsid w:val="008B7D1A"/>
    <w:rsid w:val="008C064A"/>
    <w:rsid w:val="008C07C8"/>
    <w:rsid w:val="008C3715"/>
    <w:rsid w:val="008C5314"/>
    <w:rsid w:val="008C6C8C"/>
    <w:rsid w:val="008C73F2"/>
    <w:rsid w:val="008D0465"/>
    <w:rsid w:val="008D07A3"/>
    <w:rsid w:val="008D142A"/>
    <w:rsid w:val="008D374F"/>
    <w:rsid w:val="008D38DE"/>
    <w:rsid w:val="008D48FA"/>
    <w:rsid w:val="008D5561"/>
    <w:rsid w:val="008D77D8"/>
    <w:rsid w:val="008D7B80"/>
    <w:rsid w:val="008D7CEE"/>
    <w:rsid w:val="008D7FAA"/>
    <w:rsid w:val="008E0F08"/>
    <w:rsid w:val="008E0FA4"/>
    <w:rsid w:val="008E2C0D"/>
    <w:rsid w:val="008E2F56"/>
    <w:rsid w:val="008E3CC1"/>
    <w:rsid w:val="008E4154"/>
    <w:rsid w:val="008E6FD8"/>
    <w:rsid w:val="008E717F"/>
    <w:rsid w:val="008E7427"/>
    <w:rsid w:val="008E7448"/>
    <w:rsid w:val="008E7B94"/>
    <w:rsid w:val="008F0B6D"/>
    <w:rsid w:val="008F13D9"/>
    <w:rsid w:val="008F1D2B"/>
    <w:rsid w:val="008F3126"/>
    <w:rsid w:val="008F3AFC"/>
    <w:rsid w:val="008F4C45"/>
    <w:rsid w:val="008F6A74"/>
    <w:rsid w:val="00900BC9"/>
    <w:rsid w:val="00900FF3"/>
    <w:rsid w:val="00901646"/>
    <w:rsid w:val="0090332F"/>
    <w:rsid w:val="009044EE"/>
    <w:rsid w:val="009045A4"/>
    <w:rsid w:val="009047D8"/>
    <w:rsid w:val="00910DCA"/>
    <w:rsid w:val="0091183E"/>
    <w:rsid w:val="009146FC"/>
    <w:rsid w:val="00914D8D"/>
    <w:rsid w:val="00916517"/>
    <w:rsid w:val="00916FB6"/>
    <w:rsid w:val="0092178C"/>
    <w:rsid w:val="0092397E"/>
    <w:rsid w:val="009251FF"/>
    <w:rsid w:val="0092561F"/>
    <w:rsid w:val="00927424"/>
    <w:rsid w:val="00930373"/>
    <w:rsid w:val="009322E6"/>
    <w:rsid w:val="0093664A"/>
    <w:rsid w:val="009377DC"/>
    <w:rsid w:val="00937B88"/>
    <w:rsid w:val="0094409E"/>
    <w:rsid w:val="00945BEC"/>
    <w:rsid w:val="0094666A"/>
    <w:rsid w:val="00951534"/>
    <w:rsid w:val="00951702"/>
    <w:rsid w:val="00951981"/>
    <w:rsid w:val="00951C3D"/>
    <w:rsid w:val="0095240E"/>
    <w:rsid w:val="009530A6"/>
    <w:rsid w:val="00953F00"/>
    <w:rsid w:val="00954182"/>
    <w:rsid w:val="009541F9"/>
    <w:rsid w:val="009550C7"/>
    <w:rsid w:val="00956677"/>
    <w:rsid w:val="0095718B"/>
    <w:rsid w:val="00957CB3"/>
    <w:rsid w:val="00961252"/>
    <w:rsid w:val="00961B56"/>
    <w:rsid w:val="0096264E"/>
    <w:rsid w:val="00962FD1"/>
    <w:rsid w:val="009635D8"/>
    <w:rsid w:val="009638D3"/>
    <w:rsid w:val="0096397D"/>
    <w:rsid w:val="00963A20"/>
    <w:rsid w:val="00963D5C"/>
    <w:rsid w:val="00964A15"/>
    <w:rsid w:val="00964E57"/>
    <w:rsid w:val="009678C8"/>
    <w:rsid w:val="00970B2C"/>
    <w:rsid w:val="00970F1E"/>
    <w:rsid w:val="00971516"/>
    <w:rsid w:val="0097157A"/>
    <w:rsid w:val="0097257C"/>
    <w:rsid w:val="00972F06"/>
    <w:rsid w:val="00974AC1"/>
    <w:rsid w:val="009750D2"/>
    <w:rsid w:val="009767C8"/>
    <w:rsid w:val="00977F2F"/>
    <w:rsid w:val="0098241E"/>
    <w:rsid w:val="0098343C"/>
    <w:rsid w:val="00983E6D"/>
    <w:rsid w:val="00986D24"/>
    <w:rsid w:val="009874CD"/>
    <w:rsid w:val="009901D2"/>
    <w:rsid w:val="00990A71"/>
    <w:rsid w:val="0099308C"/>
    <w:rsid w:val="009969B9"/>
    <w:rsid w:val="009A0E2A"/>
    <w:rsid w:val="009A0F2C"/>
    <w:rsid w:val="009A2199"/>
    <w:rsid w:val="009A5301"/>
    <w:rsid w:val="009A56B1"/>
    <w:rsid w:val="009A593D"/>
    <w:rsid w:val="009A6E1C"/>
    <w:rsid w:val="009B0C3E"/>
    <w:rsid w:val="009B2C1A"/>
    <w:rsid w:val="009B4BB5"/>
    <w:rsid w:val="009B7048"/>
    <w:rsid w:val="009C0650"/>
    <w:rsid w:val="009C0A41"/>
    <w:rsid w:val="009C130C"/>
    <w:rsid w:val="009C2BAA"/>
    <w:rsid w:val="009C3D22"/>
    <w:rsid w:val="009C3E38"/>
    <w:rsid w:val="009C4151"/>
    <w:rsid w:val="009C4716"/>
    <w:rsid w:val="009C6ED0"/>
    <w:rsid w:val="009C7582"/>
    <w:rsid w:val="009D0640"/>
    <w:rsid w:val="009D13F6"/>
    <w:rsid w:val="009D295C"/>
    <w:rsid w:val="009D4E1C"/>
    <w:rsid w:val="009D52AB"/>
    <w:rsid w:val="009D53EB"/>
    <w:rsid w:val="009D7E65"/>
    <w:rsid w:val="009E1EEE"/>
    <w:rsid w:val="009E4F1C"/>
    <w:rsid w:val="009E7DDC"/>
    <w:rsid w:val="009F115B"/>
    <w:rsid w:val="009F3F5D"/>
    <w:rsid w:val="009F458A"/>
    <w:rsid w:val="00A019DB"/>
    <w:rsid w:val="00A04F1B"/>
    <w:rsid w:val="00A04F97"/>
    <w:rsid w:val="00A05438"/>
    <w:rsid w:val="00A05E8A"/>
    <w:rsid w:val="00A06718"/>
    <w:rsid w:val="00A06B9B"/>
    <w:rsid w:val="00A12512"/>
    <w:rsid w:val="00A15CEF"/>
    <w:rsid w:val="00A168BB"/>
    <w:rsid w:val="00A16C7C"/>
    <w:rsid w:val="00A1767C"/>
    <w:rsid w:val="00A177F7"/>
    <w:rsid w:val="00A17C26"/>
    <w:rsid w:val="00A17D1C"/>
    <w:rsid w:val="00A244B6"/>
    <w:rsid w:val="00A24CA5"/>
    <w:rsid w:val="00A24FFD"/>
    <w:rsid w:val="00A26CBE"/>
    <w:rsid w:val="00A27BA0"/>
    <w:rsid w:val="00A27E15"/>
    <w:rsid w:val="00A30A6A"/>
    <w:rsid w:val="00A3113F"/>
    <w:rsid w:val="00A32AD7"/>
    <w:rsid w:val="00A32D41"/>
    <w:rsid w:val="00A35BE2"/>
    <w:rsid w:val="00A37AAA"/>
    <w:rsid w:val="00A4007A"/>
    <w:rsid w:val="00A40208"/>
    <w:rsid w:val="00A40530"/>
    <w:rsid w:val="00A40E68"/>
    <w:rsid w:val="00A4137C"/>
    <w:rsid w:val="00A45410"/>
    <w:rsid w:val="00A45931"/>
    <w:rsid w:val="00A45DB4"/>
    <w:rsid w:val="00A4682B"/>
    <w:rsid w:val="00A46FB0"/>
    <w:rsid w:val="00A50E19"/>
    <w:rsid w:val="00A5289D"/>
    <w:rsid w:val="00A564DE"/>
    <w:rsid w:val="00A56C4E"/>
    <w:rsid w:val="00A57FF2"/>
    <w:rsid w:val="00A61406"/>
    <w:rsid w:val="00A6147F"/>
    <w:rsid w:val="00A62E5A"/>
    <w:rsid w:val="00A63264"/>
    <w:rsid w:val="00A647D9"/>
    <w:rsid w:val="00A65D8F"/>
    <w:rsid w:val="00A66957"/>
    <w:rsid w:val="00A66E0B"/>
    <w:rsid w:val="00A67F80"/>
    <w:rsid w:val="00A7260F"/>
    <w:rsid w:val="00A7267A"/>
    <w:rsid w:val="00A738A4"/>
    <w:rsid w:val="00A74436"/>
    <w:rsid w:val="00A82576"/>
    <w:rsid w:val="00A82C0F"/>
    <w:rsid w:val="00A84668"/>
    <w:rsid w:val="00A8537C"/>
    <w:rsid w:val="00A8691F"/>
    <w:rsid w:val="00A86953"/>
    <w:rsid w:val="00A90B1B"/>
    <w:rsid w:val="00A90D94"/>
    <w:rsid w:val="00A914AC"/>
    <w:rsid w:val="00A936DE"/>
    <w:rsid w:val="00A9481B"/>
    <w:rsid w:val="00A955D0"/>
    <w:rsid w:val="00A96332"/>
    <w:rsid w:val="00A966D3"/>
    <w:rsid w:val="00AA4861"/>
    <w:rsid w:val="00AA4862"/>
    <w:rsid w:val="00AA50D1"/>
    <w:rsid w:val="00AA565C"/>
    <w:rsid w:val="00AA5AF3"/>
    <w:rsid w:val="00AA731D"/>
    <w:rsid w:val="00AB0B9C"/>
    <w:rsid w:val="00AB2183"/>
    <w:rsid w:val="00AB5948"/>
    <w:rsid w:val="00AB6C5B"/>
    <w:rsid w:val="00AB7AB7"/>
    <w:rsid w:val="00AC0BC3"/>
    <w:rsid w:val="00AC14DB"/>
    <w:rsid w:val="00AC2CAF"/>
    <w:rsid w:val="00AC3CFB"/>
    <w:rsid w:val="00AC59BA"/>
    <w:rsid w:val="00AC5C0B"/>
    <w:rsid w:val="00AC674B"/>
    <w:rsid w:val="00AC7D06"/>
    <w:rsid w:val="00AD23C6"/>
    <w:rsid w:val="00AD2F7C"/>
    <w:rsid w:val="00AD3F22"/>
    <w:rsid w:val="00AD4C6C"/>
    <w:rsid w:val="00AD6EBD"/>
    <w:rsid w:val="00AD7378"/>
    <w:rsid w:val="00AD7B39"/>
    <w:rsid w:val="00AE0285"/>
    <w:rsid w:val="00AE08AA"/>
    <w:rsid w:val="00AE67E4"/>
    <w:rsid w:val="00AF0B2A"/>
    <w:rsid w:val="00AF4433"/>
    <w:rsid w:val="00AF48ED"/>
    <w:rsid w:val="00AF5B10"/>
    <w:rsid w:val="00AF5F77"/>
    <w:rsid w:val="00AF686E"/>
    <w:rsid w:val="00AF72C1"/>
    <w:rsid w:val="00B00174"/>
    <w:rsid w:val="00B007BD"/>
    <w:rsid w:val="00B01640"/>
    <w:rsid w:val="00B017A9"/>
    <w:rsid w:val="00B01AA2"/>
    <w:rsid w:val="00B01E90"/>
    <w:rsid w:val="00B042E9"/>
    <w:rsid w:val="00B046CC"/>
    <w:rsid w:val="00B0658A"/>
    <w:rsid w:val="00B06864"/>
    <w:rsid w:val="00B1090F"/>
    <w:rsid w:val="00B13A2D"/>
    <w:rsid w:val="00B213AB"/>
    <w:rsid w:val="00B21525"/>
    <w:rsid w:val="00B219CB"/>
    <w:rsid w:val="00B21D52"/>
    <w:rsid w:val="00B22BCC"/>
    <w:rsid w:val="00B23BF2"/>
    <w:rsid w:val="00B266C9"/>
    <w:rsid w:val="00B300BB"/>
    <w:rsid w:val="00B302D6"/>
    <w:rsid w:val="00B307CA"/>
    <w:rsid w:val="00B30877"/>
    <w:rsid w:val="00B33594"/>
    <w:rsid w:val="00B35FB3"/>
    <w:rsid w:val="00B41231"/>
    <w:rsid w:val="00B4157A"/>
    <w:rsid w:val="00B4454E"/>
    <w:rsid w:val="00B456CC"/>
    <w:rsid w:val="00B5098A"/>
    <w:rsid w:val="00B522A6"/>
    <w:rsid w:val="00B5317E"/>
    <w:rsid w:val="00B53C4A"/>
    <w:rsid w:val="00B556EF"/>
    <w:rsid w:val="00B55711"/>
    <w:rsid w:val="00B56AFF"/>
    <w:rsid w:val="00B56C83"/>
    <w:rsid w:val="00B60A52"/>
    <w:rsid w:val="00B61800"/>
    <w:rsid w:val="00B618E2"/>
    <w:rsid w:val="00B61C3E"/>
    <w:rsid w:val="00B62498"/>
    <w:rsid w:val="00B63D36"/>
    <w:rsid w:val="00B65BEB"/>
    <w:rsid w:val="00B73139"/>
    <w:rsid w:val="00B734E0"/>
    <w:rsid w:val="00B75555"/>
    <w:rsid w:val="00B76C91"/>
    <w:rsid w:val="00B808E8"/>
    <w:rsid w:val="00B80D9E"/>
    <w:rsid w:val="00B819A2"/>
    <w:rsid w:val="00B81B3D"/>
    <w:rsid w:val="00B84FE2"/>
    <w:rsid w:val="00B85012"/>
    <w:rsid w:val="00B852C2"/>
    <w:rsid w:val="00B852CF"/>
    <w:rsid w:val="00B86DAF"/>
    <w:rsid w:val="00B9062B"/>
    <w:rsid w:val="00B91462"/>
    <w:rsid w:val="00B92161"/>
    <w:rsid w:val="00B92B44"/>
    <w:rsid w:val="00B9460C"/>
    <w:rsid w:val="00B94874"/>
    <w:rsid w:val="00B94E78"/>
    <w:rsid w:val="00B95066"/>
    <w:rsid w:val="00B9511A"/>
    <w:rsid w:val="00B95F1D"/>
    <w:rsid w:val="00B96849"/>
    <w:rsid w:val="00B97DE3"/>
    <w:rsid w:val="00BA1B22"/>
    <w:rsid w:val="00BA5279"/>
    <w:rsid w:val="00BB0036"/>
    <w:rsid w:val="00BB1D8A"/>
    <w:rsid w:val="00BB2C1B"/>
    <w:rsid w:val="00BB3041"/>
    <w:rsid w:val="00BB579E"/>
    <w:rsid w:val="00BB656F"/>
    <w:rsid w:val="00BC0472"/>
    <w:rsid w:val="00BC079C"/>
    <w:rsid w:val="00BC0C7C"/>
    <w:rsid w:val="00BC13DD"/>
    <w:rsid w:val="00BC2A47"/>
    <w:rsid w:val="00BC2B38"/>
    <w:rsid w:val="00BC3AE1"/>
    <w:rsid w:val="00BC54EA"/>
    <w:rsid w:val="00BC74D9"/>
    <w:rsid w:val="00BD0660"/>
    <w:rsid w:val="00BD2729"/>
    <w:rsid w:val="00BD274B"/>
    <w:rsid w:val="00BD309E"/>
    <w:rsid w:val="00BD39E3"/>
    <w:rsid w:val="00BD63F0"/>
    <w:rsid w:val="00BD66DB"/>
    <w:rsid w:val="00BE0D2C"/>
    <w:rsid w:val="00BE14B7"/>
    <w:rsid w:val="00BE14F8"/>
    <w:rsid w:val="00BE34F6"/>
    <w:rsid w:val="00BE61D2"/>
    <w:rsid w:val="00BE7081"/>
    <w:rsid w:val="00BE7D65"/>
    <w:rsid w:val="00BF1EB8"/>
    <w:rsid w:val="00BF2953"/>
    <w:rsid w:val="00BF3298"/>
    <w:rsid w:val="00BF74B3"/>
    <w:rsid w:val="00C02BEA"/>
    <w:rsid w:val="00C03B60"/>
    <w:rsid w:val="00C04A9C"/>
    <w:rsid w:val="00C04C07"/>
    <w:rsid w:val="00C05A08"/>
    <w:rsid w:val="00C07F0E"/>
    <w:rsid w:val="00C1280A"/>
    <w:rsid w:val="00C13065"/>
    <w:rsid w:val="00C13B59"/>
    <w:rsid w:val="00C15089"/>
    <w:rsid w:val="00C1569F"/>
    <w:rsid w:val="00C157BE"/>
    <w:rsid w:val="00C15C15"/>
    <w:rsid w:val="00C17437"/>
    <w:rsid w:val="00C206D8"/>
    <w:rsid w:val="00C20DB3"/>
    <w:rsid w:val="00C22C44"/>
    <w:rsid w:val="00C262F0"/>
    <w:rsid w:val="00C30924"/>
    <w:rsid w:val="00C3096F"/>
    <w:rsid w:val="00C33047"/>
    <w:rsid w:val="00C3376E"/>
    <w:rsid w:val="00C33908"/>
    <w:rsid w:val="00C36262"/>
    <w:rsid w:val="00C37B52"/>
    <w:rsid w:val="00C40578"/>
    <w:rsid w:val="00C42F0F"/>
    <w:rsid w:val="00C434B9"/>
    <w:rsid w:val="00C449A4"/>
    <w:rsid w:val="00C50694"/>
    <w:rsid w:val="00C50DD4"/>
    <w:rsid w:val="00C521EE"/>
    <w:rsid w:val="00C54196"/>
    <w:rsid w:val="00C54B34"/>
    <w:rsid w:val="00C56738"/>
    <w:rsid w:val="00C56B18"/>
    <w:rsid w:val="00C60673"/>
    <w:rsid w:val="00C61742"/>
    <w:rsid w:val="00C61E2B"/>
    <w:rsid w:val="00C63466"/>
    <w:rsid w:val="00C63660"/>
    <w:rsid w:val="00C642C9"/>
    <w:rsid w:val="00C6530C"/>
    <w:rsid w:val="00C65EB3"/>
    <w:rsid w:val="00C70207"/>
    <w:rsid w:val="00C73A8C"/>
    <w:rsid w:val="00C74D6A"/>
    <w:rsid w:val="00C7535C"/>
    <w:rsid w:val="00C75480"/>
    <w:rsid w:val="00C7581C"/>
    <w:rsid w:val="00C77F09"/>
    <w:rsid w:val="00C803B6"/>
    <w:rsid w:val="00C847DB"/>
    <w:rsid w:val="00C85B0A"/>
    <w:rsid w:val="00C87271"/>
    <w:rsid w:val="00C903AF"/>
    <w:rsid w:val="00C90409"/>
    <w:rsid w:val="00C90879"/>
    <w:rsid w:val="00C91069"/>
    <w:rsid w:val="00C91D52"/>
    <w:rsid w:val="00C9294C"/>
    <w:rsid w:val="00C92A22"/>
    <w:rsid w:val="00C939FA"/>
    <w:rsid w:val="00C93D2A"/>
    <w:rsid w:val="00C95280"/>
    <w:rsid w:val="00CA13D7"/>
    <w:rsid w:val="00CA1689"/>
    <w:rsid w:val="00CA1F93"/>
    <w:rsid w:val="00CA21E5"/>
    <w:rsid w:val="00CA2B5A"/>
    <w:rsid w:val="00CA31BA"/>
    <w:rsid w:val="00CA3491"/>
    <w:rsid w:val="00CA34CF"/>
    <w:rsid w:val="00CA3C58"/>
    <w:rsid w:val="00CA589D"/>
    <w:rsid w:val="00CB04E6"/>
    <w:rsid w:val="00CB06A5"/>
    <w:rsid w:val="00CB0F53"/>
    <w:rsid w:val="00CB23AE"/>
    <w:rsid w:val="00CB37BC"/>
    <w:rsid w:val="00CB4025"/>
    <w:rsid w:val="00CB5054"/>
    <w:rsid w:val="00CB51EA"/>
    <w:rsid w:val="00CB58AB"/>
    <w:rsid w:val="00CC2D11"/>
    <w:rsid w:val="00CC3C8B"/>
    <w:rsid w:val="00CC61D1"/>
    <w:rsid w:val="00CC7F23"/>
    <w:rsid w:val="00CD08D6"/>
    <w:rsid w:val="00CD156D"/>
    <w:rsid w:val="00CD23F3"/>
    <w:rsid w:val="00CD2E58"/>
    <w:rsid w:val="00CD42C0"/>
    <w:rsid w:val="00CD52F7"/>
    <w:rsid w:val="00CD6D21"/>
    <w:rsid w:val="00CE02BB"/>
    <w:rsid w:val="00CE13A8"/>
    <w:rsid w:val="00CE159C"/>
    <w:rsid w:val="00CE417F"/>
    <w:rsid w:val="00CE4247"/>
    <w:rsid w:val="00CE458F"/>
    <w:rsid w:val="00CE6392"/>
    <w:rsid w:val="00CE6A68"/>
    <w:rsid w:val="00CF03FA"/>
    <w:rsid w:val="00CF2775"/>
    <w:rsid w:val="00CF437F"/>
    <w:rsid w:val="00CF686B"/>
    <w:rsid w:val="00CF76FB"/>
    <w:rsid w:val="00D001F2"/>
    <w:rsid w:val="00D02866"/>
    <w:rsid w:val="00D02F1A"/>
    <w:rsid w:val="00D0378C"/>
    <w:rsid w:val="00D05BDB"/>
    <w:rsid w:val="00D06C35"/>
    <w:rsid w:val="00D10664"/>
    <w:rsid w:val="00D11DE2"/>
    <w:rsid w:val="00D121C2"/>
    <w:rsid w:val="00D158FA"/>
    <w:rsid w:val="00D15D67"/>
    <w:rsid w:val="00D162E1"/>
    <w:rsid w:val="00D17ED2"/>
    <w:rsid w:val="00D20C0B"/>
    <w:rsid w:val="00D219E0"/>
    <w:rsid w:val="00D21F16"/>
    <w:rsid w:val="00D221BB"/>
    <w:rsid w:val="00D22A58"/>
    <w:rsid w:val="00D2353D"/>
    <w:rsid w:val="00D25E2A"/>
    <w:rsid w:val="00D26590"/>
    <w:rsid w:val="00D27317"/>
    <w:rsid w:val="00D2761A"/>
    <w:rsid w:val="00D27C66"/>
    <w:rsid w:val="00D32271"/>
    <w:rsid w:val="00D327B6"/>
    <w:rsid w:val="00D32FD1"/>
    <w:rsid w:val="00D33815"/>
    <w:rsid w:val="00D340FA"/>
    <w:rsid w:val="00D342FB"/>
    <w:rsid w:val="00D34992"/>
    <w:rsid w:val="00D37104"/>
    <w:rsid w:val="00D371F0"/>
    <w:rsid w:val="00D37B53"/>
    <w:rsid w:val="00D40388"/>
    <w:rsid w:val="00D4331D"/>
    <w:rsid w:val="00D443C1"/>
    <w:rsid w:val="00D44F52"/>
    <w:rsid w:val="00D45113"/>
    <w:rsid w:val="00D45766"/>
    <w:rsid w:val="00D458DB"/>
    <w:rsid w:val="00D476BB"/>
    <w:rsid w:val="00D50DC3"/>
    <w:rsid w:val="00D51FA2"/>
    <w:rsid w:val="00D522F4"/>
    <w:rsid w:val="00D5303C"/>
    <w:rsid w:val="00D5443E"/>
    <w:rsid w:val="00D556E4"/>
    <w:rsid w:val="00D617D0"/>
    <w:rsid w:val="00D61C8F"/>
    <w:rsid w:val="00D620D0"/>
    <w:rsid w:val="00D63B2D"/>
    <w:rsid w:val="00D63C97"/>
    <w:rsid w:val="00D640F2"/>
    <w:rsid w:val="00D6485F"/>
    <w:rsid w:val="00D6586F"/>
    <w:rsid w:val="00D667CA"/>
    <w:rsid w:val="00D66DAE"/>
    <w:rsid w:val="00D676C9"/>
    <w:rsid w:val="00D706F8"/>
    <w:rsid w:val="00D7096E"/>
    <w:rsid w:val="00D71814"/>
    <w:rsid w:val="00D727C8"/>
    <w:rsid w:val="00D736F3"/>
    <w:rsid w:val="00D74305"/>
    <w:rsid w:val="00D75B11"/>
    <w:rsid w:val="00D7653A"/>
    <w:rsid w:val="00D83FE3"/>
    <w:rsid w:val="00D84154"/>
    <w:rsid w:val="00D84747"/>
    <w:rsid w:val="00D91B15"/>
    <w:rsid w:val="00D92690"/>
    <w:rsid w:val="00D93267"/>
    <w:rsid w:val="00D93A97"/>
    <w:rsid w:val="00D945DC"/>
    <w:rsid w:val="00D95FED"/>
    <w:rsid w:val="00D9723E"/>
    <w:rsid w:val="00DA1514"/>
    <w:rsid w:val="00DA317D"/>
    <w:rsid w:val="00DA58FC"/>
    <w:rsid w:val="00DB1C25"/>
    <w:rsid w:val="00DB4628"/>
    <w:rsid w:val="00DB67DF"/>
    <w:rsid w:val="00DC0394"/>
    <w:rsid w:val="00DC309B"/>
    <w:rsid w:val="00DC7A33"/>
    <w:rsid w:val="00DC7CD0"/>
    <w:rsid w:val="00DD115D"/>
    <w:rsid w:val="00DD2D4D"/>
    <w:rsid w:val="00DD391B"/>
    <w:rsid w:val="00DD52FA"/>
    <w:rsid w:val="00DD58B2"/>
    <w:rsid w:val="00DD594A"/>
    <w:rsid w:val="00DD5D92"/>
    <w:rsid w:val="00DD614B"/>
    <w:rsid w:val="00DE1E58"/>
    <w:rsid w:val="00DE3244"/>
    <w:rsid w:val="00DE515D"/>
    <w:rsid w:val="00DE6A74"/>
    <w:rsid w:val="00DF0101"/>
    <w:rsid w:val="00DF07D2"/>
    <w:rsid w:val="00DF5343"/>
    <w:rsid w:val="00DF5BD9"/>
    <w:rsid w:val="00DF6414"/>
    <w:rsid w:val="00E00456"/>
    <w:rsid w:val="00E00964"/>
    <w:rsid w:val="00E009F5"/>
    <w:rsid w:val="00E012A3"/>
    <w:rsid w:val="00E01C7F"/>
    <w:rsid w:val="00E0339F"/>
    <w:rsid w:val="00E04F7E"/>
    <w:rsid w:val="00E10545"/>
    <w:rsid w:val="00E105B8"/>
    <w:rsid w:val="00E10F3F"/>
    <w:rsid w:val="00E1267F"/>
    <w:rsid w:val="00E13B36"/>
    <w:rsid w:val="00E1469F"/>
    <w:rsid w:val="00E15342"/>
    <w:rsid w:val="00E167DF"/>
    <w:rsid w:val="00E16F43"/>
    <w:rsid w:val="00E17F45"/>
    <w:rsid w:val="00E200FE"/>
    <w:rsid w:val="00E21F74"/>
    <w:rsid w:val="00E22827"/>
    <w:rsid w:val="00E22ACC"/>
    <w:rsid w:val="00E24B0C"/>
    <w:rsid w:val="00E25874"/>
    <w:rsid w:val="00E27891"/>
    <w:rsid w:val="00E303DB"/>
    <w:rsid w:val="00E31815"/>
    <w:rsid w:val="00E32A0D"/>
    <w:rsid w:val="00E32F28"/>
    <w:rsid w:val="00E3340D"/>
    <w:rsid w:val="00E33ED3"/>
    <w:rsid w:val="00E37B0A"/>
    <w:rsid w:val="00E4300E"/>
    <w:rsid w:val="00E4339A"/>
    <w:rsid w:val="00E4391C"/>
    <w:rsid w:val="00E44558"/>
    <w:rsid w:val="00E446CE"/>
    <w:rsid w:val="00E448E2"/>
    <w:rsid w:val="00E44E75"/>
    <w:rsid w:val="00E46DFA"/>
    <w:rsid w:val="00E47C5D"/>
    <w:rsid w:val="00E5005A"/>
    <w:rsid w:val="00E50B09"/>
    <w:rsid w:val="00E5147C"/>
    <w:rsid w:val="00E546FD"/>
    <w:rsid w:val="00E54CA7"/>
    <w:rsid w:val="00E560DB"/>
    <w:rsid w:val="00E565A9"/>
    <w:rsid w:val="00E56A51"/>
    <w:rsid w:val="00E6243F"/>
    <w:rsid w:val="00E65C2A"/>
    <w:rsid w:val="00E67CA1"/>
    <w:rsid w:val="00E70F35"/>
    <w:rsid w:val="00E717DA"/>
    <w:rsid w:val="00E735DC"/>
    <w:rsid w:val="00E73F45"/>
    <w:rsid w:val="00E753B5"/>
    <w:rsid w:val="00E75523"/>
    <w:rsid w:val="00E7562F"/>
    <w:rsid w:val="00E75BEF"/>
    <w:rsid w:val="00E76EA4"/>
    <w:rsid w:val="00E77FE7"/>
    <w:rsid w:val="00E81925"/>
    <w:rsid w:val="00E857BC"/>
    <w:rsid w:val="00E85F20"/>
    <w:rsid w:val="00E86306"/>
    <w:rsid w:val="00E86B23"/>
    <w:rsid w:val="00E875CD"/>
    <w:rsid w:val="00E87F52"/>
    <w:rsid w:val="00E90913"/>
    <w:rsid w:val="00E930B1"/>
    <w:rsid w:val="00E95E45"/>
    <w:rsid w:val="00E95E94"/>
    <w:rsid w:val="00E96220"/>
    <w:rsid w:val="00E97804"/>
    <w:rsid w:val="00EA0469"/>
    <w:rsid w:val="00EA191E"/>
    <w:rsid w:val="00EA1E59"/>
    <w:rsid w:val="00EA22BE"/>
    <w:rsid w:val="00EA3023"/>
    <w:rsid w:val="00EA63BA"/>
    <w:rsid w:val="00EA68F6"/>
    <w:rsid w:val="00EA6E2A"/>
    <w:rsid w:val="00EA6F45"/>
    <w:rsid w:val="00EB0794"/>
    <w:rsid w:val="00EB2B68"/>
    <w:rsid w:val="00EB36CF"/>
    <w:rsid w:val="00EB5BE5"/>
    <w:rsid w:val="00EB6247"/>
    <w:rsid w:val="00EC5C1C"/>
    <w:rsid w:val="00ED3186"/>
    <w:rsid w:val="00ED470A"/>
    <w:rsid w:val="00ED4E4C"/>
    <w:rsid w:val="00ED6CAC"/>
    <w:rsid w:val="00ED7BFF"/>
    <w:rsid w:val="00EE0384"/>
    <w:rsid w:val="00EE0DB1"/>
    <w:rsid w:val="00EE298C"/>
    <w:rsid w:val="00EE2E83"/>
    <w:rsid w:val="00EE3D51"/>
    <w:rsid w:val="00EE78F4"/>
    <w:rsid w:val="00EF122A"/>
    <w:rsid w:val="00EF13F4"/>
    <w:rsid w:val="00EF1E86"/>
    <w:rsid w:val="00EF22F4"/>
    <w:rsid w:val="00EF23EC"/>
    <w:rsid w:val="00EF306B"/>
    <w:rsid w:val="00EF394D"/>
    <w:rsid w:val="00F002E7"/>
    <w:rsid w:val="00F00B2E"/>
    <w:rsid w:val="00F00E7D"/>
    <w:rsid w:val="00F01099"/>
    <w:rsid w:val="00F01560"/>
    <w:rsid w:val="00F01863"/>
    <w:rsid w:val="00F02D2F"/>
    <w:rsid w:val="00F0546F"/>
    <w:rsid w:val="00F0702C"/>
    <w:rsid w:val="00F07BE0"/>
    <w:rsid w:val="00F12523"/>
    <w:rsid w:val="00F128B4"/>
    <w:rsid w:val="00F12A31"/>
    <w:rsid w:val="00F131BE"/>
    <w:rsid w:val="00F13F26"/>
    <w:rsid w:val="00F14D19"/>
    <w:rsid w:val="00F16A67"/>
    <w:rsid w:val="00F21F87"/>
    <w:rsid w:val="00F22000"/>
    <w:rsid w:val="00F22392"/>
    <w:rsid w:val="00F22B9D"/>
    <w:rsid w:val="00F242BE"/>
    <w:rsid w:val="00F26681"/>
    <w:rsid w:val="00F26EDF"/>
    <w:rsid w:val="00F273DE"/>
    <w:rsid w:val="00F27EB1"/>
    <w:rsid w:val="00F27EBB"/>
    <w:rsid w:val="00F30C9A"/>
    <w:rsid w:val="00F3147D"/>
    <w:rsid w:val="00F331FF"/>
    <w:rsid w:val="00F338A1"/>
    <w:rsid w:val="00F33DF2"/>
    <w:rsid w:val="00F365FE"/>
    <w:rsid w:val="00F369D8"/>
    <w:rsid w:val="00F37F64"/>
    <w:rsid w:val="00F41658"/>
    <w:rsid w:val="00F42D8B"/>
    <w:rsid w:val="00F42F91"/>
    <w:rsid w:val="00F434A1"/>
    <w:rsid w:val="00F44331"/>
    <w:rsid w:val="00F45093"/>
    <w:rsid w:val="00F461B4"/>
    <w:rsid w:val="00F4706C"/>
    <w:rsid w:val="00F47AFD"/>
    <w:rsid w:val="00F47B2B"/>
    <w:rsid w:val="00F47E17"/>
    <w:rsid w:val="00F50FB2"/>
    <w:rsid w:val="00F527AA"/>
    <w:rsid w:val="00F52D44"/>
    <w:rsid w:val="00F53261"/>
    <w:rsid w:val="00F53785"/>
    <w:rsid w:val="00F53EEC"/>
    <w:rsid w:val="00F56719"/>
    <w:rsid w:val="00F57576"/>
    <w:rsid w:val="00F577F4"/>
    <w:rsid w:val="00F60626"/>
    <w:rsid w:val="00F60C5F"/>
    <w:rsid w:val="00F614B0"/>
    <w:rsid w:val="00F624FC"/>
    <w:rsid w:val="00F65F1D"/>
    <w:rsid w:val="00F67871"/>
    <w:rsid w:val="00F72D89"/>
    <w:rsid w:val="00F801C5"/>
    <w:rsid w:val="00F8124D"/>
    <w:rsid w:val="00F82672"/>
    <w:rsid w:val="00F87675"/>
    <w:rsid w:val="00F903EB"/>
    <w:rsid w:val="00F915FF"/>
    <w:rsid w:val="00F94567"/>
    <w:rsid w:val="00F95313"/>
    <w:rsid w:val="00F95AEC"/>
    <w:rsid w:val="00F96210"/>
    <w:rsid w:val="00F966D7"/>
    <w:rsid w:val="00F96827"/>
    <w:rsid w:val="00FA3A09"/>
    <w:rsid w:val="00FA3B80"/>
    <w:rsid w:val="00FA3C23"/>
    <w:rsid w:val="00FA4C3B"/>
    <w:rsid w:val="00FA4FF5"/>
    <w:rsid w:val="00FA50EF"/>
    <w:rsid w:val="00FA62E4"/>
    <w:rsid w:val="00FA7F4B"/>
    <w:rsid w:val="00FB296B"/>
    <w:rsid w:val="00FB31A6"/>
    <w:rsid w:val="00FB3F40"/>
    <w:rsid w:val="00FB4885"/>
    <w:rsid w:val="00FB68C4"/>
    <w:rsid w:val="00FB6965"/>
    <w:rsid w:val="00FB721D"/>
    <w:rsid w:val="00FB7417"/>
    <w:rsid w:val="00FC2561"/>
    <w:rsid w:val="00FC2783"/>
    <w:rsid w:val="00FC3882"/>
    <w:rsid w:val="00FC6F64"/>
    <w:rsid w:val="00FD00A4"/>
    <w:rsid w:val="00FD1061"/>
    <w:rsid w:val="00FD36C5"/>
    <w:rsid w:val="00FD5A1F"/>
    <w:rsid w:val="00FD5AB7"/>
    <w:rsid w:val="00FD5C2E"/>
    <w:rsid w:val="00FD7E45"/>
    <w:rsid w:val="00FE0947"/>
    <w:rsid w:val="00FE13F4"/>
    <w:rsid w:val="00FE2D5F"/>
    <w:rsid w:val="00FE2FC8"/>
    <w:rsid w:val="00FE318C"/>
    <w:rsid w:val="00FE4E11"/>
    <w:rsid w:val="00FE7289"/>
    <w:rsid w:val="00FF1A25"/>
    <w:rsid w:val="00FF3735"/>
    <w:rsid w:val="00FF37D6"/>
    <w:rsid w:val="00FF3D6F"/>
    <w:rsid w:val="00FF4986"/>
    <w:rsid w:val="00FF4BBD"/>
    <w:rsid w:val="00FF4FD0"/>
    <w:rsid w:val="00FF5A91"/>
    <w:rsid w:val="00FF63B6"/>
    <w:rsid w:val="01D95F47"/>
    <w:rsid w:val="02342B0D"/>
    <w:rsid w:val="027D6886"/>
    <w:rsid w:val="03FBC74B"/>
    <w:rsid w:val="041D0B2A"/>
    <w:rsid w:val="04DE3410"/>
    <w:rsid w:val="054D37EF"/>
    <w:rsid w:val="059C3350"/>
    <w:rsid w:val="06FF5666"/>
    <w:rsid w:val="0777781D"/>
    <w:rsid w:val="07B46D5D"/>
    <w:rsid w:val="08560BC8"/>
    <w:rsid w:val="08731A0F"/>
    <w:rsid w:val="08880045"/>
    <w:rsid w:val="0BE42452"/>
    <w:rsid w:val="0C626F94"/>
    <w:rsid w:val="0E1414F8"/>
    <w:rsid w:val="0EEE38DB"/>
    <w:rsid w:val="0F1FB15B"/>
    <w:rsid w:val="0F5F71D7"/>
    <w:rsid w:val="0FE12B5A"/>
    <w:rsid w:val="0FEB586D"/>
    <w:rsid w:val="0FFE2E84"/>
    <w:rsid w:val="0FFFD09B"/>
    <w:rsid w:val="102449BC"/>
    <w:rsid w:val="105E51CD"/>
    <w:rsid w:val="10A3454F"/>
    <w:rsid w:val="11226AA8"/>
    <w:rsid w:val="116F0E0D"/>
    <w:rsid w:val="12D746E8"/>
    <w:rsid w:val="1334500D"/>
    <w:rsid w:val="13BA3462"/>
    <w:rsid w:val="14D96532"/>
    <w:rsid w:val="14F81695"/>
    <w:rsid w:val="150AE104"/>
    <w:rsid w:val="1518382C"/>
    <w:rsid w:val="15721D31"/>
    <w:rsid w:val="1615210F"/>
    <w:rsid w:val="16C43BC3"/>
    <w:rsid w:val="16E9CC4C"/>
    <w:rsid w:val="171B21BF"/>
    <w:rsid w:val="173C25B3"/>
    <w:rsid w:val="17FF959A"/>
    <w:rsid w:val="186015B4"/>
    <w:rsid w:val="18A429F1"/>
    <w:rsid w:val="18C977A9"/>
    <w:rsid w:val="18FBAF38"/>
    <w:rsid w:val="19F7129B"/>
    <w:rsid w:val="1AD6509E"/>
    <w:rsid w:val="1AEC6886"/>
    <w:rsid w:val="1BA823F1"/>
    <w:rsid w:val="1BDD43B3"/>
    <w:rsid w:val="1C031CE4"/>
    <w:rsid w:val="1CB6536F"/>
    <w:rsid w:val="1CE43F18"/>
    <w:rsid w:val="1D7F329E"/>
    <w:rsid w:val="1DF62766"/>
    <w:rsid w:val="1E2166AC"/>
    <w:rsid w:val="1E391DB3"/>
    <w:rsid w:val="1EB26FB0"/>
    <w:rsid w:val="1ED13A93"/>
    <w:rsid w:val="1EFAF57F"/>
    <w:rsid w:val="1F7F4B12"/>
    <w:rsid w:val="1F9BF456"/>
    <w:rsid w:val="200B2FE2"/>
    <w:rsid w:val="2122466C"/>
    <w:rsid w:val="219B61D7"/>
    <w:rsid w:val="21AD624E"/>
    <w:rsid w:val="221B5D7C"/>
    <w:rsid w:val="230E0C1B"/>
    <w:rsid w:val="236A107D"/>
    <w:rsid w:val="247562A6"/>
    <w:rsid w:val="247B1D8F"/>
    <w:rsid w:val="24B22C11"/>
    <w:rsid w:val="24F94415"/>
    <w:rsid w:val="24FD7FDE"/>
    <w:rsid w:val="24FE0600"/>
    <w:rsid w:val="2599282F"/>
    <w:rsid w:val="25D15DF5"/>
    <w:rsid w:val="26470507"/>
    <w:rsid w:val="266B718E"/>
    <w:rsid w:val="26890F3D"/>
    <w:rsid w:val="26BB464F"/>
    <w:rsid w:val="26C64F7C"/>
    <w:rsid w:val="27631CAC"/>
    <w:rsid w:val="27B14C23"/>
    <w:rsid w:val="281860EC"/>
    <w:rsid w:val="286F2FA1"/>
    <w:rsid w:val="28927A87"/>
    <w:rsid w:val="29A2EC2A"/>
    <w:rsid w:val="29C87015"/>
    <w:rsid w:val="2A3DE179"/>
    <w:rsid w:val="2A57183C"/>
    <w:rsid w:val="2B0526BE"/>
    <w:rsid w:val="2B0E7D5F"/>
    <w:rsid w:val="2B4B3C27"/>
    <w:rsid w:val="2BBB36A5"/>
    <w:rsid w:val="2BD9175E"/>
    <w:rsid w:val="2BEC6283"/>
    <w:rsid w:val="2BF951BA"/>
    <w:rsid w:val="2C027E6C"/>
    <w:rsid w:val="2D12540C"/>
    <w:rsid w:val="2D4559D4"/>
    <w:rsid w:val="2D8B8EE9"/>
    <w:rsid w:val="2DA67B31"/>
    <w:rsid w:val="2DFB8E9C"/>
    <w:rsid w:val="2E087319"/>
    <w:rsid w:val="2E1522EA"/>
    <w:rsid w:val="2E799903"/>
    <w:rsid w:val="2E93111F"/>
    <w:rsid w:val="2EDF8C6C"/>
    <w:rsid w:val="2FC90408"/>
    <w:rsid w:val="30471DC1"/>
    <w:rsid w:val="30F05777"/>
    <w:rsid w:val="313279FC"/>
    <w:rsid w:val="317F2A76"/>
    <w:rsid w:val="31AA10A1"/>
    <w:rsid w:val="3308227B"/>
    <w:rsid w:val="33A27D0A"/>
    <w:rsid w:val="33B977C6"/>
    <w:rsid w:val="33CA48FB"/>
    <w:rsid w:val="33CD5181"/>
    <w:rsid w:val="344A1AD7"/>
    <w:rsid w:val="34CF54F0"/>
    <w:rsid w:val="34FA0BB6"/>
    <w:rsid w:val="35312DB9"/>
    <w:rsid w:val="353364A3"/>
    <w:rsid w:val="356418EF"/>
    <w:rsid w:val="3569076F"/>
    <w:rsid w:val="35C76B5D"/>
    <w:rsid w:val="36AF66BE"/>
    <w:rsid w:val="36FEA369"/>
    <w:rsid w:val="372A6829"/>
    <w:rsid w:val="373410BE"/>
    <w:rsid w:val="37B451D9"/>
    <w:rsid w:val="37E54FE3"/>
    <w:rsid w:val="37E7E08A"/>
    <w:rsid w:val="38E90A7A"/>
    <w:rsid w:val="3931415F"/>
    <w:rsid w:val="397D0545"/>
    <w:rsid w:val="39DB7560"/>
    <w:rsid w:val="39FB016C"/>
    <w:rsid w:val="3AAF13F8"/>
    <w:rsid w:val="3AC12C14"/>
    <w:rsid w:val="3BA21AA6"/>
    <w:rsid w:val="3BACC8CF"/>
    <w:rsid w:val="3BCD61BF"/>
    <w:rsid w:val="3BF79FFF"/>
    <w:rsid w:val="3BFF1BF9"/>
    <w:rsid w:val="3C873F3E"/>
    <w:rsid w:val="3C943852"/>
    <w:rsid w:val="3DEC431E"/>
    <w:rsid w:val="3E0C2BE9"/>
    <w:rsid w:val="3E4D71CD"/>
    <w:rsid w:val="3E5F0247"/>
    <w:rsid w:val="3E5F89F1"/>
    <w:rsid w:val="3E7FE9CB"/>
    <w:rsid w:val="3EAF2E73"/>
    <w:rsid w:val="3EAFA9BC"/>
    <w:rsid w:val="3EE32990"/>
    <w:rsid w:val="3EEBD94F"/>
    <w:rsid w:val="3EFB7097"/>
    <w:rsid w:val="3F3F6DE0"/>
    <w:rsid w:val="3F4F4F74"/>
    <w:rsid w:val="3F4FA290"/>
    <w:rsid w:val="3F7E5A01"/>
    <w:rsid w:val="3F7F9A7B"/>
    <w:rsid w:val="3F9FF188"/>
    <w:rsid w:val="3FBDC4CB"/>
    <w:rsid w:val="3FC04C18"/>
    <w:rsid w:val="3FE7B661"/>
    <w:rsid w:val="3FF9FB0A"/>
    <w:rsid w:val="404702E4"/>
    <w:rsid w:val="40B56C7A"/>
    <w:rsid w:val="41BB4FE4"/>
    <w:rsid w:val="420C634C"/>
    <w:rsid w:val="4259575E"/>
    <w:rsid w:val="425A5D83"/>
    <w:rsid w:val="43592360"/>
    <w:rsid w:val="43B44C91"/>
    <w:rsid w:val="44964F92"/>
    <w:rsid w:val="44984091"/>
    <w:rsid w:val="453CDF1A"/>
    <w:rsid w:val="45B10113"/>
    <w:rsid w:val="45C76B09"/>
    <w:rsid w:val="463640F0"/>
    <w:rsid w:val="473E56CA"/>
    <w:rsid w:val="47CB5AB3"/>
    <w:rsid w:val="47F86FEC"/>
    <w:rsid w:val="483256DA"/>
    <w:rsid w:val="484831FB"/>
    <w:rsid w:val="494A2E09"/>
    <w:rsid w:val="4A590232"/>
    <w:rsid w:val="4A6B4D93"/>
    <w:rsid w:val="4AFF6611"/>
    <w:rsid w:val="4B430606"/>
    <w:rsid w:val="4B9E5A82"/>
    <w:rsid w:val="4BD9662B"/>
    <w:rsid w:val="4C6D6EC1"/>
    <w:rsid w:val="4D1E1B0A"/>
    <w:rsid w:val="4DFF7E3B"/>
    <w:rsid w:val="4E3851D8"/>
    <w:rsid w:val="4E996406"/>
    <w:rsid w:val="4E9B10D8"/>
    <w:rsid w:val="4EB90123"/>
    <w:rsid w:val="4F327F77"/>
    <w:rsid w:val="4F7274D7"/>
    <w:rsid w:val="4FBF3C2A"/>
    <w:rsid w:val="4FC25D61"/>
    <w:rsid w:val="4FC5ABF6"/>
    <w:rsid w:val="4FDF4A6D"/>
    <w:rsid w:val="4FE706CC"/>
    <w:rsid w:val="4FF305F1"/>
    <w:rsid w:val="5040196A"/>
    <w:rsid w:val="506554E9"/>
    <w:rsid w:val="506F5A41"/>
    <w:rsid w:val="507C4AE5"/>
    <w:rsid w:val="50EC48E0"/>
    <w:rsid w:val="50F07DF4"/>
    <w:rsid w:val="51002CE1"/>
    <w:rsid w:val="51462425"/>
    <w:rsid w:val="51FC53E1"/>
    <w:rsid w:val="52980688"/>
    <w:rsid w:val="53C9501A"/>
    <w:rsid w:val="53EA4F8C"/>
    <w:rsid w:val="540A7AF4"/>
    <w:rsid w:val="54AF74B4"/>
    <w:rsid w:val="54CF0778"/>
    <w:rsid w:val="54FB91A3"/>
    <w:rsid w:val="556366B0"/>
    <w:rsid w:val="56BDD0F3"/>
    <w:rsid w:val="57DDBA33"/>
    <w:rsid w:val="57F73B6C"/>
    <w:rsid w:val="57FEB318"/>
    <w:rsid w:val="58944661"/>
    <w:rsid w:val="58B008E9"/>
    <w:rsid w:val="59AA4FDB"/>
    <w:rsid w:val="59FF8095"/>
    <w:rsid w:val="5B9F2C7E"/>
    <w:rsid w:val="5BFA14FE"/>
    <w:rsid w:val="5BFE2508"/>
    <w:rsid w:val="5C3CE73E"/>
    <w:rsid w:val="5C5F4C4D"/>
    <w:rsid w:val="5CBC4081"/>
    <w:rsid w:val="5CE96396"/>
    <w:rsid w:val="5D7FA465"/>
    <w:rsid w:val="5E6F0DA0"/>
    <w:rsid w:val="5EBB5AB6"/>
    <w:rsid w:val="5F311657"/>
    <w:rsid w:val="5F384BDC"/>
    <w:rsid w:val="5F673BED"/>
    <w:rsid w:val="5F7B5B9F"/>
    <w:rsid w:val="5F7F7A74"/>
    <w:rsid w:val="5F8BDE86"/>
    <w:rsid w:val="5FBEF041"/>
    <w:rsid w:val="5FD95704"/>
    <w:rsid w:val="5FDFC66B"/>
    <w:rsid w:val="5FFC4177"/>
    <w:rsid w:val="5FFF77E8"/>
    <w:rsid w:val="60204856"/>
    <w:rsid w:val="603F7C55"/>
    <w:rsid w:val="605B79A7"/>
    <w:rsid w:val="60BA3C9A"/>
    <w:rsid w:val="60DD6EFC"/>
    <w:rsid w:val="60FF4552"/>
    <w:rsid w:val="61B34FA6"/>
    <w:rsid w:val="625A746A"/>
    <w:rsid w:val="628B6321"/>
    <w:rsid w:val="62F2949C"/>
    <w:rsid w:val="635A505F"/>
    <w:rsid w:val="63936E3D"/>
    <w:rsid w:val="63CD9C57"/>
    <w:rsid w:val="63D00B44"/>
    <w:rsid w:val="63EFCA2A"/>
    <w:rsid w:val="63FF8F35"/>
    <w:rsid w:val="64654BEE"/>
    <w:rsid w:val="647FD978"/>
    <w:rsid w:val="64C244BA"/>
    <w:rsid w:val="64F61DAC"/>
    <w:rsid w:val="65DF9C61"/>
    <w:rsid w:val="666D2477"/>
    <w:rsid w:val="66A75F0F"/>
    <w:rsid w:val="673DFC95"/>
    <w:rsid w:val="677BCDE6"/>
    <w:rsid w:val="67FD2CDD"/>
    <w:rsid w:val="67FFD7D7"/>
    <w:rsid w:val="68FB1739"/>
    <w:rsid w:val="69775A37"/>
    <w:rsid w:val="6A263533"/>
    <w:rsid w:val="6AFCC4D1"/>
    <w:rsid w:val="6B684261"/>
    <w:rsid w:val="6B8CD6AA"/>
    <w:rsid w:val="6BFFA88F"/>
    <w:rsid w:val="6C5006AC"/>
    <w:rsid w:val="6C6365B6"/>
    <w:rsid w:val="6D317E91"/>
    <w:rsid w:val="6D5406F3"/>
    <w:rsid w:val="6D633D24"/>
    <w:rsid w:val="6D6C00DD"/>
    <w:rsid w:val="6D8A6153"/>
    <w:rsid w:val="6DFCAB47"/>
    <w:rsid w:val="6DFF3D4E"/>
    <w:rsid w:val="6EAFB402"/>
    <w:rsid w:val="6EE61BEF"/>
    <w:rsid w:val="6EF70A4D"/>
    <w:rsid w:val="6EFD6B4A"/>
    <w:rsid w:val="6F011A46"/>
    <w:rsid w:val="6F235F93"/>
    <w:rsid w:val="6F347724"/>
    <w:rsid w:val="6F367B8E"/>
    <w:rsid w:val="6F616186"/>
    <w:rsid w:val="6F6F7DEA"/>
    <w:rsid w:val="6F7BBDD8"/>
    <w:rsid w:val="6FB31ACD"/>
    <w:rsid w:val="6FDF048D"/>
    <w:rsid w:val="6FE3FF59"/>
    <w:rsid w:val="6FEDD760"/>
    <w:rsid w:val="6FEECE5D"/>
    <w:rsid w:val="6FFB8590"/>
    <w:rsid w:val="6FFBFE17"/>
    <w:rsid w:val="6FFC2853"/>
    <w:rsid w:val="7189076B"/>
    <w:rsid w:val="71EE2962"/>
    <w:rsid w:val="722669D3"/>
    <w:rsid w:val="7236374A"/>
    <w:rsid w:val="723D4D5D"/>
    <w:rsid w:val="723F1A19"/>
    <w:rsid w:val="72C6068D"/>
    <w:rsid w:val="73566688"/>
    <w:rsid w:val="73584325"/>
    <w:rsid w:val="73A71DC7"/>
    <w:rsid w:val="74624FCB"/>
    <w:rsid w:val="74FF0A08"/>
    <w:rsid w:val="7567FAD5"/>
    <w:rsid w:val="76297B73"/>
    <w:rsid w:val="7655AE24"/>
    <w:rsid w:val="767F9B5C"/>
    <w:rsid w:val="76A968E3"/>
    <w:rsid w:val="76DF8741"/>
    <w:rsid w:val="76F82AC0"/>
    <w:rsid w:val="76F82F51"/>
    <w:rsid w:val="76FB0AA7"/>
    <w:rsid w:val="772DAA35"/>
    <w:rsid w:val="777B54EC"/>
    <w:rsid w:val="777E7724"/>
    <w:rsid w:val="779D6EE3"/>
    <w:rsid w:val="77D8487F"/>
    <w:rsid w:val="77E5084B"/>
    <w:rsid w:val="77E5940C"/>
    <w:rsid w:val="77ED4224"/>
    <w:rsid w:val="77EE99FA"/>
    <w:rsid w:val="77FD3D0A"/>
    <w:rsid w:val="77FE504F"/>
    <w:rsid w:val="77FF1C35"/>
    <w:rsid w:val="77FF314D"/>
    <w:rsid w:val="785E6C94"/>
    <w:rsid w:val="78D2661A"/>
    <w:rsid w:val="7917BF55"/>
    <w:rsid w:val="791FC735"/>
    <w:rsid w:val="79792B8B"/>
    <w:rsid w:val="79DF7F9F"/>
    <w:rsid w:val="7A7F396D"/>
    <w:rsid w:val="7AF978ED"/>
    <w:rsid w:val="7B625C04"/>
    <w:rsid w:val="7B6B2C06"/>
    <w:rsid w:val="7B7C116C"/>
    <w:rsid w:val="7B7FB3CC"/>
    <w:rsid w:val="7B9B7AAF"/>
    <w:rsid w:val="7BB4667A"/>
    <w:rsid w:val="7BBF1935"/>
    <w:rsid w:val="7BC20285"/>
    <w:rsid w:val="7BD78382"/>
    <w:rsid w:val="7BDEC527"/>
    <w:rsid w:val="7BF6E6E3"/>
    <w:rsid w:val="7C333733"/>
    <w:rsid w:val="7C354ADD"/>
    <w:rsid w:val="7C3ABBBE"/>
    <w:rsid w:val="7C5630A3"/>
    <w:rsid w:val="7CDC575D"/>
    <w:rsid w:val="7CEA5D0C"/>
    <w:rsid w:val="7CF1320D"/>
    <w:rsid w:val="7CFE3788"/>
    <w:rsid w:val="7CFF499B"/>
    <w:rsid w:val="7D321FA0"/>
    <w:rsid w:val="7D5B0388"/>
    <w:rsid w:val="7D77DF3E"/>
    <w:rsid w:val="7D7D5C89"/>
    <w:rsid w:val="7DAE5E97"/>
    <w:rsid w:val="7DCF1F24"/>
    <w:rsid w:val="7DCFB6A4"/>
    <w:rsid w:val="7DEF9E62"/>
    <w:rsid w:val="7DF3A3A5"/>
    <w:rsid w:val="7DF5CDFE"/>
    <w:rsid w:val="7DF74495"/>
    <w:rsid w:val="7DFBCFBA"/>
    <w:rsid w:val="7DFEAB4C"/>
    <w:rsid w:val="7DFEAF0F"/>
    <w:rsid w:val="7DFFB641"/>
    <w:rsid w:val="7DFFBB44"/>
    <w:rsid w:val="7E3D36C1"/>
    <w:rsid w:val="7E4E0BED"/>
    <w:rsid w:val="7E6FA554"/>
    <w:rsid w:val="7E7941FC"/>
    <w:rsid w:val="7E8F843A"/>
    <w:rsid w:val="7EB32738"/>
    <w:rsid w:val="7EB81E32"/>
    <w:rsid w:val="7ECF00C7"/>
    <w:rsid w:val="7EE65D1F"/>
    <w:rsid w:val="7EF31BA2"/>
    <w:rsid w:val="7EF7346C"/>
    <w:rsid w:val="7F0730B6"/>
    <w:rsid w:val="7F2B6CF2"/>
    <w:rsid w:val="7F37DA14"/>
    <w:rsid w:val="7F3F6518"/>
    <w:rsid w:val="7F53CCC9"/>
    <w:rsid w:val="7F5CFD25"/>
    <w:rsid w:val="7F5EAC16"/>
    <w:rsid w:val="7F5FDCE2"/>
    <w:rsid w:val="7F6853D4"/>
    <w:rsid w:val="7F8ED6E6"/>
    <w:rsid w:val="7FB2E53E"/>
    <w:rsid w:val="7FB7FB59"/>
    <w:rsid w:val="7FBF4454"/>
    <w:rsid w:val="7FBFD9D5"/>
    <w:rsid w:val="7FDDCCAC"/>
    <w:rsid w:val="7FE17456"/>
    <w:rsid w:val="7FEC6F8E"/>
    <w:rsid w:val="7FECAF95"/>
    <w:rsid w:val="7FEFD352"/>
    <w:rsid w:val="7FF6576C"/>
    <w:rsid w:val="7FF950CD"/>
    <w:rsid w:val="7FFB2C50"/>
    <w:rsid w:val="7FFF5880"/>
    <w:rsid w:val="7FFFD1CF"/>
    <w:rsid w:val="8B6735CD"/>
    <w:rsid w:val="8DDD8C25"/>
    <w:rsid w:val="8F6D3EA4"/>
    <w:rsid w:val="8F8A8DC9"/>
    <w:rsid w:val="9A56CA91"/>
    <w:rsid w:val="9B7F192F"/>
    <w:rsid w:val="9CCDD496"/>
    <w:rsid w:val="9DCCB411"/>
    <w:rsid w:val="9DFF23E3"/>
    <w:rsid w:val="A39BD791"/>
    <w:rsid w:val="A3FEF1DC"/>
    <w:rsid w:val="A6DBCFC5"/>
    <w:rsid w:val="A7B25A89"/>
    <w:rsid w:val="AB2E7D80"/>
    <w:rsid w:val="ABDDE42C"/>
    <w:rsid w:val="ABFF4349"/>
    <w:rsid w:val="ACA8AACF"/>
    <w:rsid w:val="AEF4EFF6"/>
    <w:rsid w:val="AF2F1900"/>
    <w:rsid w:val="AFDF646A"/>
    <w:rsid w:val="AFFA62EC"/>
    <w:rsid w:val="AFFBEF3B"/>
    <w:rsid w:val="B13E045C"/>
    <w:rsid w:val="B57FF10D"/>
    <w:rsid w:val="B6E7C271"/>
    <w:rsid w:val="B7BE4D19"/>
    <w:rsid w:val="B7DFA346"/>
    <w:rsid w:val="B7EE6235"/>
    <w:rsid w:val="B7FF0C21"/>
    <w:rsid w:val="B933A468"/>
    <w:rsid w:val="BBB3C818"/>
    <w:rsid w:val="BBD850EE"/>
    <w:rsid w:val="BBEEAA68"/>
    <w:rsid w:val="BBF9AEAF"/>
    <w:rsid w:val="BBF9FC92"/>
    <w:rsid w:val="BCBFAD84"/>
    <w:rsid w:val="BD7F0116"/>
    <w:rsid w:val="BD9F3A2A"/>
    <w:rsid w:val="BDA75DFD"/>
    <w:rsid w:val="BDAF721C"/>
    <w:rsid w:val="BDDE53D6"/>
    <w:rsid w:val="BE7FC135"/>
    <w:rsid w:val="BEBD2DDC"/>
    <w:rsid w:val="BEE7AEDD"/>
    <w:rsid w:val="BEFF6DD5"/>
    <w:rsid w:val="BF8DDA4F"/>
    <w:rsid w:val="BFD80DB2"/>
    <w:rsid w:val="BFEC4953"/>
    <w:rsid w:val="BFED4A16"/>
    <w:rsid w:val="BFFD3C1B"/>
    <w:rsid w:val="BFFFC6C0"/>
    <w:rsid w:val="C37A02B2"/>
    <w:rsid w:val="C7CC6303"/>
    <w:rsid w:val="CBED2A25"/>
    <w:rsid w:val="CDEE544A"/>
    <w:rsid w:val="CEF5175F"/>
    <w:rsid w:val="CEFFB1C9"/>
    <w:rsid w:val="CFBB071B"/>
    <w:rsid w:val="CFF33D0C"/>
    <w:rsid w:val="CFFFEDE4"/>
    <w:rsid w:val="D3F6EB79"/>
    <w:rsid w:val="D5FFFA05"/>
    <w:rsid w:val="D73BE920"/>
    <w:rsid w:val="D7957C25"/>
    <w:rsid w:val="D7AED6B7"/>
    <w:rsid w:val="D7C8A0B0"/>
    <w:rsid w:val="D7FE6590"/>
    <w:rsid w:val="D7FF1D68"/>
    <w:rsid w:val="D9FAEB97"/>
    <w:rsid w:val="DAF7814E"/>
    <w:rsid w:val="DB3EE37C"/>
    <w:rsid w:val="DBB6E114"/>
    <w:rsid w:val="DBF51A0E"/>
    <w:rsid w:val="DBFF0864"/>
    <w:rsid w:val="DBFFD25E"/>
    <w:rsid w:val="DD4BACC0"/>
    <w:rsid w:val="DD7FD9E7"/>
    <w:rsid w:val="DD9FCAA7"/>
    <w:rsid w:val="DDFD73FB"/>
    <w:rsid w:val="DDFFE852"/>
    <w:rsid w:val="DE3F5E9D"/>
    <w:rsid w:val="DF86CFA7"/>
    <w:rsid w:val="DFB33738"/>
    <w:rsid w:val="DFD7B00F"/>
    <w:rsid w:val="DFDD4A6D"/>
    <w:rsid w:val="E37FD5AA"/>
    <w:rsid w:val="E49F3B88"/>
    <w:rsid w:val="E54F28A5"/>
    <w:rsid w:val="E579A9DC"/>
    <w:rsid w:val="E5FA61D2"/>
    <w:rsid w:val="E5FF51C8"/>
    <w:rsid w:val="E77F15CD"/>
    <w:rsid w:val="E77FAC2E"/>
    <w:rsid w:val="E77FC58B"/>
    <w:rsid w:val="E8AE42F4"/>
    <w:rsid w:val="EA6FE4AB"/>
    <w:rsid w:val="EABB1B58"/>
    <w:rsid w:val="EAE57F80"/>
    <w:rsid w:val="EB375FC0"/>
    <w:rsid w:val="EBADB059"/>
    <w:rsid w:val="EBBFA19A"/>
    <w:rsid w:val="EBFB40D5"/>
    <w:rsid w:val="EDE7CBE3"/>
    <w:rsid w:val="EDFA7BAC"/>
    <w:rsid w:val="EE79E262"/>
    <w:rsid w:val="EEDF471E"/>
    <w:rsid w:val="EEF756DE"/>
    <w:rsid w:val="EF5F2D5D"/>
    <w:rsid w:val="EF7B72F6"/>
    <w:rsid w:val="EF7E028F"/>
    <w:rsid w:val="EFBE8F28"/>
    <w:rsid w:val="EFCBF092"/>
    <w:rsid w:val="EFD7A22C"/>
    <w:rsid w:val="EFDF9D5C"/>
    <w:rsid w:val="EFE58B1D"/>
    <w:rsid w:val="EFF21AA0"/>
    <w:rsid w:val="EFF7A2D9"/>
    <w:rsid w:val="EFF9DF4F"/>
    <w:rsid w:val="EFFD0348"/>
    <w:rsid w:val="EFFF134E"/>
    <w:rsid w:val="EFFF578F"/>
    <w:rsid w:val="F1DAFC0E"/>
    <w:rsid w:val="F3BF2C62"/>
    <w:rsid w:val="F4FEFA20"/>
    <w:rsid w:val="F5FEABDD"/>
    <w:rsid w:val="F69D06CC"/>
    <w:rsid w:val="F69F3A99"/>
    <w:rsid w:val="F6BED9A4"/>
    <w:rsid w:val="F6E270D3"/>
    <w:rsid w:val="F6FFA531"/>
    <w:rsid w:val="F7373048"/>
    <w:rsid w:val="F75E79A2"/>
    <w:rsid w:val="F77DC7C7"/>
    <w:rsid w:val="F7D345F2"/>
    <w:rsid w:val="F7D36CE5"/>
    <w:rsid w:val="F7D5294B"/>
    <w:rsid w:val="F7ED21A2"/>
    <w:rsid w:val="F7EF43D0"/>
    <w:rsid w:val="F7F7E1D7"/>
    <w:rsid w:val="F7F95DED"/>
    <w:rsid w:val="F7FAC60A"/>
    <w:rsid w:val="F7FEB9CC"/>
    <w:rsid w:val="F897965E"/>
    <w:rsid w:val="F9BF94FC"/>
    <w:rsid w:val="F9CF1225"/>
    <w:rsid w:val="F9FE4393"/>
    <w:rsid w:val="F9FE6A1B"/>
    <w:rsid w:val="FAFEA547"/>
    <w:rsid w:val="FB270358"/>
    <w:rsid w:val="FB6C8827"/>
    <w:rsid w:val="FB6F3226"/>
    <w:rsid w:val="FBCEA068"/>
    <w:rsid w:val="FBF6FFAA"/>
    <w:rsid w:val="FBF79E45"/>
    <w:rsid w:val="FBFB19C4"/>
    <w:rsid w:val="FD06004A"/>
    <w:rsid w:val="FD3F6D4C"/>
    <w:rsid w:val="FD7334A3"/>
    <w:rsid w:val="FD992F1C"/>
    <w:rsid w:val="FD9BEB7E"/>
    <w:rsid w:val="FDB6B87B"/>
    <w:rsid w:val="FDBB08C8"/>
    <w:rsid w:val="FDF38F04"/>
    <w:rsid w:val="FDFA76AA"/>
    <w:rsid w:val="FDFDE7D8"/>
    <w:rsid w:val="FE963695"/>
    <w:rsid w:val="FEBF31D8"/>
    <w:rsid w:val="FED73D68"/>
    <w:rsid w:val="FEDD2DED"/>
    <w:rsid w:val="FEDDE71B"/>
    <w:rsid w:val="FEEC945F"/>
    <w:rsid w:val="FEFB11BD"/>
    <w:rsid w:val="FEFD2FBE"/>
    <w:rsid w:val="FEFD33F1"/>
    <w:rsid w:val="FEFDFE2C"/>
    <w:rsid w:val="FEFF316F"/>
    <w:rsid w:val="FEFFA72A"/>
    <w:rsid w:val="FF3F93E1"/>
    <w:rsid w:val="FF557BBD"/>
    <w:rsid w:val="FF5FEF8C"/>
    <w:rsid w:val="FF6F580E"/>
    <w:rsid w:val="FF758A73"/>
    <w:rsid w:val="FF7DA944"/>
    <w:rsid w:val="FFAF4476"/>
    <w:rsid w:val="FFB9F320"/>
    <w:rsid w:val="FFBE2431"/>
    <w:rsid w:val="FFCFD403"/>
    <w:rsid w:val="FFDABAAE"/>
    <w:rsid w:val="FFDF1830"/>
    <w:rsid w:val="FFE70E6A"/>
    <w:rsid w:val="FFE9AFEF"/>
    <w:rsid w:val="FFEEA520"/>
    <w:rsid w:val="FFEF2FEA"/>
    <w:rsid w:val="FFFA14D8"/>
    <w:rsid w:val="FFFABE34"/>
    <w:rsid w:val="FFFB9F85"/>
    <w:rsid w:val="FFFEEA31"/>
    <w:rsid w:val="FFFF1F8E"/>
    <w:rsid w:val="FFFF4E9D"/>
    <w:rsid w:val="FFFF9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55BFD0"/>
  <w15:docId w15:val="{843696F0-D313-42DC-BC17-94FF45068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 w:qFormat="1"/>
    <w:lsdException w:name="header" w:qFormat="1"/>
    <w:lsdException w:name="footer" w:qFormat="1"/>
    <w:lsdException w:name="caption" w:semiHidden="1" w:unhideWhenUsed="1" w:qFormat="1"/>
    <w:lsdException w:name="annotation reference" w:uiPriority="99" w:unhideWhenUsed="1" w:qFormat="1"/>
    <w:lsdException w:name="line number" w:qFormat="1"/>
    <w:lsdException w:name="endnote reference" w:qFormat="1"/>
    <w:lsdException w:name="endnote text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hAnsi="宋体" w:hint="eastAsia"/>
      <w:b/>
      <w:bCs/>
      <w:kern w:val="44"/>
      <w:sz w:val="48"/>
      <w:szCs w:val="48"/>
    </w:rPr>
  </w:style>
  <w:style w:type="paragraph" w:styleId="3">
    <w:name w:val="heading 3"/>
    <w:basedOn w:val="a"/>
    <w:next w:val="a"/>
    <w:link w:val="30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qFormat/>
    <w:pPr>
      <w:jc w:val="left"/>
    </w:pPr>
  </w:style>
  <w:style w:type="paragraph" w:styleId="a5">
    <w:name w:val="endnote text"/>
    <w:basedOn w:val="a"/>
    <w:link w:val="a6"/>
    <w:qFormat/>
    <w:pPr>
      <w:snapToGrid w:val="0"/>
      <w:jc w:val="left"/>
    </w:pPr>
  </w:style>
  <w:style w:type="paragraph" w:styleId="a7">
    <w:name w:val="Balloon Text"/>
    <w:basedOn w:val="a"/>
    <w:link w:val="a8"/>
    <w:qFormat/>
    <w:rPr>
      <w:sz w:val="18"/>
      <w:szCs w:val="18"/>
    </w:rPr>
  </w:style>
  <w:style w:type="paragraph" w:styleId="a9">
    <w:name w:val="footer"/>
    <w:basedOn w:val="a"/>
    <w:link w:val="a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Normal (Web)"/>
    <w:basedOn w:val="a"/>
    <w:qFormat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ae">
    <w:name w:val="annotation subject"/>
    <w:basedOn w:val="a3"/>
    <w:next w:val="a3"/>
    <w:link w:val="af"/>
    <w:qFormat/>
    <w:rPr>
      <w:b/>
      <w:bCs/>
    </w:rPr>
  </w:style>
  <w:style w:type="character" w:styleId="af0">
    <w:name w:val="Strong"/>
    <w:basedOn w:val="a0"/>
    <w:qFormat/>
    <w:rPr>
      <w:b/>
    </w:rPr>
  </w:style>
  <w:style w:type="character" w:styleId="af1">
    <w:name w:val="endnote reference"/>
    <w:basedOn w:val="a0"/>
    <w:qFormat/>
    <w:rPr>
      <w:vertAlign w:val="superscript"/>
    </w:rPr>
  </w:style>
  <w:style w:type="character" w:styleId="af2">
    <w:name w:val="line number"/>
    <w:basedOn w:val="a0"/>
    <w:qFormat/>
  </w:style>
  <w:style w:type="character" w:styleId="af3">
    <w:name w:val="Hyperlink"/>
    <w:qFormat/>
    <w:rPr>
      <w:color w:val="0000FF"/>
      <w:u w:val="single"/>
    </w:rPr>
  </w:style>
  <w:style w:type="character" w:styleId="af4">
    <w:name w:val="annotation reference"/>
    <w:uiPriority w:val="99"/>
    <w:unhideWhenUsed/>
    <w:qFormat/>
    <w:rPr>
      <w:sz w:val="16"/>
      <w:szCs w:val="16"/>
    </w:rPr>
  </w:style>
  <w:style w:type="character" w:customStyle="1" w:styleId="30">
    <w:name w:val="标题 3 字符"/>
    <w:link w:val="3"/>
    <w:uiPriority w:val="9"/>
    <w:qFormat/>
    <w:rPr>
      <w:rFonts w:ascii="宋体" w:hAnsi="宋体" w:cs="宋体"/>
      <w:b/>
      <w:bCs/>
      <w:sz w:val="27"/>
      <w:szCs w:val="27"/>
    </w:rPr>
  </w:style>
  <w:style w:type="character" w:customStyle="1" w:styleId="a8">
    <w:name w:val="批注框文本 字符"/>
    <w:link w:val="a7"/>
    <w:qFormat/>
    <w:rPr>
      <w:rFonts w:ascii="Calibri" w:hAnsi="Calibri"/>
      <w:kern w:val="2"/>
      <w:sz w:val="18"/>
      <w:szCs w:val="18"/>
    </w:rPr>
  </w:style>
  <w:style w:type="character" w:customStyle="1" w:styleId="aa">
    <w:name w:val="页脚 字符"/>
    <w:link w:val="a9"/>
    <w:qFormat/>
    <w:rPr>
      <w:rFonts w:ascii="Calibri" w:hAnsi="Calibri"/>
      <w:kern w:val="2"/>
      <w:sz w:val="18"/>
      <w:szCs w:val="18"/>
    </w:rPr>
  </w:style>
  <w:style w:type="character" w:customStyle="1" w:styleId="ac">
    <w:name w:val="页眉 字符"/>
    <w:link w:val="ab"/>
    <w:qFormat/>
    <w:rPr>
      <w:rFonts w:ascii="Calibri" w:hAnsi="Calibri"/>
      <w:kern w:val="2"/>
      <w:sz w:val="18"/>
      <w:szCs w:val="18"/>
    </w:rPr>
  </w:style>
  <w:style w:type="character" w:customStyle="1" w:styleId="10">
    <w:name w:val="页眉 字符1"/>
    <w:qFormat/>
    <w:rPr>
      <w:rFonts w:ascii="Calibri" w:hAnsi="Calibri"/>
      <w:kern w:val="2"/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qFormat/>
    <w:pPr>
      <w:jc w:val="center"/>
    </w:pPr>
    <w:rPr>
      <w:rFonts w:cs="Calibri"/>
      <w:sz w:val="20"/>
    </w:rPr>
  </w:style>
  <w:style w:type="character" w:customStyle="1" w:styleId="EndNoteBibliographyTitle0">
    <w:name w:val="EndNote Bibliography Title 字符"/>
    <w:link w:val="EndNoteBibliographyTitle"/>
    <w:qFormat/>
    <w:rPr>
      <w:rFonts w:ascii="Calibri" w:hAnsi="Calibri" w:cs="Calibri"/>
      <w:kern w:val="2"/>
      <w:szCs w:val="24"/>
    </w:rPr>
  </w:style>
  <w:style w:type="paragraph" w:customStyle="1" w:styleId="EndNoteBibliography">
    <w:name w:val="EndNote Bibliography"/>
    <w:basedOn w:val="a"/>
    <w:link w:val="EndNoteBibliography0"/>
    <w:qFormat/>
    <w:rPr>
      <w:rFonts w:cs="Calibri"/>
      <w:sz w:val="20"/>
    </w:rPr>
  </w:style>
  <w:style w:type="character" w:customStyle="1" w:styleId="EndNoteBibliography0">
    <w:name w:val="EndNote Bibliography 字符"/>
    <w:link w:val="EndNoteBibliography"/>
    <w:qFormat/>
    <w:rPr>
      <w:rFonts w:ascii="Calibri" w:hAnsi="Calibri" w:cs="Calibri"/>
      <w:kern w:val="2"/>
      <w:szCs w:val="24"/>
    </w:rPr>
  </w:style>
  <w:style w:type="character" w:customStyle="1" w:styleId="fontstyle01">
    <w:name w:val="fontstyle01"/>
    <w:qFormat/>
    <w:rPr>
      <w:rFonts w:ascii="HardingText-Regular" w:hAnsi="HardingText-Regular" w:hint="default"/>
      <w:color w:val="000000"/>
      <w:sz w:val="18"/>
      <w:szCs w:val="18"/>
    </w:rPr>
  </w:style>
  <w:style w:type="paragraph" w:customStyle="1" w:styleId="Legend">
    <w:name w:val="Legend"/>
    <w:basedOn w:val="a"/>
    <w:qFormat/>
    <w:pPr>
      <w:keepNext/>
      <w:widowControl/>
      <w:spacing w:before="240"/>
      <w:jc w:val="left"/>
      <w:outlineLvl w:val="0"/>
    </w:pPr>
    <w:rPr>
      <w:rFonts w:ascii="Times New Roman" w:eastAsia="Times New Roman" w:hAnsi="Times New Roman"/>
      <w:kern w:val="28"/>
      <w:sz w:val="24"/>
      <w:lang w:eastAsia="en-US"/>
    </w:rPr>
  </w:style>
  <w:style w:type="character" w:customStyle="1" w:styleId="11">
    <w:name w:val="未处理的提及1"/>
    <w:uiPriority w:val="99"/>
    <w:unhideWhenUsed/>
    <w:qFormat/>
    <w:rPr>
      <w:color w:val="605E5C"/>
      <w:shd w:val="clear" w:color="auto" w:fill="E1DFDD"/>
    </w:rPr>
  </w:style>
  <w:style w:type="character" w:customStyle="1" w:styleId="a4">
    <w:name w:val="批注文字 字符"/>
    <w:link w:val="a3"/>
    <w:uiPriority w:val="99"/>
    <w:qFormat/>
    <w:rPr>
      <w:rFonts w:ascii="Calibri" w:hAnsi="Calibri"/>
      <w:kern w:val="2"/>
      <w:sz w:val="21"/>
      <w:szCs w:val="24"/>
    </w:rPr>
  </w:style>
  <w:style w:type="character" w:customStyle="1" w:styleId="af">
    <w:name w:val="批注主题 字符"/>
    <w:link w:val="ae"/>
    <w:qFormat/>
    <w:rPr>
      <w:rFonts w:ascii="Calibri" w:hAnsi="Calibri"/>
      <w:b/>
      <w:bCs/>
      <w:kern w:val="2"/>
      <w:sz w:val="21"/>
      <w:szCs w:val="24"/>
    </w:rPr>
  </w:style>
  <w:style w:type="character" w:customStyle="1" w:styleId="15">
    <w:name w:val="15"/>
    <w:basedOn w:val="a0"/>
    <w:qFormat/>
    <w:rPr>
      <w:rFonts w:ascii="Times New Roman" w:hAnsi="Times New Roman" w:cs="Times New Roman" w:hint="default"/>
      <w:b/>
    </w:rPr>
  </w:style>
  <w:style w:type="character" w:customStyle="1" w:styleId="100">
    <w:name w:val="10"/>
    <w:basedOn w:val="a0"/>
    <w:qFormat/>
    <w:rPr>
      <w:rFonts w:ascii="Times New Roman" w:hAnsi="Times New Roman" w:cs="Times New Roman" w:hint="default"/>
    </w:rPr>
  </w:style>
  <w:style w:type="character" w:customStyle="1" w:styleId="UnresolvedMention1">
    <w:name w:val="Unresolved Mention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2">
    <w:name w:val="修订1"/>
    <w:hidden/>
    <w:uiPriority w:val="99"/>
    <w:unhideWhenUsed/>
    <w:qFormat/>
    <w:rPr>
      <w:rFonts w:ascii="Calibri" w:hAnsi="Calibri"/>
      <w:kern w:val="2"/>
      <w:sz w:val="21"/>
      <w:szCs w:val="24"/>
    </w:rPr>
  </w:style>
  <w:style w:type="character" w:customStyle="1" w:styleId="2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31">
    <w:name w:val="未处理的提及3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4">
    <w:name w:val="未处理的提及4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5">
    <w:name w:val="未处理的提及5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UnresolvedMention2">
    <w:name w:val="Unresolved Mention2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20">
    <w:name w:val="修订2"/>
    <w:hidden/>
    <w:uiPriority w:val="99"/>
    <w:unhideWhenUsed/>
    <w:qFormat/>
    <w:rPr>
      <w:rFonts w:ascii="Calibri" w:hAnsi="Calibri"/>
      <w:kern w:val="2"/>
      <w:sz w:val="21"/>
      <w:szCs w:val="24"/>
    </w:rPr>
  </w:style>
  <w:style w:type="paragraph" w:styleId="af5">
    <w:name w:val="List Paragraph"/>
    <w:basedOn w:val="a"/>
    <w:uiPriority w:val="99"/>
    <w:unhideWhenUsed/>
    <w:qFormat/>
    <w:pPr>
      <w:ind w:left="720"/>
      <w:contextualSpacing/>
    </w:pPr>
  </w:style>
  <w:style w:type="character" w:customStyle="1" w:styleId="6">
    <w:name w:val="未处理的提及6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7">
    <w:name w:val="未处理的提及7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8">
    <w:name w:val="未处理的提及8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9">
    <w:name w:val="未处理的提及9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101">
    <w:name w:val="未处理的提及10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110">
    <w:name w:val="未处理的提及1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32">
    <w:name w:val="修订3"/>
    <w:hidden/>
    <w:uiPriority w:val="99"/>
    <w:semiHidden/>
    <w:qFormat/>
    <w:rPr>
      <w:rFonts w:ascii="Calibri" w:hAnsi="Calibri"/>
      <w:kern w:val="2"/>
      <w:sz w:val="21"/>
      <w:szCs w:val="24"/>
    </w:rPr>
  </w:style>
  <w:style w:type="paragraph" w:customStyle="1" w:styleId="40">
    <w:name w:val="修订4"/>
    <w:hidden/>
    <w:uiPriority w:val="99"/>
    <w:unhideWhenUsed/>
    <w:qFormat/>
    <w:rPr>
      <w:rFonts w:ascii="Calibri" w:hAnsi="Calibri"/>
      <w:kern w:val="2"/>
      <w:sz w:val="21"/>
      <w:szCs w:val="24"/>
    </w:rPr>
  </w:style>
  <w:style w:type="character" w:customStyle="1" w:styleId="120">
    <w:name w:val="未处理的提及12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13">
    <w:name w:val="未处理的提及13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50">
    <w:name w:val="修订5"/>
    <w:hidden/>
    <w:uiPriority w:val="99"/>
    <w:semiHidden/>
    <w:qFormat/>
    <w:rPr>
      <w:rFonts w:ascii="Calibri" w:hAnsi="Calibri"/>
      <w:kern w:val="2"/>
      <w:sz w:val="21"/>
      <w:szCs w:val="24"/>
    </w:rPr>
  </w:style>
  <w:style w:type="character" w:customStyle="1" w:styleId="14">
    <w:name w:val="未处理的提及14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150">
    <w:name w:val="未处理的提及15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6">
    <w:name w:val="尾注文本 字符"/>
    <w:basedOn w:val="a0"/>
    <w:link w:val="a5"/>
    <w:qFormat/>
    <w:rPr>
      <w:rFonts w:ascii="Calibri" w:hAnsi="Calibri"/>
      <w:kern w:val="2"/>
      <w:sz w:val="21"/>
      <w:szCs w:val="24"/>
    </w:rPr>
  </w:style>
  <w:style w:type="paragraph" w:customStyle="1" w:styleId="60">
    <w:name w:val="修订6"/>
    <w:hidden/>
    <w:uiPriority w:val="99"/>
    <w:unhideWhenUsed/>
    <w:qFormat/>
    <w:rPr>
      <w:rFonts w:ascii="Calibri" w:hAnsi="Calibr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Version="6" StyleName="APA" SelectedStyle="\APASixthEditionOfficeOnline.xsl"/>
</file>

<file path=customXml/itemProps1.xml><?xml version="1.0" encoding="utf-8"?>
<ds:datastoreItem xmlns:ds="http://schemas.openxmlformats.org/officeDocument/2006/customXml" ds:itemID="{D48095B5-BF15-4D4F-9B6B-812456EFC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1477</TotalTime>
  <Pages>5</Pages>
  <Words>245</Words>
  <Characters>1398</Characters>
  <Application>Microsoft Office Word</Application>
  <DocSecurity>0</DocSecurity>
  <Lines>11</Lines>
  <Paragraphs>3</Paragraphs>
  <ScaleCrop>false</ScaleCrop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jorbi</dc:creator>
  <cp:lastModifiedBy>璐瑶 赵</cp:lastModifiedBy>
  <cp:revision>11</cp:revision>
  <cp:lastPrinted>2022-06-08T14:49:00Z</cp:lastPrinted>
  <dcterms:created xsi:type="dcterms:W3CDTF">2025-12-09T12:48:00Z</dcterms:created>
  <dcterms:modified xsi:type="dcterms:W3CDTF">2026-01-24T10:04:00Z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A7BB09FD44CE4DA08CE9170B8D72E275_13</vt:lpwstr>
  </property>
  <property fmtid="{D5CDD505-2E9C-101B-9397-08002B2CF9AE}" pid="4" name="GrammarlyDocumentId">
    <vt:lpwstr>9d058000d4ea9b8565557646674e36a683fc8839de154eac2ea1378441c9cd87</vt:lpwstr>
  </property>
  <property fmtid="{D5CDD505-2E9C-101B-9397-08002B2CF9AE}" pid="5" name="KSOTemplateDocerSaveRecord">
    <vt:lpwstr>eyJoZGlkIjoiZmI3ZDY1ODc2NTU0N2VkMzZiMDcwZWIxMWNmODI0M2YiLCJ1c2VySWQiOiI5OTg5MTMzNjYifQ==</vt:lpwstr>
  </property>
</Properties>
</file>