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8E51E" w14:textId="77777777" w:rsidR="00785C2D" w:rsidRDefault="00785C2D" w:rsidP="00785C2D">
      <w:pPr>
        <w:spacing w:line="240" w:lineRule="auto"/>
        <w:jc w:val="both"/>
        <w:rPr>
          <w:sz w:val="16"/>
          <w:szCs w:val="16"/>
        </w:rPr>
      </w:pPr>
      <w:r>
        <w:rPr>
          <w:sz w:val="16"/>
          <w:szCs w:val="16"/>
        </w:rPr>
        <w:t xml:space="preserve">DATA SUMMARY </w:t>
      </w:r>
    </w:p>
    <w:tbl>
      <w:tblPr>
        <w:tblStyle w:val="TableGrid"/>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55"/>
        <w:gridCol w:w="2324"/>
        <w:gridCol w:w="2333"/>
        <w:gridCol w:w="2338"/>
      </w:tblGrid>
      <w:tr w:rsidR="00785C2D" w14:paraId="34D9B511" w14:textId="77777777" w:rsidTr="00785769">
        <w:tc>
          <w:tcPr>
            <w:tcW w:w="2394" w:type="dxa"/>
            <w:tcBorders>
              <w:top w:val="single" w:sz="4" w:space="0" w:color="auto"/>
              <w:left w:val="single" w:sz="4" w:space="0" w:color="auto"/>
              <w:bottom w:val="single" w:sz="4" w:space="0" w:color="auto"/>
              <w:right w:val="single" w:sz="4" w:space="0" w:color="auto"/>
            </w:tcBorders>
          </w:tcPr>
          <w:p w14:paraId="30CA9248" w14:textId="77777777" w:rsidR="00785C2D" w:rsidRDefault="00785C2D" w:rsidP="00785769">
            <w:pPr>
              <w:spacing w:line="240" w:lineRule="auto"/>
              <w:jc w:val="both"/>
              <w:rPr>
                <w:sz w:val="16"/>
                <w:szCs w:val="16"/>
              </w:rPr>
            </w:pPr>
            <w:r>
              <w:rPr>
                <w:sz w:val="16"/>
                <w:szCs w:val="16"/>
              </w:rPr>
              <w:t>Groups</w:t>
            </w:r>
          </w:p>
        </w:tc>
        <w:tc>
          <w:tcPr>
            <w:tcW w:w="2394" w:type="dxa"/>
            <w:tcBorders>
              <w:top w:val="single" w:sz="4" w:space="0" w:color="auto"/>
              <w:left w:val="single" w:sz="4" w:space="0" w:color="auto"/>
              <w:bottom w:val="single" w:sz="4" w:space="0" w:color="auto"/>
              <w:right w:val="single" w:sz="4" w:space="0" w:color="auto"/>
            </w:tcBorders>
          </w:tcPr>
          <w:p w14:paraId="665A9A96" w14:textId="77777777" w:rsidR="00785C2D" w:rsidRDefault="00785C2D" w:rsidP="00785769">
            <w:pPr>
              <w:spacing w:line="240" w:lineRule="auto"/>
              <w:jc w:val="both"/>
              <w:rPr>
                <w:sz w:val="16"/>
                <w:szCs w:val="16"/>
              </w:rPr>
            </w:pPr>
            <w:r>
              <w:rPr>
                <w:sz w:val="16"/>
                <w:szCs w:val="16"/>
              </w:rPr>
              <w:t>N</w:t>
            </w:r>
          </w:p>
        </w:tc>
        <w:tc>
          <w:tcPr>
            <w:tcW w:w="2394" w:type="dxa"/>
            <w:tcBorders>
              <w:top w:val="single" w:sz="4" w:space="0" w:color="auto"/>
              <w:left w:val="single" w:sz="4" w:space="0" w:color="auto"/>
              <w:bottom w:val="single" w:sz="4" w:space="0" w:color="auto"/>
              <w:right w:val="single" w:sz="4" w:space="0" w:color="auto"/>
            </w:tcBorders>
          </w:tcPr>
          <w:p w14:paraId="3CE962CE" w14:textId="77777777" w:rsidR="00785C2D" w:rsidRDefault="00785C2D" w:rsidP="00785769">
            <w:pPr>
              <w:spacing w:line="240" w:lineRule="auto"/>
              <w:jc w:val="both"/>
              <w:rPr>
                <w:sz w:val="16"/>
                <w:szCs w:val="16"/>
              </w:rPr>
            </w:pPr>
            <w:r>
              <w:rPr>
                <w:sz w:val="16"/>
                <w:szCs w:val="16"/>
              </w:rPr>
              <w:t>Mean</w:t>
            </w:r>
          </w:p>
        </w:tc>
        <w:tc>
          <w:tcPr>
            <w:tcW w:w="2394" w:type="dxa"/>
            <w:tcBorders>
              <w:top w:val="single" w:sz="4" w:space="0" w:color="auto"/>
              <w:left w:val="single" w:sz="4" w:space="0" w:color="auto"/>
              <w:bottom w:val="single" w:sz="4" w:space="0" w:color="auto"/>
              <w:right w:val="single" w:sz="4" w:space="0" w:color="auto"/>
            </w:tcBorders>
          </w:tcPr>
          <w:p w14:paraId="60804B68" w14:textId="77777777" w:rsidR="00785C2D" w:rsidRDefault="00785C2D" w:rsidP="00785769">
            <w:pPr>
              <w:spacing w:line="240" w:lineRule="auto"/>
              <w:jc w:val="both"/>
              <w:rPr>
                <w:sz w:val="16"/>
                <w:szCs w:val="16"/>
              </w:rPr>
            </w:pPr>
            <w:r>
              <w:rPr>
                <w:sz w:val="16"/>
                <w:szCs w:val="16"/>
              </w:rPr>
              <w:t xml:space="preserve">Std. Dev. </w:t>
            </w:r>
          </w:p>
        </w:tc>
      </w:tr>
      <w:tr w:rsidR="00785C2D" w14:paraId="08919BFA" w14:textId="77777777" w:rsidTr="00785769">
        <w:tc>
          <w:tcPr>
            <w:tcW w:w="2394" w:type="dxa"/>
            <w:tcBorders>
              <w:top w:val="single" w:sz="4" w:space="0" w:color="auto"/>
              <w:left w:val="single" w:sz="4" w:space="0" w:color="auto"/>
              <w:bottom w:val="single" w:sz="4" w:space="0" w:color="auto"/>
              <w:right w:val="single" w:sz="4" w:space="0" w:color="auto"/>
            </w:tcBorders>
          </w:tcPr>
          <w:p w14:paraId="1F041050" w14:textId="77777777" w:rsidR="00785C2D" w:rsidRDefault="00785C2D" w:rsidP="00785769">
            <w:pPr>
              <w:spacing w:line="240" w:lineRule="auto"/>
              <w:jc w:val="both"/>
              <w:rPr>
                <w:sz w:val="16"/>
                <w:szCs w:val="16"/>
              </w:rPr>
            </w:pPr>
            <w:r>
              <w:rPr>
                <w:sz w:val="16"/>
                <w:szCs w:val="16"/>
              </w:rPr>
              <w:t>Staphylococcus aureus</w:t>
            </w:r>
          </w:p>
        </w:tc>
        <w:tc>
          <w:tcPr>
            <w:tcW w:w="2394" w:type="dxa"/>
            <w:tcBorders>
              <w:top w:val="single" w:sz="4" w:space="0" w:color="auto"/>
              <w:left w:val="single" w:sz="4" w:space="0" w:color="auto"/>
              <w:bottom w:val="single" w:sz="4" w:space="0" w:color="auto"/>
              <w:right w:val="single" w:sz="4" w:space="0" w:color="auto"/>
            </w:tcBorders>
          </w:tcPr>
          <w:p w14:paraId="79F29D4F" w14:textId="77777777" w:rsidR="00785C2D" w:rsidRDefault="00785C2D" w:rsidP="00785769">
            <w:pPr>
              <w:spacing w:line="240" w:lineRule="auto"/>
              <w:jc w:val="both"/>
              <w:rPr>
                <w:sz w:val="16"/>
                <w:szCs w:val="16"/>
              </w:rPr>
            </w:pPr>
            <w:r>
              <w:rPr>
                <w:sz w:val="16"/>
                <w:szCs w:val="16"/>
              </w:rPr>
              <w:t>5</w:t>
            </w:r>
          </w:p>
        </w:tc>
        <w:tc>
          <w:tcPr>
            <w:tcW w:w="2394" w:type="dxa"/>
            <w:tcBorders>
              <w:top w:val="single" w:sz="4" w:space="0" w:color="auto"/>
              <w:left w:val="single" w:sz="4" w:space="0" w:color="auto"/>
              <w:bottom w:val="single" w:sz="4" w:space="0" w:color="auto"/>
              <w:right w:val="single" w:sz="4" w:space="0" w:color="auto"/>
            </w:tcBorders>
          </w:tcPr>
          <w:p w14:paraId="6B89CE24" w14:textId="77777777" w:rsidR="00785C2D" w:rsidRDefault="00785C2D" w:rsidP="00785769">
            <w:pPr>
              <w:spacing w:line="240" w:lineRule="auto"/>
              <w:jc w:val="both"/>
              <w:rPr>
                <w:sz w:val="16"/>
                <w:szCs w:val="16"/>
              </w:rPr>
            </w:pPr>
            <w:r>
              <w:rPr>
                <w:sz w:val="16"/>
                <w:szCs w:val="16"/>
              </w:rPr>
              <w:t xml:space="preserve"> 20.2 </w:t>
            </w:r>
          </w:p>
        </w:tc>
        <w:tc>
          <w:tcPr>
            <w:tcW w:w="2394" w:type="dxa"/>
            <w:tcBorders>
              <w:top w:val="single" w:sz="4" w:space="0" w:color="auto"/>
              <w:left w:val="single" w:sz="4" w:space="0" w:color="auto"/>
              <w:bottom w:val="single" w:sz="4" w:space="0" w:color="auto"/>
              <w:right w:val="single" w:sz="4" w:space="0" w:color="auto"/>
            </w:tcBorders>
          </w:tcPr>
          <w:p w14:paraId="20B63164" w14:textId="77777777" w:rsidR="00785C2D" w:rsidRDefault="00785C2D" w:rsidP="00785769">
            <w:pPr>
              <w:spacing w:line="240" w:lineRule="auto"/>
              <w:jc w:val="both"/>
              <w:rPr>
                <w:sz w:val="16"/>
                <w:szCs w:val="16"/>
              </w:rPr>
            </w:pPr>
            <w:r>
              <w:rPr>
                <w:sz w:val="16"/>
                <w:szCs w:val="16"/>
              </w:rPr>
              <w:t>7.91044</w:t>
            </w:r>
          </w:p>
        </w:tc>
      </w:tr>
      <w:tr w:rsidR="00785C2D" w14:paraId="6BE480CB" w14:textId="77777777" w:rsidTr="00785769">
        <w:tc>
          <w:tcPr>
            <w:tcW w:w="2394" w:type="dxa"/>
            <w:tcBorders>
              <w:top w:val="single" w:sz="4" w:space="0" w:color="auto"/>
              <w:left w:val="single" w:sz="4" w:space="0" w:color="auto"/>
              <w:bottom w:val="single" w:sz="4" w:space="0" w:color="auto"/>
              <w:right w:val="single" w:sz="4" w:space="0" w:color="auto"/>
            </w:tcBorders>
          </w:tcPr>
          <w:p w14:paraId="551986B5" w14:textId="77777777" w:rsidR="00785C2D" w:rsidRDefault="00785C2D" w:rsidP="00785769">
            <w:pPr>
              <w:spacing w:line="240" w:lineRule="auto"/>
              <w:jc w:val="both"/>
              <w:rPr>
                <w:sz w:val="16"/>
                <w:szCs w:val="16"/>
              </w:rPr>
            </w:pPr>
            <w:r>
              <w:rPr>
                <w:sz w:val="16"/>
                <w:szCs w:val="16"/>
              </w:rPr>
              <w:t>Escherichia coli</w:t>
            </w:r>
          </w:p>
        </w:tc>
        <w:tc>
          <w:tcPr>
            <w:tcW w:w="2394" w:type="dxa"/>
            <w:tcBorders>
              <w:top w:val="single" w:sz="4" w:space="0" w:color="auto"/>
              <w:left w:val="single" w:sz="4" w:space="0" w:color="auto"/>
              <w:bottom w:val="single" w:sz="4" w:space="0" w:color="auto"/>
              <w:right w:val="single" w:sz="4" w:space="0" w:color="auto"/>
            </w:tcBorders>
          </w:tcPr>
          <w:p w14:paraId="4F51B322" w14:textId="77777777" w:rsidR="00785C2D" w:rsidRDefault="00785C2D" w:rsidP="00785769">
            <w:pPr>
              <w:spacing w:line="240" w:lineRule="auto"/>
              <w:jc w:val="both"/>
              <w:rPr>
                <w:sz w:val="16"/>
                <w:szCs w:val="16"/>
              </w:rPr>
            </w:pPr>
            <w:r>
              <w:rPr>
                <w:sz w:val="16"/>
                <w:szCs w:val="16"/>
              </w:rPr>
              <w:t>5</w:t>
            </w:r>
          </w:p>
        </w:tc>
        <w:tc>
          <w:tcPr>
            <w:tcW w:w="2394" w:type="dxa"/>
            <w:tcBorders>
              <w:top w:val="single" w:sz="4" w:space="0" w:color="auto"/>
              <w:left w:val="single" w:sz="4" w:space="0" w:color="auto"/>
              <w:bottom w:val="single" w:sz="4" w:space="0" w:color="auto"/>
              <w:right w:val="single" w:sz="4" w:space="0" w:color="auto"/>
            </w:tcBorders>
          </w:tcPr>
          <w:p w14:paraId="0C51EFFA" w14:textId="77777777" w:rsidR="00785C2D" w:rsidRDefault="00785C2D" w:rsidP="00785769">
            <w:pPr>
              <w:spacing w:line="240" w:lineRule="auto"/>
              <w:jc w:val="both"/>
              <w:rPr>
                <w:sz w:val="16"/>
                <w:szCs w:val="16"/>
              </w:rPr>
            </w:pPr>
            <w:r>
              <w:rPr>
                <w:sz w:val="16"/>
                <w:szCs w:val="16"/>
              </w:rPr>
              <w:t xml:space="preserve">13.7 </w:t>
            </w:r>
          </w:p>
        </w:tc>
        <w:tc>
          <w:tcPr>
            <w:tcW w:w="2394" w:type="dxa"/>
            <w:tcBorders>
              <w:top w:val="single" w:sz="4" w:space="0" w:color="auto"/>
              <w:left w:val="single" w:sz="4" w:space="0" w:color="auto"/>
              <w:bottom w:val="single" w:sz="4" w:space="0" w:color="auto"/>
              <w:right w:val="single" w:sz="4" w:space="0" w:color="auto"/>
            </w:tcBorders>
          </w:tcPr>
          <w:p w14:paraId="3E700E61" w14:textId="77777777" w:rsidR="00785C2D" w:rsidRDefault="00785C2D" w:rsidP="00785769">
            <w:pPr>
              <w:spacing w:line="240" w:lineRule="auto"/>
              <w:jc w:val="both"/>
              <w:rPr>
                <w:sz w:val="16"/>
                <w:szCs w:val="16"/>
              </w:rPr>
            </w:pPr>
            <w:r>
              <w:rPr>
                <w:sz w:val="16"/>
                <w:szCs w:val="16"/>
              </w:rPr>
              <w:t xml:space="preserve">7.14668 </w:t>
            </w:r>
          </w:p>
        </w:tc>
      </w:tr>
    </w:tbl>
    <w:p w14:paraId="382DD89E" w14:textId="77777777" w:rsidR="00785C2D" w:rsidRDefault="00785C2D" w:rsidP="00785C2D">
      <w:pPr>
        <w:spacing w:line="240" w:lineRule="auto"/>
        <w:jc w:val="both"/>
        <w:rPr>
          <w:sz w:val="16"/>
          <w:szCs w:val="16"/>
        </w:rPr>
      </w:pPr>
    </w:p>
    <w:p w14:paraId="51DBFC64" w14:textId="77777777" w:rsidR="00785C2D" w:rsidRDefault="00785C2D" w:rsidP="00785C2D">
      <w:pPr>
        <w:spacing w:line="240" w:lineRule="auto"/>
        <w:jc w:val="both"/>
        <w:rPr>
          <w:sz w:val="16"/>
          <w:szCs w:val="16"/>
        </w:rPr>
      </w:pPr>
      <w:r>
        <w:rPr>
          <w:sz w:val="16"/>
          <w:szCs w:val="16"/>
        </w:rPr>
        <w:t xml:space="preserve">ANOVA </w:t>
      </w:r>
    </w:p>
    <w:tbl>
      <w:tblPr>
        <w:tblStyle w:val="TableGrid"/>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563"/>
        <w:gridCol w:w="1560"/>
        <w:gridCol w:w="1545"/>
        <w:gridCol w:w="1559"/>
        <w:gridCol w:w="1558"/>
        <w:gridCol w:w="1565"/>
      </w:tblGrid>
      <w:tr w:rsidR="00785C2D" w14:paraId="3A8D1CB4" w14:textId="77777777" w:rsidTr="00785769">
        <w:tc>
          <w:tcPr>
            <w:tcW w:w="1595" w:type="dxa"/>
            <w:tcBorders>
              <w:top w:val="single" w:sz="4" w:space="0" w:color="auto"/>
              <w:left w:val="single" w:sz="4" w:space="0" w:color="auto"/>
              <w:bottom w:val="single" w:sz="4" w:space="0" w:color="auto"/>
              <w:right w:val="single" w:sz="4" w:space="0" w:color="auto"/>
            </w:tcBorders>
          </w:tcPr>
          <w:p w14:paraId="7F6E5DBE" w14:textId="77777777" w:rsidR="00785C2D" w:rsidRDefault="00785C2D" w:rsidP="00785769">
            <w:pPr>
              <w:spacing w:line="240" w:lineRule="auto"/>
              <w:jc w:val="both"/>
              <w:rPr>
                <w:sz w:val="16"/>
                <w:szCs w:val="16"/>
              </w:rPr>
            </w:pPr>
            <w:r>
              <w:rPr>
                <w:sz w:val="16"/>
                <w:szCs w:val="16"/>
              </w:rPr>
              <w:t>Source of Variation</w:t>
            </w:r>
          </w:p>
        </w:tc>
        <w:tc>
          <w:tcPr>
            <w:tcW w:w="1596" w:type="dxa"/>
            <w:tcBorders>
              <w:top w:val="single" w:sz="4" w:space="0" w:color="auto"/>
              <w:left w:val="single" w:sz="4" w:space="0" w:color="auto"/>
              <w:bottom w:val="single" w:sz="4" w:space="0" w:color="auto"/>
              <w:right w:val="single" w:sz="4" w:space="0" w:color="auto"/>
            </w:tcBorders>
          </w:tcPr>
          <w:p w14:paraId="480F44EC" w14:textId="77777777" w:rsidR="00785C2D" w:rsidRDefault="00785C2D" w:rsidP="00785769">
            <w:pPr>
              <w:spacing w:line="240" w:lineRule="auto"/>
              <w:jc w:val="both"/>
              <w:rPr>
                <w:sz w:val="16"/>
                <w:szCs w:val="16"/>
              </w:rPr>
            </w:pPr>
            <w:r>
              <w:rPr>
                <w:sz w:val="16"/>
                <w:szCs w:val="16"/>
              </w:rPr>
              <w:t>SS</w:t>
            </w:r>
          </w:p>
        </w:tc>
        <w:tc>
          <w:tcPr>
            <w:tcW w:w="1596" w:type="dxa"/>
            <w:tcBorders>
              <w:top w:val="single" w:sz="4" w:space="0" w:color="auto"/>
              <w:left w:val="single" w:sz="4" w:space="0" w:color="auto"/>
              <w:bottom w:val="single" w:sz="4" w:space="0" w:color="auto"/>
              <w:right w:val="single" w:sz="4" w:space="0" w:color="auto"/>
            </w:tcBorders>
          </w:tcPr>
          <w:p w14:paraId="0CD3F82A" w14:textId="77777777" w:rsidR="00785C2D" w:rsidRDefault="00785C2D" w:rsidP="00785769">
            <w:pPr>
              <w:spacing w:line="240" w:lineRule="auto"/>
              <w:jc w:val="both"/>
              <w:rPr>
                <w:sz w:val="16"/>
                <w:szCs w:val="16"/>
              </w:rPr>
            </w:pPr>
            <w:r>
              <w:rPr>
                <w:sz w:val="16"/>
                <w:szCs w:val="16"/>
              </w:rPr>
              <w:t>DF</w:t>
            </w:r>
          </w:p>
        </w:tc>
        <w:tc>
          <w:tcPr>
            <w:tcW w:w="1595" w:type="dxa"/>
            <w:tcBorders>
              <w:top w:val="single" w:sz="4" w:space="0" w:color="auto"/>
              <w:left w:val="single" w:sz="4" w:space="0" w:color="auto"/>
              <w:bottom w:val="single" w:sz="4" w:space="0" w:color="auto"/>
              <w:right w:val="single" w:sz="4" w:space="0" w:color="auto"/>
            </w:tcBorders>
          </w:tcPr>
          <w:p w14:paraId="3AE42259" w14:textId="77777777" w:rsidR="00785C2D" w:rsidRDefault="00785C2D" w:rsidP="00785769">
            <w:pPr>
              <w:spacing w:line="240" w:lineRule="auto"/>
              <w:jc w:val="both"/>
              <w:rPr>
                <w:sz w:val="16"/>
                <w:szCs w:val="16"/>
              </w:rPr>
            </w:pPr>
            <w:r>
              <w:rPr>
                <w:sz w:val="16"/>
                <w:szCs w:val="16"/>
              </w:rPr>
              <w:t>MS</w:t>
            </w:r>
          </w:p>
        </w:tc>
        <w:tc>
          <w:tcPr>
            <w:tcW w:w="1597" w:type="dxa"/>
            <w:tcBorders>
              <w:top w:val="single" w:sz="4" w:space="0" w:color="auto"/>
              <w:left w:val="single" w:sz="4" w:space="0" w:color="auto"/>
              <w:bottom w:val="single" w:sz="4" w:space="0" w:color="auto"/>
              <w:right w:val="single" w:sz="4" w:space="0" w:color="auto"/>
            </w:tcBorders>
          </w:tcPr>
          <w:p w14:paraId="5D0687EC" w14:textId="77777777" w:rsidR="00785C2D" w:rsidRDefault="00785C2D" w:rsidP="00785769">
            <w:pPr>
              <w:spacing w:line="240" w:lineRule="auto"/>
              <w:jc w:val="both"/>
              <w:rPr>
                <w:sz w:val="16"/>
                <w:szCs w:val="16"/>
              </w:rPr>
            </w:pPr>
            <w:r>
              <w:rPr>
                <w:sz w:val="16"/>
                <w:szCs w:val="16"/>
              </w:rPr>
              <w:t>F</w:t>
            </w:r>
          </w:p>
        </w:tc>
        <w:tc>
          <w:tcPr>
            <w:tcW w:w="1597" w:type="dxa"/>
            <w:tcBorders>
              <w:top w:val="single" w:sz="4" w:space="0" w:color="auto"/>
              <w:left w:val="single" w:sz="4" w:space="0" w:color="auto"/>
              <w:bottom w:val="single" w:sz="4" w:space="0" w:color="auto"/>
              <w:right w:val="single" w:sz="4" w:space="0" w:color="auto"/>
            </w:tcBorders>
          </w:tcPr>
          <w:p w14:paraId="5E994F89" w14:textId="77777777" w:rsidR="00785C2D" w:rsidRDefault="00785C2D" w:rsidP="00785769">
            <w:pPr>
              <w:spacing w:line="240" w:lineRule="auto"/>
              <w:jc w:val="both"/>
            </w:pPr>
            <w:r>
              <w:t xml:space="preserve">  P-value </w:t>
            </w:r>
          </w:p>
        </w:tc>
      </w:tr>
      <w:tr w:rsidR="00785C2D" w14:paraId="2581B5A4" w14:textId="77777777" w:rsidTr="00785769">
        <w:tc>
          <w:tcPr>
            <w:tcW w:w="1595" w:type="dxa"/>
            <w:tcBorders>
              <w:top w:val="single" w:sz="4" w:space="0" w:color="auto"/>
              <w:left w:val="single" w:sz="4" w:space="0" w:color="auto"/>
              <w:bottom w:val="single" w:sz="4" w:space="0" w:color="auto"/>
              <w:right w:val="single" w:sz="4" w:space="0" w:color="auto"/>
            </w:tcBorders>
          </w:tcPr>
          <w:p w14:paraId="5292E860" w14:textId="77777777" w:rsidR="00785C2D" w:rsidRDefault="00785C2D" w:rsidP="00785769">
            <w:pPr>
              <w:spacing w:line="240" w:lineRule="auto"/>
              <w:jc w:val="both"/>
              <w:rPr>
                <w:sz w:val="16"/>
                <w:szCs w:val="16"/>
              </w:rPr>
            </w:pPr>
            <w:r>
              <w:rPr>
                <w:sz w:val="16"/>
                <w:szCs w:val="16"/>
              </w:rPr>
              <w:t>Between Groups</w:t>
            </w:r>
          </w:p>
        </w:tc>
        <w:tc>
          <w:tcPr>
            <w:tcW w:w="1596" w:type="dxa"/>
            <w:tcBorders>
              <w:top w:val="single" w:sz="4" w:space="0" w:color="auto"/>
              <w:left w:val="single" w:sz="4" w:space="0" w:color="auto"/>
              <w:bottom w:val="single" w:sz="4" w:space="0" w:color="auto"/>
              <w:right w:val="single" w:sz="4" w:space="0" w:color="auto"/>
            </w:tcBorders>
          </w:tcPr>
          <w:p w14:paraId="68E9938C" w14:textId="77777777" w:rsidR="00785C2D" w:rsidRDefault="00785C2D" w:rsidP="00785769">
            <w:pPr>
              <w:spacing w:line="240" w:lineRule="auto"/>
              <w:jc w:val="both"/>
              <w:rPr>
                <w:sz w:val="16"/>
                <w:szCs w:val="16"/>
              </w:rPr>
            </w:pPr>
            <w:r>
              <w:rPr>
                <w:sz w:val="16"/>
                <w:szCs w:val="16"/>
              </w:rPr>
              <w:t>105.625</w:t>
            </w:r>
          </w:p>
        </w:tc>
        <w:tc>
          <w:tcPr>
            <w:tcW w:w="1596" w:type="dxa"/>
            <w:tcBorders>
              <w:top w:val="single" w:sz="4" w:space="0" w:color="auto"/>
              <w:left w:val="single" w:sz="4" w:space="0" w:color="auto"/>
              <w:bottom w:val="single" w:sz="4" w:space="0" w:color="auto"/>
              <w:right w:val="single" w:sz="4" w:space="0" w:color="auto"/>
            </w:tcBorders>
          </w:tcPr>
          <w:p w14:paraId="63CE588B" w14:textId="77777777" w:rsidR="00785C2D" w:rsidRDefault="00785C2D" w:rsidP="00785769">
            <w:pPr>
              <w:spacing w:line="240" w:lineRule="auto"/>
              <w:jc w:val="both"/>
              <w:rPr>
                <w:sz w:val="16"/>
                <w:szCs w:val="16"/>
              </w:rPr>
            </w:pPr>
            <w:r>
              <w:rPr>
                <w:sz w:val="16"/>
                <w:szCs w:val="16"/>
              </w:rPr>
              <w:t>1</w:t>
            </w:r>
          </w:p>
        </w:tc>
        <w:tc>
          <w:tcPr>
            <w:tcW w:w="1595" w:type="dxa"/>
            <w:tcBorders>
              <w:top w:val="single" w:sz="4" w:space="0" w:color="auto"/>
              <w:left w:val="single" w:sz="4" w:space="0" w:color="auto"/>
              <w:bottom w:val="single" w:sz="4" w:space="0" w:color="auto"/>
              <w:right w:val="single" w:sz="4" w:space="0" w:color="auto"/>
            </w:tcBorders>
          </w:tcPr>
          <w:p w14:paraId="7E27C1E8" w14:textId="77777777" w:rsidR="00785C2D" w:rsidRDefault="00785C2D" w:rsidP="00785769">
            <w:pPr>
              <w:spacing w:line="240" w:lineRule="auto"/>
              <w:jc w:val="both"/>
              <w:rPr>
                <w:sz w:val="16"/>
                <w:szCs w:val="16"/>
              </w:rPr>
            </w:pPr>
            <w:r>
              <w:rPr>
                <w:sz w:val="16"/>
                <w:szCs w:val="16"/>
              </w:rPr>
              <w:t xml:space="preserve">105.625 </w:t>
            </w:r>
          </w:p>
        </w:tc>
        <w:tc>
          <w:tcPr>
            <w:tcW w:w="1597" w:type="dxa"/>
            <w:tcBorders>
              <w:top w:val="single" w:sz="4" w:space="0" w:color="auto"/>
              <w:left w:val="single" w:sz="4" w:space="0" w:color="auto"/>
              <w:bottom w:val="single" w:sz="4" w:space="0" w:color="auto"/>
              <w:right w:val="single" w:sz="4" w:space="0" w:color="auto"/>
            </w:tcBorders>
          </w:tcPr>
          <w:p w14:paraId="5646D352" w14:textId="77777777" w:rsidR="00785C2D" w:rsidRDefault="00785C2D" w:rsidP="00785769">
            <w:pPr>
              <w:spacing w:line="240" w:lineRule="auto"/>
              <w:jc w:val="both"/>
              <w:rPr>
                <w:sz w:val="16"/>
                <w:szCs w:val="16"/>
              </w:rPr>
            </w:pPr>
            <w:r>
              <w:rPr>
                <w:sz w:val="16"/>
                <w:szCs w:val="16"/>
              </w:rPr>
              <w:t>1.8588</w:t>
            </w:r>
          </w:p>
        </w:tc>
        <w:tc>
          <w:tcPr>
            <w:tcW w:w="1597" w:type="dxa"/>
            <w:tcBorders>
              <w:top w:val="single" w:sz="4" w:space="0" w:color="auto"/>
              <w:left w:val="single" w:sz="4" w:space="0" w:color="auto"/>
              <w:bottom w:val="single" w:sz="4" w:space="0" w:color="auto"/>
              <w:right w:val="single" w:sz="4" w:space="0" w:color="auto"/>
            </w:tcBorders>
          </w:tcPr>
          <w:p w14:paraId="7625DC4F" w14:textId="77777777" w:rsidR="00785C2D" w:rsidRDefault="00785C2D" w:rsidP="00785769">
            <w:pPr>
              <w:spacing w:line="240" w:lineRule="auto"/>
              <w:jc w:val="both"/>
            </w:pPr>
            <w:r>
              <w:t xml:space="preserve"> 0.2099</w:t>
            </w:r>
          </w:p>
        </w:tc>
      </w:tr>
      <w:tr w:rsidR="00785C2D" w14:paraId="655BE6CB" w14:textId="77777777" w:rsidTr="00785769">
        <w:tc>
          <w:tcPr>
            <w:tcW w:w="1595" w:type="dxa"/>
            <w:tcBorders>
              <w:top w:val="single" w:sz="4" w:space="0" w:color="auto"/>
              <w:left w:val="single" w:sz="4" w:space="0" w:color="auto"/>
              <w:bottom w:val="single" w:sz="4" w:space="0" w:color="auto"/>
              <w:right w:val="single" w:sz="4" w:space="0" w:color="auto"/>
            </w:tcBorders>
          </w:tcPr>
          <w:p w14:paraId="7C2220A1" w14:textId="77777777" w:rsidR="00785C2D" w:rsidRDefault="00785C2D" w:rsidP="00785769">
            <w:pPr>
              <w:spacing w:line="240" w:lineRule="auto"/>
              <w:jc w:val="both"/>
              <w:rPr>
                <w:sz w:val="16"/>
                <w:szCs w:val="16"/>
              </w:rPr>
            </w:pPr>
            <w:r>
              <w:rPr>
                <w:sz w:val="16"/>
                <w:szCs w:val="16"/>
              </w:rPr>
              <w:t>Within Groups</w:t>
            </w:r>
          </w:p>
        </w:tc>
        <w:tc>
          <w:tcPr>
            <w:tcW w:w="1596" w:type="dxa"/>
            <w:tcBorders>
              <w:top w:val="single" w:sz="4" w:space="0" w:color="auto"/>
              <w:left w:val="single" w:sz="4" w:space="0" w:color="auto"/>
              <w:bottom w:val="single" w:sz="4" w:space="0" w:color="auto"/>
              <w:right w:val="single" w:sz="4" w:space="0" w:color="auto"/>
            </w:tcBorders>
          </w:tcPr>
          <w:p w14:paraId="444AA857" w14:textId="77777777" w:rsidR="00785C2D" w:rsidRDefault="00785C2D" w:rsidP="00785769">
            <w:pPr>
              <w:spacing w:line="240" w:lineRule="auto"/>
              <w:jc w:val="both"/>
              <w:rPr>
                <w:sz w:val="16"/>
                <w:szCs w:val="16"/>
              </w:rPr>
            </w:pPr>
            <w:r>
              <w:rPr>
                <w:sz w:val="16"/>
                <w:szCs w:val="16"/>
              </w:rPr>
              <w:t>454.6</w:t>
            </w:r>
          </w:p>
        </w:tc>
        <w:tc>
          <w:tcPr>
            <w:tcW w:w="1596" w:type="dxa"/>
            <w:tcBorders>
              <w:top w:val="single" w:sz="4" w:space="0" w:color="auto"/>
              <w:left w:val="single" w:sz="4" w:space="0" w:color="auto"/>
              <w:bottom w:val="single" w:sz="4" w:space="0" w:color="auto"/>
              <w:right w:val="single" w:sz="4" w:space="0" w:color="auto"/>
            </w:tcBorders>
          </w:tcPr>
          <w:p w14:paraId="7F28E226" w14:textId="77777777" w:rsidR="00785C2D" w:rsidRDefault="00785C2D" w:rsidP="00785769">
            <w:pPr>
              <w:spacing w:line="240" w:lineRule="auto"/>
              <w:jc w:val="both"/>
              <w:rPr>
                <w:sz w:val="16"/>
                <w:szCs w:val="16"/>
              </w:rPr>
            </w:pPr>
            <w:r>
              <w:rPr>
                <w:sz w:val="16"/>
                <w:szCs w:val="16"/>
              </w:rPr>
              <w:t>8</w:t>
            </w:r>
          </w:p>
        </w:tc>
        <w:tc>
          <w:tcPr>
            <w:tcW w:w="1595" w:type="dxa"/>
            <w:tcBorders>
              <w:top w:val="single" w:sz="4" w:space="0" w:color="auto"/>
              <w:left w:val="single" w:sz="4" w:space="0" w:color="auto"/>
              <w:bottom w:val="single" w:sz="4" w:space="0" w:color="auto"/>
              <w:right w:val="single" w:sz="4" w:space="0" w:color="auto"/>
            </w:tcBorders>
          </w:tcPr>
          <w:p w14:paraId="5E78D61F" w14:textId="77777777" w:rsidR="00785C2D" w:rsidRDefault="00785C2D" w:rsidP="00785769">
            <w:pPr>
              <w:spacing w:line="240" w:lineRule="auto"/>
              <w:jc w:val="both"/>
              <w:rPr>
                <w:sz w:val="16"/>
                <w:szCs w:val="16"/>
              </w:rPr>
            </w:pPr>
            <w:r>
              <w:rPr>
                <w:sz w:val="16"/>
                <w:szCs w:val="16"/>
              </w:rPr>
              <w:t xml:space="preserve"> 56.825 </w:t>
            </w:r>
          </w:p>
        </w:tc>
        <w:tc>
          <w:tcPr>
            <w:tcW w:w="1597" w:type="dxa"/>
            <w:tcBorders>
              <w:top w:val="single" w:sz="4" w:space="0" w:color="auto"/>
              <w:left w:val="single" w:sz="4" w:space="0" w:color="auto"/>
              <w:bottom w:val="single" w:sz="4" w:space="0" w:color="auto"/>
              <w:right w:val="single" w:sz="4" w:space="0" w:color="auto"/>
            </w:tcBorders>
          </w:tcPr>
          <w:p w14:paraId="5CBB4916" w14:textId="77777777" w:rsidR="00785C2D" w:rsidRDefault="00785C2D" w:rsidP="00785769">
            <w:pPr>
              <w:spacing w:line="240" w:lineRule="auto"/>
              <w:jc w:val="both"/>
              <w:rPr>
                <w:sz w:val="16"/>
                <w:szCs w:val="16"/>
              </w:rPr>
            </w:pPr>
          </w:p>
        </w:tc>
        <w:tc>
          <w:tcPr>
            <w:tcW w:w="1597" w:type="dxa"/>
            <w:tcBorders>
              <w:top w:val="single" w:sz="4" w:space="0" w:color="auto"/>
              <w:left w:val="single" w:sz="4" w:space="0" w:color="auto"/>
              <w:bottom w:val="single" w:sz="4" w:space="0" w:color="auto"/>
              <w:right w:val="single" w:sz="4" w:space="0" w:color="auto"/>
            </w:tcBorders>
          </w:tcPr>
          <w:p w14:paraId="17EFCB6E" w14:textId="77777777" w:rsidR="00785C2D" w:rsidRDefault="00785C2D" w:rsidP="00785769">
            <w:pPr>
              <w:spacing w:line="240" w:lineRule="auto"/>
              <w:jc w:val="both"/>
            </w:pPr>
          </w:p>
        </w:tc>
      </w:tr>
      <w:tr w:rsidR="00785C2D" w14:paraId="4F6906D7" w14:textId="77777777" w:rsidTr="00785769">
        <w:tc>
          <w:tcPr>
            <w:tcW w:w="1595" w:type="dxa"/>
            <w:tcBorders>
              <w:top w:val="single" w:sz="4" w:space="0" w:color="auto"/>
              <w:left w:val="single" w:sz="4" w:space="0" w:color="auto"/>
              <w:bottom w:val="single" w:sz="4" w:space="0" w:color="auto"/>
              <w:right w:val="single" w:sz="4" w:space="0" w:color="auto"/>
            </w:tcBorders>
          </w:tcPr>
          <w:p w14:paraId="11B1DD8E" w14:textId="77777777" w:rsidR="00785C2D" w:rsidRDefault="00785C2D" w:rsidP="00785769">
            <w:pPr>
              <w:spacing w:line="240" w:lineRule="auto"/>
              <w:jc w:val="both"/>
              <w:rPr>
                <w:sz w:val="16"/>
                <w:szCs w:val="16"/>
              </w:rPr>
            </w:pPr>
            <w:r>
              <w:rPr>
                <w:sz w:val="16"/>
                <w:szCs w:val="16"/>
              </w:rPr>
              <w:t>Total</w:t>
            </w:r>
          </w:p>
        </w:tc>
        <w:tc>
          <w:tcPr>
            <w:tcW w:w="1596" w:type="dxa"/>
            <w:tcBorders>
              <w:top w:val="single" w:sz="4" w:space="0" w:color="auto"/>
              <w:left w:val="single" w:sz="4" w:space="0" w:color="auto"/>
              <w:bottom w:val="single" w:sz="4" w:space="0" w:color="auto"/>
              <w:right w:val="single" w:sz="4" w:space="0" w:color="auto"/>
            </w:tcBorders>
          </w:tcPr>
          <w:p w14:paraId="6F8D41F6" w14:textId="77777777" w:rsidR="00785C2D" w:rsidRDefault="00785C2D" w:rsidP="00785769">
            <w:pPr>
              <w:spacing w:line="240" w:lineRule="auto"/>
              <w:jc w:val="both"/>
              <w:rPr>
                <w:sz w:val="16"/>
                <w:szCs w:val="16"/>
              </w:rPr>
            </w:pPr>
            <w:r>
              <w:rPr>
                <w:sz w:val="16"/>
                <w:szCs w:val="16"/>
              </w:rPr>
              <w:t>65.561</w:t>
            </w:r>
          </w:p>
        </w:tc>
        <w:tc>
          <w:tcPr>
            <w:tcW w:w="1596" w:type="dxa"/>
            <w:tcBorders>
              <w:top w:val="single" w:sz="4" w:space="0" w:color="auto"/>
              <w:left w:val="single" w:sz="4" w:space="0" w:color="auto"/>
              <w:bottom w:val="single" w:sz="4" w:space="0" w:color="auto"/>
              <w:right w:val="single" w:sz="4" w:space="0" w:color="auto"/>
            </w:tcBorders>
          </w:tcPr>
          <w:p w14:paraId="19286F1C" w14:textId="77777777" w:rsidR="00785C2D" w:rsidRDefault="00785C2D" w:rsidP="00785769">
            <w:pPr>
              <w:spacing w:line="240" w:lineRule="auto"/>
              <w:jc w:val="both"/>
              <w:rPr>
                <w:sz w:val="16"/>
                <w:szCs w:val="16"/>
              </w:rPr>
            </w:pPr>
            <w:r>
              <w:rPr>
                <w:sz w:val="16"/>
                <w:szCs w:val="16"/>
              </w:rPr>
              <w:t>9</w:t>
            </w:r>
          </w:p>
        </w:tc>
        <w:tc>
          <w:tcPr>
            <w:tcW w:w="1595" w:type="dxa"/>
            <w:tcBorders>
              <w:top w:val="single" w:sz="4" w:space="0" w:color="auto"/>
              <w:left w:val="single" w:sz="4" w:space="0" w:color="auto"/>
              <w:bottom w:val="single" w:sz="4" w:space="0" w:color="auto"/>
              <w:right w:val="single" w:sz="4" w:space="0" w:color="auto"/>
            </w:tcBorders>
          </w:tcPr>
          <w:p w14:paraId="3F3B38A6" w14:textId="77777777" w:rsidR="00785C2D" w:rsidRDefault="00785C2D" w:rsidP="00785769">
            <w:pPr>
              <w:spacing w:line="240" w:lineRule="auto"/>
              <w:jc w:val="both"/>
              <w:rPr>
                <w:sz w:val="16"/>
                <w:szCs w:val="16"/>
              </w:rPr>
            </w:pPr>
          </w:p>
        </w:tc>
        <w:tc>
          <w:tcPr>
            <w:tcW w:w="1597" w:type="dxa"/>
            <w:tcBorders>
              <w:top w:val="single" w:sz="4" w:space="0" w:color="auto"/>
              <w:left w:val="single" w:sz="4" w:space="0" w:color="auto"/>
              <w:bottom w:val="single" w:sz="4" w:space="0" w:color="auto"/>
              <w:right w:val="single" w:sz="4" w:space="0" w:color="auto"/>
            </w:tcBorders>
          </w:tcPr>
          <w:p w14:paraId="5DF909FA" w14:textId="77777777" w:rsidR="00785C2D" w:rsidRDefault="00785C2D" w:rsidP="00785769">
            <w:pPr>
              <w:spacing w:line="240" w:lineRule="auto"/>
              <w:jc w:val="both"/>
              <w:rPr>
                <w:sz w:val="16"/>
                <w:szCs w:val="16"/>
              </w:rPr>
            </w:pPr>
          </w:p>
        </w:tc>
        <w:tc>
          <w:tcPr>
            <w:tcW w:w="1597" w:type="dxa"/>
            <w:tcBorders>
              <w:top w:val="single" w:sz="4" w:space="0" w:color="auto"/>
              <w:left w:val="single" w:sz="4" w:space="0" w:color="auto"/>
              <w:bottom w:val="single" w:sz="4" w:space="0" w:color="auto"/>
              <w:right w:val="single" w:sz="4" w:space="0" w:color="auto"/>
            </w:tcBorders>
          </w:tcPr>
          <w:p w14:paraId="36009536" w14:textId="77777777" w:rsidR="00785C2D" w:rsidRDefault="00785C2D" w:rsidP="00785769">
            <w:pPr>
              <w:spacing w:line="240" w:lineRule="auto"/>
              <w:jc w:val="both"/>
            </w:pPr>
          </w:p>
        </w:tc>
      </w:tr>
    </w:tbl>
    <w:p w14:paraId="0B38583A" w14:textId="77777777" w:rsidR="00785C2D" w:rsidRDefault="00785C2D" w:rsidP="00785C2D">
      <w:pPr>
        <w:spacing w:line="240" w:lineRule="auto"/>
        <w:jc w:val="both"/>
        <w:rPr>
          <w:sz w:val="16"/>
          <w:szCs w:val="16"/>
        </w:rPr>
      </w:pPr>
      <w:r>
        <w:rPr>
          <w:sz w:val="16"/>
          <w:szCs w:val="16"/>
        </w:rPr>
        <w:t xml:space="preserve">∝ = 0.05 </w:t>
      </w:r>
      <w:r>
        <w:rPr>
          <w:sz w:val="16"/>
          <w:szCs w:val="16"/>
        </w:rPr>
        <w:cr/>
        <w:t xml:space="preserve">Since from the sample information we get that p=0.2099≤ F =1.8588, it is then concluded that the null hypothesis is accepted. This implies that there is no significant difference in the mean zone of inhibition among the different concentrations of the ethanol extract against Staphylococcus aureus and Escherichia coli </w:t>
      </w:r>
      <w:r>
        <w:rPr>
          <w:sz w:val="16"/>
          <w:szCs w:val="16"/>
        </w:rPr>
        <w:cr/>
      </w:r>
      <w:r>
        <w:rPr>
          <w:sz w:val="16"/>
          <w:szCs w:val="16"/>
        </w:rPr>
        <w:cr/>
      </w:r>
    </w:p>
    <w:p w14:paraId="01FD307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C2D"/>
    <w:rsid w:val="00195413"/>
    <w:rsid w:val="003D0186"/>
    <w:rsid w:val="007278E4"/>
    <w:rsid w:val="00785C2D"/>
    <w:rsid w:val="009F7F92"/>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3631A"/>
  <w15:chartTrackingRefBased/>
  <w15:docId w15:val="{218B5577-2790-46E0-913B-F9B7B1A11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C2D"/>
    <w:pPr>
      <w:spacing w:after="200" w:line="276" w:lineRule="auto"/>
    </w:pPr>
    <w:rPr>
      <w:rFonts w:ascii="Calibri" w:eastAsia="SimSun" w:hAnsi="Calibri" w:cs="Times New Roman"/>
      <w:kern w:val="0"/>
      <w:sz w:val="22"/>
      <w:szCs w:val="22"/>
      <w:lang w:eastAsia="zh-CN"/>
      <w14:ligatures w14:val="none"/>
    </w:rPr>
  </w:style>
  <w:style w:type="paragraph" w:styleId="Heading1">
    <w:name w:val="heading 1"/>
    <w:basedOn w:val="Normal"/>
    <w:next w:val="Normal"/>
    <w:link w:val="Heading1Char"/>
    <w:uiPriority w:val="9"/>
    <w:qFormat/>
    <w:rsid w:val="00785C2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85C2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85C2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85C2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785C2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785C2D"/>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785C2D"/>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785C2D"/>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785C2D"/>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5C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5C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5C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5C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5C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5C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5C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5C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5C2D"/>
    <w:rPr>
      <w:rFonts w:eastAsiaTheme="majorEastAsia" w:cstheme="majorBidi"/>
      <w:color w:val="272727" w:themeColor="text1" w:themeTint="D8"/>
    </w:rPr>
  </w:style>
  <w:style w:type="paragraph" w:styleId="Title">
    <w:name w:val="Title"/>
    <w:basedOn w:val="Normal"/>
    <w:next w:val="Normal"/>
    <w:link w:val="TitleChar"/>
    <w:uiPriority w:val="10"/>
    <w:qFormat/>
    <w:rsid w:val="00785C2D"/>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85C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5C2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785C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5C2D"/>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785C2D"/>
    <w:rPr>
      <w:i/>
      <w:iCs/>
      <w:color w:val="404040" w:themeColor="text1" w:themeTint="BF"/>
    </w:rPr>
  </w:style>
  <w:style w:type="paragraph" w:styleId="ListParagraph">
    <w:name w:val="List Paragraph"/>
    <w:basedOn w:val="Normal"/>
    <w:uiPriority w:val="34"/>
    <w:qFormat/>
    <w:rsid w:val="00785C2D"/>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eEmphasis">
    <w:name w:val="Intense Emphasis"/>
    <w:basedOn w:val="DefaultParagraphFont"/>
    <w:uiPriority w:val="21"/>
    <w:qFormat/>
    <w:rsid w:val="00785C2D"/>
    <w:rPr>
      <w:i/>
      <w:iCs/>
      <w:color w:val="0F4761" w:themeColor="accent1" w:themeShade="BF"/>
    </w:rPr>
  </w:style>
  <w:style w:type="paragraph" w:styleId="IntenseQuote">
    <w:name w:val="Intense Quote"/>
    <w:basedOn w:val="Normal"/>
    <w:next w:val="Normal"/>
    <w:link w:val="IntenseQuoteChar"/>
    <w:uiPriority w:val="30"/>
    <w:qFormat/>
    <w:rsid w:val="00785C2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785C2D"/>
    <w:rPr>
      <w:i/>
      <w:iCs/>
      <w:color w:val="0F4761" w:themeColor="accent1" w:themeShade="BF"/>
    </w:rPr>
  </w:style>
  <w:style w:type="character" w:styleId="IntenseReference">
    <w:name w:val="Intense Reference"/>
    <w:basedOn w:val="DefaultParagraphFont"/>
    <w:uiPriority w:val="32"/>
    <w:qFormat/>
    <w:rsid w:val="00785C2D"/>
    <w:rPr>
      <w:b/>
      <w:bCs/>
      <w:smallCaps/>
      <w:color w:val="0F4761" w:themeColor="accent1" w:themeShade="BF"/>
      <w:spacing w:val="5"/>
    </w:rPr>
  </w:style>
  <w:style w:type="table" w:styleId="TableGrid">
    <w:name w:val="Table Grid"/>
    <w:basedOn w:val="TableNormal"/>
    <w:uiPriority w:val="59"/>
    <w:rsid w:val="00785C2D"/>
    <w:pPr>
      <w:spacing w:after="0" w:line="240" w:lineRule="auto"/>
    </w:pPr>
    <w:rPr>
      <w:rFonts w:ascii="Calibri" w:eastAsia="SimSun" w:hAnsi="Calibri"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514</Characters>
  <Application>Microsoft Office Word</Application>
  <DocSecurity>0</DocSecurity>
  <Lines>8</Lines>
  <Paragraphs>3</Paragraphs>
  <ScaleCrop>false</ScaleCrop>
  <Company>Springer Nature</Company>
  <LinksUpToDate>false</LinksUpToDate>
  <CharactersWithSpaces>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2026-02-24T11:58:00Z</dcterms:created>
  <dcterms:modified xsi:type="dcterms:W3CDTF">2026-02-24T11:58:00Z</dcterms:modified>
</cp:coreProperties>
</file>