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D414C" w14:textId="3272BA35" w:rsidR="005E2921" w:rsidRPr="005E2921" w:rsidRDefault="0057045C" w:rsidP="005E2921">
      <w:pPr>
        <w:spacing w:line="400" w:lineRule="exact"/>
        <w:ind w:rightChars="40" w:right="84"/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 w:hint="eastAsia"/>
          <w:szCs w:val="21"/>
        </w:rPr>
        <w:t>Table</w:t>
      </w:r>
      <w:r>
        <w:rPr>
          <w:rFonts w:ascii="Times New Roman" w:eastAsia="微软雅黑" w:hAnsi="Times New Roman" w:cs="Times New Roman"/>
          <w:szCs w:val="21"/>
        </w:rPr>
        <w:t xml:space="preserve"> </w:t>
      </w:r>
      <w:r>
        <w:rPr>
          <w:rFonts w:ascii="Times New Roman" w:eastAsia="微软雅黑" w:hAnsi="Times New Roman" w:cs="Times New Roman" w:hint="eastAsia"/>
          <w:szCs w:val="21"/>
        </w:rPr>
        <w:t>S1</w:t>
      </w:r>
      <w:r w:rsidR="005E2921" w:rsidRPr="005E2921">
        <w:rPr>
          <w:rFonts w:ascii="Times New Roman" w:eastAsia="微软雅黑" w:hAnsi="Times New Roman" w:cs="Times New Roman"/>
          <w:szCs w:val="21"/>
        </w:rPr>
        <w:t>. The methodological quality of included RCTs</w:t>
      </w:r>
    </w:p>
    <w:tbl>
      <w:tblPr>
        <w:tblStyle w:val="a3"/>
        <w:tblpPr w:leftFromText="180" w:rightFromText="180" w:vertAnchor="text" w:horzAnchor="margin" w:tblpY="43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80"/>
        <w:gridCol w:w="680"/>
        <w:gridCol w:w="680"/>
        <w:gridCol w:w="680"/>
        <w:gridCol w:w="680"/>
        <w:gridCol w:w="680"/>
        <w:gridCol w:w="753"/>
        <w:gridCol w:w="1121"/>
      </w:tblGrid>
      <w:tr w:rsidR="005E2921" w:rsidRPr="005E2921" w14:paraId="3AEA52E7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EFF0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S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tudy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A006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A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EB2A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B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9A4B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C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FC7D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D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3072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E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75BD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F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AD85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T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otal</w:t>
            </w:r>
          </w:p>
        </w:tc>
      </w:tr>
      <w:tr w:rsidR="005E2921" w:rsidRPr="005E2921" w14:paraId="172A22F5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single" w:sz="4" w:space="0" w:color="auto"/>
              <w:bottom w:val="nil"/>
            </w:tcBorders>
            <w:vAlign w:val="center"/>
          </w:tcPr>
          <w:p w14:paraId="4A7B44D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W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ang,Yeming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760C5BD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bookmarkStart w:id="0" w:name="OLE_LINK1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  <w:bookmarkEnd w:id="0"/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532C5DB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6813ECD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√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5F7249F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√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3E8BD88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√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15FF7AE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√</w:t>
            </w:r>
          </w:p>
        </w:tc>
        <w:tc>
          <w:tcPr>
            <w:tcW w:w="753" w:type="dxa"/>
            <w:tcBorders>
              <w:top w:val="single" w:sz="4" w:space="0" w:color="auto"/>
              <w:bottom w:val="nil"/>
            </w:tcBorders>
            <w:vAlign w:val="center"/>
          </w:tcPr>
          <w:p w14:paraId="051BD0E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6</w:t>
            </w:r>
          </w:p>
        </w:tc>
      </w:tr>
      <w:tr w:rsidR="005E2921" w:rsidRPr="005E2921" w14:paraId="6C2681E1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68BE03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H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ung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I.F.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F25048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A2AABF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215151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DD75A8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9B84C2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E4E319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38D2056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5</w:t>
            </w:r>
          </w:p>
        </w:tc>
      </w:tr>
      <w:tr w:rsidR="005E2921" w:rsidRPr="005E2921" w14:paraId="1A4460C7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C5194C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T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ang,W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00C5F38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51D773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67235C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36868B6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29DF1E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0556FA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48A9198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3</w:t>
            </w:r>
          </w:p>
        </w:tc>
      </w:tr>
      <w:tr w:rsidR="005E2921" w:rsidRPr="005E2921" w14:paraId="2D250365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4C416FE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Cavalcanti,A</w:t>
            </w:r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>.B</w:t>
            </w:r>
            <w:proofErr w:type="spell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056E16C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B6CBCC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5936BD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39C3A6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B7A009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276C73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51C5D26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4</w:t>
            </w:r>
          </w:p>
        </w:tc>
      </w:tr>
      <w:tr w:rsidR="005E2921" w:rsidRPr="005E2921" w14:paraId="193EF1E7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000014F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Cao, </w:t>
            </w: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B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-2020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E30B7A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E01269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D31DEE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D40DCF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C68FD0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2BF58C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41BD60F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4</w:t>
            </w:r>
          </w:p>
        </w:tc>
      </w:tr>
      <w:tr w:rsidR="005E2921" w:rsidRPr="005E2921" w14:paraId="64B05D47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ED2E78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Li,Yueping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C094A9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B7F31D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9A7B44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1BD252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047E71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317962F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18D5FF5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3</w:t>
            </w:r>
          </w:p>
        </w:tc>
      </w:tr>
      <w:tr w:rsidR="005E2921" w:rsidRPr="005E2921" w14:paraId="37DCE4DD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5CF755F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Beigel,J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7AACC0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0E6167A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9D2665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7AC9D9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426E4C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03246DB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27926FE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6</w:t>
            </w:r>
          </w:p>
        </w:tc>
      </w:tr>
      <w:tr w:rsidR="005E2921" w:rsidRPr="005E2921" w14:paraId="44184FB1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3044D63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O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lender</w:t>
            </w:r>
            <w:proofErr w:type="spell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S.A.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BDBC7D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98E493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029C839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97167A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1EA1B70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3CF6633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534974F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3</w:t>
            </w:r>
          </w:p>
        </w:tc>
      </w:tr>
      <w:tr w:rsidR="005E2921" w:rsidRPr="005E2921" w14:paraId="6C68F275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73B602B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Davoudi-</w:t>
            </w:r>
            <w:proofErr w:type="spellStart"/>
            <w:r w:rsidRPr="005E2921">
              <w:rPr>
                <w:rFonts w:ascii="Times New Roman" w:eastAsia="微软雅黑" w:hAnsi="Times New Roman" w:cs="Times New Roman"/>
                <w:szCs w:val="21"/>
              </w:rPr>
              <w:t>Monfared.E</w:t>
            </w:r>
            <w:proofErr w:type="spell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8939A1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18A922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C15FEC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2DB972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D43311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5BF7C4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5E0E79F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2</w:t>
            </w:r>
          </w:p>
        </w:tc>
      </w:tr>
      <w:tr w:rsidR="005E2921" w:rsidRPr="005E2921" w14:paraId="4E89A882" w14:textId="77777777" w:rsidTr="00964879">
        <w:trPr>
          <w:gridAfter w:val="1"/>
          <w:wAfter w:w="1121" w:type="dxa"/>
          <w:trHeight w:val="283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12A5F8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Lv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ashchenko,A</w:t>
            </w:r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>.A</w:t>
            </w:r>
            <w:proofErr w:type="spellEnd"/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219F7C9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E7C39D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EC4171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3B7B94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A4BE1D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C23B10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104BFF3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4</w:t>
            </w:r>
          </w:p>
        </w:tc>
      </w:tr>
      <w:tr w:rsidR="005E2921" w:rsidRPr="005E2921" w14:paraId="7F0314BC" w14:textId="77777777" w:rsidTr="00964879">
        <w:trPr>
          <w:gridAfter w:val="1"/>
          <w:wAfter w:w="1121" w:type="dxa"/>
          <w:trHeight w:val="57"/>
        </w:trPr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 w14:paraId="1212556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Spinner C.D.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463F40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995FB5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39D9604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634E50F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E83F14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36CC5F2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√</w:t>
            </w:r>
          </w:p>
        </w:tc>
        <w:tc>
          <w:tcPr>
            <w:tcW w:w="753" w:type="dxa"/>
            <w:tcBorders>
              <w:top w:val="nil"/>
              <w:bottom w:val="nil"/>
            </w:tcBorders>
            <w:vAlign w:val="center"/>
          </w:tcPr>
          <w:p w14:paraId="596B28A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4</w:t>
            </w:r>
          </w:p>
        </w:tc>
      </w:tr>
      <w:tr w:rsidR="005E2921" w:rsidRPr="005E2921" w14:paraId="3FFC6072" w14:textId="77777777" w:rsidTr="005E2921">
        <w:trPr>
          <w:trHeight w:val="57"/>
        </w:trPr>
        <w:tc>
          <w:tcPr>
            <w:tcW w:w="8789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39372" w14:textId="6A1D4AF2" w:rsidR="005E2921" w:rsidRPr="005E2921" w:rsidRDefault="005E2921" w:rsidP="005E2921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" w:name="OLE_LINK3"/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A: Sequence generation; B: Allocation concealment; C: Blinding of participants, personnel and outcome assessors; D: Incomplete outcome data; E: No selective outcome reporting; F: Other sources of bias</w:t>
            </w:r>
            <w:bookmarkEnd w:id="1"/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; √: low risk</w:t>
            </w:r>
          </w:p>
        </w:tc>
      </w:tr>
    </w:tbl>
    <w:p w14:paraId="56477DC7" w14:textId="38EB6C63" w:rsidR="005E2921" w:rsidRPr="005E2921" w:rsidRDefault="005E2921" w:rsidP="005E2921">
      <w:pPr>
        <w:jc w:val="center"/>
        <w:rPr>
          <w:rFonts w:ascii="Times New Roman" w:hAnsi="Times New Roman" w:cs="Times New Roman"/>
          <w:szCs w:val="21"/>
        </w:rPr>
      </w:pPr>
      <w:r w:rsidRPr="005E2921">
        <w:rPr>
          <w:rFonts w:ascii="Times New Roman" w:hAnsi="Times New Roman" w:cs="Times New Roman"/>
          <w:szCs w:val="21"/>
        </w:rPr>
        <w:br w:type="page"/>
      </w:r>
    </w:p>
    <w:tbl>
      <w:tblPr>
        <w:tblStyle w:val="a3"/>
        <w:tblpPr w:leftFromText="180" w:rightFromText="180" w:vertAnchor="text" w:horzAnchor="margin" w:tblpY="593"/>
        <w:tblOverlap w:val="never"/>
        <w:tblW w:w="8130" w:type="dxa"/>
        <w:tblLook w:val="04A0" w:firstRow="1" w:lastRow="0" w:firstColumn="1" w:lastColumn="0" w:noHBand="0" w:noVBand="1"/>
      </w:tblPr>
      <w:tblGrid>
        <w:gridCol w:w="1791"/>
        <w:gridCol w:w="680"/>
        <w:gridCol w:w="680"/>
        <w:gridCol w:w="680"/>
        <w:gridCol w:w="680"/>
        <w:gridCol w:w="680"/>
        <w:gridCol w:w="680"/>
        <w:gridCol w:w="753"/>
        <w:gridCol w:w="753"/>
        <w:gridCol w:w="753"/>
      </w:tblGrid>
      <w:tr w:rsidR="005E2921" w:rsidRPr="005E2921" w14:paraId="44F84E3D" w14:textId="77777777" w:rsidTr="00964879">
        <w:trPr>
          <w:trHeight w:val="57"/>
        </w:trPr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1D83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lastRenderedPageBreak/>
              <w:t>S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tudy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EFA36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A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5D34F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B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C67DB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C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D1AAF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D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98F5F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20C09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F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898C8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G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E0831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H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2BD6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T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otal</w:t>
            </w:r>
          </w:p>
        </w:tc>
      </w:tr>
      <w:tr w:rsidR="005E2921" w:rsidRPr="005E2921" w14:paraId="0D9D0965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E5AB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  <w:highlight w:val="yellow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Paccoud,O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C0A0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9BB0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11D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E99E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3E9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4CA2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3F9BDC7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966623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47D33B7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7</w:t>
            </w:r>
          </w:p>
        </w:tc>
      </w:tr>
      <w:tr w:rsidR="005E2921" w:rsidRPr="005E2921" w14:paraId="428EC6BE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E0DE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color w:val="000000" w:themeColor="text1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Gautret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,P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8492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C69F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AE78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1E19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74D3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B2DF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0A06DD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5A1F77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41A06D5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5</w:t>
            </w:r>
          </w:p>
        </w:tc>
      </w:tr>
      <w:tr w:rsidR="005E2921" w:rsidRPr="005E2921" w14:paraId="0EC8DCFA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B4CB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color w:val="000000" w:themeColor="text1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Geleris,J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A5B8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5FE1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2A7F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25E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4650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4CF8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D895B6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3984930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2E08484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7</w:t>
            </w:r>
          </w:p>
        </w:tc>
      </w:tr>
      <w:tr w:rsidR="005E2921" w:rsidRPr="005E2921" w14:paraId="5D26B37C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223D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F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elice,C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67BD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08C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BBFF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F1C4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C8B3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5721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4367475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6C28535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6211BA5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6</w:t>
            </w:r>
          </w:p>
        </w:tc>
      </w:tr>
      <w:tr w:rsidR="005E2921" w:rsidRPr="005E2921" w14:paraId="5B502599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07D0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G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ao,C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86AD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7FEB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3A44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2CE1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8A04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94A1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656C11B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DF0B6F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6A88DA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6</w:t>
            </w:r>
          </w:p>
        </w:tc>
      </w:tr>
      <w:tr w:rsidR="005E2921" w:rsidRPr="005E2921" w14:paraId="0D3A1CA0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F532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H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u,J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68AB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540A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D8E1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1299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5CE9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41E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36E547F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50695F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38B4DAC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4</w:t>
            </w:r>
          </w:p>
        </w:tc>
      </w:tr>
      <w:tr w:rsidR="005E2921" w:rsidRPr="005E2921" w14:paraId="26825F46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8E42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L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i,J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6086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C6B5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FF83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18A7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95A6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D3E1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4952CB5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84FDF8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B3E77A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5</w:t>
            </w:r>
          </w:p>
        </w:tc>
      </w:tr>
      <w:tr w:rsidR="005E2921" w:rsidRPr="005E2921" w14:paraId="04F2BE70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CD1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M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eng,J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1718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C117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6030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E06D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A53C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BFC8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2B74036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CB3C5D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37BA664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4</w:t>
            </w:r>
          </w:p>
        </w:tc>
      </w:tr>
      <w:tr w:rsidR="005E2921" w:rsidRPr="005E2921" w14:paraId="3BFBAAAC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07FD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Y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ang,G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3AF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2EF5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3C001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9CE70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183F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170E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2826232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A1EFD42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1E6BD5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/>
                <w:szCs w:val="21"/>
              </w:rPr>
              <w:t>7</w:t>
            </w:r>
          </w:p>
        </w:tc>
      </w:tr>
      <w:tr w:rsidR="005E2921" w:rsidRPr="005E2921" w14:paraId="5526A3E0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F552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Z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hang,P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1F295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3A48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DB9C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C87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43A1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B14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DF1205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671C07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4F20E99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6</w:t>
            </w:r>
          </w:p>
        </w:tc>
      </w:tr>
      <w:tr w:rsidR="005E2921" w:rsidRPr="005E2921" w14:paraId="31024BDF" w14:textId="77777777" w:rsidTr="00964879">
        <w:trPr>
          <w:trHeight w:val="57"/>
        </w:trPr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69AD3A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proofErr w:type="spellStart"/>
            <w:proofErr w:type="gramStart"/>
            <w:r w:rsidRPr="005E2921">
              <w:rPr>
                <w:rFonts w:ascii="Times New Roman" w:eastAsia="微软雅黑" w:hAnsi="Times New Roman" w:cs="Times New Roman"/>
                <w:szCs w:val="21"/>
              </w:rPr>
              <w:t>Fosbøl,E</w:t>
            </w:r>
            <w:proofErr w:type="spellEnd"/>
            <w:proofErr w:type="gramEnd"/>
            <w:r w:rsidRPr="005E2921">
              <w:rPr>
                <w:rFonts w:ascii="Times New Roman" w:eastAsia="微软雅黑" w:hAnsi="Times New Roman" w:cs="Times New Roman"/>
                <w:szCs w:val="21"/>
              </w:rPr>
              <w:t xml:space="preserve"> 2020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2776A4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FF52FD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1F6C7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9189D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F12B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6DE666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2CA08F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186F0E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*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95583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5</w:t>
            </w:r>
          </w:p>
        </w:tc>
      </w:tr>
      <w:tr w:rsidR="005E2921" w:rsidRPr="005E2921" w14:paraId="7834EB67" w14:textId="77777777" w:rsidTr="00964879">
        <w:trPr>
          <w:trHeight w:val="57"/>
        </w:trPr>
        <w:tc>
          <w:tcPr>
            <w:tcW w:w="813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57637" w14:textId="77777777" w:rsidR="005E2921" w:rsidRPr="005E2921" w:rsidRDefault="005E2921" w:rsidP="00964879">
            <w:pPr>
              <w:spacing w:line="400" w:lineRule="exact"/>
              <w:rPr>
                <w:rFonts w:ascii="Times New Roman" w:eastAsia="微软雅黑" w:hAnsi="Times New Roman" w:cs="Times New Roman"/>
                <w:szCs w:val="21"/>
              </w:rPr>
            </w:pPr>
            <w:r w:rsidRPr="005E2921">
              <w:rPr>
                <w:rFonts w:ascii="Times New Roman" w:eastAsia="微软雅黑" w:hAnsi="Times New Roman" w:cs="Times New Roman" w:hint="eastAsia"/>
                <w:szCs w:val="21"/>
              </w:rPr>
              <w:t>A</w:t>
            </w:r>
            <w:r w:rsidRPr="005E2921">
              <w:rPr>
                <w:rFonts w:ascii="Times New Roman" w:eastAsia="微软雅黑" w:hAnsi="Times New Roman" w:cs="Times New Roman"/>
                <w:szCs w:val="21"/>
              </w:rPr>
              <w:t>.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 xml:space="preserve"> Is the Case Definition Adequate?  B.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 xml:space="preserve">Representativeness of the </w:t>
            </w:r>
            <w:proofErr w:type="gramStart"/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Cases  C.</w:t>
            </w:r>
            <w:proofErr w:type="gramEnd"/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Selection of Controls  D.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Definition of Controls  E.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Comparability of Cases and Controls  F.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Ascertainment of Exposure  G.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Use the same method to determine case and control exposure factors  H.</w:t>
            </w:r>
            <w:r w:rsidRPr="005E2921">
              <w:rPr>
                <w:szCs w:val="21"/>
              </w:rPr>
              <w:t xml:space="preserve"> </w:t>
            </w:r>
            <w:r w:rsidRPr="005E2921">
              <w:rPr>
                <w:rFonts w:ascii="Times New Roman" w:hAnsi="Times New Roman" w:cs="Times New Roman"/>
                <w:kern w:val="0"/>
                <w:szCs w:val="21"/>
              </w:rPr>
              <w:t>Non-Response Rate</w:t>
            </w:r>
          </w:p>
        </w:tc>
      </w:tr>
    </w:tbl>
    <w:p w14:paraId="72581A07" w14:textId="0D87C214" w:rsidR="005E2921" w:rsidRPr="005E2921" w:rsidRDefault="0057045C" w:rsidP="005E2921">
      <w:pPr>
        <w:spacing w:line="400" w:lineRule="exact"/>
        <w:ind w:left="1" w:rightChars="40" w:right="84" w:hanging="1"/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 w:hint="eastAsia"/>
          <w:szCs w:val="21"/>
        </w:rPr>
        <w:t>Table</w:t>
      </w:r>
      <w:r>
        <w:rPr>
          <w:rFonts w:ascii="Times New Roman" w:eastAsia="微软雅黑" w:hAnsi="Times New Roman" w:cs="Times New Roman"/>
          <w:szCs w:val="21"/>
        </w:rPr>
        <w:t xml:space="preserve"> </w:t>
      </w:r>
      <w:r>
        <w:rPr>
          <w:rFonts w:ascii="Times New Roman" w:eastAsia="微软雅黑" w:hAnsi="Times New Roman" w:cs="Times New Roman" w:hint="eastAsia"/>
          <w:szCs w:val="21"/>
        </w:rPr>
        <w:t>S</w:t>
      </w:r>
      <w:r>
        <w:rPr>
          <w:rFonts w:ascii="Times New Roman" w:eastAsia="微软雅黑" w:hAnsi="Times New Roman" w:cs="Times New Roman" w:hint="eastAsia"/>
          <w:szCs w:val="21"/>
        </w:rPr>
        <w:t>2</w:t>
      </w:r>
      <w:r w:rsidR="005E2921" w:rsidRPr="005E2921">
        <w:rPr>
          <w:rFonts w:ascii="Times New Roman" w:eastAsia="微软雅黑" w:hAnsi="Times New Roman" w:cs="Times New Roman"/>
          <w:szCs w:val="21"/>
        </w:rPr>
        <w:t>. The methodological quality of included non-RCTs</w:t>
      </w:r>
    </w:p>
    <w:p w14:paraId="16879668" w14:textId="77777777" w:rsidR="005E2921" w:rsidRPr="005E2921" w:rsidRDefault="005E2921" w:rsidP="005E2921">
      <w:pPr>
        <w:jc w:val="center"/>
        <w:rPr>
          <w:rFonts w:ascii="Times New Roman" w:hAnsi="Times New Roman" w:cs="Times New Roman"/>
        </w:rPr>
      </w:pPr>
    </w:p>
    <w:p w14:paraId="5565E674" w14:textId="19852934" w:rsidR="005E2921" w:rsidRPr="005E2921" w:rsidRDefault="005E2921" w:rsidP="00EF05BF">
      <w:pPr>
        <w:rPr>
          <w:rFonts w:ascii="Times New Roman" w:hAnsi="Times New Roman" w:cs="Times New Roman"/>
        </w:rPr>
      </w:pPr>
    </w:p>
    <w:sectPr w:rsidR="005E2921" w:rsidRPr="005E2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C99482" w14:textId="77777777" w:rsidR="00000390" w:rsidRDefault="00000390" w:rsidP="00EF05BF">
      <w:r>
        <w:separator/>
      </w:r>
    </w:p>
  </w:endnote>
  <w:endnote w:type="continuationSeparator" w:id="0">
    <w:p w14:paraId="3931791D" w14:textId="77777777" w:rsidR="00000390" w:rsidRDefault="00000390" w:rsidP="00EF0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B85883" w14:textId="77777777" w:rsidR="00000390" w:rsidRDefault="00000390" w:rsidP="00EF05BF">
      <w:r>
        <w:separator/>
      </w:r>
    </w:p>
  </w:footnote>
  <w:footnote w:type="continuationSeparator" w:id="0">
    <w:p w14:paraId="36F79112" w14:textId="77777777" w:rsidR="00000390" w:rsidRDefault="00000390" w:rsidP="00EF0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921"/>
    <w:rsid w:val="00000390"/>
    <w:rsid w:val="0057045C"/>
    <w:rsid w:val="005E2921"/>
    <w:rsid w:val="008C26DC"/>
    <w:rsid w:val="00EB58A5"/>
    <w:rsid w:val="00EF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0594CD"/>
  <w15:chartTrackingRefBased/>
  <w15:docId w15:val="{FF9E715E-653E-44A1-AF0D-DE44A29D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9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F0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F05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F0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F05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AF209-2F84-46BB-B00E-3EE01A606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经纬</dc:creator>
  <cp:keywords/>
  <dc:description/>
  <cp:lastModifiedBy>李 经纬</cp:lastModifiedBy>
  <cp:revision>3</cp:revision>
  <dcterms:created xsi:type="dcterms:W3CDTF">2020-09-13T06:53:00Z</dcterms:created>
  <dcterms:modified xsi:type="dcterms:W3CDTF">2020-09-15T09:42:00Z</dcterms:modified>
</cp:coreProperties>
</file>