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25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0"/>
        <w:gridCol w:w="1421"/>
        <w:gridCol w:w="1394"/>
        <w:gridCol w:w="1385"/>
        <w:gridCol w:w="1149"/>
        <w:gridCol w:w="1267"/>
        <w:gridCol w:w="1267"/>
        <w:gridCol w:w="1267"/>
      </w:tblGrid>
      <w:tr w:rsidR="000B05E7" w:rsidRPr="00D97648" w14:paraId="0CE6AF47" w14:textId="77777777" w:rsidTr="00D44159">
        <w:trPr>
          <w:cantSplit/>
          <w:trHeight w:val="198"/>
          <w:jc w:val="center"/>
        </w:trPr>
        <w:tc>
          <w:tcPr>
            <w:tcW w:w="11250" w:type="dxa"/>
            <w:gridSpan w:val="8"/>
            <w:shd w:val="clear" w:color="auto" w:fill="FFFFFF" w:themeFill="background1"/>
          </w:tcPr>
          <w:p w14:paraId="5F6A525D" w14:textId="77777777" w:rsidR="000B05E7" w:rsidRPr="00D97648" w:rsidRDefault="000B05E7" w:rsidP="00D44159">
            <w:pPr>
              <w:spacing w:line="480" w:lineRule="auto"/>
              <w:rPr>
                <w:rFonts w:ascii="Times New Roman" w:hAnsi="Times New Roman" w:cs="Times New Roman"/>
                <w:i/>
                <w:iCs/>
              </w:rPr>
            </w:pPr>
            <w:r w:rsidRPr="0050042F">
              <w:rPr>
                <w:rFonts w:ascii="Times New Roman" w:hAnsi="Times New Roman" w:cs="Times New Roman"/>
              </w:rPr>
              <w:t>II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278DEC07">
              <w:rPr>
                <w:rFonts w:ascii="Times New Roman" w:hAnsi="Times New Roman" w:cs="Times New Roman"/>
                <w:i/>
                <w:iCs/>
              </w:rPr>
              <w:t>Bonferroni Post-Hoc Test of Variance in Crime by Food Store Type, Philadelphia, PA, August 2018-January 2019.</w:t>
            </w:r>
          </w:p>
        </w:tc>
      </w:tr>
      <w:tr w:rsidR="000B05E7" w:rsidRPr="00D97648" w14:paraId="68299730" w14:textId="77777777" w:rsidTr="00D44159">
        <w:trPr>
          <w:cantSplit/>
          <w:trHeight w:val="198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08DEE314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Dependent Variable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69BA3727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(I) Store Type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27E2B88C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(J) Store Type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3FCEA37C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39E53E4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Mean Difference (I-J)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7562909A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39E53E4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Std. Error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61526BDD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Sig.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3200EA4F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95% Confidence Interval</w:t>
            </w:r>
          </w:p>
        </w:tc>
      </w:tr>
      <w:tr w:rsidR="000B05E7" w:rsidRPr="00D97648" w14:paraId="798AC867" w14:textId="77777777" w:rsidTr="00D44159">
        <w:trPr>
          <w:cantSplit/>
          <w:trHeight w:val="198"/>
          <w:jc w:val="center"/>
        </w:trPr>
        <w:tc>
          <w:tcPr>
            <w:tcW w:w="2100" w:type="dxa"/>
            <w:vMerge/>
          </w:tcPr>
          <w:p w14:paraId="1E99F903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1" w:type="dxa"/>
            <w:vMerge/>
          </w:tcPr>
          <w:p w14:paraId="13F2A323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394" w:type="dxa"/>
            <w:vMerge/>
          </w:tcPr>
          <w:p w14:paraId="5E692E49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385" w:type="dxa"/>
            <w:vMerge/>
          </w:tcPr>
          <w:p w14:paraId="042185AF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149" w:type="dxa"/>
            <w:vMerge/>
          </w:tcPr>
          <w:p w14:paraId="151231EA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267" w:type="dxa"/>
            <w:vMerge/>
          </w:tcPr>
          <w:p w14:paraId="76119F58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2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D1ADBCC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Lower Bound</w:t>
            </w:r>
          </w:p>
        </w:tc>
        <w:tc>
          <w:tcPr>
            <w:tcW w:w="12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A6ED915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Upper Bound</w:t>
            </w:r>
          </w:p>
        </w:tc>
      </w:tr>
      <w:tr w:rsidR="000B05E7" w:rsidRPr="00D97648" w14:paraId="660B67A6" w14:textId="77777777" w:rsidTr="00D44159">
        <w:trPr>
          <w:cantSplit/>
          <w:trHeight w:val="198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5C370616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All Crime 200m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45F15EC5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Grocery</w:t>
            </w:r>
          </w:p>
        </w:tc>
        <w:tc>
          <w:tcPr>
            <w:tcW w:w="139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7CD912B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Supermarket</w:t>
            </w:r>
          </w:p>
        </w:tc>
        <w:tc>
          <w:tcPr>
            <w:tcW w:w="138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4470427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53.543</w:t>
            </w: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4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377045E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19.881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7EF4676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.043*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16F258A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1.04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FFFDE9A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106.05</w:t>
            </w:r>
          </w:p>
        </w:tc>
      </w:tr>
      <w:tr w:rsidR="000B05E7" w:rsidRPr="00D97648" w14:paraId="1A98A4B6" w14:textId="77777777" w:rsidTr="00D44159">
        <w:trPr>
          <w:cantSplit/>
          <w:trHeight w:val="211"/>
          <w:jc w:val="center"/>
        </w:trPr>
        <w:tc>
          <w:tcPr>
            <w:tcW w:w="2100" w:type="dxa"/>
            <w:vMerge/>
          </w:tcPr>
          <w:p w14:paraId="5E9443DD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1" w:type="dxa"/>
            <w:vMerge/>
          </w:tcPr>
          <w:p w14:paraId="78FC5916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94" w:type="dxa"/>
            <w:shd w:val="clear" w:color="auto" w:fill="FFFFFF" w:themeFill="background1"/>
          </w:tcPr>
          <w:p w14:paraId="03F29F1A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Convenience </w:t>
            </w:r>
          </w:p>
        </w:tc>
        <w:tc>
          <w:tcPr>
            <w:tcW w:w="1385" w:type="dxa"/>
            <w:shd w:val="clear" w:color="auto" w:fill="FFFFFF" w:themeFill="background1"/>
          </w:tcPr>
          <w:p w14:paraId="0DCE5089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10.594</w:t>
            </w:r>
          </w:p>
        </w:tc>
        <w:tc>
          <w:tcPr>
            <w:tcW w:w="1149" w:type="dxa"/>
            <w:shd w:val="clear" w:color="auto" w:fill="FFFFFF" w:themeFill="background1"/>
          </w:tcPr>
          <w:p w14:paraId="3EF45210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10.017</w:t>
            </w:r>
          </w:p>
        </w:tc>
        <w:tc>
          <w:tcPr>
            <w:tcW w:w="1267" w:type="dxa"/>
            <w:shd w:val="clear" w:color="auto" w:fill="FFFFFF" w:themeFill="background1"/>
          </w:tcPr>
          <w:p w14:paraId="3DFD15CA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1.000</w:t>
            </w:r>
          </w:p>
        </w:tc>
        <w:tc>
          <w:tcPr>
            <w:tcW w:w="1267" w:type="dxa"/>
            <w:shd w:val="clear" w:color="auto" w:fill="FFFFFF" w:themeFill="background1"/>
          </w:tcPr>
          <w:p w14:paraId="3139C864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-15.86</w:t>
            </w:r>
          </w:p>
        </w:tc>
        <w:tc>
          <w:tcPr>
            <w:tcW w:w="1267" w:type="dxa"/>
            <w:shd w:val="clear" w:color="auto" w:fill="FFFFFF" w:themeFill="background1"/>
          </w:tcPr>
          <w:p w14:paraId="10C96E49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37.05</w:t>
            </w:r>
          </w:p>
        </w:tc>
      </w:tr>
      <w:tr w:rsidR="000B05E7" w:rsidRPr="00D97648" w14:paraId="320D262C" w14:textId="77777777" w:rsidTr="00D44159">
        <w:trPr>
          <w:cantSplit/>
          <w:trHeight w:val="211"/>
          <w:jc w:val="center"/>
        </w:trPr>
        <w:tc>
          <w:tcPr>
            <w:tcW w:w="2100" w:type="dxa"/>
            <w:vMerge/>
          </w:tcPr>
          <w:p w14:paraId="6CF3AAD0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1" w:type="dxa"/>
            <w:vMerge/>
          </w:tcPr>
          <w:p w14:paraId="5AECDF74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94" w:type="dxa"/>
            <w:shd w:val="clear" w:color="auto" w:fill="FFFFFF" w:themeFill="background1"/>
          </w:tcPr>
          <w:p w14:paraId="4C454293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Other</w:t>
            </w:r>
          </w:p>
        </w:tc>
        <w:tc>
          <w:tcPr>
            <w:tcW w:w="1385" w:type="dxa"/>
            <w:shd w:val="clear" w:color="auto" w:fill="FFFFFF" w:themeFill="background1"/>
          </w:tcPr>
          <w:p w14:paraId="1817EEA7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-7.370</w:t>
            </w:r>
          </w:p>
        </w:tc>
        <w:tc>
          <w:tcPr>
            <w:tcW w:w="1149" w:type="dxa"/>
            <w:shd w:val="clear" w:color="auto" w:fill="FFFFFF" w:themeFill="background1"/>
          </w:tcPr>
          <w:p w14:paraId="692B29B3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11.392</w:t>
            </w:r>
          </w:p>
        </w:tc>
        <w:tc>
          <w:tcPr>
            <w:tcW w:w="1267" w:type="dxa"/>
            <w:shd w:val="clear" w:color="auto" w:fill="FFFFFF" w:themeFill="background1"/>
          </w:tcPr>
          <w:p w14:paraId="37EB983C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1.000</w:t>
            </w:r>
          </w:p>
        </w:tc>
        <w:tc>
          <w:tcPr>
            <w:tcW w:w="1267" w:type="dxa"/>
            <w:shd w:val="clear" w:color="auto" w:fill="FFFFFF" w:themeFill="background1"/>
          </w:tcPr>
          <w:p w14:paraId="643C1853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-37.45</w:t>
            </w:r>
          </w:p>
        </w:tc>
        <w:tc>
          <w:tcPr>
            <w:tcW w:w="1267" w:type="dxa"/>
            <w:shd w:val="clear" w:color="auto" w:fill="FFFFFF" w:themeFill="background1"/>
          </w:tcPr>
          <w:p w14:paraId="707E22E2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22.72</w:t>
            </w:r>
          </w:p>
        </w:tc>
      </w:tr>
      <w:tr w:rsidR="000B05E7" w:rsidRPr="00D97648" w14:paraId="2E70BD83" w14:textId="77777777" w:rsidTr="00D44159">
        <w:trPr>
          <w:cantSplit/>
          <w:trHeight w:val="211"/>
          <w:jc w:val="center"/>
        </w:trPr>
        <w:tc>
          <w:tcPr>
            <w:tcW w:w="2100" w:type="dxa"/>
            <w:vMerge/>
          </w:tcPr>
          <w:p w14:paraId="3D7E3961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1" w:type="dxa"/>
            <w:vMerge w:val="restart"/>
            <w:shd w:val="clear" w:color="auto" w:fill="FFFFFF" w:themeFill="background1"/>
          </w:tcPr>
          <w:p w14:paraId="2E6C1E73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Supermarket</w:t>
            </w:r>
          </w:p>
        </w:tc>
        <w:tc>
          <w:tcPr>
            <w:tcW w:w="1394" w:type="dxa"/>
            <w:shd w:val="clear" w:color="auto" w:fill="FFFFFF" w:themeFill="background1"/>
          </w:tcPr>
          <w:p w14:paraId="04D8DDF3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Convenience </w:t>
            </w:r>
          </w:p>
        </w:tc>
        <w:tc>
          <w:tcPr>
            <w:tcW w:w="1385" w:type="dxa"/>
            <w:shd w:val="clear" w:color="auto" w:fill="FFFFFF" w:themeFill="background1"/>
          </w:tcPr>
          <w:p w14:paraId="0EC76149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-42.950</w:t>
            </w:r>
          </w:p>
        </w:tc>
        <w:tc>
          <w:tcPr>
            <w:tcW w:w="1149" w:type="dxa"/>
            <w:shd w:val="clear" w:color="auto" w:fill="FFFFFF" w:themeFill="background1"/>
          </w:tcPr>
          <w:p w14:paraId="11EBF53B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20.013</w:t>
            </w:r>
          </w:p>
        </w:tc>
        <w:tc>
          <w:tcPr>
            <w:tcW w:w="1267" w:type="dxa"/>
            <w:shd w:val="clear" w:color="auto" w:fill="FFFFFF" w:themeFill="background1"/>
          </w:tcPr>
          <w:p w14:paraId="242B8565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.192</w:t>
            </w:r>
          </w:p>
        </w:tc>
        <w:tc>
          <w:tcPr>
            <w:tcW w:w="1267" w:type="dxa"/>
            <w:shd w:val="clear" w:color="auto" w:fill="FFFFFF" w:themeFill="background1"/>
          </w:tcPr>
          <w:p w14:paraId="34A92692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-95.80</w:t>
            </w:r>
          </w:p>
        </w:tc>
        <w:tc>
          <w:tcPr>
            <w:tcW w:w="1267" w:type="dxa"/>
            <w:shd w:val="clear" w:color="auto" w:fill="FFFFFF" w:themeFill="background1"/>
          </w:tcPr>
          <w:p w14:paraId="58396F54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9.90</w:t>
            </w:r>
          </w:p>
        </w:tc>
      </w:tr>
      <w:tr w:rsidR="000B05E7" w:rsidRPr="00D97648" w14:paraId="0D6F62BC" w14:textId="77777777" w:rsidTr="00D44159">
        <w:trPr>
          <w:cantSplit/>
          <w:trHeight w:val="211"/>
          <w:jc w:val="center"/>
        </w:trPr>
        <w:tc>
          <w:tcPr>
            <w:tcW w:w="2100" w:type="dxa"/>
            <w:vMerge/>
          </w:tcPr>
          <w:p w14:paraId="362315D2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1" w:type="dxa"/>
            <w:vMerge/>
          </w:tcPr>
          <w:p w14:paraId="7B08DAD9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94" w:type="dxa"/>
            <w:shd w:val="clear" w:color="auto" w:fill="FFFFFF" w:themeFill="background1"/>
          </w:tcPr>
          <w:p w14:paraId="1DC0B490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Other</w:t>
            </w:r>
          </w:p>
        </w:tc>
        <w:tc>
          <w:tcPr>
            <w:tcW w:w="1385" w:type="dxa"/>
            <w:shd w:val="clear" w:color="auto" w:fill="FFFFFF" w:themeFill="background1"/>
          </w:tcPr>
          <w:p w14:paraId="04DBCA5D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-60.913</w:t>
            </w: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49" w:type="dxa"/>
            <w:shd w:val="clear" w:color="auto" w:fill="FFFFFF" w:themeFill="background1"/>
          </w:tcPr>
          <w:p w14:paraId="7EEF0149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20.736</w:t>
            </w:r>
          </w:p>
        </w:tc>
        <w:tc>
          <w:tcPr>
            <w:tcW w:w="1267" w:type="dxa"/>
            <w:shd w:val="clear" w:color="auto" w:fill="FFFFFF" w:themeFill="background1"/>
          </w:tcPr>
          <w:p w14:paraId="321153DE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.020*</w:t>
            </w:r>
          </w:p>
        </w:tc>
        <w:tc>
          <w:tcPr>
            <w:tcW w:w="1267" w:type="dxa"/>
            <w:shd w:val="clear" w:color="auto" w:fill="FFFFFF" w:themeFill="background1"/>
          </w:tcPr>
          <w:p w14:paraId="5DCB3959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-115.68</w:t>
            </w:r>
          </w:p>
        </w:tc>
        <w:tc>
          <w:tcPr>
            <w:tcW w:w="1267" w:type="dxa"/>
            <w:shd w:val="clear" w:color="auto" w:fill="FFFFFF" w:themeFill="background1"/>
          </w:tcPr>
          <w:p w14:paraId="5863F308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-6.15</w:t>
            </w:r>
          </w:p>
        </w:tc>
      </w:tr>
      <w:tr w:rsidR="000B05E7" w:rsidRPr="00D97648" w14:paraId="4A606005" w14:textId="77777777" w:rsidTr="00D44159">
        <w:trPr>
          <w:cantSplit/>
          <w:trHeight w:val="211"/>
          <w:jc w:val="center"/>
        </w:trPr>
        <w:tc>
          <w:tcPr>
            <w:tcW w:w="2100" w:type="dxa"/>
            <w:vMerge/>
          </w:tcPr>
          <w:p w14:paraId="052B7E33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0950AF8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Convenience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0D2BEE3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Other</w:t>
            </w:r>
          </w:p>
        </w:tc>
        <w:tc>
          <w:tcPr>
            <w:tcW w:w="138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FF1C86E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-17.963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9A3061F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11.621</w:t>
            </w:r>
          </w:p>
        </w:tc>
        <w:tc>
          <w:tcPr>
            <w:tcW w:w="12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E2E84CA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.734</w:t>
            </w:r>
          </w:p>
        </w:tc>
        <w:tc>
          <w:tcPr>
            <w:tcW w:w="12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9A915B1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-48.66</w:t>
            </w:r>
          </w:p>
        </w:tc>
        <w:tc>
          <w:tcPr>
            <w:tcW w:w="12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6B21F1D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12.73</w:t>
            </w:r>
          </w:p>
        </w:tc>
      </w:tr>
      <w:tr w:rsidR="000B05E7" w:rsidRPr="00D97648" w14:paraId="4C56010F" w14:textId="77777777" w:rsidTr="00D44159">
        <w:trPr>
          <w:cantSplit/>
          <w:trHeight w:val="198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6E507A67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Violent Crime 200m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2074B269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Grocery</w:t>
            </w:r>
          </w:p>
        </w:tc>
        <w:tc>
          <w:tcPr>
            <w:tcW w:w="139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7ED3CB0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Supermarket</w:t>
            </w:r>
          </w:p>
        </w:tc>
        <w:tc>
          <w:tcPr>
            <w:tcW w:w="138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33DFDE9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20.128</w:t>
            </w: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4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C42A28C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3.480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362929A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&lt;.001*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79EEB32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10.94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6B1C16B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29.32</w:t>
            </w:r>
          </w:p>
        </w:tc>
      </w:tr>
      <w:tr w:rsidR="000B05E7" w:rsidRPr="00D97648" w14:paraId="54B6A12D" w14:textId="77777777" w:rsidTr="00D44159">
        <w:trPr>
          <w:cantSplit/>
          <w:trHeight w:val="211"/>
          <w:jc w:val="center"/>
        </w:trPr>
        <w:tc>
          <w:tcPr>
            <w:tcW w:w="2100" w:type="dxa"/>
            <w:vMerge/>
          </w:tcPr>
          <w:p w14:paraId="1A737877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1" w:type="dxa"/>
            <w:vMerge/>
          </w:tcPr>
          <w:p w14:paraId="5AE122CE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94" w:type="dxa"/>
            <w:shd w:val="clear" w:color="auto" w:fill="FFFFFF" w:themeFill="background1"/>
          </w:tcPr>
          <w:p w14:paraId="0A010DCF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Convenience </w:t>
            </w:r>
          </w:p>
        </w:tc>
        <w:tc>
          <w:tcPr>
            <w:tcW w:w="1385" w:type="dxa"/>
            <w:shd w:val="clear" w:color="auto" w:fill="FFFFFF" w:themeFill="background1"/>
          </w:tcPr>
          <w:p w14:paraId="657B70EC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5.203</w:t>
            </w: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49" w:type="dxa"/>
            <w:shd w:val="clear" w:color="auto" w:fill="FFFFFF" w:themeFill="background1"/>
          </w:tcPr>
          <w:p w14:paraId="4BA80CD0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1.753</w:t>
            </w:r>
          </w:p>
        </w:tc>
        <w:tc>
          <w:tcPr>
            <w:tcW w:w="1267" w:type="dxa"/>
            <w:shd w:val="clear" w:color="auto" w:fill="FFFFFF" w:themeFill="background1"/>
          </w:tcPr>
          <w:p w14:paraId="090063CE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.018*</w:t>
            </w:r>
          </w:p>
        </w:tc>
        <w:tc>
          <w:tcPr>
            <w:tcW w:w="1267" w:type="dxa"/>
            <w:shd w:val="clear" w:color="auto" w:fill="FFFFFF" w:themeFill="background1"/>
          </w:tcPr>
          <w:p w14:paraId="6F0179F3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.57</w:t>
            </w:r>
          </w:p>
        </w:tc>
        <w:tc>
          <w:tcPr>
            <w:tcW w:w="1267" w:type="dxa"/>
            <w:shd w:val="clear" w:color="auto" w:fill="FFFFFF" w:themeFill="background1"/>
          </w:tcPr>
          <w:p w14:paraId="26B04E3F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9.83</w:t>
            </w:r>
          </w:p>
        </w:tc>
      </w:tr>
      <w:tr w:rsidR="000B05E7" w:rsidRPr="00D97648" w14:paraId="39720545" w14:textId="77777777" w:rsidTr="00D44159">
        <w:trPr>
          <w:cantSplit/>
          <w:trHeight w:val="211"/>
          <w:jc w:val="center"/>
        </w:trPr>
        <w:tc>
          <w:tcPr>
            <w:tcW w:w="2100" w:type="dxa"/>
            <w:vMerge/>
          </w:tcPr>
          <w:p w14:paraId="7D521076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1" w:type="dxa"/>
            <w:vMerge/>
          </w:tcPr>
          <w:p w14:paraId="504E8C42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94" w:type="dxa"/>
            <w:shd w:val="clear" w:color="auto" w:fill="FFFFFF" w:themeFill="background1"/>
          </w:tcPr>
          <w:p w14:paraId="70679086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Other</w:t>
            </w:r>
          </w:p>
        </w:tc>
        <w:tc>
          <w:tcPr>
            <w:tcW w:w="1385" w:type="dxa"/>
            <w:shd w:val="clear" w:color="auto" w:fill="FFFFFF" w:themeFill="background1"/>
          </w:tcPr>
          <w:p w14:paraId="502048A2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6.795</w:t>
            </w: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49" w:type="dxa"/>
            <w:shd w:val="clear" w:color="auto" w:fill="FFFFFF" w:themeFill="background1"/>
          </w:tcPr>
          <w:p w14:paraId="018F54AF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1.994</w:t>
            </w:r>
          </w:p>
        </w:tc>
        <w:tc>
          <w:tcPr>
            <w:tcW w:w="1267" w:type="dxa"/>
            <w:shd w:val="clear" w:color="auto" w:fill="FFFFFF" w:themeFill="background1"/>
          </w:tcPr>
          <w:p w14:paraId="72B06B47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.004*</w:t>
            </w:r>
          </w:p>
        </w:tc>
        <w:tc>
          <w:tcPr>
            <w:tcW w:w="1267" w:type="dxa"/>
            <w:shd w:val="clear" w:color="auto" w:fill="FFFFFF" w:themeFill="background1"/>
          </w:tcPr>
          <w:p w14:paraId="75107B5A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1.53</w:t>
            </w:r>
          </w:p>
        </w:tc>
        <w:tc>
          <w:tcPr>
            <w:tcW w:w="1267" w:type="dxa"/>
            <w:shd w:val="clear" w:color="auto" w:fill="FFFFFF" w:themeFill="background1"/>
          </w:tcPr>
          <w:p w14:paraId="14591B1E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12.06</w:t>
            </w:r>
          </w:p>
        </w:tc>
      </w:tr>
      <w:tr w:rsidR="000B05E7" w:rsidRPr="00D97648" w14:paraId="2B5F8946" w14:textId="77777777" w:rsidTr="00D44159">
        <w:trPr>
          <w:cantSplit/>
          <w:trHeight w:val="211"/>
          <w:jc w:val="center"/>
        </w:trPr>
        <w:tc>
          <w:tcPr>
            <w:tcW w:w="2100" w:type="dxa"/>
            <w:vMerge/>
          </w:tcPr>
          <w:p w14:paraId="66410AD2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1" w:type="dxa"/>
            <w:vMerge w:val="restart"/>
            <w:shd w:val="clear" w:color="auto" w:fill="FFFFFF" w:themeFill="background1"/>
          </w:tcPr>
          <w:p w14:paraId="68490390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Supermarket</w:t>
            </w:r>
          </w:p>
        </w:tc>
        <w:tc>
          <w:tcPr>
            <w:tcW w:w="1394" w:type="dxa"/>
            <w:shd w:val="clear" w:color="auto" w:fill="FFFFFF" w:themeFill="background1"/>
          </w:tcPr>
          <w:p w14:paraId="541A8D05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Convenience </w:t>
            </w:r>
          </w:p>
        </w:tc>
        <w:tc>
          <w:tcPr>
            <w:tcW w:w="1385" w:type="dxa"/>
            <w:shd w:val="clear" w:color="auto" w:fill="FFFFFF" w:themeFill="background1"/>
          </w:tcPr>
          <w:p w14:paraId="19A0CD43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-14.925</w:t>
            </w: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49" w:type="dxa"/>
            <w:shd w:val="clear" w:color="auto" w:fill="FFFFFF" w:themeFill="background1"/>
          </w:tcPr>
          <w:p w14:paraId="48EF5204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3.503</w:t>
            </w:r>
          </w:p>
        </w:tc>
        <w:tc>
          <w:tcPr>
            <w:tcW w:w="1267" w:type="dxa"/>
            <w:shd w:val="clear" w:color="auto" w:fill="FFFFFF" w:themeFill="background1"/>
          </w:tcPr>
          <w:p w14:paraId="202A32A8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&lt;.001*</w:t>
            </w:r>
          </w:p>
        </w:tc>
        <w:tc>
          <w:tcPr>
            <w:tcW w:w="1267" w:type="dxa"/>
            <w:shd w:val="clear" w:color="auto" w:fill="FFFFFF" w:themeFill="background1"/>
          </w:tcPr>
          <w:p w14:paraId="0DE60A49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-24.18</w:t>
            </w:r>
          </w:p>
        </w:tc>
        <w:tc>
          <w:tcPr>
            <w:tcW w:w="1267" w:type="dxa"/>
            <w:shd w:val="clear" w:color="auto" w:fill="FFFFFF" w:themeFill="background1"/>
          </w:tcPr>
          <w:p w14:paraId="4D254F49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-5.67</w:t>
            </w:r>
          </w:p>
        </w:tc>
      </w:tr>
      <w:tr w:rsidR="000B05E7" w:rsidRPr="00D97648" w14:paraId="44E6D8ED" w14:textId="77777777" w:rsidTr="00D44159">
        <w:trPr>
          <w:cantSplit/>
          <w:trHeight w:val="211"/>
          <w:jc w:val="center"/>
        </w:trPr>
        <w:tc>
          <w:tcPr>
            <w:tcW w:w="2100" w:type="dxa"/>
            <w:vMerge/>
          </w:tcPr>
          <w:p w14:paraId="0B220F89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1" w:type="dxa"/>
            <w:vMerge/>
          </w:tcPr>
          <w:p w14:paraId="34BAAABA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94" w:type="dxa"/>
            <w:shd w:val="clear" w:color="auto" w:fill="FFFFFF" w:themeFill="background1"/>
          </w:tcPr>
          <w:p w14:paraId="78345EA2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Other</w:t>
            </w:r>
          </w:p>
        </w:tc>
        <w:tc>
          <w:tcPr>
            <w:tcW w:w="1385" w:type="dxa"/>
            <w:shd w:val="clear" w:color="auto" w:fill="FFFFFF" w:themeFill="background1"/>
          </w:tcPr>
          <w:p w14:paraId="0C1F6E7B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-13.333</w:t>
            </w: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149" w:type="dxa"/>
            <w:shd w:val="clear" w:color="auto" w:fill="FFFFFF" w:themeFill="background1"/>
          </w:tcPr>
          <w:p w14:paraId="2CDE2174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3.629</w:t>
            </w:r>
          </w:p>
        </w:tc>
        <w:tc>
          <w:tcPr>
            <w:tcW w:w="1267" w:type="dxa"/>
            <w:shd w:val="clear" w:color="auto" w:fill="FFFFFF" w:themeFill="background1"/>
          </w:tcPr>
          <w:p w14:paraId="60B61E87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.001*</w:t>
            </w:r>
          </w:p>
        </w:tc>
        <w:tc>
          <w:tcPr>
            <w:tcW w:w="1267" w:type="dxa"/>
            <w:shd w:val="clear" w:color="auto" w:fill="FFFFFF" w:themeFill="background1"/>
          </w:tcPr>
          <w:p w14:paraId="45BE1482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-22.92</w:t>
            </w:r>
          </w:p>
        </w:tc>
        <w:tc>
          <w:tcPr>
            <w:tcW w:w="1267" w:type="dxa"/>
            <w:shd w:val="clear" w:color="auto" w:fill="FFFFFF" w:themeFill="background1"/>
          </w:tcPr>
          <w:p w14:paraId="2825958C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-3.75</w:t>
            </w:r>
          </w:p>
        </w:tc>
      </w:tr>
      <w:tr w:rsidR="000B05E7" w:rsidRPr="00D97648" w14:paraId="5B04DE85" w14:textId="77777777" w:rsidTr="00D44159">
        <w:trPr>
          <w:cantSplit/>
          <w:trHeight w:val="211"/>
          <w:jc w:val="center"/>
        </w:trPr>
        <w:tc>
          <w:tcPr>
            <w:tcW w:w="2100" w:type="dxa"/>
            <w:vMerge/>
          </w:tcPr>
          <w:p w14:paraId="671CD75C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87EC767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Convenience 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2B4923D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Other</w:t>
            </w:r>
          </w:p>
        </w:tc>
        <w:tc>
          <w:tcPr>
            <w:tcW w:w="138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45ADD24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1.592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CE283A6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2.034</w:t>
            </w:r>
          </w:p>
        </w:tc>
        <w:tc>
          <w:tcPr>
            <w:tcW w:w="12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E13B6A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1.000</w:t>
            </w:r>
          </w:p>
        </w:tc>
        <w:tc>
          <w:tcPr>
            <w:tcW w:w="12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3B12F9E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-3.78</w:t>
            </w:r>
          </w:p>
        </w:tc>
        <w:tc>
          <w:tcPr>
            <w:tcW w:w="12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7C9FA2" w14:textId="77777777" w:rsidR="000B05E7" w:rsidRPr="00D97648" w:rsidRDefault="000B05E7" w:rsidP="00D44159">
            <w:pPr>
              <w:autoSpaceDE w:val="0"/>
              <w:autoSpaceDN w:val="0"/>
              <w:adjustRightInd w:val="0"/>
              <w:spacing w:line="480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236B71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6.96</w:t>
            </w:r>
          </w:p>
        </w:tc>
      </w:tr>
      <w:tr w:rsidR="000B05E7" w:rsidRPr="00D97648" w14:paraId="05D97565" w14:textId="77777777" w:rsidTr="00D44159">
        <w:trPr>
          <w:cantSplit/>
          <w:trHeight w:val="198"/>
          <w:jc w:val="center"/>
        </w:trPr>
        <w:tc>
          <w:tcPr>
            <w:tcW w:w="11250" w:type="dxa"/>
            <w:gridSpan w:val="8"/>
            <w:tcBorders>
              <w:top w:val="single" w:sz="4" w:space="0" w:color="auto"/>
            </w:tcBorders>
            <w:shd w:val="clear" w:color="auto" w:fill="FFFFFF" w:themeFill="background1"/>
          </w:tcPr>
          <w:p w14:paraId="64D977E5" w14:textId="77777777" w:rsidR="000B05E7" w:rsidRPr="007132E5" w:rsidRDefault="000B05E7" w:rsidP="00D4415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439400E6">
              <w:rPr>
                <w:rFonts w:ascii="Times New Roman" w:hAnsi="Times New Roman" w:cs="Times New Roman"/>
                <w:sz w:val="20"/>
                <w:szCs w:val="20"/>
              </w:rPr>
              <w:t>*.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439400E6">
              <w:rPr>
                <w:rFonts w:ascii="Times New Roman" w:hAnsi="Times New Roman" w:cs="Times New Roman"/>
                <w:sz w:val="20"/>
                <w:szCs w:val="20"/>
              </w:rPr>
              <w:t>The p-value was determined by Welch’s Analysis of Variance (ANOVA) test and is significant at the 0.05 level.</w:t>
            </w:r>
          </w:p>
        </w:tc>
      </w:tr>
    </w:tbl>
    <w:p w14:paraId="39707777" w14:textId="77777777" w:rsidR="00D567D6" w:rsidRDefault="00D567D6"/>
    <w:sectPr w:rsidR="00D567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5E7"/>
    <w:rsid w:val="000B05E7"/>
    <w:rsid w:val="000D56D3"/>
    <w:rsid w:val="002F470D"/>
    <w:rsid w:val="00765104"/>
    <w:rsid w:val="009367B4"/>
    <w:rsid w:val="00A839C6"/>
    <w:rsid w:val="00B45F5A"/>
    <w:rsid w:val="00C20159"/>
    <w:rsid w:val="00D1428D"/>
    <w:rsid w:val="00D567D6"/>
    <w:rsid w:val="00E65BC0"/>
    <w:rsid w:val="00E7534F"/>
    <w:rsid w:val="00F11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1DDE0"/>
  <w15:chartTrackingRefBased/>
  <w15:docId w15:val="{7A56111E-1FA1-4C8C-AF3C-0AB73163F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5E7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05E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05E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05E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05E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05E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05E7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05E7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05E7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05E7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05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05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05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05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05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05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05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05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05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05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B05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05E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B05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05E7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B05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05E7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B05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05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05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05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860</Characters>
  <Application>Microsoft Office Word</Application>
  <DocSecurity>0</DocSecurity>
  <Lines>20</Lines>
  <Paragraphs>8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Diamond</dc:creator>
  <cp:keywords/>
  <dc:description/>
  <cp:lastModifiedBy>Nina Diamond</cp:lastModifiedBy>
  <cp:revision>1</cp:revision>
  <dcterms:created xsi:type="dcterms:W3CDTF">2026-02-18T18:19:00Z</dcterms:created>
  <dcterms:modified xsi:type="dcterms:W3CDTF">2026-02-18T18:19:00Z</dcterms:modified>
</cp:coreProperties>
</file>