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0B5ECF" w14:textId="77777777" w:rsidR="00817E3E" w:rsidRPr="00AB74F2" w:rsidRDefault="00817E3E" w:rsidP="00817E3E">
      <w:pPr>
        <w:pStyle w:val="Titre1Article"/>
        <w:numPr>
          <w:ilvl w:val="0"/>
          <w:numId w:val="0"/>
        </w:numPr>
        <w:spacing w:after="0" w:line="480" w:lineRule="auto"/>
        <w:ind w:left="360" w:hanging="360"/>
        <w:rPr>
          <w:rFonts w:ascii="Times New Roman" w:hAnsi="Times New Roman" w:cs="Times New Roman"/>
          <w:sz w:val="22"/>
          <w:szCs w:val="22"/>
        </w:rPr>
      </w:pPr>
      <w:r w:rsidRPr="00AB74F2">
        <w:rPr>
          <w:rFonts w:ascii="Times New Roman" w:hAnsi="Times New Roman" w:cs="Times New Roman"/>
          <w:sz w:val="22"/>
          <w:szCs w:val="22"/>
        </w:rPr>
        <w:t>Appendices</w:t>
      </w:r>
    </w:p>
    <w:p w14:paraId="2B40DC34" w14:textId="77777777" w:rsidR="00817E3E" w:rsidRPr="00AB74F2" w:rsidRDefault="00817E3E" w:rsidP="00817E3E">
      <w:pPr>
        <w:pStyle w:val="Lgendeannexe"/>
        <w:numPr>
          <w:ilvl w:val="0"/>
          <w:numId w:val="0"/>
        </w:numPr>
        <w:spacing w:after="0" w:line="480" w:lineRule="auto"/>
        <w:rPr>
          <w:rFonts w:ascii="Times New Roman" w:hAnsi="Times New Roman" w:cs="Times New Roman"/>
          <w:b/>
          <w:i w:val="0"/>
          <w:sz w:val="22"/>
          <w:szCs w:val="22"/>
        </w:rPr>
      </w:pPr>
      <w:bookmarkStart w:id="0" w:name="_Ref207099086"/>
      <w:r w:rsidRPr="00AB74F2">
        <w:rPr>
          <w:rFonts w:ascii="Times New Roman" w:hAnsi="Times New Roman" w:cs="Times New Roman"/>
          <w:b/>
          <w:i w:val="0"/>
          <w:sz w:val="22"/>
          <w:szCs w:val="22"/>
        </w:rPr>
        <w:t>Appendix 1. COREQ checklist</w:t>
      </w:r>
      <w:bookmarkEnd w:id="0"/>
    </w:p>
    <w:tbl>
      <w:tblPr>
        <w:tblStyle w:val="TableGrid"/>
        <w:tblW w:w="5000" w:type="pct"/>
        <w:tblInd w:w="0" w:type="dxa"/>
        <w:tblCellMar>
          <w:top w:w="47" w:type="dxa"/>
          <w:left w:w="104" w:type="dxa"/>
          <w:right w:w="63" w:type="dxa"/>
        </w:tblCellMar>
        <w:tblLook w:val="04A0" w:firstRow="1" w:lastRow="0" w:firstColumn="1" w:lastColumn="0" w:noHBand="0" w:noVBand="1"/>
      </w:tblPr>
      <w:tblGrid>
        <w:gridCol w:w="15"/>
        <w:gridCol w:w="3052"/>
        <w:gridCol w:w="5266"/>
        <w:gridCol w:w="1017"/>
      </w:tblGrid>
      <w:tr w:rsidR="00817E3E" w:rsidRPr="00AB74F2" w14:paraId="7D5B671F" w14:textId="77777777" w:rsidTr="0011355E">
        <w:trPr>
          <w:trHeight w:val="105"/>
          <w:tblHeader/>
        </w:trPr>
        <w:tc>
          <w:tcPr>
            <w:tcW w:w="1640" w:type="pct"/>
            <w:gridSpan w:val="2"/>
            <w:tcBorders>
              <w:top w:val="single" w:sz="4" w:space="0" w:color="000000"/>
              <w:left w:val="single" w:sz="4" w:space="0" w:color="000000"/>
              <w:bottom w:val="single" w:sz="3" w:space="0" w:color="000000"/>
              <w:right w:val="single" w:sz="4" w:space="0" w:color="000000"/>
            </w:tcBorders>
            <w:shd w:val="clear" w:color="auto" w:fill="C0C0C0"/>
            <w:vAlign w:val="center"/>
          </w:tcPr>
          <w:p w14:paraId="724C88C9" w14:textId="77777777" w:rsidR="00817E3E" w:rsidRPr="00AB74F2" w:rsidRDefault="00817E3E" w:rsidP="0011355E">
            <w:pPr>
              <w:rPr>
                <w:rFonts w:ascii="Times New Roman" w:eastAsia="Times New Roman" w:hAnsi="Times New Roman" w:cs="Times New Roman"/>
                <w:b/>
                <w:bCs/>
              </w:rPr>
            </w:pPr>
            <w:r w:rsidRPr="00AB74F2">
              <w:rPr>
                <w:rFonts w:ascii="Times New Roman" w:eastAsia="Times New Roman" w:hAnsi="Times New Roman" w:cs="Times New Roman"/>
                <w:b/>
                <w:bCs/>
              </w:rPr>
              <w:t>Item No</w:t>
            </w:r>
          </w:p>
          <w:p w14:paraId="7D287550" w14:textId="77777777" w:rsidR="00817E3E" w:rsidRPr="00AB74F2" w:rsidRDefault="00817E3E" w:rsidP="0011355E">
            <w:pPr>
              <w:rPr>
                <w:rFonts w:ascii="Times New Roman" w:hAnsi="Times New Roman" w:cs="Times New Roman"/>
                <w:b/>
                <w:bCs/>
              </w:rPr>
            </w:pPr>
          </w:p>
        </w:tc>
        <w:tc>
          <w:tcPr>
            <w:tcW w:w="2816" w:type="pct"/>
            <w:tcBorders>
              <w:top w:val="single" w:sz="4" w:space="0" w:color="000000"/>
              <w:left w:val="single" w:sz="4" w:space="0" w:color="000000"/>
              <w:bottom w:val="single" w:sz="3" w:space="0" w:color="000000"/>
              <w:right w:val="single" w:sz="4" w:space="0" w:color="000000"/>
            </w:tcBorders>
            <w:shd w:val="clear" w:color="auto" w:fill="C0C0C0"/>
            <w:vAlign w:val="center"/>
          </w:tcPr>
          <w:p w14:paraId="1429664A" w14:textId="77777777" w:rsidR="00817E3E" w:rsidRPr="00AB74F2" w:rsidRDefault="00817E3E" w:rsidP="0011355E">
            <w:pPr>
              <w:ind w:left="1"/>
              <w:rPr>
                <w:rFonts w:ascii="Times New Roman" w:hAnsi="Times New Roman" w:cs="Times New Roman"/>
                <w:b/>
                <w:bCs/>
              </w:rPr>
            </w:pPr>
            <w:r w:rsidRPr="00AB74F2">
              <w:rPr>
                <w:rFonts w:ascii="Times New Roman" w:eastAsia="Times New Roman" w:hAnsi="Times New Roman" w:cs="Times New Roman"/>
                <w:b/>
                <w:bCs/>
              </w:rPr>
              <w:t>Guide Questions/Description</w:t>
            </w:r>
          </w:p>
        </w:tc>
        <w:tc>
          <w:tcPr>
            <w:tcW w:w="544" w:type="pct"/>
            <w:tcBorders>
              <w:top w:val="single" w:sz="4" w:space="0" w:color="000000"/>
              <w:left w:val="single" w:sz="4" w:space="0" w:color="000000"/>
              <w:bottom w:val="single" w:sz="3" w:space="0" w:color="000000"/>
              <w:right w:val="single" w:sz="4" w:space="0" w:color="000000"/>
            </w:tcBorders>
            <w:shd w:val="clear" w:color="auto" w:fill="C0C0C0"/>
            <w:vAlign w:val="center"/>
          </w:tcPr>
          <w:p w14:paraId="1345F1D6" w14:textId="77777777" w:rsidR="00817E3E" w:rsidRPr="00AB74F2" w:rsidRDefault="00817E3E" w:rsidP="0011355E">
            <w:pPr>
              <w:rPr>
                <w:rFonts w:ascii="Times New Roman" w:eastAsia="Times New Roman" w:hAnsi="Times New Roman" w:cs="Times New Roman"/>
                <w:b/>
                <w:bCs/>
              </w:rPr>
            </w:pPr>
            <w:r w:rsidRPr="00AB74F2">
              <w:rPr>
                <w:rFonts w:ascii="Times New Roman" w:eastAsia="Times New Roman" w:hAnsi="Times New Roman" w:cs="Times New Roman"/>
                <w:b/>
                <w:bCs/>
              </w:rPr>
              <w:t>Reported on Page</w:t>
            </w:r>
          </w:p>
        </w:tc>
      </w:tr>
      <w:tr w:rsidR="00817E3E" w:rsidRPr="00AB74F2" w14:paraId="4CC0DA69" w14:textId="77777777" w:rsidTr="0011355E">
        <w:trPr>
          <w:trHeight w:val="210"/>
        </w:trPr>
        <w:tc>
          <w:tcPr>
            <w:tcW w:w="5000" w:type="pct"/>
            <w:gridSpan w:val="4"/>
            <w:tcBorders>
              <w:top w:val="single" w:sz="3" w:space="0" w:color="000000"/>
              <w:left w:val="single" w:sz="4" w:space="0" w:color="000000"/>
              <w:bottom w:val="single" w:sz="4" w:space="0" w:color="000000"/>
              <w:right w:val="single" w:sz="4" w:space="0" w:color="000000"/>
            </w:tcBorders>
            <w:vAlign w:val="center"/>
          </w:tcPr>
          <w:p w14:paraId="368FFBEF" w14:textId="77777777" w:rsidR="00817E3E" w:rsidRPr="00AB74F2" w:rsidRDefault="00817E3E" w:rsidP="0011355E">
            <w:pPr>
              <w:rPr>
                <w:rFonts w:ascii="Times New Roman" w:hAnsi="Times New Roman" w:cs="Times New Roman"/>
                <w:b/>
                <w:bCs/>
              </w:rPr>
            </w:pPr>
            <w:r w:rsidRPr="00AB74F2">
              <w:rPr>
                <w:rFonts w:ascii="Times New Roman" w:eastAsia="Times New Roman" w:hAnsi="Times New Roman" w:cs="Times New Roman"/>
                <w:b/>
                <w:bCs/>
              </w:rPr>
              <w:t>Domain 1: Research team and reflexivity</w:t>
            </w:r>
          </w:p>
        </w:tc>
      </w:tr>
      <w:tr w:rsidR="00817E3E" w:rsidRPr="00AB74F2" w14:paraId="00881843" w14:textId="77777777" w:rsidTr="0011355E">
        <w:trPr>
          <w:trHeight w:val="330"/>
        </w:trPr>
        <w:tc>
          <w:tcPr>
            <w:tcW w:w="5000" w:type="pct"/>
            <w:gridSpan w:val="4"/>
            <w:tcBorders>
              <w:top w:val="single" w:sz="4" w:space="0" w:color="000000"/>
              <w:left w:val="single" w:sz="4" w:space="0" w:color="000000"/>
              <w:bottom w:val="single" w:sz="4" w:space="0" w:color="000000"/>
              <w:right w:val="single" w:sz="4" w:space="0" w:color="000000"/>
            </w:tcBorders>
            <w:vAlign w:val="center"/>
          </w:tcPr>
          <w:p w14:paraId="1D87DF24" w14:textId="77777777" w:rsidR="00817E3E" w:rsidRPr="00AB74F2" w:rsidRDefault="00817E3E" w:rsidP="0011355E">
            <w:pPr>
              <w:rPr>
                <w:rFonts w:ascii="Times New Roman" w:hAnsi="Times New Roman" w:cs="Times New Roman"/>
                <w:b/>
                <w:bCs/>
              </w:rPr>
            </w:pPr>
            <w:r w:rsidRPr="00AB74F2">
              <w:rPr>
                <w:rFonts w:ascii="Times New Roman" w:eastAsia="Times New Roman" w:hAnsi="Times New Roman" w:cs="Times New Roman"/>
                <w:b/>
                <w:bCs/>
              </w:rPr>
              <w:t>Personal Characteristics</w:t>
            </w:r>
          </w:p>
        </w:tc>
      </w:tr>
      <w:tr w:rsidR="00817E3E" w:rsidRPr="00AB74F2" w14:paraId="395D12B6" w14:textId="77777777" w:rsidTr="0011355E">
        <w:trPr>
          <w:trHeight w:val="23"/>
        </w:trPr>
        <w:tc>
          <w:tcPr>
            <w:tcW w:w="1640" w:type="pct"/>
            <w:gridSpan w:val="2"/>
            <w:tcBorders>
              <w:top w:val="single" w:sz="4" w:space="0" w:color="000000"/>
              <w:left w:val="single" w:sz="4" w:space="0" w:color="000000"/>
              <w:bottom w:val="single" w:sz="4" w:space="0" w:color="000000"/>
              <w:right w:val="single" w:sz="4" w:space="0" w:color="000000"/>
            </w:tcBorders>
            <w:vAlign w:val="center"/>
          </w:tcPr>
          <w:p w14:paraId="00176DF4"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1. Interviewer/facilitator</w:t>
            </w:r>
          </w:p>
        </w:tc>
        <w:tc>
          <w:tcPr>
            <w:tcW w:w="2816" w:type="pct"/>
            <w:tcBorders>
              <w:top w:val="single" w:sz="4" w:space="0" w:color="000000"/>
              <w:left w:val="single" w:sz="4" w:space="0" w:color="000000"/>
              <w:bottom w:val="single" w:sz="4" w:space="0" w:color="000000"/>
              <w:right w:val="single" w:sz="4" w:space="0" w:color="000000"/>
            </w:tcBorders>
            <w:vAlign w:val="center"/>
          </w:tcPr>
          <w:p w14:paraId="1DE1D22E"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Which author(s) conducted the interview or focus group?</w:t>
            </w:r>
          </w:p>
        </w:tc>
        <w:tc>
          <w:tcPr>
            <w:tcW w:w="544" w:type="pct"/>
            <w:tcBorders>
              <w:top w:val="single" w:sz="4" w:space="0" w:color="000000"/>
              <w:left w:val="single" w:sz="4" w:space="0" w:color="000000"/>
              <w:bottom w:val="single" w:sz="4" w:space="0" w:color="000000"/>
              <w:right w:val="single" w:sz="4" w:space="0" w:color="000000"/>
            </w:tcBorders>
            <w:vAlign w:val="center"/>
          </w:tcPr>
          <w:p w14:paraId="7B48F7F3" w14:textId="77777777" w:rsidR="00817E3E" w:rsidRPr="00AB74F2" w:rsidRDefault="00817E3E" w:rsidP="0011355E">
            <w:pPr>
              <w:rPr>
                <w:rFonts w:ascii="Times New Roman" w:hAnsi="Times New Roman" w:cs="Times New Roman"/>
              </w:rPr>
            </w:pPr>
            <w:r w:rsidRPr="00AB74F2">
              <w:rPr>
                <w:rFonts w:ascii="Times New Roman" w:hAnsi="Times New Roman" w:cs="Times New Roman"/>
              </w:rPr>
              <w:t>1-2</w:t>
            </w:r>
          </w:p>
        </w:tc>
      </w:tr>
      <w:tr w:rsidR="00817E3E" w:rsidRPr="00AB74F2" w14:paraId="2CE41F7D" w14:textId="77777777" w:rsidTr="0011355E">
        <w:trPr>
          <w:trHeight w:val="23"/>
        </w:trPr>
        <w:tc>
          <w:tcPr>
            <w:tcW w:w="1640" w:type="pct"/>
            <w:gridSpan w:val="2"/>
            <w:tcBorders>
              <w:top w:val="single" w:sz="4" w:space="0" w:color="000000"/>
              <w:left w:val="single" w:sz="4" w:space="0" w:color="000000"/>
              <w:bottom w:val="single" w:sz="3" w:space="0" w:color="000000"/>
              <w:right w:val="single" w:sz="4" w:space="0" w:color="000000"/>
            </w:tcBorders>
            <w:vAlign w:val="center"/>
          </w:tcPr>
          <w:p w14:paraId="42A3A1DD"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2. Credentials</w:t>
            </w:r>
          </w:p>
        </w:tc>
        <w:tc>
          <w:tcPr>
            <w:tcW w:w="2816" w:type="pct"/>
            <w:tcBorders>
              <w:top w:val="single" w:sz="4" w:space="0" w:color="000000"/>
              <w:left w:val="single" w:sz="4" w:space="0" w:color="000000"/>
              <w:bottom w:val="single" w:sz="3" w:space="0" w:color="000000"/>
              <w:right w:val="single" w:sz="4" w:space="0" w:color="000000"/>
            </w:tcBorders>
            <w:vAlign w:val="center"/>
          </w:tcPr>
          <w:p w14:paraId="1A857BA5"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What were the researcher’s credentials? E.g., PhD, MD</w:t>
            </w:r>
          </w:p>
        </w:tc>
        <w:tc>
          <w:tcPr>
            <w:tcW w:w="544" w:type="pct"/>
            <w:tcBorders>
              <w:top w:val="single" w:sz="4" w:space="0" w:color="000000"/>
              <w:left w:val="single" w:sz="4" w:space="0" w:color="000000"/>
              <w:bottom w:val="single" w:sz="3" w:space="0" w:color="000000"/>
              <w:right w:val="single" w:sz="4" w:space="0" w:color="000000"/>
            </w:tcBorders>
            <w:vAlign w:val="center"/>
          </w:tcPr>
          <w:p w14:paraId="0DE5330D" w14:textId="77777777" w:rsidR="00817E3E" w:rsidRPr="00AB74F2" w:rsidRDefault="00817E3E" w:rsidP="0011355E">
            <w:pPr>
              <w:rPr>
                <w:rFonts w:ascii="Times New Roman" w:hAnsi="Times New Roman" w:cs="Times New Roman"/>
              </w:rPr>
            </w:pPr>
            <w:r w:rsidRPr="00AB74F2">
              <w:rPr>
                <w:rFonts w:ascii="Times New Roman" w:hAnsi="Times New Roman" w:cs="Times New Roman"/>
              </w:rPr>
              <w:t>1</w:t>
            </w:r>
          </w:p>
        </w:tc>
      </w:tr>
      <w:tr w:rsidR="00817E3E" w:rsidRPr="00AB74F2" w14:paraId="5FB2C5E2" w14:textId="77777777" w:rsidTr="0011355E">
        <w:trPr>
          <w:trHeight w:val="16"/>
        </w:trPr>
        <w:tc>
          <w:tcPr>
            <w:tcW w:w="1640" w:type="pct"/>
            <w:gridSpan w:val="2"/>
            <w:tcBorders>
              <w:top w:val="single" w:sz="3" w:space="0" w:color="000000"/>
              <w:left w:val="single" w:sz="4" w:space="0" w:color="000000"/>
              <w:bottom w:val="single" w:sz="3" w:space="0" w:color="000000"/>
              <w:right w:val="single" w:sz="4" w:space="0" w:color="000000"/>
            </w:tcBorders>
            <w:vAlign w:val="center"/>
          </w:tcPr>
          <w:p w14:paraId="4698C6DE"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3. Occupation</w:t>
            </w:r>
          </w:p>
        </w:tc>
        <w:tc>
          <w:tcPr>
            <w:tcW w:w="2816" w:type="pct"/>
            <w:tcBorders>
              <w:top w:val="single" w:sz="3" w:space="0" w:color="000000"/>
              <w:left w:val="single" w:sz="4" w:space="0" w:color="000000"/>
              <w:bottom w:val="single" w:sz="3" w:space="0" w:color="000000"/>
              <w:right w:val="single" w:sz="4" w:space="0" w:color="000000"/>
            </w:tcBorders>
            <w:vAlign w:val="center"/>
          </w:tcPr>
          <w:p w14:paraId="6E11FEEC"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What was their occupation at the time of the study?</w:t>
            </w:r>
          </w:p>
        </w:tc>
        <w:tc>
          <w:tcPr>
            <w:tcW w:w="544" w:type="pct"/>
            <w:tcBorders>
              <w:top w:val="single" w:sz="3" w:space="0" w:color="000000"/>
              <w:left w:val="single" w:sz="4" w:space="0" w:color="000000"/>
              <w:bottom w:val="single" w:sz="3" w:space="0" w:color="000000"/>
              <w:right w:val="single" w:sz="4" w:space="0" w:color="000000"/>
            </w:tcBorders>
            <w:vAlign w:val="center"/>
          </w:tcPr>
          <w:p w14:paraId="436DA07D" w14:textId="77777777" w:rsidR="00817E3E" w:rsidRPr="00AB74F2" w:rsidRDefault="00817E3E" w:rsidP="0011355E">
            <w:pPr>
              <w:rPr>
                <w:rFonts w:ascii="Times New Roman" w:hAnsi="Times New Roman" w:cs="Times New Roman"/>
              </w:rPr>
            </w:pPr>
            <w:r w:rsidRPr="00AB74F2">
              <w:rPr>
                <w:rFonts w:ascii="Times New Roman" w:hAnsi="Times New Roman" w:cs="Times New Roman"/>
              </w:rPr>
              <w:t>1</w:t>
            </w:r>
          </w:p>
        </w:tc>
      </w:tr>
      <w:tr w:rsidR="00817E3E" w:rsidRPr="00AB74F2" w14:paraId="2FA1CBDE" w14:textId="77777777" w:rsidTr="0011355E">
        <w:trPr>
          <w:trHeight w:val="126"/>
        </w:trPr>
        <w:tc>
          <w:tcPr>
            <w:tcW w:w="1640" w:type="pct"/>
            <w:gridSpan w:val="2"/>
            <w:tcBorders>
              <w:top w:val="single" w:sz="3" w:space="0" w:color="000000"/>
              <w:left w:val="single" w:sz="4" w:space="0" w:color="000000"/>
              <w:bottom w:val="single" w:sz="4" w:space="0" w:color="000000"/>
              <w:right w:val="single" w:sz="4" w:space="0" w:color="000000"/>
            </w:tcBorders>
            <w:vAlign w:val="center"/>
          </w:tcPr>
          <w:p w14:paraId="685E4D36"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4. Gender</w:t>
            </w:r>
          </w:p>
        </w:tc>
        <w:tc>
          <w:tcPr>
            <w:tcW w:w="2816" w:type="pct"/>
            <w:tcBorders>
              <w:top w:val="single" w:sz="3" w:space="0" w:color="000000"/>
              <w:left w:val="single" w:sz="4" w:space="0" w:color="000000"/>
              <w:bottom w:val="single" w:sz="4" w:space="0" w:color="000000"/>
              <w:right w:val="single" w:sz="4" w:space="0" w:color="000000"/>
            </w:tcBorders>
            <w:vAlign w:val="center"/>
          </w:tcPr>
          <w:p w14:paraId="04C4EFDB"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Was the researcher male or female?</w:t>
            </w:r>
          </w:p>
        </w:tc>
        <w:tc>
          <w:tcPr>
            <w:tcW w:w="544" w:type="pct"/>
            <w:tcBorders>
              <w:top w:val="single" w:sz="3" w:space="0" w:color="000000"/>
              <w:left w:val="single" w:sz="4" w:space="0" w:color="000000"/>
              <w:bottom w:val="single" w:sz="4" w:space="0" w:color="000000"/>
              <w:right w:val="single" w:sz="4" w:space="0" w:color="000000"/>
            </w:tcBorders>
            <w:vAlign w:val="center"/>
          </w:tcPr>
          <w:p w14:paraId="123252DE" w14:textId="77777777" w:rsidR="00817E3E" w:rsidRPr="00AB74F2" w:rsidRDefault="00817E3E" w:rsidP="0011355E">
            <w:pPr>
              <w:rPr>
                <w:rFonts w:ascii="Times New Roman" w:hAnsi="Times New Roman" w:cs="Times New Roman"/>
              </w:rPr>
            </w:pPr>
            <w:r w:rsidRPr="00AB74F2">
              <w:rPr>
                <w:rFonts w:ascii="Times New Roman" w:hAnsi="Times New Roman" w:cs="Times New Roman"/>
              </w:rPr>
              <w:t>1</w:t>
            </w:r>
          </w:p>
        </w:tc>
      </w:tr>
      <w:tr w:rsidR="00817E3E" w:rsidRPr="00AB74F2" w14:paraId="4A2EE8AA" w14:textId="77777777" w:rsidTr="0011355E">
        <w:trPr>
          <w:trHeight w:val="123"/>
        </w:trPr>
        <w:tc>
          <w:tcPr>
            <w:tcW w:w="1640" w:type="pct"/>
            <w:gridSpan w:val="2"/>
            <w:tcBorders>
              <w:top w:val="single" w:sz="4" w:space="0" w:color="000000"/>
              <w:left w:val="single" w:sz="4" w:space="0" w:color="000000"/>
              <w:bottom w:val="single" w:sz="4" w:space="0" w:color="000000"/>
              <w:right w:val="single" w:sz="4" w:space="0" w:color="000000"/>
            </w:tcBorders>
            <w:vAlign w:val="center"/>
          </w:tcPr>
          <w:p w14:paraId="6D16C67B"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5. Experience and training</w:t>
            </w:r>
          </w:p>
        </w:tc>
        <w:tc>
          <w:tcPr>
            <w:tcW w:w="2816" w:type="pct"/>
            <w:tcBorders>
              <w:top w:val="single" w:sz="4" w:space="0" w:color="000000"/>
              <w:left w:val="single" w:sz="4" w:space="0" w:color="000000"/>
              <w:bottom w:val="single" w:sz="4" w:space="0" w:color="000000"/>
              <w:right w:val="single" w:sz="4" w:space="0" w:color="000000"/>
            </w:tcBorders>
            <w:vAlign w:val="center"/>
          </w:tcPr>
          <w:p w14:paraId="1DC95DCA"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What experience or training did the researcher have?</w:t>
            </w:r>
          </w:p>
        </w:tc>
        <w:tc>
          <w:tcPr>
            <w:tcW w:w="544" w:type="pct"/>
            <w:tcBorders>
              <w:top w:val="single" w:sz="4" w:space="0" w:color="000000"/>
              <w:left w:val="single" w:sz="4" w:space="0" w:color="000000"/>
              <w:bottom w:val="single" w:sz="4" w:space="0" w:color="000000"/>
              <w:right w:val="single" w:sz="4" w:space="0" w:color="000000"/>
            </w:tcBorders>
            <w:vAlign w:val="center"/>
          </w:tcPr>
          <w:p w14:paraId="511FC0A9" w14:textId="77777777" w:rsidR="00817E3E" w:rsidRPr="00AB74F2" w:rsidRDefault="00817E3E" w:rsidP="0011355E">
            <w:pPr>
              <w:ind w:right="10"/>
              <w:rPr>
                <w:rFonts w:ascii="Times New Roman" w:hAnsi="Times New Roman" w:cs="Times New Roman"/>
              </w:rPr>
            </w:pPr>
            <w:r w:rsidRPr="00AB74F2">
              <w:rPr>
                <w:rFonts w:ascii="Times New Roman" w:hAnsi="Times New Roman" w:cs="Times New Roman"/>
              </w:rPr>
              <w:t>1</w:t>
            </w:r>
          </w:p>
        </w:tc>
      </w:tr>
      <w:tr w:rsidR="00817E3E" w:rsidRPr="00AB74F2" w14:paraId="1ECEE1A8" w14:textId="77777777" w:rsidTr="0011355E">
        <w:trPr>
          <w:trHeight w:val="23"/>
        </w:trPr>
        <w:tc>
          <w:tcPr>
            <w:tcW w:w="5000" w:type="pct"/>
            <w:gridSpan w:val="4"/>
            <w:tcBorders>
              <w:top w:val="single" w:sz="4" w:space="0" w:color="000000"/>
              <w:left w:val="single" w:sz="4" w:space="0" w:color="000000"/>
              <w:right w:val="single" w:sz="4" w:space="0" w:color="000000"/>
            </w:tcBorders>
            <w:vAlign w:val="center"/>
          </w:tcPr>
          <w:p w14:paraId="04A0905D" w14:textId="77777777" w:rsidR="00817E3E" w:rsidRPr="00AB74F2" w:rsidRDefault="00817E3E" w:rsidP="0011355E">
            <w:pPr>
              <w:rPr>
                <w:rFonts w:ascii="Times New Roman" w:hAnsi="Times New Roman" w:cs="Times New Roman"/>
                <w:b/>
                <w:bCs/>
              </w:rPr>
            </w:pPr>
            <w:r w:rsidRPr="00AB74F2">
              <w:rPr>
                <w:rFonts w:ascii="Times New Roman" w:eastAsia="Times New Roman" w:hAnsi="Times New Roman" w:cs="Times New Roman"/>
                <w:b/>
                <w:bCs/>
              </w:rPr>
              <w:t>Relationship with participants</w:t>
            </w:r>
          </w:p>
        </w:tc>
      </w:tr>
      <w:tr w:rsidR="00817E3E" w:rsidRPr="00AB74F2" w14:paraId="476340B0" w14:textId="77777777" w:rsidTr="0011355E">
        <w:tblPrEx>
          <w:tblCellMar>
            <w:top w:w="48" w:type="dxa"/>
            <w:left w:w="106" w:type="dxa"/>
            <w:right w:w="6" w:type="dxa"/>
          </w:tblCellMar>
        </w:tblPrEx>
        <w:trPr>
          <w:gridBefore w:val="1"/>
          <w:wBefore w:w="8" w:type="pct"/>
          <w:trHeight w:val="41"/>
        </w:trPr>
        <w:tc>
          <w:tcPr>
            <w:tcW w:w="1632" w:type="pct"/>
            <w:tcBorders>
              <w:top w:val="single" w:sz="4" w:space="0" w:color="000000"/>
              <w:left w:val="single" w:sz="4" w:space="0" w:color="000000"/>
              <w:bottom w:val="single" w:sz="4" w:space="0" w:color="000000"/>
              <w:right w:val="single" w:sz="4" w:space="0" w:color="000000"/>
            </w:tcBorders>
            <w:vAlign w:val="center"/>
          </w:tcPr>
          <w:p w14:paraId="01B3A168"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6. Relationship established</w:t>
            </w:r>
          </w:p>
        </w:tc>
        <w:tc>
          <w:tcPr>
            <w:tcW w:w="2816" w:type="pct"/>
            <w:tcBorders>
              <w:top w:val="single" w:sz="4" w:space="0" w:color="000000"/>
              <w:left w:val="single" w:sz="4" w:space="0" w:color="000000"/>
              <w:bottom w:val="single" w:sz="4" w:space="0" w:color="000000"/>
              <w:right w:val="single" w:sz="4" w:space="0" w:color="000000"/>
            </w:tcBorders>
            <w:vAlign w:val="center"/>
          </w:tcPr>
          <w:p w14:paraId="6343CF2C" w14:textId="77777777" w:rsidR="00817E3E" w:rsidRPr="00AB74F2" w:rsidRDefault="00817E3E" w:rsidP="0011355E">
            <w:pPr>
              <w:ind w:right="5"/>
              <w:rPr>
                <w:rFonts w:ascii="Times New Roman" w:hAnsi="Times New Roman" w:cs="Times New Roman"/>
              </w:rPr>
            </w:pPr>
            <w:r w:rsidRPr="00AB74F2">
              <w:rPr>
                <w:rFonts w:ascii="Times New Roman" w:eastAsia="Times New Roman" w:hAnsi="Times New Roman" w:cs="Times New Roman"/>
              </w:rPr>
              <w:t>Was a relationship established prior to study commencement?</w:t>
            </w:r>
          </w:p>
        </w:tc>
        <w:tc>
          <w:tcPr>
            <w:tcW w:w="544" w:type="pct"/>
            <w:tcBorders>
              <w:top w:val="single" w:sz="4" w:space="0" w:color="000000"/>
              <w:left w:val="single" w:sz="4" w:space="0" w:color="000000"/>
              <w:bottom w:val="single" w:sz="4" w:space="0" w:color="000000"/>
              <w:right w:val="single" w:sz="4" w:space="0" w:color="000000"/>
            </w:tcBorders>
            <w:vAlign w:val="center"/>
          </w:tcPr>
          <w:p w14:paraId="3B6FB443" w14:textId="77777777" w:rsidR="00817E3E" w:rsidRPr="00AB74F2" w:rsidRDefault="00817E3E" w:rsidP="0011355E">
            <w:pPr>
              <w:ind w:right="5"/>
              <w:rPr>
                <w:rFonts w:ascii="Times New Roman" w:hAnsi="Times New Roman" w:cs="Times New Roman"/>
              </w:rPr>
            </w:pPr>
            <w:r w:rsidRPr="00AB74F2">
              <w:rPr>
                <w:rFonts w:ascii="Times New Roman" w:hAnsi="Times New Roman" w:cs="Times New Roman"/>
              </w:rPr>
              <w:t>4</w:t>
            </w:r>
          </w:p>
        </w:tc>
      </w:tr>
      <w:tr w:rsidR="00817E3E" w:rsidRPr="00AB74F2" w14:paraId="30589D5B" w14:textId="77777777" w:rsidTr="0011355E">
        <w:tblPrEx>
          <w:tblCellMar>
            <w:top w:w="48" w:type="dxa"/>
            <w:left w:w="106" w:type="dxa"/>
            <w:right w:w="6" w:type="dxa"/>
          </w:tblCellMar>
        </w:tblPrEx>
        <w:trPr>
          <w:gridBefore w:val="1"/>
          <w:wBefore w:w="8" w:type="pct"/>
          <w:trHeight w:val="212"/>
        </w:trPr>
        <w:tc>
          <w:tcPr>
            <w:tcW w:w="1632" w:type="pct"/>
            <w:tcBorders>
              <w:top w:val="single" w:sz="4" w:space="0" w:color="000000"/>
              <w:left w:val="single" w:sz="4" w:space="0" w:color="000000"/>
              <w:bottom w:val="single" w:sz="4" w:space="0" w:color="000000"/>
              <w:right w:val="single" w:sz="4" w:space="0" w:color="000000"/>
            </w:tcBorders>
            <w:vAlign w:val="center"/>
          </w:tcPr>
          <w:p w14:paraId="45B56B51"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7. Participant knowledge of the interviewer</w:t>
            </w:r>
          </w:p>
        </w:tc>
        <w:tc>
          <w:tcPr>
            <w:tcW w:w="2816" w:type="pct"/>
            <w:tcBorders>
              <w:top w:val="single" w:sz="4" w:space="0" w:color="000000"/>
              <w:left w:val="single" w:sz="4" w:space="0" w:color="000000"/>
              <w:bottom w:val="single" w:sz="4" w:space="0" w:color="000000"/>
              <w:right w:val="single" w:sz="4" w:space="0" w:color="000000"/>
            </w:tcBorders>
            <w:vAlign w:val="center"/>
          </w:tcPr>
          <w:p w14:paraId="5BE2D1EC"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What did the participants know about the researcher? e.g. personal goals, reasons for doing the research?</w:t>
            </w:r>
          </w:p>
        </w:tc>
        <w:tc>
          <w:tcPr>
            <w:tcW w:w="544" w:type="pct"/>
            <w:tcBorders>
              <w:top w:val="single" w:sz="4" w:space="0" w:color="000000"/>
              <w:left w:val="single" w:sz="4" w:space="0" w:color="000000"/>
              <w:bottom w:val="single" w:sz="4" w:space="0" w:color="000000"/>
              <w:right w:val="single" w:sz="4" w:space="0" w:color="000000"/>
            </w:tcBorders>
            <w:vAlign w:val="center"/>
          </w:tcPr>
          <w:p w14:paraId="279C4039" w14:textId="77777777" w:rsidR="00817E3E" w:rsidRPr="00AB74F2" w:rsidRDefault="00817E3E" w:rsidP="0011355E">
            <w:pPr>
              <w:ind w:right="96"/>
              <w:rPr>
                <w:rFonts w:ascii="Times New Roman" w:hAnsi="Times New Roman" w:cs="Times New Roman"/>
              </w:rPr>
            </w:pPr>
            <w:r w:rsidRPr="00AB74F2">
              <w:rPr>
                <w:rFonts w:ascii="Times New Roman" w:hAnsi="Times New Roman" w:cs="Times New Roman"/>
              </w:rPr>
              <w:t>2</w:t>
            </w:r>
          </w:p>
        </w:tc>
      </w:tr>
      <w:tr w:rsidR="00817E3E" w:rsidRPr="00AB74F2" w14:paraId="3E163592" w14:textId="77777777" w:rsidTr="0011355E">
        <w:tblPrEx>
          <w:tblCellMar>
            <w:top w:w="48" w:type="dxa"/>
            <w:left w:w="106" w:type="dxa"/>
            <w:right w:w="6" w:type="dxa"/>
          </w:tblCellMar>
        </w:tblPrEx>
        <w:trPr>
          <w:gridBefore w:val="1"/>
          <w:wBefore w:w="8" w:type="pct"/>
          <w:trHeight w:val="701"/>
        </w:trPr>
        <w:tc>
          <w:tcPr>
            <w:tcW w:w="1632" w:type="pct"/>
            <w:tcBorders>
              <w:top w:val="single" w:sz="4" w:space="0" w:color="000000"/>
              <w:left w:val="single" w:sz="4" w:space="0" w:color="000000"/>
              <w:bottom w:val="single" w:sz="4" w:space="0" w:color="000000"/>
              <w:right w:val="single" w:sz="4" w:space="0" w:color="000000"/>
            </w:tcBorders>
            <w:vAlign w:val="center"/>
          </w:tcPr>
          <w:p w14:paraId="52996CF2"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8. Interviewer characteristics</w:t>
            </w:r>
          </w:p>
        </w:tc>
        <w:tc>
          <w:tcPr>
            <w:tcW w:w="2816" w:type="pct"/>
            <w:tcBorders>
              <w:top w:val="single" w:sz="4" w:space="0" w:color="000000"/>
              <w:left w:val="single" w:sz="4" w:space="0" w:color="000000"/>
              <w:bottom w:val="single" w:sz="4" w:space="0" w:color="000000"/>
              <w:right w:val="single" w:sz="4" w:space="0" w:color="000000"/>
            </w:tcBorders>
            <w:vAlign w:val="center"/>
          </w:tcPr>
          <w:p w14:paraId="62F5654A"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What characteristics were reported about the interviewer/facilitator? e.g. Bias, assumptions, reasons and interests in the research topic</w:t>
            </w:r>
          </w:p>
        </w:tc>
        <w:tc>
          <w:tcPr>
            <w:tcW w:w="544" w:type="pct"/>
            <w:tcBorders>
              <w:top w:val="single" w:sz="4" w:space="0" w:color="000000"/>
              <w:left w:val="single" w:sz="4" w:space="0" w:color="000000"/>
              <w:bottom w:val="single" w:sz="4" w:space="0" w:color="000000"/>
              <w:right w:val="single" w:sz="4" w:space="0" w:color="000000"/>
            </w:tcBorders>
            <w:vAlign w:val="center"/>
          </w:tcPr>
          <w:p w14:paraId="7B3BBEDE" w14:textId="77777777" w:rsidR="00817E3E" w:rsidRPr="00AB74F2" w:rsidRDefault="00817E3E" w:rsidP="0011355E">
            <w:pPr>
              <w:rPr>
                <w:rFonts w:ascii="Times New Roman" w:hAnsi="Times New Roman" w:cs="Times New Roman"/>
              </w:rPr>
            </w:pPr>
            <w:r w:rsidRPr="00AB74F2">
              <w:rPr>
                <w:rFonts w:ascii="Times New Roman" w:hAnsi="Times New Roman" w:cs="Times New Roman"/>
              </w:rPr>
              <w:t>2</w:t>
            </w:r>
          </w:p>
        </w:tc>
      </w:tr>
      <w:tr w:rsidR="00817E3E" w:rsidRPr="00AB74F2" w14:paraId="4F23AAF6" w14:textId="77777777" w:rsidTr="0011355E">
        <w:tblPrEx>
          <w:tblCellMar>
            <w:top w:w="45" w:type="dxa"/>
            <w:left w:w="103" w:type="dxa"/>
            <w:right w:w="50" w:type="dxa"/>
          </w:tblCellMar>
        </w:tblPrEx>
        <w:trPr>
          <w:trHeight w:val="56"/>
        </w:trPr>
        <w:tc>
          <w:tcPr>
            <w:tcW w:w="4996" w:type="pct"/>
            <w:gridSpan w:val="4"/>
            <w:tcBorders>
              <w:top w:val="single" w:sz="4" w:space="0" w:color="000000"/>
              <w:left w:val="single" w:sz="4" w:space="0" w:color="000000"/>
              <w:bottom w:val="single" w:sz="4" w:space="0" w:color="000000"/>
              <w:right w:val="single" w:sz="4" w:space="0" w:color="000000"/>
            </w:tcBorders>
            <w:vAlign w:val="center"/>
          </w:tcPr>
          <w:p w14:paraId="751203AB" w14:textId="77777777" w:rsidR="00817E3E" w:rsidRPr="00AB74F2" w:rsidRDefault="00817E3E" w:rsidP="0011355E">
            <w:pPr>
              <w:ind w:left="2"/>
              <w:rPr>
                <w:rFonts w:ascii="Times New Roman" w:hAnsi="Times New Roman" w:cs="Times New Roman"/>
                <w:b/>
                <w:bCs/>
              </w:rPr>
            </w:pPr>
            <w:r w:rsidRPr="00AB74F2">
              <w:rPr>
                <w:rFonts w:ascii="Times New Roman" w:eastAsia="Times New Roman" w:hAnsi="Times New Roman" w:cs="Times New Roman"/>
                <w:b/>
                <w:bCs/>
              </w:rPr>
              <w:t>Domain 2: study design</w:t>
            </w:r>
          </w:p>
        </w:tc>
      </w:tr>
      <w:tr w:rsidR="00817E3E" w:rsidRPr="00AB74F2" w14:paraId="29C843D3" w14:textId="77777777" w:rsidTr="0011355E">
        <w:tblPrEx>
          <w:tblCellMar>
            <w:top w:w="45" w:type="dxa"/>
            <w:left w:w="103" w:type="dxa"/>
            <w:right w:w="50" w:type="dxa"/>
          </w:tblCellMar>
        </w:tblPrEx>
        <w:trPr>
          <w:trHeight w:val="25"/>
        </w:trPr>
        <w:tc>
          <w:tcPr>
            <w:tcW w:w="4996" w:type="pct"/>
            <w:gridSpan w:val="4"/>
            <w:tcBorders>
              <w:top w:val="single" w:sz="4" w:space="0" w:color="000000"/>
              <w:left w:val="single" w:sz="4" w:space="0" w:color="000000"/>
              <w:bottom w:val="single" w:sz="4" w:space="0" w:color="000000"/>
              <w:right w:val="single" w:sz="4" w:space="0" w:color="000000"/>
            </w:tcBorders>
            <w:vAlign w:val="center"/>
          </w:tcPr>
          <w:p w14:paraId="26627251" w14:textId="77777777" w:rsidR="00817E3E" w:rsidRPr="00AB74F2" w:rsidRDefault="00817E3E" w:rsidP="0011355E">
            <w:pPr>
              <w:ind w:left="2"/>
              <w:rPr>
                <w:rFonts w:ascii="Times New Roman" w:hAnsi="Times New Roman" w:cs="Times New Roman"/>
                <w:b/>
                <w:bCs/>
              </w:rPr>
            </w:pPr>
            <w:r w:rsidRPr="00AB74F2">
              <w:rPr>
                <w:rFonts w:ascii="Times New Roman" w:eastAsia="Times New Roman" w:hAnsi="Times New Roman" w:cs="Times New Roman"/>
                <w:b/>
                <w:bCs/>
              </w:rPr>
              <w:t>Theoretical framework</w:t>
            </w:r>
          </w:p>
        </w:tc>
      </w:tr>
      <w:tr w:rsidR="00817E3E" w:rsidRPr="00AB74F2" w14:paraId="09CF22AF" w14:textId="77777777" w:rsidTr="0011355E">
        <w:tblPrEx>
          <w:tblCellMar>
            <w:top w:w="45" w:type="dxa"/>
            <w:left w:w="103" w:type="dxa"/>
            <w:right w:w="50" w:type="dxa"/>
          </w:tblCellMar>
        </w:tblPrEx>
        <w:trPr>
          <w:trHeight w:val="557"/>
        </w:trPr>
        <w:tc>
          <w:tcPr>
            <w:tcW w:w="1635" w:type="pct"/>
            <w:gridSpan w:val="2"/>
            <w:tcBorders>
              <w:top w:val="single" w:sz="4" w:space="0" w:color="000000"/>
              <w:left w:val="single" w:sz="4" w:space="0" w:color="000000"/>
              <w:bottom w:val="single" w:sz="4" w:space="0" w:color="000000"/>
              <w:right w:val="single" w:sz="4" w:space="0" w:color="000000"/>
            </w:tcBorders>
            <w:vAlign w:val="center"/>
          </w:tcPr>
          <w:p w14:paraId="02DECA8D" w14:textId="77777777" w:rsidR="00817E3E" w:rsidRPr="00AB74F2" w:rsidRDefault="00817E3E" w:rsidP="0011355E">
            <w:pPr>
              <w:ind w:left="2" w:right="51"/>
              <w:rPr>
                <w:rFonts w:ascii="Times New Roman" w:hAnsi="Times New Roman" w:cs="Times New Roman"/>
              </w:rPr>
            </w:pPr>
            <w:r w:rsidRPr="00AB74F2">
              <w:rPr>
                <w:rFonts w:ascii="Times New Roman" w:eastAsia="Times New Roman" w:hAnsi="Times New Roman" w:cs="Times New Roman"/>
              </w:rPr>
              <w:t>9. Methodological orientation and Theory</w:t>
            </w:r>
          </w:p>
        </w:tc>
        <w:tc>
          <w:tcPr>
            <w:tcW w:w="2816" w:type="pct"/>
            <w:tcBorders>
              <w:top w:val="single" w:sz="4" w:space="0" w:color="000000"/>
              <w:left w:val="single" w:sz="4" w:space="0" w:color="000000"/>
              <w:bottom w:val="single" w:sz="4" w:space="0" w:color="000000"/>
              <w:right w:val="single" w:sz="3" w:space="0" w:color="000000"/>
            </w:tcBorders>
            <w:vAlign w:val="center"/>
          </w:tcPr>
          <w:p w14:paraId="380D2EFB"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What methodological orientation was stated to underpin the study? e.g. grounded theory, discourse analysis, ethnography, phenomenology, content analysis</w:t>
            </w:r>
          </w:p>
        </w:tc>
        <w:tc>
          <w:tcPr>
            <w:tcW w:w="544" w:type="pct"/>
            <w:tcBorders>
              <w:top w:val="single" w:sz="4" w:space="0" w:color="000000"/>
              <w:left w:val="single" w:sz="3" w:space="0" w:color="000000"/>
              <w:bottom w:val="single" w:sz="4" w:space="0" w:color="000000"/>
              <w:right w:val="single" w:sz="4" w:space="0" w:color="000000"/>
            </w:tcBorders>
            <w:vAlign w:val="center"/>
          </w:tcPr>
          <w:p w14:paraId="6CD03005" w14:textId="77777777" w:rsidR="00817E3E" w:rsidRPr="00AB74F2" w:rsidRDefault="00817E3E" w:rsidP="0011355E">
            <w:pPr>
              <w:ind w:left="1"/>
              <w:rPr>
                <w:rFonts w:ascii="Times New Roman" w:hAnsi="Times New Roman" w:cs="Times New Roman"/>
              </w:rPr>
            </w:pPr>
            <w:r w:rsidRPr="00AB74F2">
              <w:rPr>
                <w:rFonts w:ascii="Times New Roman" w:hAnsi="Times New Roman" w:cs="Times New Roman"/>
              </w:rPr>
              <w:t>2</w:t>
            </w:r>
          </w:p>
        </w:tc>
      </w:tr>
      <w:tr w:rsidR="00817E3E" w:rsidRPr="00AB74F2" w14:paraId="3FBD3122" w14:textId="77777777" w:rsidTr="0011355E">
        <w:tblPrEx>
          <w:tblCellMar>
            <w:top w:w="45" w:type="dxa"/>
            <w:left w:w="103" w:type="dxa"/>
            <w:right w:w="50" w:type="dxa"/>
          </w:tblCellMar>
        </w:tblPrEx>
        <w:trPr>
          <w:trHeight w:val="215"/>
        </w:trPr>
        <w:tc>
          <w:tcPr>
            <w:tcW w:w="4996" w:type="pct"/>
            <w:gridSpan w:val="4"/>
            <w:tcBorders>
              <w:top w:val="single" w:sz="4" w:space="0" w:color="000000"/>
              <w:left w:val="single" w:sz="4" w:space="0" w:color="000000"/>
              <w:bottom w:val="single" w:sz="4" w:space="0" w:color="000000"/>
              <w:right w:val="single" w:sz="4" w:space="0" w:color="000000"/>
            </w:tcBorders>
            <w:vAlign w:val="center"/>
          </w:tcPr>
          <w:p w14:paraId="6A725895" w14:textId="77777777" w:rsidR="00817E3E" w:rsidRPr="00AB74F2" w:rsidRDefault="00817E3E" w:rsidP="0011355E">
            <w:pPr>
              <w:ind w:left="2"/>
              <w:rPr>
                <w:rFonts w:ascii="Times New Roman" w:hAnsi="Times New Roman" w:cs="Times New Roman"/>
                <w:b/>
                <w:bCs/>
              </w:rPr>
            </w:pPr>
            <w:r w:rsidRPr="00AB74F2">
              <w:rPr>
                <w:rFonts w:ascii="Times New Roman" w:eastAsia="Times New Roman" w:hAnsi="Times New Roman" w:cs="Times New Roman"/>
                <w:b/>
                <w:bCs/>
              </w:rPr>
              <w:t>Participant selection</w:t>
            </w:r>
          </w:p>
        </w:tc>
      </w:tr>
      <w:tr w:rsidR="00817E3E" w:rsidRPr="00AB74F2" w14:paraId="1AA47026" w14:textId="77777777" w:rsidTr="0011355E">
        <w:tblPrEx>
          <w:tblCellMar>
            <w:top w:w="45" w:type="dxa"/>
            <w:left w:w="103" w:type="dxa"/>
            <w:right w:w="50" w:type="dxa"/>
          </w:tblCellMar>
        </w:tblPrEx>
        <w:trPr>
          <w:trHeight w:val="486"/>
        </w:trPr>
        <w:tc>
          <w:tcPr>
            <w:tcW w:w="1635" w:type="pct"/>
            <w:gridSpan w:val="2"/>
            <w:tcBorders>
              <w:top w:val="single" w:sz="4" w:space="0" w:color="000000"/>
              <w:left w:val="single" w:sz="4" w:space="0" w:color="000000"/>
              <w:bottom w:val="single" w:sz="4" w:space="0" w:color="000000"/>
              <w:right w:val="single" w:sz="4" w:space="0" w:color="000000"/>
            </w:tcBorders>
            <w:vAlign w:val="center"/>
          </w:tcPr>
          <w:p w14:paraId="5812B97F"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10. Sampling</w:t>
            </w:r>
          </w:p>
        </w:tc>
        <w:tc>
          <w:tcPr>
            <w:tcW w:w="2816" w:type="pct"/>
            <w:tcBorders>
              <w:top w:val="single" w:sz="4" w:space="0" w:color="000000"/>
              <w:left w:val="single" w:sz="4" w:space="0" w:color="000000"/>
              <w:bottom w:val="single" w:sz="4" w:space="0" w:color="000000"/>
              <w:right w:val="single" w:sz="3" w:space="0" w:color="000000"/>
            </w:tcBorders>
            <w:vAlign w:val="center"/>
          </w:tcPr>
          <w:p w14:paraId="6163164D" w14:textId="77777777" w:rsidR="00817E3E" w:rsidRPr="00AB74F2" w:rsidRDefault="00817E3E" w:rsidP="0011355E">
            <w:pPr>
              <w:ind w:right="37"/>
              <w:rPr>
                <w:rFonts w:ascii="Times New Roman" w:hAnsi="Times New Roman" w:cs="Times New Roman"/>
              </w:rPr>
            </w:pPr>
            <w:r w:rsidRPr="00AB74F2">
              <w:rPr>
                <w:rFonts w:ascii="Times New Roman" w:eastAsia="Times New Roman" w:hAnsi="Times New Roman" w:cs="Times New Roman"/>
              </w:rPr>
              <w:t>How were participants selected? e.g., purposive, convenience, consecutive, snowball</w:t>
            </w:r>
          </w:p>
        </w:tc>
        <w:tc>
          <w:tcPr>
            <w:tcW w:w="544" w:type="pct"/>
            <w:tcBorders>
              <w:top w:val="single" w:sz="4" w:space="0" w:color="000000"/>
              <w:left w:val="single" w:sz="3" w:space="0" w:color="000000"/>
              <w:bottom w:val="single" w:sz="4" w:space="0" w:color="000000"/>
              <w:right w:val="single" w:sz="4" w:space="0" w:color="000000"/>
            </w:tcBorders>
            <w:vAlign w:val="center"/>
          </w:tcPr>
          <w:p w14:paraId="315B67A8"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2</w:t>
            </w:r>
          </w:p>
        </w:tc>
      </w:tr>
      <w:tr w:rsidR="00817E3E" w:rsidRPr="00AB74F2" w14:paraId="0552A546" w14:textId="77777777" w:rsidTr="0011355E">
        <w:tblPrEx>
          <w:tblCellMar>
            <w:top w:w="45" w:type="dxa"/>
            <w:left w:w="103" w:type="dxa"/>
            <w:right w:w="50" w:type="dxa"/>
          </w:tblCellMar>
        </w:tblPrEx>
        <w:trPr>
          <w:trHeight w:val="566"/>
        </w:trPr>
        <w:tc>
          <w:tcPr>
            <w:tcW w:w="1635" w:type="pct"/>
            <w:gridSpan w:val="2"/>
            <w:tcBorders>
              <w:top w:val="single" w:sz="4" w:space="0" w:color="000000"/>
              <w:left w:val="single" w:sz="4" w:space="0" w:color="000000"/>
              <w:bottom w:val="single" w:sz="4" w:space="0" w:color="000000"/>
              <w:right w:val="single" w:sz="4" w:space="0" w:color="000000"/>
            </w:tcBorders>
            <w:vAlign w:val="center"/>
          </w:tcPr>
          <w:p w14:paraId="316F2CA9"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11. Method of approach</w:t>
            </w:r>
          </w:p>
        </w:tc>
        <w:tc>
          <w:tcPr>
            <w:tcW w:w="2816" w:type="pct"/>
            <w:tcBorders>
              <w:top w:val="single" w:sz="4" w:space="0" w:color="000000"/>
              <w:left w:val="single" w:sz="4" w:space="0" w:color="000000"/>
              <w:bottom w:val="single" w:sz="4" w:space="0" w:color="000000"/>
              <w:right w:val="single" w:sz="3" w:space="0" w:color="000000"/>
            </w:tcBorders>
            <w:vAlign w:val="center"/>
          </w:tcPr>
          <w:p w14:paraId="1111147B"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How were participants approached? e.g., face-to-face, telephone, mail, email</w:t>
            </w:r>
          </w:p>
        </w:tc>
        <w:tc>
          <w:tcPr>
            <w:tcW w:w="544" w:type="pct"/>
            <w:tcBorders>
              <w:top w:val="single" w:sz="4" w:space="0" w:color="000000"/>
              <w:left w:val="single" w:sz="3" w:space="0" w:color="000000"/>
              <w:bottom w:val="single" w:sz="4" w:space="0" w:color="000000"/>
              <w:right w:val="single" w:sz="4" w:space="0" w:color="000000"/>
            </w:tcBorders>
            <w:vAlign w:val="center"/>
          </w:tcPr>
          <w:p w14:paraId="574B784A" w14:textId="77777777" w:rsidR="00817E3E" w:rsidRPr="00AB74F2" w:rsidRDefault="00817E3E" w:rsidP="0011355E">
            <w:pPr>
              <w:ind w:left="1" w:right="35"/>
              <w:rPr>
                <w:rFonts w:ascii="Times New Roman" w:hAnsi="Times New Roman" w:cs="Times New Roman"/>
              </w:rPr>
            </w:pPr>
            <w:r w:rsidRPr="00AB74F2">
              <w:rPr>
                <w:rFonts w:ascii="Times New Roman" w:eastAsia="Times New Roman" w:hAnsi="Times New Roman" w:cs="Times New Roman"/>
              </w:rPr>
              <w:t>2</w:t>
            </w:r>
          </w:p>
        </w:tc>
      </w:tr>
      <w:tr w:rsidR="00817E3E" w:rsidRPr="00AB74F2" w14:paraId="56B8E452" w14:textId="77777777" w:rsidTr="0011355E">
        <w:tblPrEx>
          <w:tblCellMar>
            <w:top w:w="45" w:type="dxa"/>
            <w:left w:w="103" w:type="dxa"/>
            <w:right w:w="50" w:type="dxa"/>
          </w:tblCellMar>
        </w:tblPrEx>
        <w:trPr>
          <w:trHeight w:val="101"/>
        </w:trPr>
        <w:tc>
          <w:tcPr>
            <w:tcW w:w="1635" w:type="pct"/>
            <w:gridSpan w:val="2"/>
            <w:tcBorders>
              <w:top w:val="single" w:sz="4" w:space="0" w:color="000000"/>
              <w:left w:val="single" w:sz="4" w:space="0" w:color="000000"/>
              <w:bottom w:val="single" w:sz="4" w:space="0" w:color="000000"/>
              <w:right w:val="single" w:sz="4" w:space="0" w:color="000000"/>
            </w:tcBorders>
            <w:vAlign w:val="center"/>
          </w:tcPr>
          <w:p w14:paraId="4E9B219B"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12. Sample size</w:t>
            </w:r>
          </w:p>
        </w:tc>
        <w:tc>
          <w:tcPr>
            <w:tcW w:w="2816" w:type="pct"/>
            <w:tcBorders>
              <w:top w:val="single" w:sz="4" w:space="0" w:color="000000"/>
              <w:left w:val="single" w:sz="4" w:space="0" w:color="000000"/>
              <w:bottom w:val="single" w:sz="4" w:space="0" w:color="000000"/>
              <w:right w:val="single" w:sz="3" w:space="0" w:color="000000"/>
            </w:tcBorders>
            <w:vAlign w:val="center"/>
          </w:tcPr>
          <w:p w14:paraId="30651379"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How many participants were in the study?</w:t>
            </w:r>
          </w:p>
        </w:tc>
        <w:tc>
          <w:tcPr>
            <w:tcW w:w="544" w:type="pct"/>
            <w:tcBorders>
              <w:top w:val="single" w:sz="4" w:space="0" w:color="000000"/>
              <w:left w:val="single" w:sz="3" w:space="0" w:color="000000"/>
              <w:bottom w:val="single" w:sz="4" w:space="0" w:color="000000"/>
              <w:right w:val="single" w:sz="4" w:space="0" w:color="000000"/>
            </w:tcBorders>
            <w:vAlign w:val="center"/>
          </w:tcPr>
          <w:p w14:paraId="30A8CC78" w14:textId="77777777" w:rsidR="00817E3E" w:rsidRPr="00AB74F2" w:rsidRDefault="00817E3E" w:rsidP="0011355E">
            <w:pPr>
              <w:ind w:left="1" w:right="62"/>
              <w:rPr>
                <w:rFonts w:ascii="Times New Roman" w:hAnsi="Times New Roman" w:cs="Times New Roman"/>
              </w:rPr>
            </w:pPr>
            <w:r w:rsidRPr="00AB74F2">
              <w:rPr>
                <w:rFonts w:ascii="Times New Roman" w:eastAsia="Times New Roman" w:hAnsi="Times New Roman" w:cs="Times New Roman"/>
              </w:rPr>
              <w:t>2</w:t>
            </w:r>
          </w:p>
        </w:tc>
      </w:tr>
      <w:tr w:rsidR="00817E3E" w:rsidRPr="00AB74F2" w14:paraId="1BE1D9BF" w14:textId="77777777" w:rsidTr="0011355E">
        <w:tblPrEx>
          <w:tblCellMar>
            <w:top w:w="45" w:type="dxa"/>
            <w:left w:w="103" w:type="dxa"/>
            <w:right w:w="50" w:type="dxa"/>
          </w:tblCellMar>
        </w:tblPrEx>
        <w:trPr>
          <w:trHeight w:val="242"/>
        </w:trPr>
        <w:tc>
          <w:tcPr>
            <w:tcW w:w="1635" w:type="pct"/>
            <w:gridSpan w:val="2"/>
            <w:tcBorders>
              <w:top w:val="single" w:sz="4" w:space="0" w:color="000000"/>
              <w:left w:val="single" w:sz="4" w:space="0" w:color="000000"/>
              <w:right w:val="single" w:sz="4" w:space="0" w:color="000000"/>
            </w:tcBorders>
            <w:vAlign w:val="center"/>
          </w:tcPr>
          <w:p w14:paraId="0E1BF7A2"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13. Non-participation Setting</w:t>
            </w:r>
          </w:p>
        </w:tc>
        <w:tc>
          <w:tcPr>
            <w:tcW w:w="2816" w:type="pct"/>
            <w:tcBorders>
              <w:top w:val="single" w:sz="4" w:space="0" w:color="000000"/>
              <w:left w:val="single" w:sz="4" w:space="0" w:color="000000"/>
              <w:right w:val="single" w:sz="3" w:space="0" w:color="000000"/>
            </w:tcBorders>
            <w:vAlign w:val="center"/>
          </w:tcPr>
          <w:p w14:paraId="61F7AD29"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How many people refused to participate or dropped out? Reasons?</w:t>
            </w:r>
          </w:p>
        </w:tc>
        <w:tc>
          <w:tcPr>
            <w:tcW w:w="544" w:type="pct"/>
            <w:tcBorders>
              <w:top w:val="single" w:sz="4" w:space="0" w:color="000000"/>
              <w:left w:val="single" w:sz="3" w:space="0" w:color="000000"/>
              <w:right w:val="single" w:sz="4" w:space="0" w:color="000000"/>
            </w:tcBorders>
            <w:vAlign w:val="center"/>
          </w:tcPr>
          <w:p w14:paraId="75BAD748"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2</w:t>
            </w:r>
          </w:p>
        </w:tc>
      </w:tr>
      <w:tr w:rsidR="00817E3E" w:rsidRPr="00AB74F2" w14:paraId="3D262C9D" w14:textId="77777777" w:rsidTr="0011355E">
        <w:tblPrEx>
          <w:tblCellMar>
            <w:top w:w="45" w:type="dxa"/>
            <w:left w:w="103" w:type="dxa"/>
            <w:right w:w="52" w:type="dxa"/>
          </w:tblCellMar>
        </w:tblPrEx>
        <w:trPr>
          <w:trHeight w:val="323"/>
        </w:trPr>
        <w:tc>
          <w:tcPr>
            <w:tcW w:w="1635" w:type="pct"/>
            <w:gridSpan w:val="2"/>
            <w:tcBorders>
              <w:top w:val="single" w:sz="4" w:space="0" w:color="000000"/>
              <w:left w:val="single" w:sz="4" w:space="0" w:color="000000"/>
              <w:bottom w:val="single" w:sz="4" w:space="0" w:color="000000"/>
              <w:right w:val="single" w:sz="4" w:space="0" w:color="000000"/>
            </w:tcBorders>
            <w:vAlign w:val="center"/>
          </w:tcPr>
          <w:p w14:paraId="426B4024"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14. Setting of data collection</w:t>
            </w:r>
          </w:p>
        </w:tc>
        <w:tc>
          <w:tcPr>
            <w:tcW w:w="2816" w:type="pct"/>
            <w:tcBorders>
              <w:top w:val="single" w:sz="4" w:space="0" w:color="000000"/>
              <w:left w:val="single" w:sz="4" w:space="0" w:color="000000"/>
              <w:bottom w:val="single" w:sz="4" w:space="0" w:color="000000"/>
              <w:right w:val="single" w:sz="3" w:space="0" w:color="000000"/>
            </w:tcBorders>
            <w:vAlign w:val="center"/>
          </w:tcPr>
          <w:p w14:paraId="2788710F"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Where was the data collected? e.g., home, clinic, workplace</w:t>
            </w:r>
          </w:p>
        </w:tc>
        <w:tc>
          <w:tcPr>
            <w:tcW w:w="544" w:type="pct"/>
            <w:tcBorders>
              <w:top w:val="single" w:sz="4" w:space="0" w:color="000000"/>
              <w:left w:val="single" w:sz="3" w:space="0" w:color="000000"/>
              <w:bottom w:val="single" w:sz="4" w:space="0" w:color="000000"/>
              <w:right w:val="single" w:sz="4" w:space="0" w:color="000000"/>
            </w:tcBorders>
            <w:vAlign w:val="center"/>
          </w:tcPr>
          <w:p w14:paraId="386606F8"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2</w:t>
            </w:r>
          </w:p>
        </w:tc>
      </w:tr>
      <w:tr w:rsidR="00817E3E" w:rsidRPr="00AB74F2" w14:paraId="3164405D" w14:textId="77777777" w:rsidTr="0011355E">
        <w:tblPrEx>
          <w:tblCellMar>
            <w:top w:w="45" w:type="dxa"/>
            <w:left w:w="103" w:type="dxa"/>
            <w:right w:w="52" w:type="dxa"/>
          </w:tblCellMar>
        </w:tblPrEx>
        <w:trPr>
          <w:trHeight w:val="134"/>
        </w:trPr>
        <w:tc>
          <w:tcPr>
            <w:tcW w:w="1635" w:type="pct"/>
            <w:gridSpan w:val="2"/>
            <w:tcBorders>
              <w:top w:val="single" w:sz="4" w:space="0" w:color="000000"/>
              <w:left w:val="single" w:sz="4" w:space="0" w:color="000000"/>
              <w:bottom w:val="single" w:sz="4" w:space="0" w:color="000000"/>
              <w:right w:val="single" w:sz="4" w:space="0" w:color="000000"/>
            </w:tcBorders>
            <w:vAlign w:val="center"/>
          </w:tcPr>
          <w:p w14:paraId="7C8A58AD"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15. Presence of nonparticipants</w:t>
            </w:r>
          </w:p>
        </w:tc>
        <w:tc>
          <w:tcPr>
            <w:tcW w:w="2816" w:type="pct"/>
            <w:tcBorders>
              <w:top w:val="single" w:sz="4" w:space="0" w:color="000000"/>
              <w:left w:val="single" w:sz="4" w:space="0" w:color="000000"/>
              <w:bottom w:val="single" w:sz="4" w:space="0" w:color="000000"/>
              <w:right w:val="single" w:sz="3" w:space="0" w:color="000000"/>
            </w:tcBorders>
            <w:vAlign w:val="center"/>
          </w:tcPr>
          <w:p w14:paraId="6278D64A"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Was anyone else present besides the participants and researchers?</w:t>
            </w:r>
          </w:p>
        </w:tc>
        <w:tc>
          <w:tcPr>
            <w:tcW w:w="544" w:type="pct"/>
            <w:tcBorders>
              <w:top w:val="single" w:sz="4" w:space="0" w:color="000000"/>
              <w:left w:val="single" w:sz="3" w:space="0" w:color="000000"/>
              <w:bottom w:val="single" w:sz="4" w:space="0" w:color="000000"/>
              <w:right w:val="single" w:sz="4" w:space="0" w:color="000000"/>
            </w:tcBorders>
            <w:vAlign w:val="center"/>
          </w:tcPr>
          <w:p w14:paraId="50C1AF05" w14:textId="77777777" w:rsidR="00817E3E" w:rsidRPr="00AB74F2" w:rsidRDefault="00817E3E" w:rsidP="0011355E">
            <w:pPr>
              <w:ind w:left="1"/>
              <w:rPr>
                <w:rFonts w:ascii="Times New Roman" w:hAnsi="Times New Roman" w:cs="Times New Roman"/>
              </w:rPr>
            </w:pPr>
            <w:r w:rsidRPr="00AB74F2">
              <w:rPr>
                <w:rFonts w:ascii="Times New Roman" w:hAnsi="Times New Roman" w:cs="Times New Roman"/>
              </w:rPr>
              <w:t>2</w:t>
            </w:r>
          </w:p>
        </w:tc>
      </w:tr>
      <w:tr w:rsidR="00817E3E" w:rsidRPr="00AB74F2" w14:paraId="39519DFA" w14:textId="77777777" w:rsidTr="0011355E">
        <w:tblPrEx>
          <w:tblCellMar>
            <w:top w:w="45" w:type="dxa"/>
            <w:left w:w="103" w:type="dxa"/>
            <w:right w:w="52" w:type="dxa"/>
          </w:tblCellMar>
        </w:tblPrEx>
        <w:trPr>
          <w:trHeight w:val="458"/>
        </w:trPr>
        <w:tc>
          <w:tcPr>
            <w:tcW w:w="1635" w:type="pct"/>
            <w:gridSpan w:val="2"/>
            <w:tcBorders>
              <w:top w:val="single" w:sz="4" w:space="0" w:color="000000"/>
              <w:left w:val="single" w:sz="4" w:space="0" w:color="000000"/>
              <w:bottom w:val="single" w:sz="3" w:space="0" w:color="000000"/>
              <w:right w:val="single" w:sz="4" w:space="0" w:color="000000"/>
            </w:tcBorders>
            <w:vAlign w:val="center"/>
          </w:tcPr>
          <w:p w14:paraId="6E05F8B0"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16. Description of sample</w:t>
            </w:r>
          </w:p>
        </w:tc>
        <w:tc>
          <w:tcPr>
            <w:tcW w:w="2816" w:type="pct"/>
            <w:tcBorders>
              <w:top w:val="single" w:sz="4" w:space="0" w:color="000000"/>
              <w:left w:val="single" w:sz="4" w:space="0" w:color="000000"/>
              <w:bottom w:val="single" w:sz="3" w:space="0" w:color="000000"/>
              <w:right w:val="single" w:sz="3" w:space="0" w:color="000000"/>
            </w:tcBorders>
            <w:vAlign w:val="center"/>
          </w:tcPr>
          <w:p w14:paraId="76226E06"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What are the important characteristics of the sample? e.g. demographic data, date</w:t>
            </w:r>
          </w:p>
        </w:tc>
        <w:tc>
          <w:tcPr>
            <w:tcW w:w="544" w:type="pct"/>
            <w:tcBorders>
              <w:top w:val="single" w:sz="4" w:space="0" w:color="000000"/>
              <w:left w:val="single" w:sz="3" w:space="0" w:color="000000"/>
              <w:bottom w:val="single" w:sz="3" w:space="0" w:color="000000"/>
              <w:right w:val="single" w:sz="4" w:space="0" w:color="000000"/>
            </w:tcBorders>
            <w:vAlign w:val="center"/>
          </w:tcPr>
          <w:p w14:paraId="21E3C036" w14:textId="77777777" w:rsidR="00817E3E" w:rsidRPr="00AB74F2" w:rsidRDefault="00817E3E" w:rsidP="0011355E">
            <w:pPr>
              <w:ind w:left="1" w:right="60"/>
              <w:rPr>
                <w:rFonts w:ascii="Times New Roman" w:hAnsi="Times New Roman" w:cs="Times New Roman"/>
              </w:rPr>
            </w:pPr>
            <w:r w:rsidRPr="00AB74F2">
              <w:rPr>
                <w:rFonts w:ascii="Times New Roman" w:eastAsia="Times New Roman" w:hAnsi="Times New Roman" w:cs="Times New Roman"/>
              </w:rPr>
              <w:t>4</w:t>
            </w:r>
          </w:p>
        </w:tc>
      </w:tr>
      <w:tr w:rsidR="00817E3E" w:rsidRPr="00AB74F2" w14:paraId="56C3B72A" w14:textId="77777777" w:rsidTr="0011355E">
        <w:tblPrEx>
          <w:tblCellMar>
            <w:top w:w="45" w:type="dxa"/>
            <w:left w:w="103" w:type="dxa"/>
            <w:right w:w="52" w:type="dxa"/>
          </w:tblCellMar>
        </w:tblPrEx>
        <w:trPr>
          <w:trHeight w:val="101"/>
        </w:trPr>
        <w:tc>
          <w:tcPr>
            <w:tcW w:w="4996" w:type="pct"/>
            <w:gridSpan w:val="4"/>
            <w:tcBorders>
              <w:top w:val="single" w:sz="3" w:space="0" w:color="000000"/>
              <w:left w:val="single" w:sz="4" w:space="0" w:color="000000"/>
              <w:bottom w:val="single" w:sz="4" w:space="0" w:color="000000"/>
              <w:right w:val="single" w:sz="4" w:space="0" w:color="000000"/>
            </w:tcBorders>
            <w:vAlign w:val="center"/>
          </w:tcPr>
          <w:p w14:paraId="0B2648CE" w14:textId="77777777" w:rsidR="00817E3E" w:rsidRPr="00AB74F2" w:rsidRDefault="00817E3E" w:rsidP="0011355E">
            <w:pPr>
              <w:ind w:left="2"/>
              <w:rPr>
                <w:rFonts w:ascii="Times New Roman" w:hAnsi="Times New Roman" w:cs="Times New Roman"/>
                <w:b/>
                <w:bCs/>
              </w:rPr>
            </w:pPr>
            <w:r w:rsidRPr="00AB74F2">
              <w:rPr>
                <w:rFonts w:ascii="Times New Roman" w:eastAsia="Times New Roman" w:hAnsi="Times New Roman" w:cs="Times New Roman"/>
                <w:b/>
                <w:bCs/>
              </w:rPr>
              <w:t>Data collection</w:t>
            </w:r>
          </w:p>
        </w:tc>
      </w:tr>
      <w:tr w:rsidR="00817E3E" w:rsidRPr="00AB74F2" w14:paraId="11B244AA" w14:textId="77777777" w:rsidTr="0011355E">
        <w:tblPrEx>
          <w:tblCellMar>
            <w:top w:w="45" w:type="dxa"/>
            <w:left w:w="103" w:type="dxa"/>
            <w:right w:w="52" w:type="dxa"/>
          </w:tblCellMar>
        </w:tblPrEx>
        <w:trPr>
          <w:trHeight w:val="395"/>
        </w:trPr>
        <w:tc>
          <w:tcPr>
            <w:tcW w:w="1635" w:type="pct"/>
            <w:gridSpan w:val="2"/>
            <w:tcBorders>
              <w:top w:val="single" w:sz="4" w:space="0" w:color="000000"/>
              <w:left w:val="single" w:sz="4" w:space="0" w:color="000000"/>
              <w:right w:val="single" w:sz="4" w:space="0" w:color="000000"/>
            </w:tcBorders>
            <w:vAlign w:val="center"/>
          </w:tcPr>
          <w:p w14:paraId="2D56A62B"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17. Interview guide</w:t>
            </w:r>
          </w:p>
        </w:tc>
        <w:tc>
          <w:tcPr>
            <w:tcW w:w="2816" w:type="pct"/>
            <w:tcBorders>
              <w:top w:val="single" w:sz="4" w:space="0" w:color="000000"/>
              <w:left w:val="single" w:sz="4" w:space="0" w:color="000000"/>
              <w:right w:val="single" w:sz="3" w:space="0" w:color="000000"/>
            </w:tcBorders>
            <w:vAlign w:val="center"/>
          </w:tcPr>
          <w:p w14:paraId="70318647"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Were questions, prompts, and guides provided by the authors? Was it pilot tested?</w:t>
            </w:r>
          </w:p>
        </w:tc>
        <w:tc>
          <w:tcPr>
            <w:tcW w:w="544" w:type="pct"/>
            <w:tcBorders>
              <w:top w:val="single" w:sz="4" w:space="0" w:color="000000"/>
              <w:left w:val="single" w:sz="3" w:space="0" w:color="000000"/>
              <w:right w:val="single" w:sz="4" w:space="0" w:color="000000"/>
            </w:tcBorders>
            <w:vAlign w:val="center"/>
          </w:tcPr>
          <w:p w14:paraId="36F936A6"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2-3</w:t>
            </w:r>
          </w:p>
        </w:tc>
      </w:tr>
      <w:tr w:rsidR="00817E3E" w:rsidRPr="00AB74F2" w14:paraId="282D4BD7" w14:textId="77777777" w:rsidTr="0011355E">
        <w:tblPrEx>
          <w:tblCellMar>
            <w:left w:w="103" w:type="dxa"/>
            <w:right w:w="51" w:type="dxa"/>
          </w:tblCellMar>
        </w:tblPrEx>
        <w:trPr>
          <w:trHeight w:val="23"/>
        </w:trPr>
        <w:tc>
          <w:tcPr>
            <w:tcW w:w="1635" w:type="pct"/>
            <w:gridSpan w:val="2"/>
            <w:tcBorders>
              <w:top w:val="single" w:sz="4" w:space="0" w:color="000000"/>
              <w:left w:val="single" w:sz="4" w:space="0" w:color="000000"/>
              <w:bottom w:val="single" w:sz="4" w:space="0" w:color="000000"/>
              <w:right w:val="single" w:sz="4" w:space="0" w:color="000000"/>
            </w:tcBorders>
            <w:vAlign w:val="center"/>
          </w:tcPr>
          <w:p w14:paraId="7F00F6BC"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18. Repeat interviews</w:t>
            </w:r>
          </w:p>
        </w:tc>
        <w:tc>
          <w:tcPr>
            <w:tcW w:w="2816" w:type="pct"/>
            <w:tcBorders>
              <w:top w:val="single" w:sz="4" w:space="0" w:color="000000"/>
              <w:left w:val="single" w:sz="4" w:space="0" w:color="000000"/>
              <w:bottom w:val="single" w:sz="4" w:space="0" w:color="000000"/>
              <w:right w:val="single" w:sz="3" w:space="0" w:color="000000"/>
            </w:tcBorders>
            <w:vAlign w:val="center"/>
          </w:tcPr>
          <w:p w14:paraId="6306875A"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Were repeat interviews carried out? If yes, how many?</w:t>
            </w:r>
          </w:p>
        </w:tc>
        <w:tc>
          <w:tcPr>
            <w:tcW w:w="544" w:type="pct"/>
            <w:tcBorders>
              <w:top w:val="single" w:sz="4" w:space="0" w:color="000000"/>
              <w:left w:val="single" w:sz="3" w:space="0" w:color="000000"/>
              <w:bottom w:val="single" w:sz="4" w:space="0" w:color="000000"/>
              <w:right w:val="single" w:sz="4" w:space="0" w:color="000000"/>
            </w:tcBorders>
            <w:vAlign w:val="center"/>
          </w:tcPr>
          <w:p w14:paraId="0C8367AF"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N/A</w:t>
            </w:r>
          </w:p>
        </w:tc>
      </w:tr>
      <w:tr w:rsidR="00817E3E" w:rsidRPr="00AB74F2" w14:paraId="33830AE8" w14:textId="77777777" w:rsidTr="0011355E">
        <w:tblPrEx>
          <w:tblCellMar>
            <w:left w:w="103" w:type="dxa"/>
            <w:right w:w="51" w:type="dxa"/>
          </w:tblCellMar>
        </w:tblPrEx>
        <w:trPr>
          <w:trHeight w:val="33"/>
        </w:trPr>
        <w:tc>
          <w:tcPr>
            <w:tcW w:w="1635" w:type="pct"/>
            <w:gridSpan w:val="2"/>
            <w:tcBorders>
              <w:top w:val="single" w:sz="4" w:space="0" w:color="000000"/>
              <w:left w:val="single" w:sz="4" w:space="0" w:color="000000"/>
              <w:bottom w:val="single" w:sz="3" w:space="0" w:color="000000"/>
              <w:right w:val="single" w:sz="4" w:space="0" w:color="000000"/>
            </w:tcBorders>
            <w:vAlign w:val="center"/>
          </w:tcPr>
          <w:p w14:paraId="6CC33179"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19. Audio/visual recording</w:t>
            </w:r>
          </w:p>
        </w:tc>
        <w:tc>
          <w:tcPr>
            <w:tcW w:w="2816" w:type="pct"/>
            <w:tcBorders>
              <w:top w:val="single" w:sz="4" w:space="0" w:color="000000"/>
              <w:left w:val="single" w:sz="4" w:space="0" w:color="000000"/>
              <w:bottom w:val="single" w:sz="3" w:space="0" w:color="000000"/>
              <w:right w:val="single" w:sz="3" w:space="0" w:color="000000"/>
            </w:tcBorders>
            <w:vAlign w:val="center"/>
          </w:tcPr>
          <w:p w14:paraId="174DDBE8"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Did the research use audio or visual recording to collect the data?</w:t>
            </w:r>
          </w:p>
        </w:tc>
        <w:tc>
          <w:tcPr>
            <w:tcW w:w="544" w:type="pct"/>
            <w:tcBorders>
              <w:top w:val="single" w:sz="4" w:space="0" w:color="000000"/>
              <w:left w:val="single" w:sz="3" w:space="0" w:color="000000"/>
              <w:bottom w:val="single" w:sz="3" w:space="0" w:color="000000"/>
              <w:right w:val="single" w:sz="4" w:space="0" w:color="000000"/>
            </w:tcBorders>
            <w:vAlign w:val="center"/>
          </w:tcPr>
          <w:p w14:paraId="20FA0AF5"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2</w:t>
            </w:r>
          </w:p>
        </w:tc>
      </w:tr>
      <w:tr w:rsidR="00817E3E" w:rsidRPr="00AB74F2" w14:paraId="3205515E" w14:textId="77777777" w:rsidTr="0011355E">
        <w:tblPrEx>
          <w:tblCellMar>
            <w:left w:w="103" w:type="dxa"/>
            <w:right w:w="51" w:type="dxa"/>
          </w:tblCellMar>
        </w:tblPrEx>
        <w:trPr>
          <w:trHeight w:val="16"/>
        </w:trPr>
        <w:tc>
          <w:tcPr>
            <w:tcW w:w="1635" w:type="pct"/>
            <w:gridSpan w:val="2"/>
            <w:tcBorders>
              <w:top w:val="single" w:sz="3" w:space="0" w:color="000000"/>
              <w:left w:val="single" w:sz="4" w:space="0" w:color="000000"/>
              <w:bottom w:val="single" w:sz="4" w:space="0" w:color="000000"/>
              <w:right w:val="single" w:sz="4" w:space="0" w:color="000000"/>
            </w:tcBorders>
            <w:vAlign w:val="center"/>
          </w:tcPr>
          <w:p w14:paraId="45463F12"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lastRenderedPageBreak/>
              <w:t>20. Field notes</w:t>
            </w:r>
          </w:p>
        </w:tc>
        <w:tc>
          <w:tcPr>
            <w:tcW w:w="2816" w:type="pct"/>
            <w:tcBorders>
              <w:top w:val="single" w:sz="3" w:space="0" w:color="000000"/>
              <w:left w:val="single" w:sz="4" w:space="0" w:color="000000"/>
              <w:bottom w:val="single" w:sz="4" w:space="0" w:color="000000"/>
              <w:right w:val="single" w:sz="3" w:space="0" w:color="000000"/>
            </w:tcBorders>
            <w:vAlign w:val="center"/>
          </w:tcPr>
          <w:p w14:paraId="32EE78BF"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Were field notes made during and/or after the interview or focus group?</w:t>
            </w:r>
          </w:p>
        </w:tc>
        <w:tc>
          <w:tcPr>
            <w:tcW w:w="544" w:type="pct"/>
            <w:tcBorders>
              <w:top w:val="single" w:sz="3" w:space="0" w:color="000000"/>
              <w:left w:val="single" w:sz="3" w:space="0" w:color="000000"/>
              <w:bottom w:val="single" w:sz="4" w:space="0" w:color="000000"/>
              <w:right w:val="single" w:sz="4" w:space="0" w:color="000000"/>
            </w:tcBorders>
            <w:vAlign w:val="center"/>
          </w:tcPr>
          <w:p w14:paraId="019AFDC0" w14:textId="77777777" w:rsidR="00817E3E" w:rsidRPr="00AB74F2" w:rsidRDefault="00817E3E" w:rsidP="0011355E">
            <w:pPr>
              <w:ind w:left="1" w:right="20"/>
              <w:rPr>
                <w:rFonts w:ascii="Times New Roman" w:hAnsi="Times New Roman" w:cs="Times New Roman"/>
              </w:rPr>
            </w:pPr>
            <w:r w:rsidRPr="00AB74F2">
              <w:rPr>
                <w:rFonts w:ascii="Times New Roman" w:eastAsia="Times New Roman" w:hAnsi="Times New Roman" w:cs="Times New Roman"/>
              </w:rPr>
              <w:t>5</w:t>
            </w:r>
          </w:p>
        </w:tc>
      </w:tr>
      <w:tr w:rsidR="00817E3E" w:rsidRPr="00AB74F2" w14:paraId="415A0A3E" w14:textId="77777777" w:rsidTr="0011355E">
        <w:tblPrEx>
          <w:tblCellMar>
            <w:left w:w="103" w:type="dxa"/>
            <w:right w:w="51" w:type="dxa"/>
          </w:tblCellMar>
        </w:tblPrEx>
        <w:trPr>
          <w:trHeight w:val="285"/>
        </w:trPr>
        <w:tc>
          <w:tcPr>
            <w:tcW w:w="1635" w:type="pct"/>
            <w:gridSpan w:val="2"/>
            <w:tcBorders>
              <w:top w:val="single" w:sz="4" w:space="0" w:color="000000"/>
              <w:left w:val="single" w:sz="4" w:space="0" w:color="000000"/>
              <w:right w:val="single" w:sz="4" w:space="0" w:color="000000"/>
            </w:tcBorders>
            <w:vAlign w:val="center"/>
          </w:tcPr>
          <w:p w14:paraId="110F59D8"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21. Duration</w:t>
            </w:r>
          </w:p>
        </w:tc>
        <w:tc>
          <w:tcPr>
            <w:tcW w:w="2816" w:type="pct"/>
            <w:tcBorders>
              <w:top w:val="single" w:sz="4" w:space="0" w:color="000000"/>
              <w:left w:val="single" w:sz="4" w:space="0" w:color="000000"/>
              <w:right w:val="single" w:sz="3" w:space="0" w:color="000000"/>
            </w:tcBorders>
            <w:vAlign w:val="center"/>
          </w:tcPr>
          <w:p w14:paraId="14F67885"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What was the duration of the interviews or focus group?</w:t>
            </w:r>
          </w:p>
        </w:tc>
        <w:tc>
          <w:tcPr>
            <w:tcW w:w="544" w:type="pct"/>
            <w:tcBorders>
              <w:top w:val="single" w:sz="4" w:space="0" w:color="000000"/>
              <w:left w:val="single" w:sz="3" w:space="0" w:color="000000"/>
              <w:right w:val="single" w:sz="4" w:space="0" w:color="000000"/>
            </w:tcBorders>
            <w:vAlign w:val="center"/>
          </w:tcPr>
          <w:p w14:paraId="4E7A3542"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N/A</w:t>
            </w:r>
          </w:p>
        </w:tc>
      </w:tr>
      <w:tr w:rsidR="00817E3E" w:rsidRPr="00AB74F2" w14:paraId="3C1D9226" w14:textId="77777777" w:rsidTr="0011355E">
        <w:tblPrEx>
          <w:tblCellMar>
            <w:top w:w="45" w:type="dxa"/>
            <w:left w:w="103" w:type="dxa"/>
            <w:right w:w="51" w:type="dxa"/>
          </w:tblCellMar>
        </w:tblPrEx>
        <w:trPr>
          <w:trHeight w:val="323"/>
        </w:trPr>
        <w:tc>
          <w:tcPr>
            <w:tcW w:w="1635" w:type="pct"/>
            <w:gridSpan w:val="2"/>
            <w:tcBorders>
              <w:top w:val="single" w:sz="4" w:space="0" w:color="000000"/>
              <w:left w:val="single" w:sz="4" w:space="0" w:color="000000"/>
              <w:bottom w:val="single" w:sz="4" w:space="0" w:color="000000"/>
              <w:right w:val="single" w:sz="4" w:space="0" w:color="000000"/>
            </w:tcBorders>
            <w:vAlign w:val="center"/>
          </w:tcPr>
          <w:p w14:paraId="3647C5D7"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22. Data saturation</w:t>
            </w:r>
          </w:p>
        </w:tc>
        <w:tc>
          <w:tcPr>
            <w:tcW w:w="2816" w:type="pct"/>
            <w:tcBorders>
              <w:top w:val="single" w:sz="4" w:space="0" w:color="000000"/>
              <w:left w:val="single" w:sz="4" w:space="0" w:color="000000"/>
              <w:bottom w:val="single" w:sz="4" w:space="0" w:color="000000"/>
              <w:right w:val="single" w:sz="3" w:space="0" w:color="000000"/>
            </w:tcBorders>
            <w:vAlign w:val="center"/>
          </w:tcPr>
          <w:p w14:paraId="7A7D905C"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Was data saturation discussed?</w:t>
            </w:r>
          </w:p>
        </w:tc>
        <w:tc>
          <w:tcPr>
            <w:tcW w:w="544" w:type="pct"/>
            <w:tcBorders>
              <w:top w:val="single" w:sz="4" w:space="0" w:color="000000"/>
              <w:left w:val="single" w:sz="3" w:space="0" w:color="000000"/>
              <w:bottom w:val="single" w:sz="4" w:space="0" w:color="000000"/>
              <w:right w:val="single" w:sz="4" w:space="0" w:color="000000"/>
            </w:tcBorders>
            <w:vAlign w:val="center"/>
          </w:tcPr>
          <w:p w14:paraId="3E180FA9"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N/A</w:t>
            </w:r>
          </w:p>
        </w:tc>
      </w:tr>
      <w:tr w:rsidR="00817E3E" w:rsidRPr="00AB74F2" w14:paraId="075E1A51" w14:textId="77777777" w:rsidTr="0011355E">
        <w:tblPrEx>
          <w:tblCellMar>
            <w:top w:w="45" w:type="dxa"/>
            <w:left w:w="103" w:type="dxa"/>
            <w:right w:w="51" w:type="dxa"/>
          </w:tblCellMar>
        </w:tblPrEx>
        <w:trPr>
          <w:trHeight w:val="107"/>
        </w:trPr>
        <w:tc>
          <w:tcPr>
            <w:tcW w:w="1635" w:type="pct"/>
            <w:gridSpan w:val="2"/>
            <w:tcBorders>
              <w:top w:val="single" w:sz="4" w:space="0" w:color="000000"/>
              <w:left w:val="single" w:sz="4" w:space="0" w:color="000000"/>
              <w:bottom w:val="single" w:sz="4" w:space="0" w:color="000000"/>
              <w:right w:val="single" w:sz="4" w:space="0" w:color="000000"/>
            </w:tcBorders>
            <w:vAlign w:val="center"/>
          </w:tcPr>
          <w:p w14:paraId="557C87C8"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23. Transcripts returned</w:t>
            </w:r>
          </w:p>
        </w:tc>
        <w:tc>
          <w:tcPr>
            <w:tcW w:w="2816" w:type="pct"/>
            <w:tcBorders>
              <w:top w:val="single" w:sz="4" w:space="0" w:color="000000"/>
              <w:left w:val="single" w:sz="4" w:space="0" w:color="000000"/>
              <w:bottom w:val="single" w:sz="4" w:space="0" w:color="000000"/>
              <w:right w:val="single" w:sz="3" w:space="0" w:color="000000"/>
            </w:tcBorders>
            <w:vAlign w:val="center"/>
          </w:tcPr>
          <w:p w14:paraId="2571E48A"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Were transcripts returned to participants for comment and/or correction?</w:t>
            </w:r>
          </w:p>
        </w:tc>
        <w:tc>
          <w:tcPr>
            <w:tcW w:w="544" w:type="pct"/>
            <w:tcBorders>
              <w:top w:val="single" w:sz="4" w:space="0" w:color="000000"/>
              <w:left w:val="single" w:sz="3" w:space="0" w:color="000000"/>
              <w:bottom w:val="single" w:sz="4" w:space="0" w:color="000000"/>
              <w:right w:val="single" w:sz="4" w:space="0" w:color="000000"/>
            </w:tcBorders>
            <w:vAlign w:val="center"/>
          </w:tcPr>
          <w:p w14:paraId="1D5956A8" w14:textId="77777777" w:rsidR="00817E3E" w:rsidRPr="00AB74F2" w:rsidRDefault="00817E3E" w:rsidP="0011355E">
            <w:pPr>
              <w:ind w:left="1"/>
              <w:rPr>
                <w:rFonts w:ascii="Times New Roman" w:hAnsi="Times New Roman" w:cs="Times New Roman"/>
              </w:rPr>
            </w:pPr>
            <w:r w:rsidRPr="00AB74F2">
              <w:rPr>
                <w:rFonts w:ascii="Times New Roman" w:hAnsi="Times New Roman" w:cs="Times New Roman"/>
              </w:rPr>
              <w:t>2</w:t>
            </w:r>
          </w:p>
        </w:tc>
      </w:tr>
      <w:tr w:rsidR="00817E3E" w:rsidRPr="00AB74F2" w14:paraId="48D75111" w14:textId="77777777" w:rsidTr="0011355E">
        <w:tblPrEx>
          <w:tblCellMar>
            <w:top w:w="45" w:type="dxa"/>
            <w:left w:w="103" w:type="dxa"/>
            <w:right w:w="51" w:type="dxa"/>
          </w:tblCellMar>
        </w:tblPrEx>
        <w:trPr>
          <w:trHeight w:val="200"/>
        </w:trPr>
        <w:tc>
          <w:tcPr>
            <w:tcW w:w="4996" w:type="pct"/>
            <w:gridSpan w:val="4"/>
            <w:tcBorders>
              <w:top w:val="single" w:sz="4" w:space="0" w:color="000000"/>
              <w:left w:val="single" w:sz="4" w:space="0" w:color="000000"/>
              <w:bottom w:val="single" w:sz="4" w:space="0" w:color="000000"/>
              <w:right w:val="single" w:sz="4" w:space="0" w:color="000000"/>
            </w:tcBorders>
            <w:vAlign w:val="center"/>
          </w:tcPr>
          <w:p w14:paraId="40243A24" w14:textId="77777777" w:rsidR="00817E3E" w:rsidRPr="00AB74F2" w:rsidRDefault="00817E3E" w:rsidP="0011355E">
            <w:pPr>
              <w:ind w:left="2"/>
              <w:rPr>
                <w:rFonts w:ascii="Times New Roman" w:hAnsi="Times New Roman" w:cs="Times New Roman"/>
                <w:b/>
                <w:bCs/>
              </w:rPr>
            </w:pPr>
            <w:r w:rsidRPr="00AB74F2">
              <w:rPr>
                <w:rFonts w:ascii="Times New Roman" w:eastAsia="Times New Roman" w:hAnsi="Times New Roman" w:cs="Times New Roman"/>
                <w:b/>
                <w:bCs/>
              </w:rPr>
              <w:t>Domain 3: analysis and findings</w:t>
            </w:r>
          </w:p>
        </w:tc>
      </w:tr>
      <w:tr w:rsidR="00817E3E" w:rsidRPr="00AB74F2" w14:paraId="5082682B" w14:textId="77777777" w:rsidTr="0011355E">
        <w:tblPrEx>
          <w:tblCellMar>
            <w:top w:w="45" w:type="dxa"/>
            <w:left w:w="103" w:type="dxa"/>
            <w:right w:w="51" w:type="dxa"/>
          </w:tblCellMar>
        </w:tblPrEx>
        <w:trPr>
          <w:trHeight w:val="65"/>
        </w:trPr>
        <w:tc>
          <w:tcPr>
            <w:tcW w:w="4996" w:type="pct"/>
            <w:gridSpan w:val="4"/>
            <w:tcBorders>
              <w:top w:val="single" w:sz="4" w:space="0" w:color="000000"/>
              <w:left w:val="single" w:sz="4" w:space="0" w:color="000000"/>
              <w:bottom w:val="single" w:sz="4" w:space="0" w:color="000000"/>
              <w:right w:val="single" w:sz="4" w:space="0" w:color="000000"/>
            </w:tcBorders>
            <w:vAlign w:val="center"/>
          </w:tcPr>
          <w:p w14:paraId="074DD8CA" w14:textId="77777777" w:rsidR="00817E3E" w:rsidRPr="00AB74F2" w:rsidRDefault="00817E3E" w:rsidP="0011355E">
            <w:pPr>
              <w:ind w:left="2"/>
              <w:rPr>
                <w:rFonts w:ascii="Times New Roman" w:hAnsi="Times New Roman" w:cs="Times New Roman"/>
                <w:b/>
                <w:bCs/>
              </w:rPr>
            </w:pPr>
            <w:r w:rsidRPr="00AB74F2">
              <w:rPr>
                <w:rFonts w:ascii="Times New Roman" w:eastAsia="Times New Roman" w:hAnsi="Times New Roman" w:cs="Times New Roman"/>
                <w:b/>
                <w:bCs/>
              </w:rPr>
              <w:t>Data analysis</w:t>
            </w:r>
          </w:p>
        </w:tc>
      </w:tr>
      <w:tr w:rsidR="00817E3E" w:rsidRPr="00AB74F2" w14:paraId="7ED95F80" w14:textId="77777777" w:rsidTr="0011355E">
        <w:tblPrEx>
          <w:tblCellMar>
            <w:top w:w="45" w:type="dxa"/>
            <w:left w:w="103" w:type="dxa"/>
            <w:right w:w="51" w:type="dxa"/>
          </w:tblCellMar>
        </w:tblPrEx>
        <w:trPr>
          <w:trHeight w:val="32"/>
        </w:trPr>
        <w:tc>
          <w:tcPr>
            <w:tcW w:w="1635" w:type="pct"/>
            <w:gridSpan w:val="2"/>
            <w:tcBorders>
              <w:top w:val="single" w:sz="4" w:space="0" w:color="000000"/>
              <w:left w:val="single" w:sz="4" w:space="0" w:color="000000"/>
              <w:bottom w:val="single" w:sz="4" w:space="0" w:color="000000"/>
              <w:right w:val="single" w:sz="4" w:space="0" w:color="000000"/>
            </w:tcBorders>
            <w:vAlign w:val="center"/>
          </w:tcPr>
          <w:p w14:paraId="35E30899"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24. Number of data coders</w:t>
            </w:r>
          </w:p>
        </w:tc>
        <w:tc>
          <w:tcPr>
            <w:tcW w:w="2816" w:type="pct"/>
            <w:tcBorders>
              <w:top w:val="single" w:sz="4" w:space="0" w:color="000000"/>
              <w:left w:val="single" w:sz="4" w:space="0" w:color="000000"/>
              <w:bottom w:val="single" w:sz="4" w:space="0" w:color="000000"/>
              <w:right w:val="single" w:sz="3" w:space="0" w:color="000000"/>
            </w:tcBorders>
            <w:vAlign w:val="center"/>
          </w:tcPr>
          <w:p w14:paraId="61CD9A4A"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How many data coders coded the data?</w:t>
            </w:r>
          </w:p>
        </w:tc>
        <w:tc>
          <w:tcPr>
            <w:tcW w:w="544" w:type="pct"/>
            <w:tcBorders>
              <w:top w:val="single" w:sz="4" w:space="0" w:color="000000"/>
              <w:left w:val="single" w:sz="3" w:space="0" w:color="000000"/>
              <w:bottom w:val="single" w:sz="4" w:space="0" w:color="000000"/>
              <w:right w:val="single" w:sz="4" w:space="0" w:color="000000"/>
            </w:tcBorders>
            <w:vAlign w:val="center"/>
          </w:tcPr>
          <w:p w14:paraId="27A4F861"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2</w:t>
            </w:r>
          </w:p>
        </w:tc>
      </w:tr>
      <w:tr w:rsidR="00817E3E" w:rsidRPr="00AB74F2" w14:paraId="5240F1E3" w14:textId="77777777" w:rsidTr="0011355E">
        <w:tblPrEx>
          <w:tblCellMar>
            <w:top w:w="45" w:type="dxa"/>
            <w:left w:w="103" w:type="dxa"/>
            <w:right w:w="51" w:type="dxa"/>
          </w:tblCellMar>
        </w:tblPrEx>
        <w:trPr>
          <w:trHeight w:val="25"/>
        </w:trPr>
        <w:tc>
          <w:tcPr>
            <w:tcW w:w="1635" w:type="pct"/>
            <w:gridSpan w:val="2"/>
            <w:tcBorders>
              <w:top w:val="single" w:sz="4" w:space="0" w:color="000000"/>
              <w:left w:val="single" w:sz="4" w:space="0" w:color="000000"/>
              <w:bottom w:val="single" w:sz="3" w:space="0" w:color="000000"/>
              <w:right w:val="single" w:sz="4" w:space="0" w:color="000000"/>
            </w:tcBorders>
            <w:vAlign w:val="center"/>
          </w:tcPr>
          <w:p w14:paraId="7431AF87"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25. Description of the coding tree</w:t>
            </w:r>
          </w:p>
        </w:tc>
        <w:tc>
          <w:tcPr>
            <w:tcW w:w="2816" w:type="pct"/>
            <w:tcBorders>
              <w:top w:val="single" w:sz="4" w:space="0" w:color="000000"/>
              <w:left w:val="single" w:sz="4" w:space="0" w:color="000000"/>
              <w:bottom w:val="single" w:sz="3" w:space="0" w:color="000000"/>
              <w:right w:val="single" w:sz="3" w:space="0" w:color="000000"/>
            </w:tcBorders>
            <w:vAlign w:val="center"/>
          </w:tcPr>
          <w:p w14:paraId="3127BBF7" w14:textId="77777777" w:rsidR="00817E3E" w:rsidRPr="00AB74F2" w:rsidRDefault="00817E3E" w:rsidP="0011355E">
            <w:pPr>
              <w:ind w:right="4"/>
              <w:rPr>
                <w:rFonts w:ascii="Times New Roman" w:eastAsia="Times New Roman" w:hAnsi="Times New Roman" w:cs="Times New Roman"/>
              </w:rPr>
            </w:pPr>
            <w:r w:rsidRPr="00AB74F2">
              <w:rPr>
                <w:rFonts w:ascii="Times New Roman" w:eastAsia="Times New Roman" w:hAnsi="Times New Roman" w:cs="Times New Roman"/>
              </w:rPr>
              <w:t>Did the authors provide a description of the coding tree?</w:t>
            </w:r>
          </w:p>
        </w:tc>
        <w:tc>
          <w:tcPr>
            <w:tcW w:w="544" w:type="pct"/>
            <w:tcBorders>
              <w:top w:val="single" w:sz="4" w:space="0" w:color="000000"/>
              <w:left w:val="single" w:sz="3" w:space="0" w:color="000000"/>
              <w:bottom w:val="single" w:sz="3" w:space="0" w:color="000000"/>
              <w:right w:val="single" w:sz="4" w:space="0" w:color="000000"/>
            </w:tcBorders>
            <w:vAlign w:val="center"/>
          </w:tcPr>
          <w:p w14:paraId="5C62B830" w14:textId="77777777" w:rsidR="00817E3E" w:rsidRPr="00AB74F2" w:rsidRDefault="00817E3E" w:rsidP="0011355E">
            <w:pPr>
              <w:ind w:left="1" w:right="28"/>
              <w:rPr>
                <w:rFonts w:ascii="Times New Roman" w:hAnsi="Times New Roman" w:cs="Times New Roman"/>
              </w:rPr>
            </w:pPr>
            <w:r w:rsidRPr="00AB74F2">
              <w:rPr>
                <w:rFonts w:ascii="Times New Roman" w:hAnsi="Times New Roman" w:cs="Times New Roman"/>
              </w:rPr>
              <w:t>N/A</w:t>
            </w:r>
          </w:p>
        </w:tc>
      </w:tr>
      <w:tr w:rsidR="00817E3E" w:rsidRPr="00AB74F2" w14:paraId="23A3799E" w14:textId="77777777" w:rsidTr="0011355E">
        <w:tblPrEx>
          <w:tblCellMar>
            <w:top w:w="44" w:type="dxa"/>
            <w:left w:w="103" w:type="dxa"/>
            <w:right w:w="74" w:type="dxa"/>
          </w:tblCellMar>
        </w:tblPrEx>
        <w:trPr>
          <w:trHeight w:val="207"/>
        </w:trPr>
        <w:tc>
          <w:tcPr>
            <w:tcW w:w="1640" w:type="pct"/>
            <w:gridSpan w:val="2"/>
            <w:tcBorders>
              <w:top w:val="single" w:sz="4" w:space="0" w:color="000000"/>
              <w:left w:val="single" w:sz="4" w:space="0" w:color="000000"/>
              <w:bottom w:val="single" w:sz="4" w:space="0" w:color="000000"/>
              <w:right w:val="single" w:sz="4" w:space="0" w:color="000000"/>
            </w:tcBorders>
            <w:vAlign w:val="center"/>
          </w:tcPr>
          <w:p w14:paraId="208C7340"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26. Derivation of themes</w:t>
            </w:r>
          </w:p>
        </w:tc>
        <w:tc>
          <w:tcPr>
            <w:tcW w:w="2816" w:type="pct"/>
            <w:tcBorders>
              <w:top w:val="single" w:sz="4" w:space="0" w:color="000000"/>
              <w:left w:val="single" w:sz="4" w:space="0" w:color="000000"/>
              <w:bottom w:val="single" w:sz="4" w:space="0" w:color="000000"/>
              <w:right w:val="single" w:sz="3" w:space="0" w:color="000000"/>
            </w:tcBorders>
            <w:vAlign w:val="center"/>
          </w:tcPr>
          <w:p w14:paraId="472E134D"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Were themes identified in advance or derived from the data?</w:t>
            </w:r>
          </w:p>
        </w:tc>
        <w:tc>
          <w:tcPr>
            <w:tcW w:w="544" w:type="pct"/>
            <w:tcBorders>
              <w:top w:val="single" w:sz="4" w:space="0" w:color="000000"/>
              <w:left w:val="single" w:sz="3" w:space="0" w:color="000000"/>
              <w:bottom w:val="single" w:sz="4" w:space="0" w:color="000000"/>
              <w:right w:val="single" w:sz="4" w:space="0" w:color="000000"/>
            </w:tcBorders>
            <w:vAlign w:val="center"/>
          </w:tcPr>
          <w:p w14:paraId="4DA73B87"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2</w:t>
            </w:r>
          </w:p>
        </w:tc>
      </w:tr>
      <w:tr w:rsidR="00817E3E" w:rsidRPr="00AB74F2" w14:paraId="140FA6A8" w14:textId="77777777" w:rsidTr="0011355E">
        <w:tblPrEx>
          <w:tblCellMar>
            <w:top w:w="44" w:type="dxa"/>
            <w:left w:w="103" w:type="dxa"/>
            <w:right w:w="74" w:type="dxa"/>
          </w:tblCellMar>
        </w:tblPrEx>
        <w:trPr>
          <w:trHeight w:val="16"/>
        </w:trPr>
        <w:tc>
          <w:tcPr>
            <w:tcW w:w="1640" w:type="pct"/>
            <w:gridSpan w:val="2"/>
            <w:tcBorders>
              <w:top w:val="single" w:sz="4" w:space="0" w:color="000000"/>
              <w:left w:val="single" w:sz="4" w:space="0" w:color="000000"/>
              <w:bottom w:val="single" w:sz="4" w:space="0" w:color="000000"/>
              <w:right w:val="single" w:sz="4" w:space="0" w:color="000000"/>
            </w:tcBorders>
            <w:vAlign w:val="center"/>
          </w:tcPr>
          <w:p w14:paraId="517D787E"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27. Software</w:t>
            </w:r>
          </w:p>
        </w:tc>
        <w:tc>
          <w:tcPr>
            <w:tcW w:w="2816" w:type="pct"/>
            <w:tcBorders>
              <w:top w:val="single" w:sz="4" w:space="0" w:color="000000"/>
              <w:left w:val="single" w:sz="4" w:space="0" w:color="000000"/>
              <w:bottom w:val="single" w:sz="4" w:space="0" w:color="000000"/>
              <w:right w:val="single" w:sz="3" w:space="0" w:color="000000"/>
            </w:tcBorders>
            <w:vAlign w:val="center"/>
          </w:tcPr>
          <w:p w14:paraId="5584484C"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What software, if applicable, was used to manage the data?</w:t>
            </w:r>
          </w:p>
        </w:tc>
        <w:tc>
          <w:tcPr>
            <w:tcW w:w="544" w:type="pct"/>
            <w:tcBorders>
              <w:top w:val="single" w:sz="4" w:space="0" w:color="000000"/>
              <w:left w:val="single" w:sz="3" w:space="0" w:color="000000"/>
              <w:bottom w:val="single" w:sz="4" w:space="0" w:color="000000"/>
              <w:right w:val="single" w:sz="4" w:space="0" w:color="000000"/>
            </w:tcBorders>
            <w:vAlign w:val="center"/>
          </w:tcPr>
          <w:p w14:paraId="4ED6733C"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2</w:t>
            </w:r>
          </w:p>
        </w:tc>
      </w:tr>
      <w:tr w:rsidR="00817E3E" w:rsidRPr="00AB74F2" w14:paraId="7D026B40" w14:textId="77777777" w:rsidTr="0011355E">
        <w:tblPrEx>
          <w:tblCellMar>
            <w:top w:w="44" w:type="dxa"/>
            <w:left w:w="103" w:type="dxa"/>
            <w:right w:w="74" w:type="dxa"/>
          </w:tblCellMar>
        </w:tblPrEx>
        <w:trPr>
          <w:trHeight w:val="16"/>
        </w:trPr>
        <w:tc>
          <w:tcPr>
            <w:tcW w:w="1640" w:type="pct"/>
            <w:gridSpan w:val="2"/>
            <w:tcBorders>
              <w:top w:val="single" w:sz="4" w:space="0" w:color="000000"/>
              <w:left w:val="single" w:sz="4" w:space="0" w:color="000000"/>
              <w:bottom w:val="single" w:sz="4" w:space="0" w:color="000000"/>
              <w:right w:val="single" w:sz="4" w:space="0" w:color="000000"/>
            </w:tcBorders>
            <w:vAlign w:val="center"/>
          </w:tcPr>
          <w:p w14:paraId="3779370D"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28. Participant checking</w:t>
            </w:r>
          </w:p>
        </w:tc>
        <w:tc>
          <w:tcPr>
            <w:tcW w:w="2816" w:type="pct"/>
            <w:tcBorders>
              <w:top w:val="single" w:sz="4" w:space="0" w:color="000000"/>
              <w:left w:val="single" w:sz="4" w:space="0" w:color="000000"/>
              <w:bottom w:val="single" w:sz="4" w:space="0" w:color="000000"/>
              <w:right w:val="single" w:sz="3" w:space="0" w:color="000000"/>
            </w:tcBorders>
            <w:vAlign w:val="center"/>
          </w:tcPr>
          <w:p w14:paraId="4041B428"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Did participants provide feedback on the findings?</w:t>
            </w:r>
          </w:p>
        </w:tc>
        <w:tc>
          <w:tcPr>
            <w:tcW w:w="544" w:type="pct"/>
            <w:tcBorders>
              <w:top w:val="single" w:sz="4" w:space="0" w:color="000000"/>
              <w:left w:val="single" w:sz="3" w:space="0" w:color="000000"/>
              <w:bottom w:val="single" w:sz="4" w:space="0" w:color="000000"/>
              <w:right w:val="single" w:sz="4" w:space="0" w:color="000000"/>
            </w:tcBorders>
            <w:vAlign w:val="center"/>
          </w:tcPr>
          <w:p w14:paraId="33A9327B" w14:textId="77777777" w:rsidR="00817E3E" w:rsidRPr="00AB74F2" w:rsidRDefault="00817E3E" w:rsidP="0011355E">
            <w:pPr>
              <w:ind w:left="1"/>
              <w:rPr>
                <w:rFonts w:ascii="Times New Roman" w:hAnsi="Times New Roman" w:cs="Times New Roman"/>
              </w:rPr>
            </w:pPr>
            <w:r w:rsidRPr="00AB74F2">
              <w:rPr>
                <w:rFonts w:ascii="Times New Roman" w:hAnsi="Times New Roman" w:cs="Times New Roman"/>
              </w:rPr>
              <w:t>2</w:t>
            </w:r>
          </w:p>
        </w:tc>
      </w:tr>
      <w:tr w:rsidR="00817E3E" w:rsidRPr="00AB74F2" w14:paraId="129946C5" w14:textId="77777777" w:rsidTr="0011355E">
        <w:tblPrEx>
          <w:tblCellMar>
            <w:top w:w="44" w:type="dxa"/>
            <w:left w:w="103" w:type="dxa"/>
            <w:right w:w="74" w:type="dxa"/>
          </w:tblCellMar>
        </w:tblPrEx>
        <w:trPr>
          <w:trHeight w:val="198"/>
        </w:trPr>
        <w:tc>
          <w:tcPr>
            <w:tcW w:w="5000" w:type="pct"/>
            <w:gridSpan w:val="4"/>
            <w:tcBorders>
              <w:top w:val="single" w:sz="4" w:space="0" w:color="000000"/>
              <w:left w:val="single" w:sz="4" w:space="0" w:color="000000"/>
              <w:bottom w:val="single" w:sz="4" w:space="0" w:color="000000"/>
              <w:right w:val="single" w:sz="4" w:space="0" w:color="000000"/>
            </w:tcBorders>
            <w:vAlign w:val="center"/>
          </w:tcPr>
          <w:p w14:paraId="60D97CE5" w14:textId="77777777" w:rsidR="00817E3E" w:rsidRPr="00AB74F2" w:rsidRDefault="00817E3E" w:rsidP="0011355E">
            <w:pPr>
              <w:ind w:left="2"/>
              <w:rPr>
                <w:rFonts w:ascii="Times New Roman" w:hAnsi="Times New Roman" w:cs="Times New Roman"/>
                <w:b/>
                <w:bCs/>
              </w:rPr>
            </w:pPr>
            <w:r w:rsidRPr="00AB74F2">
              <w:rPr>
                <w:rFonts w:ascii="Times New Roman" w:eastAsia="Times New Roman" w:hAnsi="Times New Roman" w:cs="Times New Roman"/>
                <w:b/>
                <w:bCs/>
              </w:rPr>
              <w:t>Reporting</w:t>
            </w:r>
          </w:p>
        </w:tc>
      </w:tr>
      <w:tr w:rsidR="00817E3E" w:rsidRPr="00AB74F2" w14:paraId="6CF0A9C3" w14:textId="77777777" w:rsidTr="0011355E">
        <w:tblPrEx>
          <w:tblCellMar>
            <w:top w:w="44" w:type="dxa"/>
            <w:left w:w="103" w:type="dxa"/>
            <w:right w:w="74" w:type="dxa"/>
          </w:tblCellMar>
        </w:tblPrEx>
        <w:trPr>
          <w:trHeight w:val="423"/>
        </w:trPr>
        <w:tc>
          <w:tcPr>
            <w:tcW w:w="1640" w:type="pct"/>
            <w:gridSpan w:val="2"/>
            <w:tcBorders>
              <w:top w:val="single" w:sz="4" w:space="0" w:color="000000"/>
              <w:left w:val="single" w:sz="4" w:space="0" w:color="000000"/>
              <w:bottom w:val="single" w:sz="4" w:space="0" w:color="000000"/>
              <w:right w:val="single" w:sz="4" w:space="0" w:color="000000"/>
            </w:tcBorders>
            <w:vAlign w:val="center"/>
          </w:tcPr>
          <w:p w14:paraId="1D3CA46C"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29. Quotations presented</w:t>
            </w:r>
          </w:p>
        </w:tc>
        <w:tc>
          <w:tcPr>
            <w:tcW w:w="2816" w:type="pct"/>
            <w:tcBorders>
              <w:top w:val="single" w:sz="4" w:space="0" w:color="000000"/>
              <w:left w:val="single" w:sz="4" w:space="0" w:color="000000"/>
              <w:bottom w:val="single" w:sz="4" w:space="0" w:color="000000"/>
              <w:right w:val="single" w:sz="3" w:space="0" w:color="000000"/>
            </w:tcBorders>
            <w:vAlign w:val="center"/>
          </w:tcPr>
          <w:p w14:paraId="3A7C8732"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Were participant quotations presented to illustrate the themes/findings? Was each quotation identified? e.g., participant number</w:t>
            </w:r>
          </w:p>
        </w:tc>
        <w:tc>
          <w:tcPr>
            <w:tcW w:w="544" w:type="pct"/>
            <w:tcBorders>
              <w:top w:val="single" w:sz="4" w:space="0" w:color="000000"/>
              <w:left w:val="single" w:sz="3" w:space="0" w:color="000000"/>
              <w:bottom w:val="single" w:sz="4" w:space="0" w:color="000000"/>
              <w:right w:val="single" w:sz="4" w:space="0" w:color="000000"/>
            </w:tcBorders>
            <w:vAlign w:val="center"/>
          </w:tcPr>
          <w:p w14:paraId="565B5956" w14:textId="77777777" w:rsidR="00817E3E" w:rsidRPr="00AB74F2" w:rsidRDefault="00817E3E" w:rsidP="0011355E">
            <w:pPr>
              <w:ind w:left="1"/>
              <w:rPr>
                <w:rFonts w:ascii="Times New Roman" w:eastAsia="Times New Roman" w:hAnsi="Times New Roman" w:cs="Times New Roman"/>
              </w:rPr>
            </w:pPr>
            <w:r w:rsidRPr="00AB74F2">
              <w:rPr>
                <w:rFonts w:ascii="Times New Roman" w:eastAsia="Times New Roman" w:hAnsi="Times New Roman" w:cs="Times New Roman"/>
              </w:rPr>
              <w:t xml:space="preserve">4-8, </w:t>
            </w:r>
          </w:p>
          <w:p w14:paraId="097F1FB9"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15-18</w:t>
            </w:r>
          </w:p>
        </w:tc>
      </w:tr>
      <w:tr w:rsidR="00817E3E" w:rsidRPr="00AB74F2" w14:paraId="7F87194E" w14:textId="77777777" w:rsidTr="0011355E">
        <w:tblPrEx>
          <w:tblCellMar>
            <w:top w:w="44" w:type="dxa"/>
            <w:left w:w="103" w:type="dxa"/>
            <w:right w:w="74" w:type="dxa"/>
          </w:tblCellMar>
        </w:tblPrEx>
        <w:trPr>
          <w:trHeight w:val="503"/>
        </w:trPr>
        <w:tc>
          <w:tcPr>
            <w:tcW w:w="1640" w:type="pct"/>
            <w:gridSpan w:val="2"/>
            <w:tcBorders>
              <w:top w:val="single" w:sz="4" w:space="0" w:color="000000"/>
              <w:left w:val="single" w:sz="4" w:space="0" w:color="000000"/>
              <w:bottom w:val="single" w:sz="3" w:space="0" w:color="000000"/>
              <w:right w:val="single" w:sz="4" w:space="0" w:color="000000"/>
            </w:tcBorders>
            <w:vAlign w:val="center"/>
          </w:tcPr>
          <w:p w14:paraId="67AD8876"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30. Data and findings consistent</w:t>
            </w:r>
          </w:p>
        </w:tc>
        <w:tc>
          <w:tcPr>
            <w:tcW w:w="2816" w:type="pct"/>
            <w:tcBorders>
              <w:top w:val="single" w:sz="4" w:space="0" w:color="000000"/>
              <w:left w:val="single" w:sz="4" w:space="0" w:color="000000"/>
              <w:bottom w:val="single" w:sz="3" w:space="0" w:color="000000"/>
              <w:right w:val="single" w:sz="3" w:space="0" w:color="000000"/>
            </w:tcBorders>
            <w:vAlign w:val="center"/>
          </w:tcPr>
          <w:p w14:paraId="075902FE"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Was there consistency between the data presented and the findings?</w:t>
            </w:r>
          </w:p>
        </w:tc>
        <w:tc>
          <w:tcPr>
            <w:tcW w:w="544" w:type="pct"/>
            <w:tcBorders>
              <w:top w:val="single" w:sz="4" w:space="0" w:color="000000"/>
              <w:left w:val="single" w:sz="3" w:space="0" w:color="000000"/>
              <w:bottom w:val="single" w:sz="3" w:space="0" w:color="000000"/>
              <w:right w:val="single" w:sz="4" w:space="0" w:color="000000"/>
            </w:tcBorders>
            <w:vAlign w:val="center"/>
          </w:tcPr>
          <w:p w14:paraId="7CD481DE"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4-8</w:t>
            </w:r>
          </w:p>
        </w:tc>
      </w:tr>
      <w:tr w:rsidR="00817E3E" w:rsidRPr="00AB74F2" w14:paraId="327B5993" w14:textId="77777777" w:rsidTr="0011355E">
        <w:tblPrEx>
          <w:tblCellMar>
            <w:top w:w="44" w:type="dxa"/>
            <w:left w:w="103" w:type="dxa"/>
            <w:right w:w="74" w:type="dxa"/>
          </w:tblCellMar>
        </w:tblPrEx>
        <w:trPr>
          <w:trHeight w:val="16"/>
        </w:trPr>
        <w:tc>
          <w:tcPr>
            <w:tcW w:w="1640" w:type="pct"/>
            <w:gridSpan w:val="2"/>
            <w:tcBorders>
              <w:top w:val="single" w:sz="4" w:space="0" w:color="000000"/>
              <w:left w:val="single" w:sz="4" w:space="0" w:color="000000"/>
              <w:bottom w:val="single" w:sz="4" w:space="0" w:color="000000"/>
              <w:right w:val="single" w:sz="4" w:space="0" w:color="000000"/>
            </w:tcBorders>
            <w:vAlign w:val="center"/>
          </w:tcPr>
          <w:p w14:paraId="7CE2C8AF"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31. Clarity of major themes</w:t>
            </w:r>
          </w:p>
        </w:tc>
        <w:tc>
          <w:tcPr>
            <w:tcW w:w="2816" w:type="pct"/>
            <w:tcBorders>
              <w:top w:val="single" w:sz="4" w:space="0" w:color="000000"/>
              <w:left w:val="single" w:sz="4" w:space="0" w:color="000000"/>
              <w:bottom w:val="single" w:sz="4" w:space="0" w:color="000000"/>
              <w:right w:val="single" w:sz="3" w:space="0" w:color="000000"/>
            </w:tcBorders>
            <w:vAlign w:val="center"/>
          </w:tcPr>
          <w:p w14:paraId="2339CB73"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Were major themes clearly presented in the findings?</w:t>
            </w:r>
          </w:p>
        </w:tc>
        <w:tc>
          <w:tcPr>
            <w:tcW w:w="544" w:type="pct"/>
            <w:tcBorders>
              <w:top w:val="single" w:sz="4" w:space="0" w:color="000000"/>
              <w:left w:val="single" w:sz="3" w:space="0" w:color="000000"/>
              <w:bottom w:val="single" w:sz="4" w:space="0" w:color="000000"/>
              <w:right w:val="single" w:sz="4" w:space="0" w:color="000000"/>
            </w:tcBorders>
            <w:vAlign w:val="center"/>
          </w:tcPr>
          <w:p w14:paraId="7B3EC793" w14:textId="77777777" w:rsidR="00817E3E" w:rsidRPr="00AB74F2" w:rsidRDefault="00817E3E" w:rsidP="0011355E">
            <w:pPr>
              <w:ind w:left="1" w:right="122"/>
              <w:rPr>
                <w:rFonts w:ascii="Times New Roman" w:hAnsi="Times New Roman" w:cs="Times New Roman"/>
              </w:rPr>
            </w:pPr>
            <w:r w:rsidRPr="00AB74F2">
              <w:rPr>
                <w:rFonts w:ascii="Times New Roman" w:eastAsia="Times New Roman" w:hAnsi="Times New Roman" w:cs="Times New Roman"/>
              </w:rPr>
              <w:t>4-8</w:t>
            </w:r>
          </w:p>
        </w:tc>
      </w:tr>
      <w:tr w:rsidR="00817E3E" w:rsidRPr="00AB74F2" w14:paraId="068D5990" w14:textId="77777777" w:rsidTr="0011355E">
        <w:tblPrEx>
          <w:tblCellMar>
            <w:top w:w="44" w:type="dxa"/>
            <w:left w:w="103" w:type="dxa"/>
            <w:right w:w="74" w:type="dxa"/>
          </w:tblCellMar>
        </w:tblPrEx>
        <w:trPr>
          <w:trHeight w:val="396"/>
        </w:trPr>
        <w:tc>
          <w:tcPr>
            <w:tcW w:w="1640" w:type="pct"/>
            <w:gridSpan w:val="2"/>
            <w:tcBorders>
              <w:top w:val="single" w:sz="4" w:space="0" w:color="000000"/>
              <w:left w:val="single" w:sz="4" w:space="0" w:color="000000"/>
              <w:bottom w:val="single" w:sz="4" w:space="0" w:color="000000"/>
              <w:right w:val="single" w:sz="4" w:space="0" w:color="000000"/>
            </w:tcBorders>
            <w:vAlign w:val="center"/>
          </w:tcPr>
          <w:p w14:paraId="412829F4" w14:textId="77777777" w:rsidR="00817E3E" w:rsidRPr="00AB74F2" w:rsidRDefault="00817E3E" w:rsidP="0011355E">
            <w:pPr>
              <w:ind w:left="2"/>
              <w:rPr>
                <w:rFonts w:ascii="Times New Roman" w:hAnsi="Times New Roman" w:cs="Times New Roman"/>
              </w:rPr>
            </w:pPr>
            <w:r w:rsidRPr="00AB74F2">
              <w:rPr>
                <w:rFonts w:ascii="Times New Roman" w:eastAsia="Times New Roman" w:hAnsi="Times New Roman" w:cs="Times New Roman"/>
              </w:rPr>
              <w:t>32. Clarity of minor themes</w:t>
            </w:r>
          </w:p>
        </w:tc>
        <w:tc>
          <w:tcPr>
            <w:tcW w:w="2816" w:type="pct"/>
            <w:tcBorders>
              <w:top w:val="single" w:sz="4" w:space="0" w:color="000000"/>
              <w:left w:val="single" w:sz="4" w:space="0" w:color="000000"/>
              <w:bottom w:val="single" w:sz="4" w:space="0" w:color="000000"/>
              <w:right w:val="single" w:sz="3" w:space="0" w:color="000000"/>
            </w:tcBorders>
            <w:vAlign w:val="center"/>
          </w:tcPr>
          <w:p w14:paraId="3CDE4F68" w14:textId="77777777" w:rsidR="00817E3E" w:rsidRPr="00AB74F2" w:rsidRDefault="00817E3E" w:rsidP="0011355E">
            <w:pPr>
              <w:rPr>
                <w:rFonts w:ascii="Times New Roman" w:hAnsi="Times New Roman" w:cs="Times New Roman"/>
              </w:rPr>
            </w:pPr>
            <w:r w:rsidRPr="00AB74F2">
              <w:rPr>
                <w:rFonts w:ascii="Times New Roman" w:eastAsia="Times New Roman" w:hAnsi="Times New Roman" w:cs="Times New Roman"/>
              </w:rPr>
              <w:t>Is there a description of diverse cases or a discussion of minor themes?</w:t>
            </w:r>
          </w:p>
        </w:tc>
        <w:tc>
          <w:tcPr>
            <w:tcW w:w="544" w:type="pct"/>
            <w:tcBorders>
              <w:top w:val="single" w:sz="4" w:space="0" w:color="000000"/>
              <w:left w:val="single" w:sz="3" w:space="0" w:color="000000"/>
              <w:bottom w:val="single" w:sz="4" w:space="0" w:color="000000"/>
              <w:right w:val="single" w:sz="4" w:space="0" w:color="000000"/>
            </w:tcBorders>
            <w:vAlign w:val="center"/>
          </w:tcPr>
          <w:p w14:paraId="3799137C" w14:textId="77777777" w:rsidR="00817E3E" w:rsidRPr="00AB74F2" w:rsidRDefault="00817E3E" w:rsidP="0011355E">
            <w:pPr>
              <w:ind w:left="1"/>
              <w:rPr>
                <w:rFonts w:ascii="Times New Roman" w:hAnsi="Times New Roman" w:cs="Times New Roman"/>
              </w:rPr>
            </w:pPr>
            <w:r w:rsidRPr="00AB74F2">
              <w:rPr>
                <w:rFonts w:ascii="Times New Roman" w:eastAsia="Times New Roman" w:hAnsi="Times New Roman" w:cs="Times New Roman"/>
              </w:rPr>
              <w:t>4-8</w:t>
            </w:r>
          </w:p>
        </w:tc>
      </w:tr>
    </w:tbl>
    <w:p w14:paraId="77B190CC" w14:textId="77777777" w:rsidR="00817E3E" w:rsidRPr="00AB74F2" w:rsidRDefault="00817E3E" w:rsidP="00817E3E">
      <w:pPr>
        <w:spacing w:after="0" w:line="240" w:lineRule="auto"/>
        <w:rPr>
          <w:rFonts w:ascii="Times New Roman" w:hAnsi="Times New Roman" w:cs="Times New Roman"/>
          <w:sz w:val="22"/>
          <w:szCs w:val="22"/>
        </w:rPr>
      </w:pPr>
    </w:p>
    <w:p w14:paraId="720CD7BE" w14:textId="77777777" w:rsidR="00817E3E" w:rsidRPr="00AB74F2" w:rsidRDefault="00817E3E" w:rsidP="00817E3E">
      <w:pPr>
        <w:spacing w:after="0" w:line="240" w:lineRule="auto"/>
        <w:rPr>
          <w:rFonts w:ascii="Times New Roman" w:hAnsi="Times New Roman" w:cs="Times New Roman"/>
          <w:sz w:val="22"/>
          <w:szCs w:val="22"/>
        </w:rPr>
      </w:pPr>
    </w:p>
    <w:p w14:paraId="71BD9B1E" w14:textId="77777777" w:rsidR="00817E3E" w:rsidRPr="00AB74F2" w:rsidRDefault="00817E3E" w:rsidP="00817E3E">
      <w:pPr>
        <w:pStyle w:val="Lgendeannexe"/>
        <w:numPr>
          <w:ilvl w:val="0"/>
          <w:numId w:val="0"/>
        </w:numPr>
        <w:spacing w:after="0"/>
        <w:rPr>
          <w:rFonts w:ascii="Times New Roman" w:hAnsi="Times New Roman" w:cs="Times New Roman"/>
          <w:b/>
          <w:i w:val="0"/>
          <w:sz w:val="22"/>
          <w:szCs w:val="22"/>
        </w:rPr>
      </w:pPr>
      <w:r w:rsidRPr="00AB74F2">
        <w:rPr>
          <w:rFonts w:ascii="Times New Roman" w:hAnsi="Times New Roman" w:cs="Times New Roman"/>
          <w:sz w:val="22"/>
          <w:szCs w:val="22"/>
        </w:rPr>
        <w:br w:type="page"/>
      </w:r>
      <w:r w:rsidRPr="00AB74F2">
        <w:rPr>
          <w:rFonts w:ascii="Times New Roman" w:hAnsi="Times New Roman" w:cs="Times New Roman"/>
          <w:b/>
          <w:i w:val="0"/>
          <w:sz w:val="22"/>
          <w:szCs w:val="22"/>
        </w:rPr>
        <w:lastRenderedPageBreak/>
        <w:t>Appendix 2. Interview guide, themes and issues to be addressed</w:t>
      </w:r>
    </w:p>
    <w:p w14:paraId="11F4BAEC" w14:textId="77777777" w:rsidR="00817E3E" w:rsidRPr="00AB74F2" w:rsidRDefault="00817E3E" w:rsidP="00817E3E">
      <w:pPr>
        <w:pStyle w:val="Lgendeannexe"/>
        <w:numPr>
          <w:ilvl w:val="0"/>
          <w:numId w:val="0"/>
        </w:numPr>
        <w:spacing w:after="0"/>
        <w:rPr>
          <w:rFonts w:ascii="Times New Roman" w:hAnsi="Times New Roman" w:cs="Times New Roman"/>
          <w:b/>
          <w:i w:val="0"/>
          <w:sz w:val="22"/>
          <w:szCs w:val="22"/>
        </w:rPr>
      </w:pPr>
    </w:p>
    <w:tbl>
      <w:tblPr>
        <w:tblW w:w="9060" w:type="dxa"/>
        <w:tblLayout w:type="fixed"/>
        <w:tblLook w:val="0400" w:firstRow="0" w:lastRow="0" w:firstColumn="0" w:lastColumn="0" w:noHBand="0" w:noVBand="1"/>
      </w:tblPr>
      <w:tblGrid>
        <w:gridCol w:w="1696"/>
        <w:gridCol w:w="7364"/>
      </w:tblGrid>
      <w:tr w:rsidR="00817E3E" w:rsidRPr="00AB74F2" w14:paraId="2A5DC83E" w14:textId="77777777" w:rsidTr="0011355E">
        <w:tc>
          <w:tcPr>
            <w:tcW w:w="1696" w:type="dxa"/>
            <w:tcBorders>
              <w:bottom w:val="single" w:sz="4" w:space="0" w:color="000000"/>
            </w:tcBorders>
          </w:tcPr>
          <w:p w14:paraId="74B3AE4C"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 xml:space="preserve">Theme </w:t>
            </w:r>
          </w:p>
        </w:tc>
        <w:tc>
          <w:tcPr>
            <w:tcW w:w="7364" w:type="dxa"/>
            <w:tcBorders>
              <w:bottom w:val="single" w:sz="4" w:space="0" w:color="000000"/>
            </w:tcBorders>
          </w:tcPr>
          <w:p w14:paraId="2C328D26"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Questions</w:t>
            </w:r>
          </w:p>
        </w:tc>
      </w:tr>
      <w:tr w:rsidR="00817E3E" w:rsidRPr="00AB74F2" w14:paraId="01300308" w14:textId="77777777" w:rsidTr="0011355E">
        <w:tc>
          <w:tcPr>
            <w:tcW w:w="1696" w:type="dxa"/>
            <w:tcBorders>
              <w:top w:val="single" w:sz="4" w:space="0" w:color="000000"/>
            </w:tcBorders>
          </w:tcPr>
          <w:p w14:paraId="6AD7B967"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 xml:space="preserve">Patient population </w:t>
            </w:r>
          </w:p>
        </w:tc>
        <w:tc>
          <w:tcPr>
            <w:tcW w:w="7364" w:type="dxa"/>
            <w:tcBorders>
              <w:top w:val="single" w:sz="4" w:space="0" w:color="000000"/>
            </w:tcBorders>
          </w:tcPr>
          <w:p w14:paraId="70F09E2C"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 xml:space="preserve">What proportion of your patients has severe psychiatric disorders? </w:t>
            </w:r>
          </w:p>
          <w:p w14:paraId="59F104A1"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Can you tell me about a case involving a patient with a severe psychiatric disorder, such as schizophrenia or bipolar disorder?</w:t>
            </w:r>
          </w:p>
          <w:p w14:paraId="0E4B7E11"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 xml:space="preserve">Do any of them have cancer risk factors? </w:t>
            </w:r>
          </w:p>
        </w:tc>
      </w:tr>
      <w:tr w:rsidR="00817E3E" w:rsidRPr="00AB74F2" w14:paraId="3848A757" w14:textId="77777777" w:rsidTr="0011355E">
        <w:tc>
          <w:tcPr>
            <w:tcW w:w="1696" w:type="dxa"/>
          </w:tcPr>
          <w:p w14:paraId="29F10DDE"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Screening</w:t>
            </w:r>
          </w:p>
        </w:tc>
        <w:tc>
          <w:tcPr>
            <w:tcW w:w="7364" w:type="dxa"/>
          </w:tcPr>
          <w:p w14:paraId="1FADCDD3"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How do you approach routine cancer screening with your patients? And with your patients with severe psychiatric disorders?</w:t>
            </w:r>
          </w:p>
          <w:p w14:paraId="69BDE444"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Are there any particular difficulties?</w:t>
            </w:r>
          </w:p>
          <w:p w14:paraId="34EAE746"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In your opinion, what do these patients think about cancer screening?</w:t>
            </w:r>
          </w:p>
          <w:p w14:paraId="32B72D11"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In your opinion, are there any differences compared to patients without psychiatric comorbidity?</w:t>
            </w:r>
          </w:p>
        </w:tc>
      </w:tr>
      <w:tr w:rsidR="00817E3E" w:rsidRPr="00AB74F2" w14:paraId="52ED169A" w14:textId="77777777" w:rsidTr="0011355E">
        <w:tc>
          <w:tcPr>
            <w:tcW w:w="1696" w:type="dxa"/>
          </w:tcPr>
          <w:p w14:paraId="564876FE"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Barriers</w:t>
            </w:r>
          </w:p>
        </w:tc>
        <w:tc>
          <w:tcPr>
            <w:tcW w:w="7364" w:type="dxa"/>
          </w:tcPr>
          <w:p w14:paraId="3509C591"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Discuss the various factors that may limit organized screening in these patients (individual, economic, cultural, environmental, communication, medical).</w:t>
            </w:r>
          </w:p>
        </w:tc>
      </w:tr>
      <w:tr w:rsidR="00817E3E" w:rsidRPr="00AB74F2" w14:paraId="698660C6" w14:textId="77777777" w:rsidTr="0011355E">
        <w:tc>
          <w:tcPr>
            <w:tcW w:w="1696" w:type="dxa"/>
          </w:tcPr>
          <w:p w14:paraId="6C89045C"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Facilitating factors</w:t>
            </w:r>
          </w:p>
        </w:tc>
        <w:tc>
          <w:tcPr>
            <w:tcW w:w="7364" w:type="dxa"/>
          </w:tcPr>
          <w:p w14:paraId="5F792545"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 xml:space="preserve">What factors can facilitate this screening? </w:t>
            </w:r>
          </w:p>
          <w:p w14:paraId="4597BEFA"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In your opinion, what characteristics would be crucial for the success of the approach?</w:t>
            </w:r>
          </w:p>
        </w:tc>
      </w:tr>
      <w:tr w:rsidR="00817E3E" w:rsidRPr="00AB74F2" w14:paraId="5450A08F" w14:textId="77777777" w:rsidTr="0011355E">
        <w:tc>
          <w:tcPr>
            <w:tcW w:w="1696" w:type="dxa"/>
          </w:tcPr>
          <w:p w14:paraId="633B719B"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Professional organization</w:t>
            </w:r>
          </w:p>
        </w:tc>
        <w:tc>
          <w:tcPr>
            <w:tcW w:w="7364" w:type="dxa"/>
          </w:tcPr>
          <w:p w14:paraId="7A8233CD"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In your opinion, what would be the psychiatrist’s role in cancer screening for patients with severe psychiatric disorders? What would be the general practitioner’s role?</w:t>
            </w:r>
          </w:p>
          <w:p w14:paraId="700A4046" w14:textId="77777777" w:rsidR="00817E3E" w:rsidRPr="00AB74F2" w:rsidRDefault="00817E3E" w:rsidP="0011355E">
            <w:pPr>
              <w:rPr>
                <w:rFonts w:ascii="Times New Roman" w:hAnsi="Times New Roman" w:cs="Times New Roman"/>
                <w:sz w:val="22"/>
                <w:szCs w:val="22"/>
              </w:rPr>
            </w:pPr>
            <w:r w:rsidRPr="00AB74F2">
              <w:rPr>
                <w:rFonts w:ascii="Times New Roman" w:hAnsi="Times New Roman" w:cs="Times New Roman"/>
                <w:sz w:val="22"/>
                <w:szCs w:val="22"/>
              </w:rPr>
              <w:t>In general, are you satisfied with systematic cancer screening in patients with severe psychiatric disorders?</w:t>
            </w:r>
          </w:p>
        </w:tc>
      </w:tr>
    </w:tbl>
    <w:p w14:paraId="342C73C7" w14:textId="77777777" w:rsidR="00817E3E" w:rsidRPr="00AB74F2" w:rsidRDefault="00817E3E" w:rsidP="00817E3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br w:type="page"/>
      </w:r>
    </w:p>
    <w:p w14:paraId="28626D5D" w14:textId="77777777" w:rsidR="00817E3E" w:rsidRPr="00AB74F2" w:rsidRDefault="00817E3E" w:rsidP="00817E3E">
      <w:pPr>
        <w:pStyle w:val="Lgendeannexe"/>
        <w:numPr>
          <w:ilvl w:val="0"/>
          <w:numId w:val="0"/>
        </w:numPr>
        <w:spacing w:after="0"/>
        <w:rPr>
          <w:rFonts w:ascii="Times New Roman" w:hAnsi="Times New Roman" w:cs="Times New Roman"/>
          <w:b/>
          <w:i w:val="0"/>
          <w:sz w:val="22"/>
          <w:szCs w:val="22"/>
        </w:rPr>
      </w:pPr>
      <w:bookmarkStart w:id="1" w:name="_Ref213608253"/>
      <w:bookmarkStart w:id="2" w:name="_Hlk216360513"/>
      <w:r w:rsidRPr="00AB74F2">
        <w:rPr>
          <w:rFonts w:ascii="Times New Roman" w:hAnsi="Times New Roman" w:cs="Times New Roman"/>
          <w:b/>
          <w:i w:val="0"/>
          <w:sz w:val="22"/>
          <w:szCs w:val="22"/>
        </w:rPr>
        <w:lastRenderedPageBreak/>
        <w:t>Appendix 3. Coding and citations</w:t>
      </w:r>
      <w:bookmarkEnd w:id="1"/>
    </w:p>
    <w:p w14:paraId="630A5AFB" w14:textId="77777777" w:rsidR="00817E3E" w:rsidRPr="00AB74F2" w:rsidRDefault="00817E3E" w:rsidP="00817E3E">
      <w:pPr>
        <w:pStyle w:val="Lgendeannexe"/>
        <w:numPr>
          <w:ilvl w:val="0"/>
          <w:numId w:val="0"/>
        </w:numPr>
        <w:spacing w:after="0"/>
        <w:rPr>
          <w:rFonts w:ascii="Times New Roman" w:hAnsi="Times New Roman" w:cs="Times New Roman"/>
          <w:b/>
          <w:i w:val="0"/>
          <w:sz w:val="22"/>
          <w:szCs w:val="22"/>
        </w:rPr>
      </w:pPr>
    </w:p>
    <w:tbl>
      <w:tblPr>
        <w:tblW w:w="9782" w:type="dxa"/>
        <w:tblLayout w:type="fixed"/>
        <w:tblLook w:val="04A0" w:firstRow="1" w:lastRow="0" w:firstColumn="1" w:lastColumn="0" w:noHBand="0" w:noVBand="1"/>
      </w:tblPr>
      <w:tblGrid>
        <w:gridCol w:w="2233"/>
        <w:gridCol w:w="7549"/>
      </w:tblGrid>
      <w:tr w:rsidR="00817E3E" w:rsidRPr="00AB74F2" w14:paraId="5BE6340B" w14:textId="77777777" w:rsidTr="0011355E">
        <w:trPr>
          <w:trHeight w:val="300"/>
        </w:trPr>
        <w:tc>
          <w:tcPr>
            <w:tcW w:w="2233" w:type="dxa"/>
          </w:tcPr>
          <w:p w14:paraId="1F5132FE"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Theme</w:t>
            </w:r>
          </w:p>
        </w:tc>
        <w:tc>
          <w:tcPr>
            <w:tcW w:w="7549" w:type="dxa"/>
            <w:vAlign w:val="center"/>
          </w:tcPr>
          <w:p w14:paraId="091DEBA8"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Quotes</w:t>
            </w:r>
          </w:p>
        </w:tc>
      </w:tr>
      <w:tr w:rsidR="00817E3E" w:rsidRPr="00AB74F2" w14:paraId="7E681AAB" w14:textId="77777777" w:rsidTr="0011355E">
        <w:trPr>
          <w:trHeight w:val="235"/>
        </w:trPr>
        <w:tc>
          <w:tcPr>
            <w:tcW w:w="9782" w:type="dxa"/>
            <w:gridSpan w:val="2"/>
            <w:tcBorders>
              <w:top w:val="single" w:sz="4" w:space="0" w:color="000000"/>
              <w:bottom w:val="single" w:sz="4" w:space="0" w:color="000000"/>
            </w:tcBorders>
          </w:tcPr>
          <w:p w14:paraId="296763B0" w14:textId="77777777" w:rsidR="00817E3E" w:rsidRPr="00AB74F2" w:rsidRDefault="00817E3E" w:rsidP="0011355E">
            <w:pPr>
              <w:spacing w:after="0" w:line="240" w:lineRule="auto"/>
              <w:rPr>
                <w:rFonts w:ascii="Times New Roman" w:hAnsi="Times New Roman" w:cs="Times New Roman"/>
                <w:b/>
                <w:bCs/>
                <w:sz w:val="22"/>
                <w:szCs w:val="22"/>
              </w:rPr>
            </w:pPr>
            <w:r w:rsidRPr="00AB74F2">
              <w:rPr>
                <w:rFonts w:ascii="Times New Roman" w:hAnsi="Times New Roman" w:cs="Times New Roman"/>
                <w:b/>
                <w:bCs/>
                <w:sz w:val="22"/>
                <w:szCs w:val="22"/>
              </w:rPr>
              <w:t>Caregiver-patient relationship</w:t>
            </w:r>
          </w:p>
        </w:tc>
      </w:tr>
      <w:tr w:rsidR="00817E3E" w:rsidRPr="00AB74F2" w14:paraId="6F691B9D" w14:textId="77777777" w:rsidTr="0011355E">
        <w:trPr>
          <w:trHeight w:val="2489"/>
        </w:trPr>
        <w:tc>
          <w:tcPr>
            <w:tcW w:w="2233" w:type="dxa"/>
            <w:tcBorders>
              <w:top w:val="single" w:sz="4" w:space="0" w:color="000000"/>
            </w:tcBorders>
          </w:tcPr>
          <w:p w14:paraId="7AD41A1D"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Opposition to care</w:t>
            </w:r>
          </w:p>
        </w:tc>
        <w:tc>
          <w:tcPr>
            <w:tcW w:w="7549" w:type="dxa"/>
            <w:vAlign w:val="center"/>
          </w:tcPr>
          <w:p w14:paraId="35FABE73"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"There are other hidden pathologies, or at least some that are difficult to detect, which makes treatment complex" (GP9).</w:t>
            </w:r>
            <w:r w:rsidRPr="00AB74F2">
              <w:rPr>
                <w:rFonts w:ascii="Times New Roman" w:hAnsi="Times New Roman" w:cs="Times New Roman"/>
                <w:sz w:val="22"/>
                <w:szCs w:val="22"/>
              </w:rPr>
              <w:br/>
              <w:t>"I've been threatened with a sword by a patient with schizophrenia before" (GP8).</w:t>
            </w:r>
            <w:r w:rsidRPr="00AB74F2">
              <w:rPr>
                <w:rFonts w:ascii="Times New Roman" w:hAnsi="Times New Roman" w:cs="Times New Roman"/>
                <w:sz w:val="22"/>
                <w:szCs w:val="22"/>
              </w:rPr>
              <w:br/>
              <w:t>"When you arrive and he's 45 years old and weighs 150 kg, you know if he wants to crush you, (...). I've had (...) patients with psychosis where (...) you warn them that you're with them" (GP18).</w:t>
            </w:r>
            <w:r w:rsidRPr="00AB74F2">
              <w:rPr>
                <w:rFonts w:ascii="Times New Roman" w:hAnsi="Times New Roman" w:cs="Times New Roman"/>
                <w:sz w:val="22"/>
                <w:szCs w:val="22"/>
              </w:rPr>
              <w:br/>
              <w:t>"I see (...) who refuse to be followed by a specialist" (GP11).</w:t>
            </w:r>
            <w:r w:rsidRPr="00AB74F2">
              <w:rPr>
                <w:rFonts w:ascii="Times New Roman" w:hAnsi="Times New Roman" w:cs="Times New Roman"/>
                <w:sz w:val="22"/>
                <w:szCs w:val="22"/>
              </w:rPr>
              <w:br/>
              <w:t>"I had to fight to get her vaccinated against hepatitis B, I had to fight to get her to take the pill, I had to fight to get her to go for gynecological visits" (GP15).</w:t>
            </w:r>
            <w:r w:rsidRPr="00AB74F2">
              <w:rPr>
                <w:rFonts w:ascii="Times New Roman" w:hAnsi="Times New Roman" w:cs="Times New Roman"/>
                <w:sz w:val="22"/>
                <w:szCs w:val="22"/>
              </w:rPr>
              <w:br/>
              <w:t>"I can also think of another woman who had an ovarian teratoma and who also refuses, who has become afraid, in fact. She is afraid of doctors" (GP15).</w:t>
            </w:r>
            <w:r w:rsidRPr="00AB74F2">
              <w:rPr>
                <w:rFonts w:ascii="Times New Roman" w:hAnsi="Times New Roman" w:cs="Times New Roman"/>
                <w:sz w:val="22"/>
                <w:szCs w:val="22"/>
              </w:rPr>
              <w:br/>
              <w:t>"I also think there is (...) a kind of devaluation, a slightly negative self-esteem, and a belief that they don't deserve screening" (GP15).</w:t>
            </w:r>
          </w:p>
        </w:tc>
      </w:tr>
      <w:tr w:rsidR="00817E3E" w:rsidRPr="00AB74F2" w14:paraId="4C0DF56D" w14:textId="77777777" w:rsidTr="0011355E">
        <w:trPr>
          <w:trHeight w:val="3128"/>
        </w:trPr>
        <w:tc>
          <w:tcPr>
            <w:tcW w:w="2233" w:type="dxa"/>
          </w:tcPr>
          <w:p w14:paraId="2E554E12"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 xml:space="preserve">Improving the therapeutic alliance </w:t>
            </w:r>
          </w:p>
        </w:tc>
        <w:tc>
          <w:tcPr>
            <w:tcW w:w="7549" w:type="dxa"/>
            <w:vAlign w:val="center"/>
          </w:tcPr>
          <w:p w14:paraId="19A0E215"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 xml:space="preserve">"Forgetting treatment, appointments, exams. (...) That may be the slight difficulty with these patients, where you have to keep an eye on them" (GP20). </w:t>
            </w:r>
            <w:r w:rsidRPr="00AB74F2">
              <w:rPr>
                <w:rFonts w:ascii="Times New Roman" w:hAnsi="Times New Roman" w:cs="Times New Roman"/>
                <w:sz w:val="22"/>
                <w:szCs w:val="22"/>
              </w:rPr>
              <w:br/>
              <w:t>"If there is strong rejection, I'm not going to break my therapeutic alliance. My therapeutic alliance comes first" (GP13).</w:t>
            </w:r>
            <w:r w:rsidRPr="00AB74F2">
              <w:rPr>
                <w:rFonts w:ascii="Times New Roman" w:hAnsi="Times New Roman" w:cs="Times New Roman"/>
                <w:sz w:val="22"/>
                <w:szCs w:val="22"/>
              </w:rPr>
              <w:br/>
              <w:t>"I think it's ridiculous to close the door on them. On the contrary, we need to open it twice as wide. (...) These are people who find it difficult to come to appointments. So we need to establish a connection in a different way" (GP13).</w:t>
            </w:r>
            <w:r w:rsidRPr="00AB74F2">
              <w:rPr>
                <w:rFonts w:ascii="Times New Roman" w:hAnsi="Times New Roman" w:cs="Times New Roman"/>
                <w:sz w:val="22"/>
                <w:szCs w:val="22"/>
              </w:rPr>
              <w:br/>
              <w:t>"I adapt. Rather than getting angry, I try to maintain the connection" (GP9).</w:t>
            </w:r>
            <w:r w:rsidRPr="00AB74F2">
              <w:rPr>
                <w:rFonts w:ascii="Times New Roman" w:hAnsi="Times New Roman" w:cs="Times New Roman"/>
                <w:sz w:val="22"/>
                <w:szCs w:val="22"/>
              </w:rPr>
              <w:br/>
              <w:t>"I'm a little more paternalistic with these patients, because I assume that if I don't do it, they won't (...) they are even more at risk of developing cancer than others" (GP4).</w:t>
            </w:r>
            <w:r w:rsidRPr="00AB74F2">
              <w:rPr>
                <w:rFonts w:ascii="Times New Roman" w:hAnsi="Times New Roman" w:cs="Times New Roman"/>
                <w:sz w:val="22"/>
                <w:szCs w:val="22"/>
              </w:rPr>
              <w:br/>
              <w:t>"When it's my secretary (...), she's used to it, so she'll double the slot" (GP21).</w:t>
            </w:r>
            <w:r w:rsidRPr="00AB74F2">
              <w:rPr>
                <w:rFonts w:ascii="Times New Roman" w:hAnsi="Times New Roman" w:cs="Times New Roman"/>
                <w:sz w:val="22"/>
                <w:szCs w:val="22"/>
              </w:rPr>
              <w:br/>
              <w:t>"Often when I add appointments, I put them at noon so that there's no one behind and we have time" (GP25).</w:t>
            </w:r>
            <w:r w:rsidRPr="00AB74F2">
              <w:rPr>
                <w:rFonts w:ascii="Times New Roman" w:hAnsi="Times New Roman" w:cs="Times New Roman"/>
                <w:sz w:val="22"/>
                <w:szCs w:val="22"/>
              </w:rPr>
              <w:br/>
              <w:t xml:space="preserve">"But the conversation that takes place is not the same at all. There is no discourse. The word 'cancer' is a taboo word. (...) we might say something silly like, </w:t>
            </w:r>
            <w:r w:rsidRPr="00AB74F2">
              <w:rPr>
                <w:rFonts w:ascii="Times New Roman" w:hAnsi="Times New Roman" w:cs="Times New Roman"/>
                <w:i/>
                <w:iCs/>
                <w:sz w:val="22"/>
                <w:szCs w:val="22"/>
              </w:rPr>
              <w:t>'Do you sometimes have blood...? We can tell if it's yours, if it's not from the steak you ate the night before</w:t>
            </w:r>
            <w:r w:rsidRPr="00AB74F2">
              <w:rPr>
                <w:rFonts w:ascii="Times New Roman" w:hAnsi="Times New Roman" w:cs="Times New Roman"/>
                <w:sz w:val="22"/>
                <w:szCs w:val="22"/>
              </w:rPr>
              <w:t>'” (GP23).</w:t>
            </w:r>
          </w:p>
        </w:tc>
      </w:tr>
      <w:tr w:rsidR="00817E3E" w:rsidRPr="00AB74F2" w14:paraId="41DEC96A" w14:textId="77777777" w:rsidTr="0011355E">
        <w:trPr>
          <w:trHeight w:val="3128"/>
        </w:trPr>
        <w:tc>
          <w:tcPr>
            <w:tcW w:w="2233" w:type="dxa"/>
          </w:tcPr>
          <w:p w14:paraId="4E8D4079"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Disturbed relationship with the body</w:t>
            </w:r>
          </w:p>
        </w:tc>
        <w:tc>
          <w:tcPr>
            <w:tcW w:w="7549" w:type="dxa"/>
            <w:vAlign w:val="center"/>
          </w:tcPr>
          <w:p w14:paraId="1BEF2EB0"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"He's the one I can't get close to physically, who doesn't want me to touch him (...). I can't even listen to this gentleman's heart. (...) He doesn't want to lie down on the table" (GP13).</w:t>
            </w:r>
            <w:r w:rsidRPr="00AB74F2">
              <w:rPr>
                <w:rFonts w:ascii="Times New Roman" w:hAnsi="Times New Roman" w:cs="Times New Roman"/>
                <w:sz w:val="22"/>
                <w:szCs w:val="22"/>
              </w:rPr>
              <w:br/>
              <w:t>"I have a patient with schizophrenia (...) who clearly has a big problem with cleanliness. (...) I'm the one who puts the brakes on. I examine him thoroughly once every six months, but I see him every month. And in fact, the rest of the time, I roll up his sleeve" (GP3).</w:t>
            </w:r>
            <w:r w:rsidRPr="00AB74F2">
              <w:rPr>
                <w:rFonts w:ascii="Times New Roman" w:hAnsi="Times New Roman" w:cs="Times New Roman"/>
                <w:sz w:val="22"/>
                <w:szCs w:val="22"/>
              </w:rPr>
              <w:br/>
              <w:t>"Not being able to express that he had pain in his testicle, not being able to express that he had a deformity of the body, a different relationship to the body than others and no concern about it" (GP8).</w:t>
            </w:r>
            <w:r w:rsidRPr="00AB74F2">
              <w:rPr>
                <w:rFonts w:ascii="Times New Roman" w:hAnsi="Times New Roman" w:cs="Times New Roman"/>
                <w:sz w:val="22"/>
                <w:szCs w:val="22"/>
              </w:rPr>
              <w:br/>
              <w:t>"We come to the conclusion that with him, we are more likely than with another person to overlook an acute problem or make a mistake. (...) To wrongly trivialize it" (GP16).</w:t>
            </w:r>
          </w:p>
        </w:tc>
      </w:tr>
      <w:tr w:rsidR="00817E3E" w:rsidRPr="00AB74F2" w14:paraId="708B9D6E" w14:textId="77777777" w:rsidTr="0011355E">
        <w:trPr>
          <w:trHeight w:val="3128"/>
        </w:trPr>
        <w:tc>
          <w:tcPr>
            <w:tcW w:w="2233" w:type="dxa"/>
          </w:tcPr>
          <w:p w14:paraId="1AE1B92F"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lastRenderedPageBreak/>
              <w:t xml:space="preserve">Affected follow-up  </w:t>
            </w:r>
          </w:p>
        </w:tc>
        <w:tc>
          <w:tcPr>
            <w:tcW w:w="7549" w:type="dxa"/>
            <w:vAlign w:val="center"/>
          </w:tcPr>
          <w:p w14:paraId="6089F319"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"Stable patients with schizophrenia don't stick around! (...) They're okay to talk about things that aren't medical, like soccer [...]. They never stay long" (GP25).</w:t>
            </w:r>
          </w:p>
          <w:p w14:paraId="273FFAAC"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"When there is a treatment discontinuation, which happens quite often with these conditions, there are people we don't see for months at a time" (GP2).</w:t>
            </w:r>
          </w:p>
          <w:p w14:paraId="5C80643C"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"She's in the hospital all the time, so I only see her in crisis situations (...) there's discontinuity in everything we do" (GP7).</w:t>
            </w:r>
          </w:p>
          <w:p w14:paraId="44924423"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"Often when we have a consultation, we follow a certain routine, (...). And then, when emotions take over and everything goes haywire, we do too (...), so we deal with the emergency" (GP10).</w:t>
            </w:r>
          </w:p>
          <w:p w14:paraId="3A4CD399"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"It's complicated, especially because when she comes, she has 15,000 reasons each time (...) and it goes in all directions" (GP12).</w:t>
            </w:r>
          </w:p>
          <w:p w14:paraId="305E691A"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"Maybe the more often we see them, the more we forget because we tell ourselves we must have already talked about it" (GP25).</w:t>
            </w:r>
          </w:p>
          <w:p w14:paraId="30F2E017"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"Sometimes, if the blood pressure is a little high, I'll prescribe 1.25 mg of ramipril every three months. At least that allows me to see them again and try to keep track of their screenings and blood tests" (GP10).</w:t>
            </w:r>
          </w:p>
        </w:tc>
      </w:tr>
      <w:tr w:rsidR="00817E3E" w:rsidRPr="00AB74F2" w14:paraId="68BE2DBE" w14:textId="77777777" w:rsidTr="0011355E">
        <w:trPr>
          <w:trHeight w:val="591"/>
        </w:trPr>
        <w:tc>
          <w:tcPr>
            <w:tcW w:w="9782" w:type="dxa"/>
            <w:gridSpan w:val="2"/>
            <w:tcBorders>
              <w:bottom w:val="single" w:sz="4" w:space="0" w:color="000000"/>
            </w:tcBorders>
          </w:tcPr>
          <w:p w14:paraId="37238550" w14:textId="77777777" w:rsidR="00817E3E" w:rsidRPr="00AB74F2" w:rsidRDefault="00817E3E" w:rsidP="0011355E">
            <w:pPr>
              <w:spacing w:after="0" w:line="240" w:lineRule="auto"/>
              <w:rPr>
                <w:rFonts w:ascii="Times New Roman" w:hAnsi="Times New Roman" w:cs="Times New Roman"/>
                <w:b/>
                <w:bCs/>
                <w:sz w:val="22"/>
                <w:szCs w:val="22"/>
              </w:rPr>
            </w:pPr>
            <w:r w:rsidRPr="00AB74F2">
              <w:rPr>
                <w:rFonts w:ascii="Times New Roman" w:hAnsi="Times New Roman" w:cs="Times New Roman"/>
                <w:b/>
                <w:bCs/>
                <w:sz w:val="22"/>
                <w:szCs w:val="22"/>
              </w:rPr>
              <w:t>Perception of psychiatric disorders</w:t>
            </w:r>
          </w:p>
        </w:tc>
      </w:tr>
      <w:tr w:rsidR="00817E3E" w:rsidRPr="00AB74F2" w14:paraId="29B5EAEE" w14:textId="77777777" w:rsidTr="0011355E">
        <w:trPr>
          <w:trHeight w:val="1276"/>
        </w:trPr>
        <w:tc>
          <w:tcPr>
            <w:tcW w:w="2233" w:type="dxa"/>
            <w:tcBorders>
              <w:bottom w:val="single" w:sz="4" w:space="0" w:color="000000"/>
            </w:tcBorders>
          </w:tcPr>
          <w:p w14:paraId="62EDD080"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Perception of psychiatric disorders</w:t>
            </w:r>
          </w:p>
        </w:tc>
        <w:tc>
          <w:tcPr>
            <w:tcW w:w="7549" w:type="dxa"/>
            <w:vAlign w:val="center"/>
          </w:tcPr>
          <w:p w14:paraId="5864AFB7"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"She says she has developed a kind of ability to sense when cancer is returning in her" (GP15).</w:t>
            </w:r>
            <w:r w:rsidRPr="00AB74F2">
              <w:rPr>
                <w:rFonts w:ascii="Times New Roman" w:hAnsi="Times New Roman" w:cs="Times New Roman"/>
                <w:sz w:val="22"/>
                <w:szCs w:val="22"/>
              </w:rPr>
              <w:br/>
              <w:t>"He refused hospitalization. Finally, he called me back to say, 'It's nice of you to worry, but I'm fine and I don't want to take any treatment because you want to poison me'" (GP21).</w:t>
            </w:r>
            <w:r w:rsidRPr="00AB74F2">
              <w:rPr>
                <w:rFonts w:ascii="Times New Roman" w:hAnsi="Times New Roman" w:cs="Times New Roman"/>
                <w:sz w:val="22"/>
                <w:szCs w:val="22"/>
              </w:rPr>
              <w:br/>
              <w:t>"When you have to sign a paper and force a patient to seek treatment rather than trying to convince them because they are completely unbalanced, it's difficult" (GP8).</w:t>
            </w:r>
            <w:r w:rsidRPr="00AB74F2">
              <w:rPr>
                <w:rFonts w:ascii="Times New Roman" w:hAnsi="Times New Roman" w:cs="Times New Roman"/>
                <w:sz w:val="22"/>
                <w:szCs w:val="22"/>
              </w:rPr>
              <w:br/>
              <w:t>"And then we may feel more like it's incurable, (...) We may feel more like we're going to have trouble managing the case" (GP7).</w:t>
            </w:r>
            <w:r w:rsidRPr="00AB74F2">
              <w:rPr>
                <w:rFonts w:ascii="Times New Roman" w:hAnsi="Times New Roman" w:cs="Times New Roman"/>
                <w:sz w:val="22"/>
                <w:szCs w:val="22"/>
              </w:rPr>
              <w:br/>
              <w:t>"Presenting her with the mammography (...) she's going to feel very bad from the moment we make the appointment until the moment she has the exam; it's going to be a major source of anxiety" (GP16).</w:t>
            </w:r>
            <w:r w:rsidRPr="00AB74F2">
              <w:rPr>
                <w:rFonts w:ascii="Times New Roman" w:hAnsi="Times New Roman" w:cs="Times New Roman"/>
                <w:sz w:val="22"/>
                <w:szCs w:val="22"/>
              </w:rPr>
              <w:br/>
              <w:t>"It's just that they don't really want to live anymore, so we tend to focus on that before telling them that they could potentially go for cancer screening. It's not the first thing we talk about (...). It's not about dying of cancer" (GP5).</w:t>
            </w:r>
            <w:r w:rsidRPr="00AB74F2">
              <w:rPr>
                <w:rFonts w:ascii="Times New Roman" w:hAnsi="Times New Roman" w:cs="Times New Roman"/>
                <w:sz w:val="22"/>
                <w:szCs w:val="22"/>
              </w:rPr>
              <w:br/>
              <w:t>"If they are completely consumed by their illness, it's a bit silly to think about prevention when they are at risk of suicide" (GP13).</w:t>
            </w:r>
            <w:r w:rsidRPr="00AB74F2">
              <w:rPr>
                <w:rFonts w:ascii="Times New Roman" w:hAnsi="Times New Roman" w:cs="Times New Roman"/>
                <w:sz w:val="22"/>
                <w:szCs w:val="22"/>
              </w:rPr>
              <w:br/>
              <w:t>"I don't insist on this, because I think balance is as important as everything else" (GP8).</w:t>
            </w:r>
          </w:p>
        </w:tc>
      </w:tr>
      <w:tr w:rsidR="00817E3E" w:rsidRPr="00AB74F2" w14:paraId="362629DA" w14:textId="77777777" w:rsidTr="0011355E">
        <w:trPr>
          <w:trHeight w:val="1276"/>
        </w:trPr>
        <w:tc>
          <w:tcPr>
            <w:tcW w:w="2233" w:type="dxa"/>
            <w:tcBorders>
              <w:bottom w:val="single" w:sz="4" w:space="0" w:color="000000"/>
            </w:tcBorders>
          </w:tcPr>
          <w:p w14:paraId="43027212"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Malfunctioning interprofessional communication channels</w:t>
            </w:r>
          </w:p>
        </w:tc>
        <w:tc>
          <w:tcPr>
            <w:tcW w:w="7549" w:type="dxa"/>
            <w:vAlign w:val="center"/>
          </w:tcPr>
          <w:p w14:paraId="4FDEEC90"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"It is sometimes very difficult to reach the psychiatrist for these patients to find out what to do with a specific treatment" (GP16).</w:t>
            </w:r>
            <w:r w:rsidRPr="00AB74F2">
              <w:rPr>
                <w:rFonts w:ascii="Times New Roman" w:hAnsi="Times New Roman" w:cs="Times New Roman"/>
                <w:sz w:val="22"/>
                <w:szCs w:val="22"/>
              </w:rPr>
              <w:br/>
              <w:t>"They are monitored at the mental health center, so generally when we see them, it's because there is another acute problem or they are decompensating, but that's not often" (GP6).</w:t>
            </w:r>
            <w:r w:rsidRPr="00AB74F2">
              <w:rPr>
                <w:rFonts w:ascii="Times New Roman" w:hAnsi="Times New Roman" w:cs="Times New Roman"/>
                <w:sz w:val="22"/>
                <w:szCs w:val="22"/>
              </w:rPr>
              <w:br/>
              <w:t>"She is wandering from doctor to doctor, in the sense that she goes to see a psychiatrist and then she goes to the emergency department somewhere else, without necessarily coming to me" (GP9).</w:t>
            </w:r>
          </w:p>
        </w:tc>
      </w:tr>
      <w:tr w:rsidR="00817E3E" w:rsidRPr="00AB74F2" w14:paraId="3ACE45A0" w14:textId="77777777" w:rsidTr="0011355E">
        <w:trPr>
          <w:trHeight w:val="1569"/>
        </w:trPr>
        <w:tc>
          <w:tcPr>
            <w:tcW w:w="2233" w:type="dxa"/>
          </w:tcPr>
          <w:p w14:paraId="71206C5B"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lastRenderedPageBreak/>
              <w:t xml:space="preserve">Presence of comorbidities </w:t>
            </w:r>
          </w:p>
        </w:tc>
        <w:tc>
          <w:tcPr>
            <w:tcW w:w="7549" w:type="dxa"/>
            <w:vAlign w:val="center"/>
          </w:tcPr>
          <w:p w14:paraId="03E9C8F0"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"I had a schizophrenic drug addict on methadone who continued to inject whatever he could find (...) he did whatever he wanted, he was completely unmanageable" (GP20).</w:t>
            </w:r>
            <w:r w:rsidRPr="00AB74F2">
              <w:rPr>
                <w:rFonts w:ascii="Times New Roman" w:hAnsi="Times New Roman" w:cs="Times New Roman"/>
                <w:sz w:val="22"/>
                <w:szCs w:val="22"/>
              </w:rPr>
              <w:br/>
              <w:t>"I think we tolerate somatic disorders much more in patients with psychosis and we are much more likely to put up with and tolerate overweight; we don't readily suggest seeing a dietitian" (GP7).</w:t>
            </w:r>
            <w:r w:rsidRPr="00AB74F2">
              <w:rPr>
                <w:rFonts w:ascii="Times New Roman" w:hAnsi="Times New Roman" w:cs="Times New Roman"/>
                <w:sz w:val="22"/>
                <w:szCs w:val="22"/>
              </w:rPr>
              <w:br/>
              <w:t>"She has other comorbidities. She's diabetic, she smokes, she... You really feel that something else is going to happen to her besides developing cancer (...) you don't suspect cancer as a priority" (GP15).</w:t>
            </w:r>
          </w:p>
        </w:tc>
      </w:tr>
      <w:tr w:rsidR="00817E3E" w:rsidRPr="00AB74F2" w14:paraId="090925A5" w14:textId="77777777" w:rsidTr="0011355E">
        <w:trPr>
          <w:trHeight w:val="1569"/>
        </w:trPr>
        <w:tc>
          <w:tcPr>
            <w:tcW w:w="2233" w:type="dxa"/>
          </w:tcPr>
          <w:p w14:paraId="1651EBEF"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Anticipatory anxiety</w:t>
            </w:r>
          </w:p>
        </w:tc>
        <w:tc>
          <w:tcPr>
            <w:tcW w:w="7549" w:type="dxa"/>
            <w:vAlign w:val="center"/>
          </w:tcPr>
          <w:p w14:paraId="5FD4FD60"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"In any case, she's obsessive and refuses to leave her house (...). So, there's no point in sending her to a gynecologist. I don't think she's ever had a mammography" (GP15).</w:t>
            </w:r>
            <w:r w:rsidRPr="00AB74F2">
              <w:rPr>
                <w:rFonts w:ascii="Times New Roman" w:hAnsi="Times New Roman" w:cs="Times New Roman"/>
                <w:sz w:val="22"/>
                <w:szCs w:val="22"/>
              </w:rPr>
              <w:br/>
              <w:t xml:space="preserve">"In the end, I would even be almost stressed if these four or five patients with schizophrenia (...) tested positive. There are so many risk factors involved. We'll have to convince them to go for a colonoscopy, a general examination, we'll have to see the cardiologist before doing the general examination because of alcohol, diabetes, smoking. So, we end up in a situation where we ask ourselves, </w:t>
            </w:r>
            <w:r w:rsidRPr="00AB74F2">
              <w:rPr>
                <w:rFonts w:ascii="Times New Roman" w:hAnsi="Times New Roman" w:cs="Times New Roman"/>
                <w:i/>
                <w:iCs/>
                <w:sz w:val="22"/>
                <w:szCs w:val="22"/>
              </w:rPr>
              <w:t>'Do I really need to screen them?</w:t>
            </w:r>
            <w:r w:rsidRPr="00AB74F2">
              <w:rPr>
                <w:rFonts w:ascii="Times New Roman" w:hAnsi="Times New Roman" w:cs="Times New Roman"/>
                <w:sz w:val="22"/>
                <w:szCs w:val="22"/>
              </w:rPr>
              <w:t>'" (GP10).</w:t>
            </w:r>
            <w:r w:rsidRPr="00AB74F2">
              <w:rPr>
                <w:rFonts w:ascii="Times New Roman" w:hAnsi="Times New Roman" w:cs="Times New Roman"/>
                <w:sz w:val="22"/>
                <w:szCs w:val="22"/>
              </w:rPr>
              <w:br/>
              <w:t>"If I feel that the treatment, if I do a mammography and there is breast cancer, is going to be a nine-month hospitalization and so on, I think I'm going to forget to prescribe the mammography" (GP8).</w:t>
            </w:r>
          </w:p>
        </w:tc>
      </w:tr>
      <w:tr w:rsidR="00817E3E" w:rsidRPr="00AB74F2" w14:paraId="0880D617" w14:textId="77777777" w:rsidTr="0011355E">
        <w:trPr>
          <w:trHeight w:val="1569"/>
        </w:trPr>
        <w:tc>
          <w:tcPr>
            <w:tcW w:w="2233" w:type="dxa"/>
          </w:tcPr>
          <w:p w14:paraId="3EF5CF48"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Perception of the challenges of organized cancer screening</w:t>
            </w:r>
          </w:p>
        </w:tc>
        <w:tc>
          <w:tcPr>
            <w:tcW w:w="7549" w:type="dxa"/>
            <w:vAlign w:val="center"/>
          </w:tcPr>
          <w:p w14:paraId="771DDAAA"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"Unfortunately, psychiatric problems take center stage (...) and that masks the other problems a little" (GP1).</w:t>
            </w:r>
          </w:p>
          <w:p w14:paraId="4F5A9FF9"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"When you're in the curative phase, it's difficult to be in the preventive phase. (...) When the person is in the throes of depression, agitation, overwhelm, and dissociation, it's very difficult" (GP13).</w:t>
            </w:r>
          </w:p>
          <w:p w14:paraId="62B7E2CE"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"I can't find the space to address it in the consultation. It's so far removed from the primary concerns (...) there are so many other things to deal with" (GP21).</w:t>
            </w:r>
          </w:p>
          <w:p w14:paraId="4384E063"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"We don't want to, in quotation marks, force them to undergo screening which, in fact, well... is just screening" (GP1).</w:t>
            </w:r>
          </w:p>
          <w:p w14:paraId="5BA110DA"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"If I'm worried, if I've felt something on breast, I call and make an appointment (...) for screening, but for now I don't do it" (GP21).</w:t>
            </w:r>
          </w:p>
          <w:p w14:paraId="4D1061B2"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"Family caregivers already spend so much energy on a daily basis (...) they are a little more reluctant to add to it because they feel they are already doing a lot. (...) you get the impression that it's an additional burden you want to place on them" (GP15).</w:t>
            </w:r>
          </w:p>
        </w:tc>
      </w:tr>
      <w:tr w:rsidR="00817E3E" w:rsidRPr="00AB74F2" w14:paraId="148D7587" w14:textId="77777777" w:rsidTr="0011355E">
        <w:trPr>
          <w:trHeight w:val="1569"/>
        </w:trPr>
        <w:tc>
          <w:tcPr>
            <w:tcW w:w="2233" w:type="dxa"/>
          </w:tcPr>
          <w:p w14:paraId="51A1DD76"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Choice of patients to screen</w:t>
            </w:r>
          </w:p>
        </w:tc>
        <w:tc>
          <w:tcPr>
            <w:tcW w:w="7549" w:type="dxa"/>
            <w:vAlign w:val="center"/>
          </w:tcPr>
          <w:p w14:paraId="49B9DF0B"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 xml:space="preserve">"It takes a lot of cognitive and interpersonal skills (...) to make an appointment and go to the appointment" (GP13). </w:t>
            </w:r>
          </w:p>
          <w:p w14:paraId="7AAE8767"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"She keeps staring at me like that when I use too many words too quickly, she just freezes up. She has to write everything down word for word. (...) So screening is complicated" (GP12).</w:t>
            </w:r>
            <w:r w:rsidRPr="00AB74F2">
              <w:rPr>
                <w:rFonts w:ascii="Times New Roman" w:hAnsi="Times New Roman" w:cs="Times New Roman"/>
                <w:sz w:val="22"/>
                <w:szCs w:val="22"/>
              </w:rPr>
              <w:br/>
              <w:t>"Anyway, she's obsessive and refuses to leave her house (...). So, sending her to a gynecologist is pointless. I don't think she's ever had a mammography" (GP15).</w:t>
            </w:r>
            <w:r w:rsidRPr="00AB74F2">
              <w:rPr>
                <w:rFonts w:ascii="Times New Roman" w:hAnsi="Times New Roman" w:cs="Times New Roman"/>
                <w:sz w:val="22"/>
                <w:szCs w:val="22"/>
              </w:rPr>
              <w:br/>
              <w:t>"I'll do it depending on the support available. If I know there's a network of nurses who can make the appointments" (GP5).</w:t>
            </w:r>
          </w:p>
        </w:tc>
      </w:tr>
      <w:tr w:rsidR="00817E3E" w:rsidRPr="00AB74F2" w14:paraId="3960F605" w14:textId="77777777" w:rsidTr="0011355E">
        <w:trPr>
          <w:trHeight w:val="510"/>
        </w:trPr>
        <w:tc>
          <w:tcPr>
            <w:tcW w:w="9782" w:type="dxa"/>
            <w:gridSpan w:val="2"/>
            <w:tcBorders>
              <w:bottom w:val="single" w:sz="4" w:space="0" w:color="000000"/>
            </w:tcBorders>
          </w:tcPr>
          <w:p w14:paraId="11E2804E" w14:textId="77777777" w:rsidR="00817E3E" w:rsidRPr="00AB74F2" w:rsidRDefault="00817E3E" w:rsidP="0011355E">
            <w:pPr>
              <w:spacing w:after="0" w:line="240" w:lineRule="auto"/>
              <w:rPr>
                <w:rFonts w:ascii="Times New Roman" w:hAnsi="Times New Roman" w:cs="Times New Roman"/>
                <w:b/>
                <w:bCs/>
                <w:sz w:val="22"/>
                <w:szCs w:val="22"/>
              </w:rPr>
            </w:pPr>
            <w:r w:rsidRPr="00AB74F2">
              <w:rPr>
                <w:rFonts w:ascii="Times New Roman" w:hAnsi="Times New Roman" w:cs="Times New Roman"/>
                <w:b/>
                <w:bCs/>
                <w:sz w:val="22"/>
                <w:szCs w:val="22"/>
              </w:rPr>
              <w:t>Specific issues of each cancer screening program</w:t>
            </w:r>
          </w:p>
        </w:tc>
      </w:tr>
      <w:tr w:rsidR="00817E3E" w:rsidRPr="00AB74F2" w14:paraId="4CEC4FEF" w14:textId="77777777" w:rsidTr="0011355E">
        <w:trPr>
          <w:trHeight w:val="2216"/>
        </w:trPr>
        <w:tc>
          <w:tcPr>
            <w:tcW w:w="2233" w:type="dxa"/>
            <w:tcBorders>
              <w:top w:val="single" w:sz="4" w:space="0" w:color="000000"/>
            </w:tcBorders>
          </w:tcPr>
          <w:p w14:paraId="57CAF4CF"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lastRenderedPageBreak/>
              <w:t>Impact of precariousness</w:t>
            </w:r>
          </w:p>
        </w:tc>
        <w:tc>
          <w:tcPr>
            <w:tcW w:w="7549" w:type="dxa"/>
            <w:vAlign w:val="center"/>
          </w:tcPr>
          <w:p w14:paraId="201E7E9F"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"Going for treatment, seeing people you don't know, going for tests when you're not sick - it's hard to get people to accept that" (GP6).</w:t>
            </w:r>
            <w:r w:rsidRPr="00AB74F2">
              <w:rPr>
                <w:rFonts w:ascii="Times New Roman" w:hAnsi="Times New Roman" w:cs="Times New Roman"/>
                <w:sz w:val="22"/>
                <w:szCs w:val="22"/>
              </w:rPr>
              <w:br/>
              <w:t>"Prevention means talking about the future. So, what is the future, sometimes, when you're in the middle of a storm? It's very complicated" (GP13).</w:t>
            </w:r>
            <w:r w:rsidRPr="00AB74F2">
              <w:rPr>
                <w:rFonts w:ascii="Times New Roman" w:hAnsi="Times New Roman" w:cs="Times New Roman"/>
                <w:sz w:val="22"/>
                <w:szCs w:val="22"/>
              </w:rPr>
              <w:br/>
              <w:t xml:space="preserve">"And I still get this feeling when I talk to them that </w:t>
            </w:r>
            <w:r w:rsidRPr="00AB74F2">
              <w:rPr>
                <w:rFonts w:ascii="Times New Roman" w:hAnsi="Times New Roman" w:cs="Times New Roman"/>
                <w:i/>
                <w:iCs/>
                <w:sz w:val="22"/>
                <w:szCs w:val="22"/>
              </w:rPr>
              <w:t>'Listen, I really have other problems</w:t>
            </w:r>
            <w:r w:rsidRPr="00AB74F2">
              <w:rPr>
                <w:rFonts w:ascii="Times New Roman" w:hAnsi="Times New Roman" w:cs="Times New Roman"/>
                <w:sz w:val="22"/>
                <w:szCs w:val="22"/>
              </w:rPr>
              <w:t>'. That '</w:t>
            </w:r>
            <w:r w:rsidRPr="00AB74F2">
              <w:rPr>
                <w:rFonts w:ascii="Times New Roman" w:hAnsi="Times New Roman" w:cs="Times New Roman"/>
                <w:i/>
                <w:iCs/>
                <w:sz w:val="22"/>
                <w:szCs w:val="22"/>
              </w:rPr>
              <w:t>My life is chaos, there's no room for prevention'</w:t>
            </w:r>
            <w:r w:rsidRPr="00AB74F2">
              <w:rPr>
                <w:rFonts w:ascii="Times New Roman" w:hAnsi="Times New Roman" w:cs="Times New Roman"/>
                <w:sz w:val="22"/>
                <w:szCs w:val="22"/>
              </w:rPr>
              <w:t>" (GP21).</w:t>
            </w:r>
            <w:r w:rsidRPr="00AB74F2">
              <w:rPr>
                <w:rFonts w:ascii="Times New Roman" w:hAnsi="Times New Roman" w:cs="Times New Roman"/>
                <w:sz w:val="22"/>
                <w:szCs w:val="22"/>
              </w:rPr>
              <w:br/>
              <w:t xml:space="preserve">"When you have a psychiatric disorder and you're wondering about the injection appointment, about </w:t>
            </w:r>
            <w:r w:rsidRPr="00AB74F2">
              <w:rPr>
                <w:rFonts w:ascii="Times New Roman" w:hAnsi="Times New Roman" w:cs="Times New Roman"/>
                <w:i/>
                <w:iCs/>
                <w:sz w:val="22"/>
                <w:szCs w:val="22"/>
              </w:rPr>
              <w:t xml:space="preserve">'I don't have a job, I'm going to have to fill in the MDPH application </w:t>
            </w:r>
            <w:r w:rsidRPr="00AB74F2">
              <w:rPr>
                <w:rFonts w:ascii="Times New Roman" w:hAnsi="Times New Roman" w:cs="Times New Roman"/>
                <w:sz w:val="22"/>
                <w:szCs w:val="22"/>
              </w:rPr>
              <w:t xml:space="preserve">(to obtain help from the departmental service for people with disability), </w:t>
            </w:r>
            <w:r w:rsidRPr="00AB74F2">
              <w:rPr>
                <w:rFonts w:ascii="Times New Roman" w:hAnsi="Times New Roman" w:cs="Times New Roman"/>
                <w:i/>
                <w:iCs/>
                <w:sz w:val="22"/>
                <w:szCs w:val="22"/>
              </w:rPr>
              <w:t>how am I going to live?</w:t>
            </w:r>
            <w:r w:rsidRPr="00AB74F2">
              <w:rPr>
                <w:rFonts w:ascii="Times New Roman" w:hAnsi="Times New Roman" w:cs="Times New Roman"/>
                <w:sz w:val="22"/>
                <w:szCs w:val="22"/>
              </w:rPr>
              <w:t>' When you're in a precarious situation, when tomorrow is complicated, why worry about what's going to happen to you in the long term?" (GP8).</w:t>
            </w:r>
          </w:p>
        </w:tc>
      </w:tr>
      <w:tr w:rsidR="00817E3E" w:rsidRPr="00AB74F2" w14:paraId="6D1131C8" w14:textId="77777777" w:rsidTr="0011355E">
        <w:trPr>
          <w:trHeight w:val="2216"/>
        </w:trPr>
        <w:tc>
          <w:tcPr>
            <w:tcW w:w="2233" w:type="dxa"/>
            <w:tcBorders>
              <w:top w:val="single" w:sz="4" w:space="0" w:color="000000"/>
            </w:tcBorders>
          </w:tcPr>
          <w:p w14:paraId="20C36A2E"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Specific issues of colorectal cancer screening</w:t>
            </w:r>
          </w:p>
        </w:tc>
        <w:tc>
          <w:tcPr>
            <w:tcW w:w="7549" w:type="dxa"/>
            <w:vAlign w:val="center"/>
          </w:tcPr>
          <w:p w14:paraId="03CD1ED6"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"This gentleman simply agrees to what we offer him without necessarily asking 36,000 questions about the consequences of screening" (GP16).</w:t>
            </w:r>
            <w:r w:rsidRPr="00AB74F2">
              <w:rPr>
                <w:rFonts w:ascii="Times New Roman" w:hAnsi="Times New Roman" w:cs="Times New Roman"/>
                <w:sz w:val="22"/>
                <w:szCs w:val="22"/>
              </w:rPr>
              <w:br/>
              <w:t>"There are three (...) for whom it is noted in the file 'colon screening postponed', (...) none of whom did it" (GP25).</w:t>
            </w:r>
            <w:r w:rsidRPr="00AB74F2">
              <w:rPr>
                <w:rFonts w:ascii="Times New Roman" w:hAnsi="Times New Roman" w:cs="Times New Roman"/>
                <w:sz w:val="22"/>
                <w:szCs w:val="22"/>
              </w:rPr>
              <w:br/>
              <w:t>"For some, it was a problem of understanding (...) When we tried to fill the tiny stool sample container (...) she tried to pee in it" (GP24).</w:t>
            </w:r>
          </w:p>
          <w:p w14:paraId="6F24AD17"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"I'll give the kit to the nurse (...) instead. (...) (The nurses) will do it quietly in their corner without telling the patient too much" (GP23).</w:t>
            </w:r>
          </w:p>
        </w:tc>
      </w:tr>
      <w:tr w:rsidR="00817E3E" w:rsidRPr="00AB74F2" w14:paraId="7525F166" w14:textId="77777777" w:rsidTr="0011355E">
        <w:trPr>
          <w:trHeight w:val="2682"/>
        </w:trPr>
        <w:tc>
          <w:tcPr>
            <w:tcW w:w="2233" w:type="dxa"/>
          </w:tcPr>
          <w:p w14:paraId="47AFAB2F"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Specific issues of breast cancer screening</w:t>
            </w:r>
          </w:p>
        </w:tc>
        <w:tc>
          <w:tcPr>
            <w:tcW w:w="7549" w:type="dxa"/>
            <w:vAlign w:val="center"/>
          </w:tcPr>
          <w:p w14:paraId="394708B6"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"Beyond convincing them, it's more the organization of things that is complicated" (GP10).</w:t>
            </w:r>
            <w:r w:rsidRPr="00AB74F2">
              <w:rPr>
                <w:rFonts w:ascii="Times New Roman" w:hAnsi="Times New Roman" w:cs="Times New Roman"/>
                <w:sz w:val="22"/>
                <w:szCs w:val="22"/>
              </w:rPr>
              <w:br/>
              <w:t>"You have to go there, you need a way to get to the exam place, and often these are people who don't have a car" (GP6).</w:t>
            </w:r>
            <w:r w:rsidRPr="00AB74F2">
              <w:rPr>
                <w:rFonts w:ascii="Times New Roman" w:hAnsi="Times New Roman" w:cs="Times New Roman"/>
                <w:sz w:val="22"/>
                <w:szCs w:val="22"/>
              </w:rPr>
              <w:br/>
              <w:t xml:space="preserve">"There's a six-month wait (...), when someone comes in and says 'oh, I can't be bothered to do it,' we try to insist, to reassure them, to say </w:t>
            </w:r>
            <w:r w:rsidRPr="00AB74F2">
              <w:rPr>
                <w:rFonts w:ascii="Times New Roman" w:hAnsi="Times New Roman" w:cs="Times New Roman"/>
                <w:i/>
                <w:iCs/>
                <w:sz w:val="22"/>
                <w:szCs w:val="22"/>
              </w:rPr>
              <w:t>'come on, it would be good</w:t>
            </w:r>
            <w:r w:rsidRPr="00AB74F2">
              <w:rPr>
                <w:rFonts w:ascii="Times New Roman" w:hAnsi="Times New Roman" w:cs="Times New Roman"/>
                <w:sz w:val="22"/>
                <w:szCs w:val="22"/>
              </w:rPr>
              <w:t>' sometimes they leave feeling motivated and then (...). When we tell them, '</w:t>
            </w:r>
            <w:r w:rsidRPr="00AB74F2">
              <w:rPr>
                <w:rFonts w:ascii="Times New Roman" w:hAnsi="Times New Roman" w:cs="Times New Roman"/>
                <w:i/>
                <w:iCs/>
                <w:sz w:val="22"/>
                <w:szCs w:val="22"/>
              </w:rPr>
              <w:t>Call back in early May, the clinics will be reopening,</w:t>
            </w:r>
            <w:r w:rsidRPr="00AB74F2">
              <w:rPr>
                <w:rFonts w:ascii="Times New Roman" w:hAnsi="Times New Roman" w:cs="Times New Roman"/>
                <w:sz w:val="22"/>
                <w:szCs w:val="22"/>
              </w:rPr>
              <w:t>' I think we lose their motivation" (GP10).</w:t>
            </w:r>
            <w:r w:rsidRPr="00AB74F2">
              <w:rPr>
                <w:rFonts w:ascii="Times New Roman" w:hAnsi="Times New Roman" w:cs="Times New Roman"/>
                <w:sz w:val="22"/>
                <w:szCs w:val="22"/>
              </w:rPr>
              <w:br/>
              <w:t>"I won't ask myself the question. If she agrees to go, I'll put her in a taxi and (...) too bad if we bend the rules a little. The goal is for her to be monitored" (GP10).</w:t>
            </w:r>
          </w:p>
        </w:tc>
      </w:tr>
      <w:tr w:rsidR="00817E3E" w:rsidRPr="00AB74F2" w14:paraId="005A5E3A" w14:textId="77777777" w:rsidTr="0011355E">
        <w:trPr>
          <w:trHeight w:val="2682"/>
        </w:trPr>
        <w:tc>
          <w:tcPr>
            <w:tcW w:w="2233" w:type="dxa"/>
          </w:tcPr>
          <w:p w14:paraId="4BAADA9A"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Specific issues of cervical cancer screening</w:t>
            </w:r>
          </w:p>
        </w:tc>
        <w:tc>
          <w:tcPr>
            <w:tcW w:w="7549" w:type="dxa"/>
            <w:vAlign w:val="center"/>
          </w:tcPr>
          <w:p w14:paraId="74912C38" w14:textId="77777777" w:rsidR="00817E3E" w:rsidRPr="00AB74F2" w:rsidRDefault="00817E3E" w:rsidP="0011355E">
            <w:pPr>
              <w:spacing w:after="0" w:line="240" w:lineRule="auto"/>
              <w:rPr>
                <w:rFonts w:ascii="Times New Roman" w:hAnsi="Times New Roman" w:cs="Times New Roman"/>
                <w:sz w:val="22"/>
                <w:szCs w:val="22"/>
              </w:rPr>
            </w:pPr>
            <w:r w:rsidRPr="00AB74F2">
              <w:rPr>
                <w:rFonts w:ascii="Times New Roman" w:hAnsi="Times New Roman" w:cs="Times New Roman"/>
                <w:sz w:val="22"/>
                <w:szCs w:val="22"/>
              </w:rPr>
              <w:t>“I had some patients with very severe schizophrenia (...) there were real ethical issues (...) we said to ourselves, but the patient doesn't even know why we're doing the exam (...). Take HPV [testing], for example. You have to insert a speculum, so to speak, and you can't explain why. So, I admit, I've already written letters refusing to recommend screening" (GP17).</w:t>
            </w:r>
            <w:r w:rsidRPr="00AB74F2">
              <w:rPr>
                <w:rFonts w:ascii="Times New Roman" w:hAnsi="Times New Roman" w:cs="Times New Roman"/>
                <w:sz w:val="22"/>
                <w:szCs w:val="22"/>
              </w:rPr>
              <w:br/>
              <w:t>"Pap smears are more complicated, I find" (GP15).</w:t>
            </w:r>
            <w:r w:rsidRPr="00AB74F2">
              <w:rPr>
                <w:rFonts w:ascii="Times New Roman" w:hAnsi="Times New Roman" w:cs="Times New Roman"/>
                <w:sz w:val="22"/>
                <w:szCs w:val="22"/>
              </w:rPr>
              <w:br/>
              <w:t>"The patient (...) who is very unstable at the moment, if I did a Pap smear, the reaction might be surprising, because (...) I might be less comfortable doing a gynecological exam during a manic phase" (GP10).</w:t>
            </w:r>
            <w:r w:rsidRPr="00AB74F2">
              <w:rPr>
                <w:rFonts w:ascii="Times New Roman" w:hAnsi="Times New Roman" w:cs="Times New Roman"/>
                <w:sz w:val="22"/>
                <w:szCs w:val="22"/>
              </w:rPr>
              <w:br/>
              <w:t>"I've never been able to perform a gynecological exam. (...) Due to her condition, she has been through some difficult experiences, particularly in terms of sexuality. And it wasn't feasible" (GP14).</w:t>
            </w:r>
            <w:r w:rsidRPr="00AB74F2">
              <w:rPr>
                <w:rFonts w:ascii="Times New Roman" w:hAnsi="Times New Roman" w:cs="Times New Roman"/>
                <w:sz w:val="22"/>
                <w:szCs w:val="22"/>
              </w:rPr>
              <w:br/>
              <w:t>"For patients with a very complicated gynecological history, I now offer them a HPV self-test. (...) So, I know that there aren't really any recommendations yet" (GP14).</w:t>
            </w:r>
          </w:p>
        </w:tc>
      </w:tr>
      <w:bookmarkEnd w:id="2"/>
    </w:tbl>
    <w:p w14:paraId="25DD908B" w14:textId="77777777" w:rsidR="00817E3E" w:rsidRPr="00AB74F2" w:rsidRDefault="00817E3E" w:rsidP="00817E3E">
      <w:pPr>
        <w:spacing w:after="0" w:line="480" w:lineRule="auto"/>
        <w:rPr>
          <w:rFonts w:ascii="Times New Roman" w:hAnsi="Times New Roman" w:cs="Times New Roman"/>
          <w:sz w:val="22"/>
          <w:szCs w:val="22"/>
        </w:rPr>
      </w:pPr>
    </w:p>
    <w:p w14:paraId="3FFEE430" w14:textId="77777777" w:rsidR="00817E3E" w:rsidRPr="00AB74F2" w:rsidRDefault="00817E3E" w:rsidP="00817E3E">
      <w:pPr>
        <w:spacing w:after="0" w:line="480" w:lineRule="auto"/>
        <w:rPr>
          <w:rFonts w:ascii="Times New Roman" w:hAnsi="Times New Roman" w:cs="Times New Roman"/>
          <w:sz w:val="22"/>
          <w:szCs w:val="22"/>
        </w:rPr>
      </w:pPr>
    </w:p>
    <w:p w14:paraId="57B46D83"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1129A7"/>
    <w:multiLevelType w:val="multilevel"/>
    <w:tmpl w:val="7BCA8E44"/>
    <w:lvl w:ilvl="0">
      <w:start w:val="1"/>
      <w:numFmt w:val="decimal"/>
      <w:pStyle w:val="Titre1Article"/>
      <w:lvlText w:val="%1."/>
      <w:lvlJc w:val="left"/>
      <w:pPr>
        <w:ind w:left="360" w:hanging="360"/>
      </w:pPr>
    </w:lvl>
    <w:lvl w:ilvl="1">
      <w:start w:val="1"/>
      <w:numFmt w:val="decimal"/>
      <w:pStyle w:val="Titre2Article"/>
      <w:lvlText w:val="%1.%2."/>
      <w:lvlJc w:val="left"/>
      <w:pPr>
        <w:ind w:left="792" w:hanging="432"/>
      </w:pPr>
    </w:lvl>
    <w:lvl w:ilvl="2">
      <w:start w:val="1"/>
      <w:numFmt w:val="decimal"/>
      <w:pStyle w:val="Titre3Article"/>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D652E61"/>
    <w:multiLevelType w:val="hybridMultilevel"/>
    <w:tmpl w:val="F2B0FBEA"/>
    <w:lvl w:ilvl="0" w:tplc="56B24438">
      <w:start w:val="1"/>
      <w:numFmt w:val="decimal"/>
      <w:pStyle w:val="Lgendeannexe"/>
      <w:lvlText w:val="Annexe %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691145695">
    <w:abstractNumId w:val="0"/>
  </w:num>
  <w:num w:numId="2" w16cid:durableId="7223640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E3E"/>
    <w:rsid w:val="00066677"/>
    <w:rsid w:val="003A4E89"/>
    <w:rsid w:val="00556784"/>
    <w:rsid w:val="00817E3E"/>
    <w:rsid w:val="008713C5"/>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B5780"/>
  <w15:chartTrackingRefBased/>
  <w15:docId w15:val="{43B3F324-A1BB-4AB8-9EAE-10A8A97DA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E3E"/>
    <w:pPr>
      <w:spacing w:line="259" w:lineRule="auto"/>
      <w:jc w:val="both"/>
    </w:pPr>
    <w:rPr>
      <w:rFonts w:ascii="Arial" w:eastAsia="Arial" w:hAnsi="Arial" w:cs="Arial"/>
      <w:kern w:val="0"/>
      <w:sz w:val="20"/>
      <w:szCs w:val="20"/>
      <w:lang w:eastAsia="fr-FR"/>
      <w14:ligatures w14:val="none"/>
    </w:rPr>
  </w:style>
  <w:style w:type="paragraph" w:styleId="Heading1">
    <w:name w:val="heading 1"/>
    <w:basedOn w:val="Normal"/>
    <w:next w:val="Normal"/>
    <w:link w:val="Heading1Char"/>
    <w:uiPriority w:val="9"/>
    <w:qFormat/>
    <w:rsid w:val="00817E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7E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7E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7E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7E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7E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7E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7E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7E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7E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7E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7E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7E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7E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7E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7E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7E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7E3E"/>
    <w:rPr>
      <w:rFonts w:eastAsiaTheme="majorEastAsia" w:cstheme="majorBidi"/>
      <w:color w:val="272727" w:themeColor="text1" w:themeTint="D8"/>
    </w:rPr>
  </w:style>
  <w:style w:type="paragraph" w:styleId="Title">
    <w:name w:val="Title"/>
    <w:basedOn w:val="Normal"/>
    <w:next w:val="Normal"/>
    <w:link w:val="TitleChar"/>
    <w:uiPriority w:val="10"/>
    <w:qFormat/>
    <w:rsid w:val="00817E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7E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7E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7E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7E3E"/>
    <w:pPr>
      <w:spacing w:before="160"/>
      <w:jc w:val="center"/>
    </w:pPr>
    <w:rPr>
      <w:i/>
      <w:iCs/>
      <w:color w:val="404040" w:themeColor="text1" w:themeTint="BF"/>
    </w:rPr>
  </w:style>
  <w:style w:type="character" w:customStyle="1" w:styleId="QuoteChar">
    <w:name w:val="Quote Char"/>
    <w:basedOn w:val="DefaultParagraphFont"/>
    <w:link w:val="Quote"/>
    <w:uiPriority w:val="29"/>
    <w:rsid w:val="00817E3E"/>
    <w:rPr>
      <w:i/>
      <w:iCs/>
      <w:color w:val="404040" w:themeColor="text1" w:themeTint="BF"/>
    </w:rPr>
  </w:style>
  <w:style w:type="paragraph" w:styleId="ListParagraph">
    <w:name w:val="List Paragraph"/>
    <w:basedOn w:val="Normal"/>
    <w:uiPriority w:val="34"/>
    <w:qFormat/>
    <w:rsid w:val="00817E3E"/>
    <w:pPr>
      <w:ind w:left="720"/>
      <w:contextualSpacing/>
    </w:pPr>
  </w:style>
  <w:style w:type="character" w:styleId="IntenseEmphasis">
    <w:name w:val="Intense Emphasis"/>
    <w:basedOn w:val="DefaultParagraphFont"/>
    <w:uiPriority w:val="21"/>
    <w:qFormat/>
    <w:rsid w:val="00817E3E"/>
    <w:rPr>
      <w:i/>
      <w:iCs/>
      <w:color w:val="0F4761" w:themeColor="accent1" w:themeShade="BF"/>
    </w:rPr>
  </w:style>
  <w:style w:type="paragraph" w:styleId="IntenseQuote">
    <w:name w:val="Intense Quote"/>
    <w:basedOn w:val="Normal"/>
    <w:next w:val="Normal"/>
    <w:link w:val="IntenseQuoteChar"/>
    <w:uiPriority w:val="30"/>
    <w:qFormat/>
    <w:rsid w:val="00817E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7E3E"/>
    <w:rPr>
      <w:i/>
      <w:iCs/>
      <w:color w:val="0F4761" w:themeColor="accent1" w:themeShade="BF"/>
    </w:rPr>
  </w:style>
  <w:style w:type="character" w:styleId="IntenseReference">
    <w:name w:val="Intense Reference"/>
    <w:basedOn w:val="DefaultParagraphFont"/>
    <w:uiPriority w:val="32"/>
    <w:qFormat/>
    <w:rsid w:val="00817E3E"/>
    <w:rPr>
      <w:b/>
      <w:bCs/>
      <w:smallCaps/>
      <w:color w:val="0F4761" w:themeColor="accent1" w:themeShade="BF"/>
      <w:spacing w:val="5"/>
    </w:rPr>
  </w:style>
  <w:style w:type="paragraph" w:customStyle="1" w:styleId="Titre2Article">
    <w:name w:val="Titre 2 Article"/>
    <w:basedOn w:val="Titre1Article"/>
    <w:qFormat/>
    <w:rsid w:val="00817E3E"/>
    <w:pPr>
      <w:numPr>
        <w:ilvl w:val="1"/>
      </w:numPr>
      <w:tabs>
        <w:tab w:val="num" w:pos="360"/>
      </w:tabs>
    </w:pPr>
    <w:rPr>
      <w:b w:val="0"/>
      <w:bCs w:val="0"/>
      <w:sz w:val="22"/>
      <w:szCs w:val="22"/>
      <w:u w:val="single"/>
    </w:rPr>
  </w:style>
  <w:style w:type="paragraph" w:customStyle="1" w:styleId="Titre3Article">
    <w:name w:val="Titre 3 Article"/>
    <w:basedOn w:val="Titre2Article"/>
    <w:qFormat/>
    <w:rsid w:val="00817E3E"/>
    <w:pPr>
      <w:numPr>
        <w:ilvl w:val="2"/>
      </w:numPr>
      <w:tabs>
        <w:tab w:val="num" w:pos="360"/>
      </w:tabs>
    </w:pPr>
    <w:rPr>
      <w:sz w:val="20"/>
      <w:szCs w:val="20"/>
      <w:u w:val="none"/>
    </w:rPr>
  </w:style>
  <w:style w:type="paragraph" w:customStyle="1" w:styleId="Titre1Article">
    <w:name w:val="Titre 1 Article"/>
    <w:basedOn w:val="ListParagraph"/>
    <w:link w:val="Titre1ArticleCar"/>
    <w:qFormat/>
    <w:rsid w:val="00817E3E"/>
    <w:pPr>
      <w:numPr>
        <w:numId w:val="1"/>
      </w:numPr>
    </w:pPr>
    <w:rPr>
      <w:b/>
      <w:bCs/>
    </w:rPr>
  </w:style>
  <w:style w:type="character" w:customStyle="1" w:styleId="Titre1ArticleCar">
    <w:name w:val="Titre 1 Article Car"/>
    <w:basedOn w:val="DefaultParagraphFont"/>
    <w:link w:val="Titre1Article"/>
    <w:rsid w:val="00817E3E"/>
    <w:rPr>
      <w:rFonts w:ascii="Arial" w:eastAsia="Arial" w:hAnsi="Arial" w:cs="Arial"/>
      <w:b/>
      <w:bCs/>
      <w:kern w:val="0"/>
      <w:lang w:eastAsia="fr-FR"/>
      <w14:ligatures w14:val="none"/>
    </w:rPr>
  </w:style>
  <w:style w:type="table" w:customStyle="1" w:styleId="TableGrid">
    <w:name w:val="TableGrid"/>
    <w:rsid w:val="00817E3E"/>
    <w:pPr>
      <w:spacing w:after="0" w:line="240" w:lineRule="auto"/>
    </w:pPr>
    <w:rPr>
      <w:rFonts w:eastAsiaTheme="minorEastAsia"/>
      <w:kern w:val="0"/>
      <w:sz w:val="22"/>
      <w:szCs w:val="22"/>
      <w14:ligatures w14:val="none"/>
    </w:rPr>
    <w:tblPr>
      <w:tblCellMar>
        <w:top w:w="0" w:type="dxa"/>
        <w:left w:w="0" w:type="dxa"/>
        <w:bottom w:w="0" w:type="dxa"/>
        <w:right w:w="0" w:type="dxa"/>
      </w:tblCellMar>
    </w:tblPr>
  </w:style>
  <w:style w:type="paragraph" w:customStyle="1" w:styleId="Lgendeannexe">
    <w:name w:val="Légende annexe"/>
    <w:basedOn w:val="Caption"/>
    <w:link w:val="LgendeannexeCar"/>
    <w:qFormat/>
    <w:rsid w:val="00817E3E"/>
    <w:pPr>
      <w:keepNext/>
      <w:numPr>
        <w:numId w:val="2"/>
      </w:numPr>
    </w:pPr>
    <w:rPr>
      <w:color w:val="000000" w:themeColor="text1"/>
      <w:sz w:val="20"/>
    </w:rPr>
  </w:style>
  <w:style w:type="character" w:customStyle="1" w:styleId="LgendeannexeCar">
    <w:name w:val="Légende annexe Car"/>
    <w:basedOn w:val="DefaultParagraphFont"/>
    <w:link w:val="Lgendeannexe"/>
    <w:rsid w:val="00817E3E"/>
    <w:rPr>
      <w:rFonts w:ascii="Arial" w:eastAsia="Arial" w:hAnsi="Arial" w:cs="Arial"/>
      <w:i/>
      <w:iCs/>
      <w:color w:val="000000" w:themeColor="text1"/>
      <w:kern w:val="0"/>
      <w:sz w:val="20"/>
      <w:szCs w:val="18"/>
      <w:lang w:eastAsia="fr-FR"/>
      <w14:ligatures w14:val="none"/>
    </w:rPr>
  </w:style>
  <w:style w:type="paragraph" w:styleId="Caption">
    <w:name w:val="caption"/>
    <w:basedOn w:val="Normal"/>
    <w:next w:val="Normal"/>
    <w:uiPriority w:val="35"/>
    <w:semiHidden/>
    <w:unhideWhenUsed/>
    <w:qFormat/>
    <w:rsid w:val="00817E3E"/>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2616</Words>
  <Characters>14836</Characters>
  <Application>Microsoft Office Word</Application>
  <DocSecurity>0</DocSecurity>
  <Lines>345</Lines>
  <Paragraphs>200</Paragraphs>
  <ScaleCrop>false</ScaleCrop>
  <Company/>
  <LinksUpToDate>false</LinksUpToDate>
  <CharactersWithSpaces>17252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2026-04-07T09:37:00Z</dcterms:created>
  <dcterms:modified xsi:type="dcterms:W3CDTF">2026-04-07T09:37:00Z</dcterms:modified>
</cp:coreProperties>
</file>