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EBBC38" w14:textId="77777777" w:rsidR="0003145E" w:rsidRPr="00F828C6" w:rsidRDefault="0003145E" w:rsidP="0003145E">
      <w:pPr>
        <w:jc w:val="center"/>
        <w:rPr>
          <w:rFonts w:cstheme="minorHAnsi"/>
          <w:b/>
          <w:bCs/>
          <w:sz w:val="44"/>
          <w:szCs w:val="44"/>
          <w:u w:val="single"/>
        </w:rPr>
      </w:pPr>
      <w:r w:rsidRPr="00F828C6">
        <w:rPr>
          <w:rFonts w:cstheme="minorHAnsi"/>
          <w:b/>
          <w:bCs/>
          <w:sz w:val="28"/>
          <w:szCs w:val="28"/>
          <w:u w:val="single"/>
        </w:rPr>
        <w:t>Supplementary Information</w:t>
      </w:r>
    </w:p>
    <w:p w14:paraId="0DA075E1" w14:textId="77777777" w:rsidR="0003145E" w:rsidRPr="009E0A3E" w:rsidRDefault="0003145E" w:rsidP="0003145E">
      <w:pPr>
        <w:jc w:val="center"/>
        <w:rPr>
          <w:rFonts w:cstheme="minorHAnsi"/>
        </w:rPr>
      </w:pPr>
    </w:p>
    <w:p w14:paraId="1862FEEE" w14:textId="77777777" w:rsidR="003827EF" w:rsidRPr="008C6CC8" w:rsidRDefault="003827EF" w:rsidP="003827EF">
      <w:pPr>
        <w:spacing w:line="480" w:lineRule="auto"/>
        <w:jc w:val="center"/>
        <w:rPr>
          <w:rFonts w:cstheme="minorHAnsi"/>
          <w:b/>
          <w:bCs/>
          <w:sz w:val="28"/>
          <w:szCs w:val="28"/>
        </w:rPr>
      </w:pPr>
      <w:bookmarkStart w:id="0" w:name="_Hlk79847672"/>
      <w:bookmarkEnd w:id="0"/>
      <w:r w:rsidRPr="008C6CC8">
        <w:rPr>
          <w:rFonts w:cstheme="minorHAnsi"/>
          <w:b/>
          <w:bCs/>
          <w:sz w:val="28"/>
          <w:szCs w:val="28"/>
        </w:rPr>
        <w:t>Predefined and data driven CT densitometric features predict critical illness and hospital length of stay in COVID-19</w:t>
      </w:r>
      <w:r>
        <w:rPr>
          <w:rFonts w:cstheme="minorHAnsi"/>
          <w:b/>
          <w:bCs/>
          <w:sz w:val="28"/>
          <w:szCs w:val="28"/>
        </w:rPr>
        <w:t xml:space="preserve"> </w:t>
      </w:r>
      <w:r w:rsidRPr="008C6CC8">
        <w:rPr>
          <w:rFonts w:cstheme="minorHAnsi"/>
          <w:b/>
          <w:bCs/>
          <w:sz w:val="28"/>
          <w:szCs w:val="28"/>
        </w:rPr>
        <w:t xml:space="preserve">patients </w:t>
      </w:r>
    </w:p>
    <w:p w14:paraId="07BF191B" w14:textId="77777777" w:rsidR="00E26CA6" w:rsidRPr="008C6CC8" w:rsidRDefault="00E26CA6" w:rsidP="00E26CA6">
      <w:pPr>
        <w:spacing w:line="480" w:lineRule="auto"/>
        <w:rPr>
          <w:rFonts w:cstheme="minorHAnsi"/>
          <w:vertAlign w:val="superscript"/>
        </w:rPr>
      </w:pPr>
      <w:r w:rsidRPr="008C6CC8">
        <w:rPr>
          <w:rFonts w:cstheme="minorHAnsi"/>
        </w:rPr>
        <w:t xml:space="preserve">Tamar </w:t>
      </w:r>
      <w:proofErr w:type="spellStart"/>
      <w:r w:rsidRPr="008C6CC8">
        <w:rPr>
          <w:rFonts w:cstheme="minorHAnsi"/>
        </w:rPr>
        <w:t>Shalmon</w:t>
      </w:r>
      <w:proofErr w:type="spellEnd"/>
      <w:r w:rsidRPr="008C6CC8">
        <w:rPr>
          <w:rFonts w:cstheme="minorHAnsi"/>
        </w:rPr>
        <w:t xml:space="preserve"> MD</w:t>
      </w:r>
      <w:r w:rsidRPr="008C6CC8">
        <w:rPr>
          <w:rFonts w:cstheme="minorHAnsi"/>
          <w:vertAlign w:val="superscript"/>
        </w:rPr>
        <w:t>1,2</w:t>
      </w:r>
      <w:r w:rsidRPr="008C6CC8">
        <w:rPr>
          <w:rFonts w:cstheme="minorHAnsi"/>
        </w:rPr>
        <w:t>, Pascal Salazar PhD</w:t>
      </w:r>
      <w:r w:rsidRPr="008C6CC8">
        <w:rPr>
          <w:rFonts w:cstheme="minorHAnsi"/>
          <w:vertAlign w:val="superscript"/>
        </w:rPr>
        <w:t>3</w:t>
      </w:r>
      <w:r>
        <w:rPr>
          <w:rFonts w:cstheme="minorHAnsi"/>
        </w:rPr>
        <w:t xml:space="preserve">, </w:t>
      </w:r>
      <w:r w:rsidRPr="008C6CC8">
        <w:rPr>
          <w:rFonts w:cstheme="minorHAnsi"/>
        </w:rPr>
        <w:t xml:space="preserve">Miho </w:t>
      </w:r>
      <w:proofErr w:type="spellStart"/>
      <w:r w:rsidRPr="008C6CC8">
        <w:rPr>
          <w:rFonts w:cstheme="minorHAnsi"/>
        </w:rPr>
        <w:t>Horie</w:t>
      </w:r>
      <w:proofErr w:type="spellEnd"/>
      <w:r w:rsidRPr="008C6CC8">
        <w:rPr>
          <w:rFonts w:cstheme="minorHAnsi"/>
        </w:rPr>
        <w:t xml:space="preserve"> PhD</w:t>
      </w:r>
      <w:r w:rsidRPr="008C6CC8">
        <w:rPr>
          <w:rFonts w:cstheme="minorHAnsi"/>
          <w:vertAlign w:val="superscript"/>
        </w:rPr>
        <w:t>1,2</w:t>
      </w:r>
      <w:r w:rsidRPr="008C6CC8">
        <w:rPr>
          <w:rFonts w:cstheme="minorHAnsi"/>
        </w:rPr>
        <w:t xml:space="preserve">, Kate </w:t>
      </w:r>
      <w:proofErr w:type="spellStart"/>
      <w:r w:rsidRPr="008C6CC8">
        <w:rPr>
          <w:rFonts w:cstheme="minorHAnsi"/>
        </w:rPr>
        <w:t>Hanneman</w:t>
      </w:r>
      <w:proofErr w:type="spellEnd"/>
      <w:r w:rsidRPr="008C6CC8">
        <w:rPr>
          <w:rFonts w:cstheme="minorHAnsi"/>
        </w:rPr>
        <w:t xml:space="preserve"> MD, MPH, FRCPC</w:t>
      </w:r>
      <w:r w:rsidRPr="008C6CC8">
        <w:rPr>
          <w:rFonts w:cstheme="minorHAnsi"/>
          <w:vertAlign w:val="superscript"/>
        </w:rPr>
        <w:t>1,2</w:t>
      </w:r>
      <w:r w:rsidRPr="008C6CC8">
        <w:rPr>
          <w:rFonts w:cstheme="minorHAnsi"/>
        </w:rPr>
        <w:t xml:space="preserve">, Mini </w:t>
      </w:r>
      <w:proofErr w:type="spellStart"/>
      <w:r w:rsidRPr="008C6CC8">
        <w:rPr>
          <w:rFonts w:cstheme="minorHAnsi"/>
        </w:rPr>
        <w:t>Pakkal</w:t>
      </w:r>
      <w:proofErr w:type="spellEnd"/>
      <w:r w:rsidRPr="008C6CC8">
        <w:rPr>
          <w:rFonts w:cstheme="minorHAnsi"/>
        </w:rPr>
        <w:t xml:space="preserve"> MD, FRCR</w:t>
      </w:r>
      <w:r w:rsidRPr="008C6CC8">
        <w:rPr>
          <w:rFonts w:cstheme="minorHAnsi"/>
          <w:vertAlign w:val="superscript"/>
        </w:rPr>
        <w:t>1,2</w:t>
      </w:r>
      <w:r w:rsidRPr="008C6CC8">
        <w:rPr>
          <w:rFonts w:cstheme="minorHAnsi"/>
        </w:rPr>
        <w:t>, Vahid Anwari MRT</w:t>
      </w:r>
      <w:r w:rsidRPr="008C6CC8">
        <w:rPr>
          <w:rFonts w:cstheme="minorHAnsi"/>
          <w:vertAlign w:val="superscript"/>
        </w:rPr>
        <w:t>1,2</w:t>
      </w:r>
      <w:r w:rsidRPr="008C6CC8">
        <w:rPr>
          <w:rFonts w:cstheme="minorHAnsi"/>
        </w:rPr>
        <w:t xml:space="preserve"> and Jennifer </w:t>
      </w:r>
      <w:proofErr w:type="spellStart"/>
      <w:r w:rsidRPr="008C6CC8">
        <w:rPr>
          <w:rFonts w:cstheme="minorHAnsi"/>
        </w:rPr>
        <w:t>Fratesi</w:t>
      </w:r>
      <w:proofErr w:type="spellEnd"/>
      <w:r w:rsidRPr="008C6CC8">
        <w:rPr>
          <w:rFonts w:cstheme="minorHAnsi"/>
        </w:rPr>
        <w:t xml:space="preserve"> MD, FRCPC</w:t>
      </w:r>
      <w:r w:rsidRPr="008C6CC8">
        <w:rPr>
          <w:rFonts w:cstheme="minorHAnsi"/>
          <w:vertAlign w:val="superscript"/>
        </w:rPr>
        <w:t>1,2</w:t>
      </w:r>
      <w:r>
        <w:rPr>
          <w:rFonts w:cstheme="minorHAnsi"/>
          <w:vertAlign w:val="superscript"/>
        </w:rPr>
        <w:t xml:space="preserve"> </w:t>
      </w:r>
      <w:r w:rsidRPr="00CF4FAC">
        <w:rPr>
          <w:rFonts w:cstheme="minorHAnsi"/>
        </w:rPr>
        <w:t>*</w:t>
      </w:r>
    </w:p>
    <w:p w14:paraId="4932CFF0" w14:textId="77777777" w:rsidR="00E26CA6" w:rsidRPr="008C6CC8" w:rsidRDefault="00E26CA6" w:rsidP="00E26CA6">
      <w:pPr>
        <w:spacing w:line="480" w:lineRule="auto"/>
        <w:rPr>
          <w:rFonts w:cstheme="minorHAnsi"/>
        </w:rPr>
      </w:pPr>
      <w:r w:rsidRPr="008C6CC8">
        <w:rPr>
          <w:rFonts w:cstheme="minorHAnsi"/>
          <w:vertAlign w:val="superscript"/>
        </w:rPr>
        <w:t xml:space="preserve">1 </w:t>
      </w:r>
      <w:r w:rsidRPr="008C6CC8">
        <w:rPr>
          <w:rFonts w:cstheme="minorHAnsi"/>
        </w:rPr>
        <w:t>Joint Department of Medical Imaging, University of Toronto</w:t>
      </w:r>
    </w:p>
    <w:p w14:paraId="3D600DB1" w14:textId="77777777" w:rsidR="00E26CA6" w:rsidRPr="008C6CC8" w:rsidRDefault="00E26CA6" w:rsidP="00E26CA6">
      <w:pPr>
        <w:spacing w:line="480" w:lineRule="auto"/>
        <w:rPr>
          <w:rFonts w:cstheme="minorHAnsi"/>
        </w:rPr>
      </w:pPr>
      <w:r w:rsidRPr="008C6CC8">
        <w:rPr>
          <w:rFonts w:cstheme="minorHAnsi"/>
          <w:vertAlign w:val="superscript"/>
        </w:rPr>
        <w:t xml:space="preserve">2 </w:t>
      </w:r>
      <w:r w:rsidRPr="008C6CC8">
        <w:rPr>
          <w:rFonts w:cstheme="minorHAnsi"/>
        </w:rPr>
        <w:t>University Health Network, Toronto General Hospital, Toronto, ON, 200 Elizabeth St, Toronto, ON, M5G 2C4</w:t>
      </w:r>
    </w:p>
    <w:p w14:paraId="28FA2189" w14:textId="77777777" w:rsidR="00E26CA6" w:rsidRPr="008C6CC8" w:rsidRDefault="00E26CA6" w:rsidP="00E26CA6">
      <w:pPr>
        <w:spacing w:line="480" w:lineRule="auto"/>
        <w:rPr>
          <w:rFonts w:cstheme="minorHAnsi"/>
        </w:rPr>
      </w:pPr>
      <w:r w:rsidRPr="008C6CC8">
        <w:rPr>
          <w:rFonts w:cstheme="minorHAnsi"/>
          <w:vertAlign w:val="superscript"/>
        </w:rPr>
        <w:t xml:space="preserve">3 </w:t>
      </w:r>
      <w:r w:rsidRPr="008C6CC8">
        <w:rPr>
          <w:rFonts w:cstheme="minorHAnsi"/>
        </w:rPr>
        <w:t>Vital Images, Minnetonka, Minnesota, USA</w:t>
      </w:r>
    </w:p>
    <w:p w14:paraId="1EE53D45" w14:textId="77777777" w:rsidR="00E26CA6" w:rsidRPr="00293770" w:rsidRDefault="00E26CA6" w:rsidP="00E26CA6">
      <w:pPr>
        <w:spacing w:line="480" w:lineRule="auto"/>
        <w:rPr>
          <w:rFonts w:cstheme="minorHAnsi"/>
          <w:bCs/>
        </w:rPr>
      </w:pPr>
      <w:r>
        <w:rPr>
          <w:rFonts w:cstheme="minorHAnsi"/>
          <w:bCs/>
        </w:rPr>
        <w:t xml:space="preserve">* </w:t>
      </w:r>
      <w:r w:rsidRPr="008C6CC8">
        <w:rPr>
          <w:rFonts w:cstheme="minorHAnsi"/>
          <w:bCs/>
        </w:rPr>
        <w:t xml:space="preserve">Corresponding Author: </w:t>
      </w:r>
      <w:hyperlink r:id="rId6" w:history="1">
        <w:r w:rsidRPr="00A824C7">
          <w:rPr>
            <w:rStyle w:val="Hyperlink"/>
            <w:rFonts w:cstheme="minorHAnsi"/>
          </w:rPr>
          <w:t>Jennifer.fratesi@uhn.ca</w:t>
        </w:r>
      </w:hyperlink>
      <w:r>
        <w:rPr>
          <w:rFonts w:cstheme="minorHAnsi"/>
        </w:rPr>
        <w:t>, University Health Network, Toronto General Hospital</w:t>
      </w:r>
    </w:p>
    <w:p w14:paraId="2BA7F61A" w14:textId="77777777" w:rsidR="0003145E" w:rsidRDefault="0003145E" w:rsidP="0003145E">
      <w:pPr>
        <w:jc w:val="center"/>
        <w:rPr>
          <w:rFonts w:cstheme="minorHAnsi"/>
        </w:rPr>
      </w:pPr>
    </w:p>
    <w:p w14:paraId="659910C5" w14:textId="7EA067F9" w:rsidR="00B2506C" w:rsidRDefault="00B2506C">
      <w:pPr>
        <w:spacing w:after="160" w:line="259" w:lineRule="auto"/>
        <w:rPr>
          <w:rFonts w:cstheme="minorHAnsi"/>
        </w:rPr>
      </w:pPr>
      <w:r>
        <w:rPr>
          <w:rFonts w:cstheme="minorHAnsi"/>
        </w:rPr>
        <w:br w:type="page"/>
      </w:r>
    </w:p>
    <w:p w14:paraId="7C335C72" w14:textId="77777777" w:rsidR="0003145E" w:rsidRPr="00F828C6" w:rsidRDefault="0003145E" w:rsidP="0003145E">
      <w:pPr>
        <w:spacing w:after="160" w:line="259" w:lineRule="auto"/>
        <w:rPr>
          <w:rFonts w:cstheme="minorHAnsi"/>
          <w:b/>
          <w:bCs/>
          <w:lang w:bidi="ar-SA"/>
        </w:rPr>
      </w:pPr>
      <w:r w:rsidRPr="00BC0A91">
        <w:rPr>
          <w:rFonts w:cstheme="minorHAnsi"/>
          <w:b/>
          <w:bCs/>
          <w:u w:val="single"/>
          <w:lang w:bidi="ar-SA"/>
        </w:rPr>
        <w:lastRenderedPageBreak/>
        <w:t>Supplementary Table S</w:t>
      </w:r>
      <w:r w:rsidRPr="00BC0A91">
        <w:rPr>
          <w:rFonts w:cstheme="minorHAnsi"/>
          <w:b/>
          <w:bCs/>
          <w:u w:val="single"/>
          <w:lang w:bidi="ar-SA"/>
        </w:rPr>
        <w:fldChar w:fldCharType="begin"/>
      </w:r>
      <w:r w:rsidRPr="00BC0A91">
        <w:rPr>
          <w:rFonts w:cstheme="minorHAnsi"/>
          <w:b/>
          <w:bCs/>
          <w:u w:val="single"/>
          <w:lang w:bidi="ar-SA"/>
        </w:rPr>
        <w:instrText xml:space="preserve"> SEQ Table \* ARABIC </w:instrText>
      </w:r>
      <w:r w:rsidRPr="00BC0A91">
        <w:rPr>
          <w:rFonts w:cstheme="minorHAnsi"/>
          <w:b/>
          <w:bCs/>
          <w:u w:val="single"/>
          <w:lang w:bidi="ar-SA"/>
        </w:rPr>
        <w:fldChar w:fldCharType="separate"/>
      </w:r>
      <w:r w:rsidRPr="00BC0A91">
        <w:rPr>
          <w:rFonts w:cstheme="minorHAnsi"/>
          <w:b/>
          <w:bCs/>
          <w:noProof/>
          <w:u w:val="single"/>
          <w:lang w:bidi="ar-SA"/>
        </w:rPr>
        <w:t>1</w:t>
      </w:r>
      <w:r w:rsidRPr="00BC0A91">
        <w:rPr>
          <w:rFonts w:cstheme="minorHAnsi"/>
          <w:b/>
          <w:bCs/>
          <w:noProof/>
          <w:u w:val="single"/>
          <w:lang w:bidi="ar-SA"/>
        </w:rPr>
        <w:fldChar w:fldCharType="end"/>
      </w:r>
      <w:r w:rsidRPr="00BC0A91">
        <w:rPr>
          <w:rFonts w:cstheme="minorHAnsi"/>
          <w:b/>
          <w:bCs/>
          <w:u w:val="single"/>
          <w:lang w:bidi="ar-SA"/>
        </w:rPr>
        <w:t>.</w:t>
      </w:r>
      <w:r w:rsidRPr="00F828C6">
        <w:rPr>
          <w:rFonts w:cstheme="minorHAnsi"/>
          <w:b/>
          <w:bCs/>
          <w:lang w:bidi="ar-SA"/>
        </w:rPr>
        <w:t xml:space="preserve"> Patient characteristics and outcomes.</w:t>
      </w:r>
    </w:p>
    <w:p w14:paraId="596E842A" w14:textId="77777777" w:rsidR="0003145E" w:rsidRPr="00F828C6" w:rsidRDefault="0003145E" w:rsidP="0003145E">
      <w:pPr>
        <w:spacing w:after="160" w:line="259" w:lineRule="auto"/>
        <w:rPr>
          <w:rFonts w:cstheme="minorHAnsi"/>
          <w:lang w:bidi="ar-SA"/>
        </w:rPr>
      </w:pPr>
      <w:r w:rsidRPr="00F828C6">
        <w:rPr>
          <w:rFonts w:cstheme="minorHAnsi"/>
          <w:lang w:bidi="ar-SA"/>
        </w:rPr>
        <w:t>Median (1st quartile, 3</w:t>
      </w:r>
      <w:r w:rsidRPr="00F828C6">
        <w:rPr>
          <w:rFonts w:cstheme="minorHAnsi"/>
          <w:vertAlign w:val="superscript"/>
          <w:lang w:bidi="ar-SA"/>
        </w:rPr>
        <w:t>rd</w:t>
      </w:r>
      <w:r w:rsidRPr="00F828C6">
        <w:rPr>
          <w:rFonts w:cstheme="minorHAnsi"/>
          <w:lang w:bidi="ar-SA"/>
        </w:rPr>
        <w:t xml:space="preserve"> quartile value), mean and p-values. Tests for differences: Man-Whitney test (continuous values) and exact Fisher test (nominal variables). Bold P-values are significant. ECMO=extracorporeal membrane oxygenation</w:t>
      </w:r>
    </w:p>
    <w:tbl>
      <w:tblPr>
        <w:tblStyle w:val="TableGrid1"/>
        <w:tblW w:w="0" w:type="auto"/>
        <w:tblLook w:val="04A0" w:firstRow="1" w:lastRow="0" w:firstColumn="1" w:lastColumn="0" w:noHBand="0" w:noVBand="1"/>
      </w:tblPr>
      <w:tblGrid>
        <w:gridCol w:w="2830"/>
        <w:gridCol w:w="1612"/>
        <w:gridCol w:w="1570"/>
        <w:gridCol w:w="1679"/>
        <w:gridCol w:w="1659"/>
      </w:tblGrid>
      <w:tr w:rsidR="0003145E" w:rsidRPr="00627AAA" w14:paraId="48750EFB" w14:textId="77777777" w:rsidTr="00F828C6">
        <w:tc>
          <w:tcPr>
            <w:tcW w:w="2830" w:type="dxa"/>
          </w:tcPr>
          <w:p w14:paraId="7FD117BF" w14:textId="77777777" w:rsidR="0003145E" w:rsidRPr="00F828C6" w:rsidRDefault="0003145E" w:rsidP="00F828C6">
            <w:pPr>
              <w:rPr>
                <w:rFonts w:cstheme="minorHAnsi"/>
                <w:sz w:val="20"/>
                <w:szCs w:val="20"/>
              </w:rPr>
            </w:pPr>
            <w:r w:rsidRPr="00F828C6">
              <w:rPr>
                <w:rFonts w:cstheme="minorHAnsi"/>
                <w:sz w:val="20"/>
                <w:szCs w:val="20"/>
              </w:rPr>
              <w:t>Characteristic Value: Median (25</w:t>
            </w:r>
            <w:r w:rsidRPr="00F828C6">
              <w:rPr>
                <w:rFonts w:cstheme="minorHAnsi"/>
                <w:sz w:val="20"/>
                <w:szCs w:val="20"/>
                <w:vertAlign w:val="superscript"/>
              </w:rPr>
              <w:t>th</w:t>
            </w:r>
            <w:r w:rsidRPr="00F828C6">
              <w:rPr>
                <w:rFonts w:cstheme="minorHAnsi"/>
                <w:sz w:val="20"/>
                <w:szCs w:val="20"/>
              </w:rPr>
              <w:t>perc. 75</w:t>
            </w:r>
            <w:r w:rsidRPr="00F828C6">
              <w:rPr>
                <w:rFonts w:cstheme="minorHAnsi"/>
                <w:sz w:val="20"/>
                <w:szCs w:val="20"/>
                <w:vertAlign w:val="superscript"/>
              </w:rPr>
              <w:t>th</w:t>
            </w:r>
            <w:r w:rsidRPr="00F828C6">
              <w:rPr>
                <w:rFonts w:cstheme="minorHAnsi"/>
                <w:sz w:val="20"/>
                <w:szCs w:val="20"/>
              </w:rPr>
              <w:t>perc.). Mean. Count if categorical</w:t>
            </w:r>
          </w:p>
        </w:tc>
        <w:tc>
          <w:tcPr>
            <w:tcW w:w="1612" w:type="dxa"/>
          </w:tcPr>
          <w:p w14:paraId="1388E816" w14:textId="77777777" w:rsidR="0003145E" w:rsidRPr="00F828C6" w:rsidRDefault="0003145E" w:rsidP="00F828C6">
            <w:pPr>
              <w:rPr>
                <w:rFonts w:cstheme="minorHAnsi"/>
                <w:sz w:val="20"/>
                <w:szCs w:val="20"/>
              </w:rPr>
            </w:pPr>
            <w:r w:rsidRPr="00F828C6">
              <w:rPr>
                <w:rFonts w:cstheme="minorHAnsi"/>
                <w:sz w:val="20"/>
                <w:szCs w:val="20"/>
              </w:rPr>
              <w:t>All cases</w:t>
            </w:r>
          </w:p>
          <w:p w14:paraId="063C447A" w14:textId="77777777" w:rsidR="0003145E" w:rsidRPr="00F828C6" w:rsidRDefault="0003145E" w:rsidP="00F828C6">
            <w:pPr>
              <w:rPr>
                <w:rFonts w:cstheme="minorHAnsi"/>
                <w:sz w:val="20"/>
                <w:szCs w:val="20"/>
              </w:rPr>
            </w:pPr>
            <w:r w:rsidRPr="00F828C6">
              <w:rPr>
                <w:rFonts w:cstheme="minorHAnsi"/>
                <w:sz w:val="20"/>
                <w:szCs w:val="20"/>
              </w:rPr>
              <w:t>(N=80)</w:t>
            </w:r>
          </w:p>
        </w:tc>
        <w:tc>
          <w:tcPr>
            <w:tcW w:w="1570" w:type="dxa"/>
          </w:tcPr>
          <w:p w14:paraId="511B9D70" w14:textId="77777777" w:rsidR="0003145E" w:rsidRPr="00F828C6" w:rsidRDefault="0003145E" w:rsidP="00F828C6">
            <w:pPr>
              <w:rPr>
                <w:rFonts w:cstheme="minorHAnsi"/>
                <w:sz w:val="20"/>
                <w:szCs w:val="20"/>
              </w:rPr>
            </w:pPr>
            <w:r w:rsidRPr="00F828C6">
              <w:rPr>
                <w:rFonts w:cstheme="minorHAnsi"/>
                <w:sz w:val="20"/>
                <w:szCs w:val="20"/>
              </w:rPr>
              <w:t>Group 1</w:t>
            </w:r>
          </w:p>
          <w:p w14:paraId="2B73B678" w14:textId="77777777" w:rsidR="0003145E" w:rsidRPr="00F828C6" w:rsidRDefault="0003145E" w:rsidP="00F828C6">
            <w:pPr>
              <w:rPr>
                <w:rFonts w:cstheme="minorHAnsi"/>
                <w:sz w:val="20"/>
                <w:szCs w:val="20"/>
              </w:rPr>
            </w:pPr>
            <w:r w:rsidRPr="00F828C6">
              <w:rPr>
                <w:rFonts w:cstheme="minorHAnsi"/>
                <w:sz w:val="20"/>
                <w:szCs w:val="20"/>
              </w:rPr>
              <w:t>Not Critically Ill</w:t>
            </w:r>
          </w:p>
          <w:p w14:paraId="112BD8D6" w14:textId="77777777" w:rsidR="0003145E" w:rsidRPr="00F828C6" w:rsidRDefault="0003145E" w:rsidP="00F828C6">
            <w:pPr>
              <w:rPr>
                <w:rFonts w:cstheme="minorHAnsi"/>
                <w:sz w:val="20"/>
                <w:szCs w:val="20"/>
              </w:rPr>
            </w:pPr>
            <w:r w:rsidRPr="00F828C6">
              <w:rPr>
                <w:rFonts w:cstheme="minorHAnsi"/>
                <w:sz w:val="20"/>
                <w:szCs w:val="20"/>
              </w:rPr>
              <w:t>(N=45)</w:t>
            </w:r>
          </w:p>
        </w:tc>
        <w:tc>
          <w:tcPr>
            <w:tcW w:w="1679" w:type="dxa"/>
          </w:tcPr>
          <w:p w14:paraId="5A2A48E8" w14:textId="77777777" w:rsidR="0003145E" w:rsidRPr="00F828C6" w:rsidRDefault="0003145E" w:rsidP="00F828C6">
            <w:pPr>
              <w:rPr>
                <w:rFonts w:cstheme="minorHAnsi"/>
                <w:sz w:val="20"/>
                <w:szCs w:val="20"/>
              </w:rPr>
            </w:pPr>
            <w:r w:rsidRPr="00F828C6">
              <w:rPr>
                <w:rFonts w:cstheme="minorHAnsi"/>
                <w:sz w:val="20"/>
                <w:szCs w:val="20"/>
              </w:rPr>
              <w:t xml:space="preserve">Group 2 </w:t>
            </w:r>
          </w:p>
          <w:p w14:paraId="233BCAD8" w14:textId="77777777" w:rsidR="0003145E" w:rsidRPr="00F828C6" w:rsidRDefault="0003145E" w:rsidP="00F828C6">
            <w:pPr>
              <w:rPr>
                <w:rFonts w:cstheme="minorHAnsi"/>
                <w:sz w:val="20"/>
                <w:szCs w:val="20"/>
              </w:rPr>
            </w:pPr>
            <w:r w:rsidRPr="00F828C6">
              <w:rPr>
                <w:rFonts w:cstheme="minorHAnsi"/>
                <w:sz w:val="20"/>
                <w:szCs w:val="20"/>
              </w:rPr>
              <w:t xml:space="preserve">Critically ill </w:t>
            </w:r>
          </w:p>
          <w:p w14:paraId="47E17CC9" w14:textId="77777777" w:rsidR="0003145E" w:rsidRPr="00F828C6" w:rsidRDefault="0003145E" w:rsidP="00F828C6">
            <w:pPr>
              <w:rPr>
                <w:rFonts w:cstheme="minorHAnsi"/>
                <w:sz w:val="20"/>
                <w:szCs w:val="20"/>
              </w:rPr>
            </w:pPr>
            <w:r w:rsidRPr="00F828C6">
              <w:rPr>
                <w:rFonts w:cstheme="minorHAnsi"/>
                <w:sz w:val="20"/>
                <w:szCs w:val="20"/>
              </w:rPr>
              <w:t>(N=35)</w:t>
            </w:r>
          </w:p>
        </w:tc>
        <w:tc>
          <w:tcPr>
            <w:tcW w:w="1659" w:type="dxa"/>
          </w:tcPr>
          <w:p w14:paraId="307D0D54" w14:textId="77777777" w:rsidR="0003145E" w:rsidRPr="00F828C6" w:rsidRDefault="0003145E" w:rsidP="00F828C6">
            <w:pPr>
              <w:rPr>
                <w:rFonts w:cstheme="minorHAnsi"/>
                <w:sz w:val="20"/>
                <w:szCs w:val="20"/>
              </w:rPr>
            </w:pPr>
            <w:r w:rsidRPr="00F828C6">
              <w:rPr>
                <w:rFonts w:cstheme="minorHAnsi"/>
                <w:sz w:val="20"/>
                <w:szCs w:val="20"/>
              </w:rPr>
              <w:t>Difference Test P-value</w:t>
            </w:r>
          </w:p>
        </w:tc>
      </w:tr>
      <w:tr w:rsidR="0003145E" w:rsidRPr="00627AAA" w14:paraId="3A6D9ACF" w14:textId="77777777" w:rsidTr="00F828C6">
        <w:tc>
          <w:tcPr>
            <w:tcW w:w="9350" w:type="dxa"/>
            <w:gridSpan w:val="5"/>
          </w:tcPr>
          <w:p w14:paraId="4DCC8741" w14:textId="77777777" w:rsidR="0003145E" w:rsidRPr="00F828C6" w:rsidRDefault="0003145E" w:rsidP="00F828C6">
            <w:pPr>
              <w:rPr>
                <w:rFonts w:cstheme="minorHAnsi"/>
                <w:b/>
                <w:bCs/>
                <w:sz w:val="20"/>
                <w:szCs w:val="20"/>
              </w:rPr>
            </w:pPr>
            <w:r w:rsidRPr="00F828C6">
              <w:rPr>
                <w:rFonts w:cstheme="minorHAnsi"/>
                <w:b/>
                <w:bCs/>
                <w:sz w:val="20"/>
                <w:szCs w:val="20"/>
              </w:rPr>
              <w:t>Demographic, condition and CT Acquisition</w:t>
            </w:r>
          </w:p>
        </w:tc>
      </w:tr>
      <w:tr w:rsidR="0003145E" w:rsidRPr="00627AAA" w14:paraId="18CA78B8" w14:textId="77777777" w:rsidTr="00F828C6">
        <w:tc>
          <w:tcPr>
            <w:tcW w:w="2830" w:type="dxa"/>
          </w:tcPr>
          <w:p w14:paraId="19D8DB02" w14:textId="77777777" w:rsidR="0003145E" w:rsidRPr="00F828C6" w:rsidRDefault="0003145E" w:rsidP="00F828C6">
            <w:pPr>
              <w:rPr>
                <w:rFonts w:cstheme="minorHAnsi"/>
                <w:sz w:val="20"/>
                <w:szCs w:val="20"/>
              </w:rPr>
            </w:pPr>
            <w:r w:rsidRPr="00F828C6">
              <w:rPr>
                <w:rFonts w:cstheme="minorHAnsi"/>
                <w:sz w:val="20"/>
                <w:szCs w:val="20"/>
              </w:rPr>
              <w:t>Age (years)</w:t>
            </w:r>
          </w:p>
        </w:tc>
        <w:tc>
          <w:tcPr>
            <w:tcW w:w="1612" w:type="dxa"/>
          </w:tcPr>
          <w:p w14:paraId="2F568D1B" w14:textId="77777777" w:rsidR="0003145E" w:rsidRPr="00F828C6" w:rsidRDefault="0003145E" w:rsidP="00F828C6">
            <w:pPr>
              <w:rPr>
                <w:rFonts w:cstheme="minorHAnsi"/>
                <w:sz w:val="20"/>
                <w:szCs w:val="20"/>
              </w:rPr>
            </w:pPr>
            <w:r w:rsidRPr="00F828C6">
              <w:rPr>
                <w:rFonts w:cstheme="minorHAnsi"/>
                <w:sz w:val="20"/>
                <w:szCs w:val="20"/>
              </w:rPr>
              <w:t xml:space="preserve">63 (48 74.2) </w:t>
            </w:r>
          </w:p>
          <w:p w14:paraId="2670132F" w14:textId="77777777" w:rsidR="0003145E" w:rsidRPr="00F828C6" w:rsidRDefault="0003145E" w:rsidP="00F828C6">
            <w:pPr>
              <w:rPr>
                <w:rFonts w:cstheme="minorHAnsi"/>
                <w:sz w:val="20"/>
                <w:szCs w:val="20"/>
              </w:rPr>
            </w:pPr>
            <w:r w:rsidRPr="00F828C6">
              <w:rPr>
                <w:rFonts w:cstheme="minorHAnsi"/>
                <w:sz w:val="20"/>
                <w:szCs w:val="20"/>
              </w:rPr>
              <w:t>Mean: 60.7</w:t>
            </w:r>
          </w:p>
        </w:tc>
        <w:tc>
          <w:tcPr>
            <w:tcW w:w="1570" w:type="dxa"/>
          </w:tcPr>
          <w:p w14:paraId="349CCBC4" w14:textId="77777777" w:rsidR="0003145E" w:rsidRPr="00F828C6" w:rsidRDefault="0003145E" w:rsidP="00F828C6">
            <w:pPr>
              <w:rPr>
                <w:rFonts w:cstheme="minorHAnsi"/>
                <w:sz w:val="20"/>
                <w:szCs w:val="20"/>
              </w:rPr>
            </w:pPr>
            <w:r w:rsidRPr="00F828C6">
              <w:rPr>
                <w:rFonts w:cstheme="minorHAnsi"/>
                <w:sz w:val="20"/>
                <w:szCs w:val="20"/>
              </w:rPr>
              <w:t xml:space="preserve">63 (51 74) </w:t>
            </w:r>
          </w:p>
          <w:p w14:paraId="7E41E1EF" w14:textId="77777777" w:rsidR="0003145E" w:rsidRPr="00F828C6" w:rsidRDefault="0003145E" w:rsidP="00F828C6">
            <w:pPr>
              <w:rPr>
                <w:rFonts w:cstheme="minorHAnsi"/>
                <w:sz w:val="20"/>
                <w:szCs w:val="20"/>
              </w:rPr>
            </w:pPr>
            <w:r w:rsidRPr="00F828C6">
              <w:rPr>
                <w:rFonts w:cstheme="minorHAnsi"/>
                <w:sz w:val="20"/>
                <w:szCs w:val="20"/>
              </w:rPr>
              <w:t>Mean: 61.4</w:t>
            </w:r>
          </w:p>
        </w:tc>
        <w:tc>
          <w:tcPr>
            <w:tcW w:w="1679" w:type="dxa"/>
          </w:tcPr>
          <w:p w14:paraId="408595D2" w14:textId="77777777" w:rsidR="0003145E" w:rsidRPr="00F828C6" w:rsidRDefault="0003145E" w:rsidP="00F828C6">
            <w:pPr>
              <w:rPr>
                <w:rFonts w:cstheme="minorHAnsi"/>
                <w:sz w:val="20"/>
                <w:szCs w:val="20"/>
              </w:rPr>
            </w:pPr>
            <w:r w:rsidRPr="00F828C6">
              <w:rPr>
                <w:rFonts w:cstheme="minorHAnsi"/>
                <w:sz w:val="20"/>
                <w:szCs w:val="20"/>
              </w:rPr>
              <w:t>64 (45 74.5)</w:t>
            </w:r>
          </w:p>
          <w:p w14:paraId="5FD166D7" w14:textId="77777777" w:rsidR="0003145E" w:rsidRPr="00F828C6" w:rsidRDefault="0003145E" w:rsidP="00F828C6">
            <w:pPr>
              <w:rPr>
                <w:rFonts w:cstheme="minorHAnsi"/>
                <w:sz w:val="20"/>
                <w:szCs w:val="20"/>
              </w:rPr>
            </w:pPr>
            <w:r w:rsidRPr="00F828C6">
              <w:rPr>
                <w:rFonts w:cstheme="minorHAnsi"/>
                <w:sz w:val="20"/>
                <w:szCs w:val="20"/>
              </w:rPr>
              <w:t>Mean: 60</w:t>
            </w:r>
          </w:p>
        </w:tc>
        <w:tc>
          <w:tcPr>
            <w:tcW w:w="1659" w:type="dxa"/>
          </w:tcPr>
          <w:p w14:paraId="7F631FDE" w14:textId="77777777" w:rsidR="0003145E" w:rsidRPr="00F828C6" w:rsidRDefault="0003145E" w:rsidP="00F828C6">
            <w:pPr>
              <w:jc w:val="center"/>
              <w:rPr>
                <w:rFonts w:cstheme="minorHAnsi"/>
                <w:sz w:val="20"/>
                <w:szCs w:val="20"/>
              </w:rPr>
            </w:pPr>
            <w:r w:rsidRPr="00F828C6">
              <w:rPr>
                <w:rFonts w:cstheme="minorHAnsi"/>
                <w:sz w:val="20"/>
                <w:szCs w:val="20"/>
              </w:rPr>
              <w:t>P=0.73</w:t>
            </w:r>
          </w:p>
        </w:tc>
      </w:tr>
      <w:tr w:rsidR="0003145E" w:rsidRPr="00627AAA" w14:paraId="0A8A7A49" w14:textId="77777777" w:rsidTr="00F828C6">
        <w:tc>
          <w:tcPr>
            <w:tcW w:w="2830" w:type="dxa"/>
          </w:tcPr>
          <w:p w14:paraId="2A85E211" w14:textId="77777777" w:rsidR="0003145E" w:rsidRPr="00F828C6" w:rsidRDefault="0003145E" w:rsidP="00F828C6">
            <w:pPr>
              <w:rPr>
                <w:rFonts w:cstheme="minorHAnsi"/>
                <w:sz w:val="20"/>
                <w:szCs w:val="20"/>
              </w:rPr>
            </w:pPr>
            <w:r w:rsidRPr="00F828C6">
              <w:rPr>
                <w:rFonts w:cstheme="minorHAnsi"/>
                <w:sz w:val="20"/>
                <w:szCs w:val="20"/>
              </w:rPr>
              <w:t>Sex</w:t>
            </w:r>
          </w:p>
        </w:tc>
        <w:tc>
          <w:tcPr>
            <w:tcW w:w="1612" w:type="dxa"/>
          </w:tcPr>
          <w:p w14:paraId="6D3E7AFE" w14:textId="77777777" w:rsidR="0003145E" w:rsidRPr="00F828C6" w:rsidRDefault="0003145E" w:rsidP="00F828C6">
            <w:pPr>
              <w:rPr>
                <w:rFonts w:cstheme="minorHAnsi"/>
                <w:sz w:val="20"/>
                <w:szCs w:val="20"/>
              </w:rPr>
            </w:pPr>
            <w:r w:rsidRPr="00F828C6">
              <w:rPr>
                <w:rFonts w:cstheme="minorHAnsi"/>
                <w:sz w:val="20"/>
                <w:szCs w:val="20"/>
              </w:rPr>
              <w:t>M: 43 F: 37</w:t>
            </w:r>
          </w:p>
        </w:tc>
        <w:tc>
          <w:tcPr>
            <w:tcW w:w="1570" w:type="dxa"/>
          </w:tcPr>
          <w:p w14:paraId="110153CB" w14:textId="77777777" w:rsidR="0003145E" w:rsidRPr="00F828C6" w:rsidRDefault="0003145E" w:rsidP="00F828C6">
            <w:pPr>
              <w:rPr>
                <w:rFonts w:cstheme="minorHAnsi"/>
                <w:sz w:val="20"/>
                <w:szCs w:val="20"/>
              </w:rPr>
            </w:pPr>
            <w:r w:rsidRPr="00F828C6">
              <w:rPr>
                <w:rFonts w:cstheme="minorHAnsi"/>
                <w:sz w:val="20"/>
                <w:szCs w:val="20"/>
              </w:rPr>
              <w:t>M: 20 F: 25</w:t>
            </w:r>
          </w:p>
        </w:tc>
        <w:tc>
          <w:tcPr>
            <w:tcW w:w="1679" w:type="dxa"/>
          </w:tcPr>
          <w:p w14:paraId="7AF84D69" w14:textId="77777777" w:rsidR="0003145E" w:rsidRPr="00F828C6" w:rsidRDefault="0003145E" w:rsidP="00F828C6">
            <w:pPr>
              <w:rPr>
                <w:rFonts w:cstheme="minorHAnsi"/>
                <w:sz w:val="20"/>
                <w:szCs w:val="20"/>
              </w:rPr>
            </w:pPr>
            <w:r w:rsidRPr="00F828C6">
              <w:rPr>
                <w:rFonts w:cstheme="minorHAnsi"/>
                <w:sz w:val="20"/>
                <w:szCs w:val="20"/>
              </w:rPr>
              <w:t>M: 23 F: 12</w:t>
            </w:r>
          </w:p>
        </w:tc>
        <w:tc>
          <w:tcPr>
            <w:tcW w:w="1659" w:type="dxa"/>
          </w:tcPr>
          <w:p w14:paraId="22BEBDF7" w14:textId="77777777" w:rsidR="0003145E" w:rsidRPr="00F828C6" w:rsidRDefault="0003145E" w:rsidP="00F828C6">
            <w:pPr>
              <w:jc w:val="center"/>
              <w:rPr>
                <w:rFonts w:cstheme="minorHAnsi"/>
                <w:b/>
                <w:bCs/>
                <w:sz w:val="20"/>
                <w:szCs w:val="20"/>
              </w:rPr>
            </w:pPr>
            <w:r w:rsidRPr="00F828C6">
              <w:rPr>
                <w:rFonts w:cstheme="minorHAnsi"/>
                <w:b/>
                <w:bCs/>
                <w:sz w:val="20"/>
                <w:szCs w:val="20"/>
              </w:rPr>
              <w:t>P = 0.073</w:t>
            </w:r>
          </w:p>
        </w:tc>
      </w:tr>
      <w:tr w:rsidR="0003145E" w:rsidRPr="00627AAA" w14:paraId="1AD26D45" w14:textId="77777777" w:rsidTr="00F828C6">
        <w:tc>
          <w:tcPr>
            <w:tcW w:w="2830" w:type="dxa"/>
          </w:tcPr>
          <w:p w14:paraId="7D81F5EB" w14:textId="77777777" w:rsidR="0003145E" w:rsidRPr="00F828C6" w:rsidRDefault="0003145E" w:rsidP="00F828C6">
            <w:pPr>
              <w:rPr>
                <w:rFonts w:cstheme="minorHAnsi"/>
                <w:sz w:val="20"/>
                <w:szCs w:val="20"/>
              </w:rPr>
            </w:pPr>
            <w:r w:rsidRPr="00F828C6">
              <w:rPr>
                <w:rFonts w:cstheme="minorHAnsi"/>
                <w:sz w:val="20"/>
                <w:szCs w:val="20"/>
              </w:rPr>
              <w:t>Conscious</w:t>
            </w:r>
          </w:p>
        </w:tc>
        <w:tc>
          <w:tcPr>
            <w:tcW w:w="1612" w:type="dxa"/>
          </w:tcPr>
          <w:p w14:paraId="7DC4296F" w14:textId="77777777" w:rsidR="0003145E" w:rsidRPr="00F828C6" w:rsidRDefault="0003145E" w:rsidP="00F828C6">
            <w:pPr>
              <w:rPr>
                <w:rFonts w:cstheme="minorHAnsi"/>
                <w:sz w:val="20"/>
                <w:szCs w:val="20"/>
              </w:rPr>
            </w:pPr>
            <w:r w:rsidRPr="00F828C6">
              <w:rPr>
                <w:rFonts w:cstheme="minorHAnsi"/>
                <w:sz w:val="20"/>
                <w:szCs w:val="20"/>
              </w:rPr>
              <w:t>Y: 61 N: 19</w:t>
            </w:r>
          </w:p>
        </w:tc>
        <w:tc>
          <w:tcPr>
            <w:tcW w:w="1570" w:type="dxa"/>
          </w:tcPr>
          <w:p w14:paraId="69768B45" w14:textId="77777777" w:rsidR="0003145E" w:rsidRPr="00F828C6" w:rsidRDefault="0003145E" w:rsidP="00F828C6">
            <w:pPr>
              <w:rPr>
                <w:rFonts w:cstheme="minorHAnsi"/>
                <w:sz w:val="20"/>
                <w:szCs w:val="20"/>
              </w:rPr>
            </w:pPr>
            <w:r w:rsidRPr="00F828C6">
              <w:rPr>
                <w:rFonts w:cstheme="minorHAnsi"/>
                <w:sz w:val="20"/>
                <w:szCs w:val="20"/>
              </w:rPr>
              <w:t>Y: 39 N:6</w:t>
            </w:r>
          </w:p>
        </w:tc>
        <w:tc>
          <w:tcPr>
            <w:tcW w:w="1679" w:type="dxa"/>
          </w:tcPr>
          <w:p w14:paraId="03C9D154" w14:textId="77777777" w:rsidR="0003145E" w:rsidRPr="00F828C6" w:rsidRDefault="0003145E" w:rsidP="00F828C6">
            <w:pPr>
              <w:rPr>
                <w:rFonts w:cstheme="minorHAnsi"/>
                <w:sz w:val="20"/>
                <w:szCs w:val="20"/>
              </w:rPr>
            </w:pPr>
            <w:r w:rsidRPr="00F828C6">
              <w:rPr>
                <w:rFonts w:cstheme="minorHAnsi"/>
                <w:sz w:val="20"/>
                <w:szCs w:val="20"/>
              </w:rPr>
              <w:t>Y: 22 N: 13</w:t>
            </w:r>
          </w:p>
        </w:tc>
        <w:tc>
          <w:tcPr>
            <w:tcW w:w="1659" w:type="dxa"/>
          </w:tcPr>
          <w:p w14:paraId="70702F45" w14:textId="77777777" w:rsidR="0003145E" w:rsidRPr="00F828C6" w:rsidRDefault="0003145E" w:rsidP="00F828C6">
            <w:pPr>
              <w:jc w:val="center"/>
              <w:rPr>
                <w:rFonts w:cstheme="minorHAnsi"/>
                <w:b/>
                <w:bCs/>
                <w:sz w:val="20"/>
                <w:szCs w:val="20"/>
              </w:rPr>
            </w:pPr>
            <w:r w:rsidRPr="00F828C6">
              <w:rPr>
                <w:rFonts w:cstheme="minorHAnsi"/>
                <w:b/>
                <w:bCs/>
                <w:sz w:val="20"/>
                <w:szCs w:val="20"/>
              </w:rPr>
              <w:t>P= 0.018</w:t>
            </w:r>
          </w:p>
        </w:tc>
      </w:tr>
      <w:tr w:rsidR="0003145E" w:rsidRPr="00627AAA" w14:paraId="7634C211" w14:textId="77777777" w:rsidTr="00F828C6">
        <w:tc>
          <w:tcPr>
            <w:tcW w:w="2830" w:type="dxa"/>
          </w:tcPr>
          <w:p w14:paraId="15B6A5A5" w14:textId="77777777" w:rsidR="0003145E" w:rsidRPr="00F828C6" w:rsidRDefault="0003145E" w:rsidP="00F828C6">
            <w:pPr>
              <w:rPr>
                <w:rFonts w:cstheme="minorHAnsi"/>
                <w:sz w:val="20"/>
                <w:szCs w:val="20"/>
              </w:rPr>
            </w:pPr>
            <w:r w:rsidRPr="00F828C6">
              <w:rPr>
                <w:rFonts w:cstheme="minorHAnsi"/>
                <w:sz w:val="20"/>
                <w:szCs w:val="20"/>
              </w:rPr>
              <w:t>Dyspnea</w:t>
            </w:r>
          </w:p>
        </w:tc>
        <w:tc>
          <w:tcPr>
            <w:tcW w:w="1612" w:type="dxa"/>
          </w:tcPr>
          <w:p w14:paraId="1AFD598D" w14:textId="77777777" w:rsidR="0003145E" w:rsidRPr="00F828C6" w:rsidRDefault="0003145E" w:rsidP="00F828C6">
            <w:pPr>
              <w:rPr>
                <w:rFonts w:cstheme="minorHAnsi"/>
                <w:sz w:val="20"/>
                <w:szCs w:val="20"/>
              </w:rPr>
            </w:pPr>
            <w:r w:rsidRPr="00F828C6">
              <w:rPr>
                <w:rFonts w:cstheme="minorHAnsi"/>
                <w:sz w:val="20"/>
                <w:szCs w:val="20"/>
              </w:rPr>
              <w:t>Y: 63 N: 17</w:t>
            </w:r>
          </w:p>
        </w:tc>
        <w:tc>
          <w:tcPr>
            <w:tcW w:w="1570" w:type="dxa"/>
          </w:tcPr>
          <w:p w14:paraId="046128F4" w14:textId="77777777" w:rsidR="0003145E" w:rsidRPr="00F828C6" w:rsidRDefault="0003145E" w:rsidP="00F828C6">
            <w:pPr>
              <w:rPr>
                <w:rFonts w:cstheme="minorHAnsi"/>
                <w:sz w:val="20"/>
                <w:szCs w:val="20"/>
              </w:rPr>
            </w:pPr>
            <w:r w:rsidRPr="00F828C6">
              <w:rPr>
                <w:rFonts w:cstheme="minorHAnsi"/>
                <w:sz w:val="20"/>
                <w:szCs w:val="20"/>
              </w:rPr>
              <w:t>Y: 30 N: 15</w:t>
            </w:r>
          </w:p>
        </w:tc>
        <w:tc>
          <w:tcPr>
            <w:tcW w:w="1679" w:type="dxa"/>
          </w:tcPr>
          <w:p w14:paraId="1E6CCAFF" w14:textId="77777777" w:rsidR="0003145E" w:rsidRPr="00F828C6" w:rsidRDefault="0003145E" w:rsidP="00F828C6">
            <w:pPr>
              <w:rPr>
                <w:rFonts w:cstheme="minorHAnsi"/>
                <w:sz w:val="20"/>
                <w:szCs w:val="20"/>
              </w:rPr>
            </w:pPr>
            <w:r w:rsidRPr="00F828C6">
              <w:rPr>
                <w:rFonts w:cstheme="minorHAnsi"/>
                <w:sz w:val="20"/>
                <w:szCs w:val="20"/>
              </w:rPr>
              <w:t>Y: 33 N: 2</w:t>
            </w:r>
          </w:p>
        </w:tc>
        <w:tc>
          <w:tcPr>
            <w:tcW w:w="1659" w:type="dxa"/>
          </w:tcPr>
          <w:p w14:paraId="4EB44E82" w14:textId="77777777" w:rsidR="0003145E" w:rsidRPr="00F828C6" w:rsidRDefault="0003145E" w:rsidP="00F828C6">
            <w:pPr>
              <w:jc w:val="center"/>
              <w:rPr>
                <w:rFonts w:cstheme="minorHAnsi"/>
                <w:b/>
                <w:bCs/>
                <w:sz w:val="20"/>
                <w:szCs w:val="20"/>
              </w:rPr>
            </w:pPr>
            <w:r w:rsidRPr="00F828C6">
              <w:rPr>
                <w:rFonts w:cstheme="minorHAnsi"/>
                <w:b/>
                <w:bCs/>
                <w:sz w:val="20"/>
                <w:szCs w:val="20"/>
              </w:rPr>
              <w:t>P=0.003</w:t>
            </w:r>
          </w:p>
        </w:tc>
      </w:tr>
      <w:tr w:rsidR="0003145E" w:rsidRPr="00627AAA" w14:paraId="6F1E2F56" w14:textId="77777777" w:rsidTr="00F828C6">
        <w:tc>
          <w:tcPr>
            <w:tcW w:w="2830" w:type="dxa"/>
          </w:tcPr>
          <w:p w14:paraId="6105F525" w14:textId="77777777" w:rsidR="0003145E" w:rsidRPr="00F828C6" w:rsidRDefault="0003145E" w:rsidP="00F828C6">
            <w:pPr>
              <w:rPr>
                <w:rFonts w:cstheme="minorHAnsi"/>
                <w:sz w:val="20"/>
                <w:szCs w:val="20"/>
              </w:rPr>
            </w:pPr>
            <w:r w:rsidRPr="00F828C6">
              <w:rPr>
                <w:rFonts w:cstheme="minorHAnsi"/>
                <w:sz w:val="20"/>
                <w:szCs w:val="20"/>
              </w:rPr>
              <w:t>Comorbidities (10)</w:t>
            </w:r>
          </w:p>
          <w:p w14:paraId="3C9A66BB" w14:textId="77777777" w:rsidR="0003145E" w:rsidRPr="00F828C6" w:rsidRDefault="0003145E" w:rsidP="00F828C6">
            <w:pPr>
              <w:rPr>
                <w:rFonts w:cstheme="minorHAnsi"/>
                <w:sz w:val="20"/>
                <w:szCs w:val="20"/>
              </w:rPr>
            </w:pPr>
            <w:r w:rsidRPr="00F828C6">
              <w:rPr>
                <w:rFonts w:cstheme="minorHAnsi"/>
                <w:sz w:val="20"/>
                <w:szCs w:val="20"/>
              </w:rPr>
              <w:t>COPD</w:t>
            </w:r>
          </w:p>
          <w:p w14:paraId="0A63E90E" w14:textId="77777777" w:rsidR="0003145E" w:rsidRPr="00F828C6" w:rsidRDefault="0003145E" w:rsidP="00F828C6">
            <w:pPr>
              <w:rPr>
                <w:rFonts w:cstheme="minorHAnsi"/>
                <w:sz w:val="20"/>
                <w:szCs w:val="20"/>
              </w:rPr>
            </w:pPr>
            <w:r w:rsidRPr="00F828C6">
              <w:rPr>
                <w:rFonts w:cstheme="minorHAnsi"/>
                <w:sz w:val="20"/>
                <w:szCs w:val="20"/>
              </w:rPr>
              <w:t>Hypertension</w:t>
            </w:r>
          </w:p>
          <w:p w14:paraId="35F07EC0" w14:textId="77777777" w:rsidR="0003145E" w:rsidRPr="00F828C6" w:rsidRDefault="0003145E" w:rsidP="00F828C6">
            <w:pPr>
              <w:rPr>
                <w:rFonts w:cstheme="minorHAnsi"/>
                <w:sz w:val="20"/>
                <w:szCs w:val="20"/>
              </w:rPr>
            </w:pPr>
            <w:r w:rsidRPr="00F828C6">
              <w:rPr>
                <w:rFonts w:cstheme="minorHAnsi"/>
                <w:sz w:val="20"/>
                <w:szCs w:val="20"/>
              </w:rPr>
              <w:t>Diabetes</w:t>
            </w:r>
          </w:p>
          <w:p w14:paraId="663B5C39" w14:textId="77777777" w:rsidR="0003145E" w:rsidRPr="00F828C6" w:rsidRDefault="0003145E" w:rsidP="00F828C6">
            <w:pPr>
              <w:rPr>
                <w:rFonts w:cstheme="minorHAnsi"/>
                <w:sz w:val="20"/>
                <w:szCs w:val="20"/>
              </w:rPr>
            </w:pPr>
            <w:r w:rsidRPr="00F828C6">
              <w:rPr>
                <w:rFonts w:cstheme="minorHAnsi"/>
                <w:sz w:val="20"/>
                <w:szCs w:val="20"/>
              </w:rPr>
              <w:t>Coronary heart disease</w:t>
            </w:r>
          </w:p>
          <w:p w14:paraId="0E4DD3B2" w14:textId="77777777" w:rsidR="0003145E" w:rsidRPr="00F828C6" w:rsidRDefault="0003145E" w:rsidP="00F828C6">
            <w:pPr>
              <w:rPr>
                <w:rFonts w:cstheme="minorHAnsi"/>
                <w:sz w:val="20"/>
                <w:szCs w:val="20"/>
              </w:rPr>
            </w:pPr>
            <w:r w:rsidRPr="00F828C6">
              <w:rPr>
                <w:rFonts w:cstheme="minorHAnsi"/>
                <w:sz w:val="20"/>
                <w:szCs w:val="20"/>
              </w:rPr>
              <w:t>Chronic heart disease</w:t>
            </w:r>
          </w:p>
          <w:p w14:paraId="5ABF1719" w14:textId="77777777" w:rsidR="0003145E" w:rsidRPr="00F828C6" w:rsidRDefault="0003145E" w:rsidP="00F828C6">
            <w:pPr>
              <w:rPr>
                <w:rFonts w:cstheme="minorHAnsi"/>
                <w:sz w:val="20"/>
                <w:szCs w:val="20"/>
              </w:rPr>
            </w:pPr>
            <w:r w:rsidRPr="00F828C6">
              <w:rPr>
                <w:rFonts w:cstheme="minorHAnsi"/>
                <w:sz w:val="20"/>
                <w:szCs w:val="20"/>
              </w:rPr>
              <w:t>Chronic kidney disease</w:t>
            </w:r>
          </w:p>
          <w:p w14:paraId="6FE60633" w14:textId="77777777" w:rsidR="0003145E" w:rsidRPr="00F828C6" w:rsidRDefault="0003145E" w:rsidP="00F828C6">
            <w:pPr>
              <w:rPr>
                <w:rFonts w:cstheme="minorHAnsi"/>
                <w:sz w:val="20"/>
                <w:szCs w:val="20"/>
              </w:rPr>
            </w:pPr>
            <w:r w:rsidRPr="00F828C6">
              <w:rPr>
                <w:rFonts w:cstheme="minorHAnsi"/>
                <w:sz w:val="20"/>
                <w:szCs w:val="20"/>
              </w:rPr>
              <w:t>Malignancy</w:t>
            </w:r>
          </w:p>
          <w:p w14:paraId="6688D6D9" w14:textId="77777777" w:rsidR="0003145E" w:rsidRPr="00F828C6" w:rsidRDefault="0003145E" w:rsidP="00F828C6">
            <w:pPr>
              <w:rPr>
                <w:rFonts w:cstheme="minorHAnsi"/>
                <w:sz w:val="20"/>
                <w:szCs w:val="20"/>
              </w:rPr>
            </w:pPr>
            <w:r w:rsidRPr="00F828C6">
              <w:rPr>
                <w:rFonts w:cstheme="minorHAnsi"/>
                <w:sz w:val="20"/>
                <w:szCs w:val="20"/>
              </w:rPr>
              <w:t>Cerebral vascular disease</w:t>
            </w:r>
          </w:p>
          <w:p w14:paraId="2AA73AA5" w14:textId="77777777" w:rsidR="0003145E" w:rsidRPr="00F828C6" w:rsidRDefault="0003145E" w:rsidP="00F828C6">
            <w:pPr>
              <w:rPr>
                <w:rFonts w:cstheme="minorHAnsi"/>
                <w:sz w:val="20"/>
                <w:szCs w:val="20"/>
              </w:rPr>
            </w:pPr>
            <w:r w:rsidRPr="00F828C6">
              <w:rPr>
                <w:rFonts w:cstheme="minorHAnsi"/>
                <w:sz w:val="20"/>
                <w:szCs w:val="20"/>
              </w:rPr>
              <w:t>Hepatitis B</w:t>
            </w:r>
          </w:p>
          <w:p w14:paraId="6C81906C" w14:textId="77777777" w:rsidR="0003145E" w:rsidRPr="00F828C6" w:rsidRDefault="0003145E" w:rsidP="00F828C6">
            <w:pPr>
              <w:rPr>
                <w:rFonts w:cstheme="minorHAnsi"/>
                <w:sz w:val="20"/>
                <w:szCs w:val="20"/>
              </w:rPr>
            </w:pPr>
            <w:r w:rsidRPr="00F828C6">
              <w:rPr>
                <w:rFonts w:cstheme="minorHAnsi"/>
                <w:sz w:val="20"/>
                <w:szCs w:val="20"/>
              </w:rPr>
              <w:t>Immunodeficiency</w:t>
            </w:r>
          </w:p>
        </w:tc>
        <w:tc>
          <w:tcPr>
            <w:tcW w:w="1612" w:type="dxa"/>
          </w:tcPr>
          <w:p w14:paraId="418E8030" w14:textId="77777777" w:rsidR="0003145E" w:rsidRPr="00F828C6" w:rsidRDefault="0003145E" w:rsidP="00F828C6">
            <w:pPr>
              <w:rPr>
                <w:rFonts w:cstheme="minorHAnsi"/>
                <w:sz w:val="20"/>
                <w:szCs w:val="20"/>
              </w:rPr>
            </w:pPr>
            <w:r w:rsidRPr="00F828C6">
              <w:rPr>
                <w:rFonts w:cstheme="minorHAnsi"/>
                <w:sz w:val="20"/>
                <w:szCs w:val="20"/>
              </w:rPr>
              <w:t>0: 23</w:t>
            </w:r>
          </w:p>
          <w:p w14:paraId="12D87C25" w14:textId="77777777" w:rsidR="0003145E" w:rsidRPr="00F828C6" w:rsidRDefault="0003145E" w:rsidP="00F828C6">
            <w:pPr>
              <w:rPr>
                <w:rFonts w:cstheme="minorHAnsi"/>
                <w:sz w:val="20"/>
                <w:szCs w:val="20"/>
              </w:rPr>
            </w:pPr>
            <w:r w:rsidRPr="00F828C6">
              <w:rPr>
                <w:rFonts w:cstheme="minorHAnsi"/>
                <w:sz w:val="20"/>
                <w:szCs w:val="20"/>
              </w:rPr>
              <w:t>1: 17</w:t>
            </w:r>
          </w:p>
          <w:p w14:paraId="161F4E97" w14:textId="77777777" w:rsidR="0003145E" w:rsidRPr="00F828C6" w:rsidRDefault="0003145E" w:rsidP="00F828C6">
            <w:pPr>
              <w:rPr>
                <w:rFonts w:cstheme="minorHAnsi"/>
                <w:sz w:val="20"/>
                <w:szCs w:val="20"/>
              </w:rPr>
            </w:pPr>
            <w:r w:rsidRPr="00F828C6">
              <w:rPr>
                <w:rFonts w:cstheme="minorHAnsi"/>
                <w:sz w:val="20"/>
                <w:szCs w:val="20"/>
              </w:rPr>
              <w:t>2-3: 28</w:t>
            </w:r>
          </w:p>
          <w:p w14:paraId="4A16C4B5" w14:textId="77777777" w:rsidR="0003145E" w:rsidRPr="00F828C6" w:rsidRDefault="0003145E" w:rsidP="00F828C6">
            <w:pPr>
              <w:rPr>
                <w:rFonts w:cstheme="minorHAnsi"/>
                <w:sz w:val="20"/>
                <w:szCs w:val="20"/>
              </w:rPr>
            </w:pPr>
            <w:r w:rsidRPr="00F828C6">
              <w:rPr>
                <w:rFonts w:cstheme="minorHAnsi"/>
                <w:sz w:val="20"/>
                <w:szCs w:val="20"/>
              </w:rPr>
              <w:t>4-5: 12</w:t>
            </w:r>
          </w:p>
        </w:tc>
        <w:tc>
          <w:tcPr>
            <w:tcW w:w="1570" w:type="dxa"/>
          </w:tcPr>
          <w:p w14:paraId="66852307" w14:textId="77777777" w:rsidR="0003145E" w:rsidRPr="00F828C6" w:rsidRDefault="0003145E" w:rsidP="00F828C6">
            <w:pPr>
              <w:rPr>
                <w:rFonts w:cstheme="minorHAnsi"/>
                <w:sz w:val="20"/>
                <w:szCs w:val="20"/>
              </w:rPr>
            </w:pPr>
            <w:r w:rsidRPr="00F828C6">
              <w:rPr>
                <w:rFonts w:cstheme="minorHAnsi"/>
                <w:sz w:val="20"/>
                <w:szCs w:val="20"/>
              </w:rPr>
              <w:t>0: 15</w:t>
            </w:r>
          </w:p>
          <w:p w14:paraId="1C9DA421" w14:textId="77777777" w:rsidR="0003145E" w:rsidRPr="00F828C6" w:rsidRDefault="0003145E" w:rsidP="00F828C6">
            <w:pPr>
              <w:rPr>
                <w:rFonts w:cstheme="minorHAnsi"/>
                <w:sz w:val="20"/>
                <w:szCs w:val="20"/>
              </w:rPr>
            </w:pPr>
            <w:r w:rsidRPr="00F828C6">
              <w:rPr>
                <w:rFonts w:cstheme="minorHAnsi"/>
                <w:sz w:val="20"/>
                <w:szCs w:val="20"/>
              </w:rPr>
              <w:t>1: 7</w:t>
            </w:r>
          </w:p>
          <w:p w14:paraId="66AE3EA2" w14:textId="77777777" w:rsidR="0003145E" w:rsidRPr="00F828C6" w:rsidRDefault="0003145E" w:rsidP="00F828C6">
            <w:pPr>
              <w:rPr>
                <w:rFonts w:cstheme="minorHAnsi"/>
                <w:sz w:val="20"/>
                <w:szCs w:val="20"/>
              </w:rPr>
            </w:pPr>
            <w:r w:rsidRPr="00F828C6">
              <w:rPr>
                <w:rFonts w:cstheme="minorHAnsi"/>
                <w:sz w:val="20"/>
                <w:szCs w:val="20"/>
              </w:rPr>
              <w:t>2-3: 16</w:t>
            </w:r>
          </w:p>
          <w:p w14:paraId="45A5B2FB" w14:textId="77777777" w:rsidR="0003145E" w:rsidRPr="00F828C6" w:rsidRDefault="0003145E" w:rsidP="00F828C6">
            <w:pPr>
              <w:rPr>
                <w:rFonts w:cstheme="minorHAnsi"/>
                <w:sz w:val="20"/>
                <w:szCs w:val="20"/>
              </w:rPr>
            </w:pPr>
            <w:r w:rsidRPr="00F828C6">
              <w:rPr>
                <w:rFonts w:cstheme="minorHAnsi"/>
                <w:sz w:val="20"/>
                <w:szCs w:val="20"/>
              </w:rPr>
              <w:t>4-5: 7</w:t>
            </w:r>
          </w:p>
        </w:tc>
        <w:tc>
          <w:tcPr>
            <w:tcW w:w="1679" w:type="dxa"/>
          </w:tcPr>
          <w:p w14:paraId="00D010C4" w14:textId="77777777" w:rsidR="0003145E" w:rsidRPr="00F828C6" w:rsidRDefault="0003145E" w:rsidP="00F828C6">
            <w:pPr>
              <w:rPr>
                <w:rFonts w:cstheme="minorHAnsi"/>
                <w:sz w:val="20"/>
                <w:szCs w:val="20"/>
              </w:rPr>
            </w:pPr>
            <w:r w:rsidRPr="00F828C6">
              <w:rPr>
                <w:rFonts w:cstheme="minorHAnsi"/>
                <w:sz w:val="20"/>
                <w:szCs w:val="20"/>
              </w:rPr>
              <w:t>0: 8</w:t>
            </w:r>
          </w:p>
          <w:p w14:paraId="491FF0EA" w14:textId="77777777" w:rsidR="0003145E" w:rsidRPr="00F828C6" w:rsidRDefault="0003145E" w:rsidP="00F828C6">
            <w:pPr>
              <w:rPr>
                <w:rFonts w:cstheme="minorHAnsi"/>
                <w:sz w:val="20"/>
                <w:szCs w:val="20"/>
              </w:rPr>
            </w:pPr>
            <w:r w:rsidRPr="00F828C6">
              <w:rPr>
                <w:rFonts w:cstheme="minorHAnsi"/>
                <w:sz w:val="20"/>
                <w:szCs w:val="20"/>
              </w:rPr>
              <w:t>1: 10</w:t>
            </w:r>
          </w:p>
          <w:p w14:paraId="696A264F" w14:textId="77777777" w:rsidR="0003145E" w:rsidRPr="00F828C6" w:rsidRDefault="0003145E" w:rsidP="00F828C6">
            <w:pPr>
              <w:rPr>
                <w:rFonts w:cstheme="minorHAnsi"/>
                <w:sz w:val="20"/>
                <w:szCs w:val="20"/>
              </w:rPr>
            </w:pPr>
            <w:r w:rsidRPr="00F828C6">
              <w:rPr>
                <w:rFonts w:cstheme="minorHAnsi"/>
                <w:sz w:val="20"/>
                <w:szCs w:val="20"/>
              </w:rPr>
              <w:t>2-3: 12</w:t>
            </w:r>
          </w:p>
          <w:p w14:paraId="284CA02F" w14:textId="77777777" w:rsidR="0003145E" w:rsidRPr="00F828C6" w:rsidRDefault="0003145E" w:rsidP="00F828C6">
            <w:pPr>
              <w:rPr>
                <w:rFonts w:cstheme="minorHAnsi"/>
                <w:sz w:val="20"/>
                <w:szCs w:val="20"/>
              </w:rPr>
            </w:pPr>
            <w:r w:rsidRPr="00F828C6">
              <w:rPr>
                <w:rFonts w:cstheme="minorHAnsi"/>
                <w:sz w:val="20"/>
                <w:szCs w:val="20"/>
              </w:rPr>
              <w:t>4-5: 5</w:t>
            </w:r>
          </w:p>
          <w:p w14:paraId="1EA9EBBD" w14:textId="77777777" w:rsidR="0003145E" w:rsidRPr="00F828C6" w:rsidRDefault="0003145E" w:rsidP="00F828C6">
            <w:pPr>
              <w:rPr>
                <w:rFonts w:cstheme="minorHAnsi"/>
                <w:sz w:val="20"/>
                <w:szCs w:val="20"/>
              </w:rPr>
            </w:pPr>
          </w:p>
        </w:tc>
        <w:tc>
          <w:tcPr>
            <w:tcW w:w="1659" w:type="dxa"/>
          </w:tcPr>
          <w:p w14:paraId="77C58221" w14:textId="77777777" w:rsidR="0003145E" w:rsidRPr="00F828C6" w:rsidRDefault="0003145E" w:rsidP="00F828C6">
            <w:pPr>
              <w:jc w:val="center"/>
              <w:rPr>
                <w:rFonts w:cstheme="minorHAnsi"/>
                <w:sz w:val="20"/>
                <w:szCs w:val="20"/>
              </w:rPr>
            </w:pPr>
            <w:r w:rsidRPr="00F828C6">
              <w:rPr>
                <w:rFonts w:cstheme="minorHAnsi"/>
                <w:sz w:val="20"/>
                <w:szCs w:val="20"/>
              </w:rPr>
              <w:t>P=0.50</w:t>
            </w:r>
          </w:p>
        </w:tc>
      </w:tr>
      <w:tr w:rsidR="0003145E" w:rsidRPr="00627AAA" w14:paraId="533B25A0" w14:textId="77777777" w:rsidTr="00F828C6">
        <w:tc>
          <w:tcPr>
            <w:tcW w:w="2830" w:type="dxa"/>
          </w:tcPr>
          <w:p w14:paraId="740AE01D" w14:textId="77777777" w:rsidR="0003145E" w:rsidRPr="00F828C6" w:rsidRDefault="0003145E" w:rsidP="00F828C6">
            <w:pPr>
              <w:rPr>
                <w:rFonts w:cstheme="minorHAnsi"/>
                <w:sz w:val="20"/>
                <w:szCs w:val="20"/>
              </w:rPr>
            </w:pPr>
            <w:r w:rsidRPr="00F828C6">
              <w:rPr>
                <w:rFonts w:cstheme="minorHAnsi"/>
                <w:sz w:val="20"/>
                <w:szCs w:val="20"/>
              </w:rPr>
              <w:t>Lactate Dehydrogenase (U/L)</w:t>
            </w:r>
          </w:p>
        </w:tc>
        <w:tc>
          <w:tcPr>
            <w:tcW w:w="1612" w:type="dxa"/>
          </w:tcPr>
          <w:p w14:paraId="6044ABB3" w14:textId="77777777" w:rsidR="0003145E" w:rsidRPr="00F828C6" w:rsidRDefault="0003145E" w:rsidP="00F828C6">
            <w:pPr>
              <w:rPr>
                <w:rFonts w:cstheme="minorHAnsi"/>
                <w:sz w:val="20"/>
                <w:szCs w:val="20"/>
              </w:rPr>
            </w:pPr>
            <w:r w:rsidRPr="00F828C6">
              <w:rPr>
                <w:rFonts w:cstheme="minorHAnsi"/>
                <w:sz w:val="20"/>
                <w:szCs w:val="20"/>
              </w:rPr>
              <w:t xml:space="preserve">273 (217 402) </w:t>
            </w:r>
          </w:p>
          <w:p w14:paraId="457BD2E9" w14:textId="77777777" w:rsidR="0003145E" w:rsidRPr="00F828C6" w:rsidRDefault="0003145E" w:rsidP="00F828C6">
            <w:pPr>
              <w:rPr>
                <w:rFonts w:cstheme="minorHAnsi"/>
                <w:sz w:val="20"/>
                <w:szCs w:val="20"/>
              </w:rPr>
            </w:pPr>
            <w:r w:rsidRPr="00F828C6">
              <w:rPr>
                <w:rFonts w:cstheme="minorHAnsi"/>
                <w:sz w:val="20"/>
                <w:szCs w:val="20"/>
              </w:rPr>
              <w:t>Mean: 331</w:t>
            </w:r>
          </w:p>
        </w:tc>
        <w:tc>
          <w:tcPr>
            <w:tcW w:w="1570" w:type="dxa"/>
          </w:tcPr>
          <w:p w14:paraId="3A57092A" w14:textId="77777777" w:rsidR="0003145E" w:rsidRPr="00F828C6" w:rsidRDefault="0003145E" w:rsidP="00F828C6">
            <w:pPr>
              <w:rPr>
                <w:rFonts w:cstheme="minorHAnsi"/>
                <w:sz w:val="20"/>
                <w:szCs w:val="20"/>
              </w:rPr>
            </w:pPr>
            <w:r w:rsidRPr="00F828C6">
              <w:rPr>
                <w:rFonts w:cstheme="minorHAnsi"/>
                <w:sz w:val="20"/>
                <w:szCs w:val="20"/>
              </w:rPr>
              <w:t>250 (198 328) Mean: 291</w:t>
            </w:r>
          </w:p>
        </w:tc>
        <w:tc>
          <w:tcPr>
            <w:tcW w:w="1679" w:type="dxa"/>
          </w:tcPr>
          <w:p w14:paraId="380765E7" w14:textId="77777777" w:rsidR="0003145E" w:rsidRPr="00F828C6" w:rsidRDefault="0003145E" w:rsidP="00F828C6">
            <w:pPr>
              <w:rPr>
                <w:rFonts w:cstheme="minorHAnsi"/>
                <w:sz w:val="20"/>
                <w:szCs w:val="20"/>
              </w:rPr>
            </w:pPr>
            <w:r w:rsidRPr="00F828C6">
              <w:rPr>
                <w:rFonts w:cstheme="minorHAnsi"/>
                <w:sz w:val="20"/>
                <w:szCs w:val="20"/>
              </w:rPr>
              <w:t>357 (248 476) Mean: 382</w:t>
            </w:r>
          </w:p>
        </w:tc>
        <w:tc>
          <w:tcPr>
            <w:tcW w:w="1659" w:type="dxa"/>
          </w:tcPr>
          <w:p w14:paraId="0EDD1A00" w14:textId="77777777" w:rsidR="0003145E" w:rsidRPr="00F828C6" w:rsidRDefault="0003145E" w:rsidP="00F828C6">
            <w:pPr>
              <w:jc w:val="center"/>
              <w:rPr>
                <w:rFonts w:cstheme="minorHAnsi"/>
                <w:b/>
                <w:bCs/>
                <w:sz w:val="20"/>
                <w:szCs w:val="20"/>
              </w:rPr>
            </w:pPr>
            <w:r w:rsidRPr="00F828C6">
              <w:rPr>
                <w:rFonts w:cstheme="minorHAnsi"/>
                <w:b/>
                <w:bCs/>
                <w:sz w:val="20"/>
                <w:szCs w:val="20"/>
              </w:rPr>
              <w:t>P=0.003</w:t>
            </w:r>
          </w:p>
        </w:tc>
      </w:tr>
      <w:tr w:rsidR="0003145E" w:rsidRPr="00627AAA" w14:paraId="4B7A4042" w14:textId="77777777" w:rsidTr="00F828C6">
        <w:tc>
          <w:tcPr>
            <w:tcW w:w="2830" w:type="dxa"/>
          </w:tcPr>
          <w:p w14:paraId="1F1F4ABC" w14:textId="77777777" w:rsidR="0003145E" w:rsidRPr="00F828C6" w:rsidRDefault="0003145E" w:rsidP="00F828C6">
            <w:pPr>
              <w:rPr>
                <w:rFonts w:cstheme="minorHAnsi"/>
                <w:sz w:val="20"/>
                <w:szCs w:val="20"/>
              </w:rPr>
            </w:pPr>
            <w:r w:rsidRPr="00F828C6">
              <w:rPr>
                <w:rFonts w:cstheme="minorHAnsi"/>
                <w:color w:val="000000"/>
                <w:sz w:val="20"/>
                <w:szCs w:val="20"/>
              </w:rPr>
              <w:t>Neutrophil Lymphocyte Ratio</w:t>
            </w:r>
          </w:p>
        </w:tc>
        <w:tc>
          <w:tcPr>
            <w:tcW w:w="1612" w:type="dxa"/>
          </w:tcPr>
          <w:p w14:paraId="0E82DF73" w14:textId="77777777" w:rsidR="0003145E" w:rsidRPr="00F828C6" w:rsidRDefault="0003145E" w:rsidP="00F828C6">
            <w:pPr>
              <w:rPr>
                <w:rFonts w:cstheme="minorHAnsi"/>
                <w:sz w:val="20"/>
                <w:szCs w:val="20"/>
              </w:rPr>
            </w:pPr>
            <w:r w:rsidRPr="00F828C6">
              <w:rPr>
                <w:rFonts w:cstheme="minorHAnsi"/>
                <w:sz w:val="20"/>
                <w:szCs w:val="20"/>
              </w:rPr>
              <w:t>5.0 (3.0 10.2)</w:t>
            </w:r>
          </w:p>
          <w:p w14:paraId="4DC2E763" w14:textId="77777777" w:rsidR="0003145E" w:rsidRPr="00F828C6" w:rsidRDefault="0003145E" w:rsidP="00F828C6">
            <w:pPr>
              <w:rPr>
                <w:rFonts w:cstheme="minorHAnsi"/>
                <w:sz w:val="20"/>
                <w:szCs w:val="20"/>
              </w:rPr>
            </w:pPr>
            <w:r w:rsidRPr="00F828C6">
              <w:rPr>
                <w:rFonts w:cstheme="minorHAnsi"/>
                <w:sz w:val="20"/>
                <w:szCs w:val="20"/>
              </w:rPr>
              <w:t>Mean: 10.6</w:t>
            </w:r>
          </w:p>
        </w:tc>
        <w:tc>
          <w:tcPr>
            <w:tcW w:w="1570" w:type="dxa"/>
          </w:tcPr>
          <w:p w14:paraId="4933AC0A" w14:textId="77777777" w:rsidR="0003145E" w:rsidRPr="00F828C6" w:rsidRDefault="0003145E" w:rsidP="00F828C6">
            <w:pPr>
              <w:rPr>
                <w:rFonts w:cstheme="minorHAnsi"/>
                <w:sz w:val="20"/>
                <w:szCs w:val="20"/>
              </w:rPr>
            </w:pPr>
            <w:r w:rsidRPr="00F828C6">
              <w:rPr>
                <w:rFonts w:cstheme="minorHAnsi"/>
                <w:sz w:val="20"/>
                <w:szCs w:val="20"/>
              </w:rPr>
              <w:t>4.1 (2.7 5.2) Mean: 5.71</w:t>
            </w:r>
          </w:p>
        </w:tc>
        <w:tc>
          <w:tcPr>
            <w:tcW w:w="1679" w:type="dxa"/>
          </w:tcPr>
          <w:p w14:paraId="5E5BC4C3" w14:textId="77777777" w:rsidR="0003145E" w:rsidRPr="00F828C6" w:rsidRDefault="0003145E" w:rsidP="00F828C6">
            <w:pPr>
              <w:rPr>
                <w:rFonts w:cstheme="minorHAnsi"/>
                <w:sz w:val="20"/>
                <w:szCs w:val="20"/>
              </w:rPr>
            </w:pPr>
            <w:r w:rsidRPr="00F828C6">
              <w:rPr>
                <w:rFonts w:cstheme="minorHAnsi"/>
                <w:sz w:val="20"/>
                <w:szCs w:val="20"/>
              </w:rPr>
              <w:t>9.6 (5.0 14.8) Mean: 16.8</w:t>
            </w:r>
          </w:p>
        </w:tc>
        <w:tc>
          <w:tcPr>
            <w:tcW w:w="1659" w:type="dxa"/>
          </w:tcPr>
          <w:p w14:paraId="01985179" w14:textId="77777777" w:rsidR="0003145E" w:rsidRPr="00F828C6" w:rsidRDefault="0003145E" w:rsidP="00F828C6">
            <w:pPr>
              <w:jc w:val="center"/>
              <w:rPr>
                <w:rFonts w:cstheme="minorHAnsi"/>
                <w:b/>
                <w:bCs/>
                <w:sz w:val="20"/>
                <w:szCs w:val="20"/>
              </w:rPr>
            </w:pPr>
            <w:r w:rsidRPr="00F828C6">
              <w:rPr>
                <w:rFonts w:cstheme="minorHAnsi"/>
                <w:b/>
                <w:bCs/>
                <w:sz w:val="20"/>
                <w:szCs w:val="20"/>
              </w:rPr>
              <w:t>P= 0.0001</w:t>
            </w:r>
          </w:p>
        </w:tc>
      </w:tr>
      <w:tr w:rsidR="0003145E" w:rsidRPr="00627AAA" w14:paraId="7695B150" w14:textId="77777777" w:rsidTr="00F828C6">
        <w:tc>
          <w:tcPr>
            <w:tcW w:w="2830" w:type="dxa"/>
          </w:tcPr>
          <w:p w14:paraId="2C0011C0" w14:textId="77777777" w:rsidR="0003145E" w:rsidRPr="00F828C6" w:rsidRDefault="0003145E" w:rsidP="00F828C6">
            <w:pPr>
              <w:rPr>
                <w:rFonts w:cstheme="minorHAnsi"/>
                <w:sz w:val="20"/>
                <w:szCs w:val="20"/>
                <w:lang w:val="fr-FR"/>
              </w:rPr>
            </w:pPr>
            <w:proofErr w:type="spellStart"/>
            <w:r w:rsidRPr="00F828C6">
              <w:rPr>
                <w:rFonts w:cstheme="minorHAnsi"/>
                <w:sz w:val="20"/>
                <w:szCs w:val="20"/>
                <w:lang w:val="fr-FR"/>
              </w:rPr>
              <w:t>Contrast-enhanced</w:t>
            </w:r>
            <w:proofErr w:type="spellEnd"/>
            <w:r w:rsidRPr="00F828C6">
              <w:rPr>
                <w:rFonts w:cstheme="minorHAnsi"/>
                <w:sz w:val="20"/>
                <w:szCs w:val="20"/>
                <w:lang w:val="fr-FR"/>
              </w:rPr>
              <w:t xml:space="preserve"> CT</w:t>
            </w:r>
          </w:p>
          <w:p w14:paraId="19B5B5AA" w14:textId="77777777" w:rsidR="0003145E" w:rsidRPr="00F828C6" w:rsidRDefault="0003145E" w:rsidP="00F828C6">
            <w:pPr>
              <w:rPr>
                <w:rFonts w:cstheme="minorHAnsi"/>
                <w:color w:val="000000"/>
                <w:sz w:val="20"/>
                <w:szCs w:val="20"/>
                <w:lang w:val="fr-FR"/>
              </w:rPr>
            </w:pPr>
            <w:r w:rsidRPr="00F828C6">
              <w:rPr>
                <w:rFonts w:cstheme="minorHAnsi"/>
                <w:color w:val="000000"/>
                <w:sz w:val="20"/>
                <w:szCs w:val="20"/>
                <w:lang w:val="fr-FR"/>
              </w:rPr>
              <w:t>C=</w:t>
            </w:r>
            <w:proofErr w:type="spellStart"/>
            <w:r w:rsidRPr="00F828C6">
              <w:rPr>
                <w:rFonts w:cstheme="minorHAnsi"/>
                <w:color w:val="000000"/>
                <w:sz w:val="20"/>
                <w:szCs w:val="20"/>
                <w:lang w:val="fr-FR"/>
              </w:rPr>
              <w:t>Contrast</w:t>
            </w:r>
            <w:proofErr w:type="spellEnd"/>
            <w:r w:rsidRPr="00F828C6">
              <w:rPr>
                <w:rFonts w:cstheme="minorHAnsi"/>
                <w:color w:val="000000"/>
                <w:sz w:val="20"/>
                <w:szCs w:val="20"/>
                <w:lang w:val="fr-FR"/>
              </w:rPr>
              <w:t xml:space="preserve"> ; NC= Non-</w:t>
            </w:r>
            <w:proofErr w:type="spellStart"/>
            <w:r w:rsidRPr="00F828C6">
              <w:rPr>
                <w:rFonts w:cstheme="minorHAnsi"/>
                <w:color w:val="000000"/>
                <w:sz w:val="20"/>
                <w:szCs w:val="20"/>
                <w:lang w:val="fr-FR"/>
              </w:rPr>
              <w:t>Contrast</w:t>
            </w:r>
            <w:proofErr w:type="spellEnd"/>
          </w:p>
        </w:tc>
        <w:tc>
          <w:tcPr>
            <w:tcW w:w="1612" w:type="dxa"/>
          </w:tcPr>
          <w:p w14:paraId="6B06F619" w14:textId="77777777" w:rsidR="0003145E" w:rsidRPr="00F828C6" w:rsidRDefault="0003145E" w:rsidP="00F828C6">
            <w:pPr>
              <w:rPr>
                <w:rFonts w:cstheme="minorHAnsi"/>
                <w:sz w:val="20"/>
                <w:szCs w:val="20"/>
              </w:rPr>
            </w:pPr>
            <w:r w:rsidRPr="00F828C6">
              <w:rPr>
                <w:rFonts w:cstheme="minorHAnsi"/>
                <w:sz w:val="20"/>
                <w:szCs w:val="20"/>
              </w:rPr>
              <w:t>C: 54, NC: 26</w:t>
            </w:r>
          </w:p>
        </w:tc>
        <w:tc>
          <w:tcPr>
            <w:tcW w:w="1570" w:type="dxa"/>
          </w:tcPr>
          <w:p w14:paraId="051C17E5" w14:textId="77777777" w:rsidR="0003145E" w:rsidRPr="00F828C6" w:rsidRDefault="0003145E" w:rsidP="00F828C6">
            <w:pPr>
              <w:rPr>
                <w:rFonts w:cstheme="minorHAnsi"/>
                <w:sz w:val="20"/>
                <w:szCs w:val="20"/>
              </w:rPr>
            </w:pPr>
            <w:r w:rsidRPr="00F828C6">
              <w:rPr>
                <w:rFonts w:cstheme="minorHAnsi"/>
                <w:sz w:val="20"/>
                <w:szCs w:val="20"/>
              </w:rPr>
              <w:t>C: 31 NC: 14</w:t>
            </w:r>
          </w:p>
        </w:tc>
        <w:tc>
          <w:tcPr>
            <w:tcW w:w="1679" w:type="dxa"/>
          </w:tcPr>
          <w:p w14:paraId="21CD5494" w14:textId="77777777" w:rsidR="0003145E" w:rsidRPr="00F828C6" w:rsidRDefault="0003145E" w:rsidP="00F828C6">
            <w:pPr>
              <w:rPr>
                <w:rFonts w:cstheme="minorHAnsi"/>
                <w:sz w:val="20"/>
                <w:szCs w:val="20"/>
              </w:rPr>
            </w:pPr>
            <w:r w:rsidRPr="00F828C6">
              <w:rPr>
                <w:rFonts w:cstheme="minorHAnsi"/>
                <w:sz w:val="20"/>
                <w:szCs w:val="20"/>
              </w:rPr>
              <w:t>C: 23 NC: 12</w:t>
            </w:r>
          </w:p>
        </w:tc>
        <w:tc>
          <w:tcPr>
            <w:tcW w:w="1659" w:type="dxa"/>
          </w:tcPr>
          <w:p w14:paraId="5D3287EF" w14:textId="77777777" w:rsidR="0003145E" w:rsidRPr="00F828C6" w:rsidRDefault="0003145E" w:rsidP="00F828C6">
            <w:pPr>
              <w:jc w:val="center"/>
              <w:rPr>
                <w:rFonts w:cstheme="minorHAnsi"/>
                <w:sz w:val="20"/>
                <w:szCs w:val="20"/>
              </w:rPr>
            </w:pPr>
            <w:r w:rsidRPr="00F828C6">
              <w:rPr>
                <w:rFonts w:cstheme="minorHAnsi"/>
                <w:sz w:val="20"/>
                <w:szCs w:val="20"/>
              </w:rPr>
              <w:t>P = 0.810</w:t>
            </w:r>
          </w:p>
        </w:tc>
      </w:tr>
      <w:tr w:rsidR="0003145E" w:rsidRPr="00627AAA" w14:paraId="5860B3B1" w14:textId="77777777" w:rsidTr="00F828C6">
        <w:tc>
          <w:tcPr>
            <w:tcW w:w="9350" w:type="dxa"/>
            <w:gridSpan w:val="5"/>
          </w:tcPr>
          <w:p w14:paraId="67C053EE" w14:textId="77777777" w:rsidR="0003145E" w:rsidRPr="00F828C6" w:rsidRDefault="0003145E" w:rsidP="00F828C6">
            <w:pPr>
              <w:jc w:val="center"/>
              <w:rPr>
                <w:rFonts w:cstheme="minorHAnsi"/>
                <w:b/>
                <w:bCs/>
                <w:sz w:val="20"/>
                <w:szCs w:val="20"/>
              </w:rPr>
            </w:pPr>
            <w:r w:rsidRPr="00F828C6">
              <w:rPr>
                <w:rFonts w:cstheme="minorHAnsi"/>
                <w:b/>
                <w:bCs/>
                <w:sz w:val="20"/>
                <w:szCs w:val="20"/>
              </w:rPr>
              <w:t>Outcome</w:t>
            </w:r>
          </w:p>
        </w:tc>
      </w:tr>
      <w:tr w:rsidR="0003145E" w:rsidRPr="00627AAA" w14:paraId="0C876411" w14:textId="77777777" w:rsidTr="00F828C6">
        <w:tc>
          <w:tcPr>
            <w:tcW w:w="2830" w:type="dxa"/>
          </w:tcPr>
          <w:p w14:paraId="10DA6C2A" w14:textId="77777777" w:rsidR="0003145E" w:rsidRPr="00F828C6" w:rsidRDefault="0003145E" w:rsidP="00F828C6">
            <w:pPr>
              <w:rPr>
                <w:rFonts w:cstheme="minorHAnsi"/>
                <w:sz w:val="20"/>
                <w:szCs w:val="20"/>
              </w:rPr>
            </w:pPr>
            <w:r w:rsidRPr="00F828C6">
              <w:rPr>
                <w:rFonts w:cstheme="minorHAnsi"/>
                <w:sz w:val="20"/>
                <w:szCs w:val="20"/>
              </w:rPr>
              <w:t>Critically ill</w:t>
            </w:r>
          </w:p>
        </w:tc>
        <w:tc>
          <w:tcPr>
            <w:tcW w:w="1612" w:type="dxa"/>
          </w:tcPr>
          <w:p w14:paraId="26743916" w14:textId="77777777" w:rsidR="0003145E" w:rsidRPr="00F828C6" w:rsidRDefault="0003145E" w:rsidP="00F828C6">
            <w:pPr>
              <w:rPr>
                <w:rFonts w:cstheme="minorHAnsi"/>
                <w:sz w:val="20"/>
                <w:szCs w:val="20"/>
              </w:rPr>
            </w:pPr>
            <w:r w:rsidRPr="00F828C6">
              <w:rPr>
                <w:rFonts w:cstheme="minorHAnsi"/>
                <w:sz w:val="20"/>
                <w:szCs w:val="20"/>
              </w:rPr>
              <w:t>Y: 35. N: 45</w:t>
            </w:r>
          </w:p>
        </w:tc>
        <w:tc>
          <w:tcPr>
            <w:tcW w:w="1570" w:type="dxa"/>
          </w:tcPr>
          <w:p w14:paraId="53BED2D0" w14:textId="77777777" w:rsidR="0003145E" w:rsidRPr="00F828C6" w:rsidRDefault="0003145E" w:rsidP="00F828C6">
            <w:pPr>
              <w:jc w:val="center"/>
              <w:rPr>
                <w:rFonts w:cstheme="minorHAnsi"/>
                <w:sz w:val="20"/>
                <w:szCs w:val="20"/>
              </w:rPr>
            </w:pPr>
            <w:r w:rsidRPr="00F828C6">
              <w:rPr>
                <w:rFonts w:cstheme="minorHAnsi"/>
                <w:sz w:val="20"/>
                <w:szCs w:val="20"/>
              </w:rPr>
              <w:t>-</w:t>
            </w:r>
          </w:p>
        </w:tc>
        <w:tc>
          <w:tcPr>
            <w:tcW w:w="1679" w:type="dxa"/>
          </w:tcPr>
          <w:p w14:paraId="5AAA5CE3" w14:textId="77777777" w:rsidR="0003145E" w:rsidRPr="00F828C6" w:rsidRDefault="0003145E" w:rsidP="00F828C6">
            <w:pPr>
              <w:rPr>
                <w:rFonts w:cstheme="minorHAnsi"/>
                <w:sz w:val="20"/>
                <w:szCs w:val="20"/>
              </w:rPr>
            </w:pPr>
            <w:r w:rsidRPr="00F828C6">
              <w:rPr>
                <w:rFonts w:cstheme="minorHAnsi"/>
                <w:sz w:val="20"/>
                <w:szCs w:val="20"/>
              </w:rPr>
              <w:t>Y: 35 N: 0</w:t>
            </w:r>
          </w:p>
        </w:tc>
        <w:tc>
          <w:tcPr>
            <w:tcW w:w="1659" w:type="dxa"/>
          </w:tcPr>
          <w:p w14:paraId="54BA5CCF" w14:textId="77777777" w:rsidR="0003145E" w:rsidRPr="00F828C6" w:rsidRDefault="0003145E" w:rsidP="00F828C6">
            <w:pPr>
              <w:jc w:val="center"/>
              <w:rPr>
                <w:rFonts w:cstheme="minorHAnsi"/>
                <w:sz w:val="20"/>
                <w:szCs w:val="20"/>
              </w:rPr>
            </w:pPr>
            <w:r w:rsidRPr="00F828C6">
              <w:rPr>
                <w:rFonts w:cstheme="minorHAnsi"/>
                <w:sz w:val="20"/>
                <w:szCs w:val="20"/>
              </w:rPr>
              <w:t>-</w:t>
            </w:r>
          </w:p>
        </w:tc>
      </w:tr>
      <w:tr w:rsidR="0003145E" w:rsidRPr="00627AAA" w14:paraId="5B462FCF" w14:textId="77777777" w:rsidTr="00F828C6">
        <w:tc>
          <w:tcPr>
            <w:tcW w:w="2830" w:type="dxa"/>
          </w:tcPr>
          <w:p w14:paraId="4116A51C" w14:textId="77777777" w:rsidR="0003145E" w:rsidRPr="00F828C6" w:rsidRDefault="0003145E" w:rsidP="00F828C6">
            <w:pPr>
              <w:rPr>
                <w:rFonts w:cstheme="minorHAnsi"/>
                <w:sz w:val="20"/>
                <w:szCs w:val="20"/>
              </w:rPr>
            </w:pPr>
            <w:r w:rsidRPr="00F828C6">
              <w:rPr>
                <w:rFonts w:cstheme="minorHAnsi"/>
                <w:sz w:val="20"/>
                <w:szCs w:val="20"/>
              </w:rPr>
              <w:t>ICU</w:t>
            </w:r>
          </w:p>
        </w:tc>
        <w:tc>
          <w:tcPr>
            <w:tcW w:w="1612" w:type="dxa"/>
          </w:tcPr>
          <w:p w14:paraId="1CC90136" w14:textId="77777777" w:rsidR="0003145E" w:rsidRPr="00F828C6" w:rsidRDefault="0003145E" w:rsidP="00F828C6">
            <w:pPr>
              <w:rPr>
                <w:rFonts w:cstheme="minorHAnsi"/>
                <w:sz w:val="20"/>
                <w:szCs w:val="20"/>
              </w:rPr>
            </w:pPr>
            <w:r w:rsidRPr="00F828C6">
              <w:rPr>
                <w:rFonts w:cstheme="minorHAnsi"/>
                <w:sz w:val="20"/>
                <w:szCs w:val="20"/>
              </w:rPr>
              <w:t>Y: 32. N: 48</w:t>
            </w:r>
          </w:p>
        </w:tc>
        <w:tc>
          <w:tcPr>
            <w:tcW w:w="1570" w:type="dxa"/>
          </w:tcPr>
          <w:p w14:paraId="66402684" w14:textId="77777777" w:rsidR="0003145E" w:rsidRPr="00F828C6" w:rsidRDefault="0003145E" w:rsidP="00F828C6">
            <w:pPr>
              <w:jc w:val="center"/>
              <w:rPr>
                <w:rFonts w:cstheme="minorHAnsi"/>
                <w:sz w:val="20"/>
                <w:szCs w:val="20"/>
              </w:rPr>
            </w:pPr>
            <w:r w:rsidRPr="00F828C6">
              <w:rPr>
                <w:rFonts w:cstheme="minorHAnsi"/>
                <w:sz w:val="20"/>
                <w:szCs w:val="20"/>
              </w:rPr>
              <w:t>-</w:t>
            </w:r>
          </w:p>
        </w:tc>
        <w:tc>
          <w:tcPr>
            <w:tcW w:w="1679" w:type="dxa"/>
          </w:tcPr>
          <w:p w14:paraId="4612951B" w14:textId="77777777" w:rsidR="0003145E" w:rsidRPr="00F828C6" w:rsidRDefault="0003145E" w:rsidP="00F828C6">
            <w:pPr>
              <w:rPr>
                <w:rFonts w:cstheme="minorHAnsi"/>
                <w:sz w:val="20"/>
                <w:szCs w:val="20"/>
              </w:rPr>
            </w:pPr>
            <w:r w:rsidRPr="00F828C6">
              <w:rPr>
                <w:rFonts w:cstheme="minorHAnsi"/>
                <w:sz w:val="20"/>
                <w:szCs w:val="20"/>
              </w:rPr>
              <w:t>Y: 32 N: 3</w:t>
            </w:r>
          </w:p>
        </w:tc>
        <w:tc>
          <w:tcPr>
            <w:tcW w:w="1659" w:type="dxa"/>
          </w:tcPr>
          <w:p w14:paraId="51EF1003" w14:textId="77777777" w:rsidR="0003145E" w:rsidRPr="00F828C6" w:rsidRDefault="0003145E" w:rsidP="00F828C6">
            <w:pPr>
              <w:jc w:val="center"/>
              <w:rPr>
                <w:rFonts w:cstheme="minorHAnsi"/>
                <w:sz w:val="20"/>
                <w:szCs w:val="20"/>
              </w:rPr>
            </w:pPr>
            <w:r w:rsidRPr="00F828C6">
              <w:rPr>
                <w:rFonts w:cstheme="minorHAnsi"/>
                <w:sz w:val="20"/>
                <w:szCs w:val="20"/>
              </w:rPr>
              <w:t>-</w:t>
            </w:r>
          </w:p>
        </w:tc>
      </w:tr>
      <w:tr w:rsidR="0003145E" w:rsidRPr="00627AAA" w14:paraId="65406269" w14:textId="77777777" w:rsidTr="00F828C6">
        <w:tc>
          <w:tcPr>
            <w:tcW w:w="2830" w:type="dxa"/>
          </w:tcPr>
          <w:p w14:paraId="2EA5078B" w14:textId="77777777" w:rsidR="0003145E" w:rsidRPr="00F828C6" w:rsidRDefault="0003145E" w:rsidP="00F828C6">
            <w:pPr>
              <w:rPr>
                <w:rFonts w:cstheme="minorHAnsi"/>
                <w:sz w:val="20"/>
                <w:szCs w:val="20"/>
              </w:rPr>
            </w:pPr>
            <w:r w:rsidRPr="00F828C6">
              <w:rPr>
                <w:rFonts w:cstheme="minorHAnsi"/>
                <w:sz w:val="20"/>
                <w:szCs w:val="20"/>
              </w:rPr>
              <w:t>Mechanical Ventilation/ECMO</w:t>
            </w:r>
          </w:p>
        </w:tc>
        <w:tc>
          <w:tcPr>
            <w:tcW w:w="1612" w:type="dxa"/>
          </w:tcPr>
          <w:p w14:paraId="0C1F3631" w14:textId="77777777" w:rsidR="0003145E" w:rsidRPr="00F828C6" w:rsidRDefault="0003145E" w:rsidP="00F828C6">
            <w:pPr>
              <w:rPr>
                <w:rFonts w:cstheme="minorHAnsi"/>
                <w:sz w:val="20"/>
                <w:szCs w:val="20"/>
              </w:rPr>
            </w:pPr>
            <w:r w:rsidRPr="00F828C6">
              <w:rPr>
                <w:rFonts w:cstheme="minorHAnsi"/>
                <w:sz w:val="20"/>
                <w:szCs w:val="20"/>
              </w:rPr>
              <w:t>Y: 25. N: 55</w:t>
            </w:r>
          </w:p>
        </w:tc>
        <w:tc>
          <w:tcPr>
            <w:tcW w:w="1570" w:type="dxa"/>
          </w:tcPr>
          <w:p w14:paraId="246EAF59" w14:textId="77777777" w:rsidR="0003145E" w:rsidRPr="00F828C6" w:rsidRDefault="0003145E" w:rsidP="00F828C6">
            <w:pPr>
              <w:jc w:val="center"/>
              <w:rPr>
                <w:rFonts w:cstheme="minorHAnsi"/>
                <w:sz w:val="20"/>
                <w:szCs w:val="20"/>
              </w:rPr>
            </w:pPr>
            <w:r w:rsidRPr="00F828C6">
              <w:rPr>
                <w:rFonts w:cstheme="minorHAnsi"/>
                <w:sz w:val="20"/>
                <w:szCs w:val="20"/>
              </w:rPr>
              <w:t>-</w:t>
            </w:r>
          </w:p>
        </w:tc>
        <w:tc>
          <w:tcPr>
            <w:tcW w:w="1679" w:type="dxa"/>
          </w:tcPr>
          <w:p w14:paraId="4549AFFD" w14:textId="77777777" w:rsidR="0003145E" w:rsidRPr="00F828C6" w:rsidRDefault="0003145E" w:rsidP="00F828C6">
            <w:pPr>
              <w:rPr>
                <w:rFonts w:cstheme="minorHAnsi"/>
                <w:sz w:val="20"/>
                <w:szCs w:val="20"/>
              </w:rPr>
            </w:pPr>
            <w:r w:rsidRPr="00F828C6">
              <w:rPr>
                <w:rFonts w:cstheme="minorHAnsi"/>
                <w:sz w:val="20"/>
                <w:szCs w:val="20"/>
              </w:rPr>
              <w:t>Y: 25 N: 10</w:t>
            </w:r>
          </w:p>
        </w:tc>
        <w:tc>
          <w:tcPr>
            <w:tcW w:w="1659" w:type="dxa"/>
          </w:tcPr>
          <w:p w14:paraId="36F161C4" w14:textId="77777777" w:rsidR="0003145E" w:rsidRPr="00F828C6" w:rsidRDefault="0003145E" w:rsidP="00F828C6">
            <w:pPr>
              <w:jc w:val="center"/>
              <w:rPr>
                <w:rFonts w:cstheme="minorHAnsi"/>
                <w:sz w:val="20"/>
                <w:szCs w:val="20"/>
              </w:rPr>
            </w:pPr>
            <w:r w:rsidRPr="00F828C6">
              <w:rPr>
                <w:rFonts w:cstheme="minorHAnsi"/>
                <w:sz w:val="20"/>
                <w:szCs w:val="20"/>
              </w:rPr>
              <w:t>-</w:t>
            </w:r>
          </w:p>
        </w:tc>
      </w:tr>
      <w:tr w:rsidR="0003145E" w:rsidRPr="00627AAA" w14:paraId="12CE270F" w14:textId="77777777" w:rsidTr="00F828C6">
        <w:tc>
          <w:tcPr>
            <w:tcW w:w="2830" w:type="dxa"/>
          </w:tcPr>
          <w:p w14:paraId="720C378C" w14:textId="77777777" w:rsidR="0003145E" w:rsidRPr="00F828C6" w:rsidRDefault="0003145E" w:rsidP="00F828C6">
            <w:pPr>
              <w:rPr>
                <w:rFonts w:cstheme="minorHAnsi"/>
                <w:sz w:val="20"/>
                <w:szCs w:val="20"/>
              </w:rPr>
            </w:pPr>
            <w:r w:rsidRPr="00F828C6">
              <w:rPr>
                <w:rFonts w:cstheme="minorHAnsi"/>
                <w:sz w:val="20"/>
                <w:szCs w:val="20"/>
              </w:rPr>
              <w:t>Death</w:t>
            </w:r>
          </w:p>
        </w:tc>
        <w:tc>
          <w:tcPr>
            <w:tcW w:w="1612" w:type="dxa"/>
          </w:tcPr>
          <w:p w14:paraId="59BBFB28" w14:textId="77777777" w:rsidR="0003145E" w:rsidRPr="00F828C6" w:rsidRDefault="0003145E" w:rsidP="00F828C6">
            <w:pPr>
              <w:rPr>
                <w:rFonts w:cstheme="minorHAnsi"/>
                <w:sz w:val="20"/>
                <w:szCs w:val="20"/>
              </w:rPr>
            </w:pPr>
            <w:r w:rsidRPr="00F828C6">
              <w:rPr>
                <w:rFonts w:cstheme="minorHAnsi"/>
                <w:sz w:val="20"/>
                <w:szCs w:val="20"/>
              </w:rPr>
              <w:t>Y: 15. N: 65</w:t>
            </w:r>
          </w:p>
        </w:tc>
        <w:tc>
          <w:tcPr>
            <w:tcW w:w="1570" w:type="dxa"/>
          </w:tcPr>
          <w:p w14:paraId="1B9F0CC5" w14:textId="77777777" w:rsidR="0003145E" w:rsidRPr="00F828C6" w:rsidRDefault="0003145E" w:rsidP="00F828C6">
            <w:pPr>
              <w:jc w:val="center"/>
              <w:rPr>
                <w:rFonts w:cstheme="minorHAnsi"/>
                <w:sz w:val="20"/>
                <w:szCs w:val="20"/>
              </w:rPr>
            </w:pPr>
            <w:r w:rsidRPr="00F828C6">
              <w:rPr>
                <w:rFonts w:cstheme="minorHAnsi"/>
                <w:sz w:val="20"/>
                <w:szCs w:val="20"/>
              </w:rPr>
              <w:t>-</w:t>
            </w:r>
          </w:p>
        </w:tc>
        <w:tc>
          <w:tcPr>
            <w:tcW w:w="1679" w:type="dxa"/>
          </w:tcPr>
          <w:p w14:paraId="3FB98FDF" w14:textId="77777777" w:rsidR="0003145E" w:rsidRPr="00F828C6" w:rsidRDefault="0003145E" w:rsidP="00F828C6">
            <w:pPr>
              <w:rPr>
                <w:rFonts w:cstheme="minorHAnsi"/>
                <w:sz w:val="20"/>
                <w:szCs w:val="20"/>
              </w:rPr>
            </w:pPr>
            <w:r w:rsidRPr="00F828C6">
              <w:rPr>
                <w:rFonts w:cstheme="minorHAnsi"/>
                <w:sz w:val="20"/>
                <w:szCs w:val="20"/>
              </w:rPr>
              <w:t>Y: 15 N: 20</w:t>
            </w:r>
          </w:p>
        </w:tc>
        <w:tc>
          <w:tcPr>
            <w:tcW w:w="1659" w:type="dxa"/>
          </w:tcPr>
          <w:p w14:paraId="4CD14197" w14:textId="77777777" w:rsidR="0003145E" w:rsidRPr="00F828C6" w:rsidRDefault="0003145E" w:rsidP="00F828C6">
            <w:pPr>
              <w:jc w:val="center"/>
              <w:rPr>
                <w:rFonts w:cstheme="minorHAnsi"/>
                <w:sz w:val="20"/>
                <w:szCs w:val="20"/>
              </w:rPr>
            </w:pPr>
            <w:r w:rsidRPr="00F828C6">
              <w:rPr>
                <w:rFonts w:cstheme="minorHAnsi"/>
                <w:sz w:val="20"/>
                <w:szCs w:val="20"/>
              </w:rPr>
              <w:t>-</w:t>
            </w:r>
          </w:p>
        </w:tc>
      </w:tr>
      <w:tr w:rsidR="0003145E" w:rsidRPr="00627AAA" w14:paraId="5DFA540C" w14:textId="77777777" w:rsidTr="00F828C6">
        <w:tc>
          <w:tcPr>
            <w:tcW w:w="2830" w:type="dxa"/>
          </w:tcPr>
          <w:p w14:paraId="09BD1ED4" w14:textId="77777777" w:rsidR="0003145E" w:rsidRPr="00F828C6" w:rsidRDefault="0003145E" w:rsidP="00F828C6">
            <w:pPr>
              <w:rPr>
                <w:rFonts w:cstheme="minorHAnsi"/>
                <w:sz w:val="20"/>
                <w:szCs w:val="20"/>
              </w:rPr>
            </w:pPr>
            <w:r w:rsidRPr="00F828C6">
              <w:rPr>
                <w:rFonts w:cstheme="minorHAnsi"/>
                <w:sz w:val="20"/>
                <w:szCs w:val="20"/>
              </w:rPr>
              <w:t>Days in hospital</w:t>
            </w:r>
          </w:p>
        </w:tc>
        <w:tc>
          <w:tcPr>
            <w:tcW w:w="1612" w:type="dxa"/>
          </w:tcPr>
          <w:p w14:paraId="37545D38" w14:textId="77777777" w:rsidR="0003145E" w:rsidRPr="00F828C6" w:rsidRDefault="0003145E" w:rsidP="00F828C6">
            <w:pPr>
              <w:rPr>
                <w:rFonts w:cstheme="minorHAnsi"/>
                <w:sz w:val="20"/>
                <w:szCs w:val="20"/>
              </w:rPr>
            </w:pPr>
            <w:r w:rsidRPr="00F828C6">
              <w:rPr>
                <w:rFonts w:cstheme="minorHAnsi"/>
                <w:sz w:val="20"/>
                <w:szCs w:val="20"/>
              </w:rPr>
              <w:t xml:space="preserve">9 (3 30) </w:t>
            </w:r>
          </w:p>
          <w:p w14:paraId="3A88FBA5" w14:textId="77777777" w:rsidR="0003145E" w:rsidRPr="00F828C6" w:rsidRDefault="0003145E" w:rsidP="00F828C6">
            <w:pPr>
              <w:rPr>
                <w:rFonts w:cstheme="minorHAnsi"/>
                <w:sz w:val="20"/>
                <w:szCs w:val="20"/>
              </w:rPr>
            </w:pPr>
            <w:r w:rsidRPr="00F828C6">
              <w:rPr>
                <w:rFonts w:cstheme="minorHAnsi"/>
                <w:sz w:val="20"/>
                <w:szCs w:val="20"/>
              </w:rPr>
              <w:t>Mean: 18</w:t>
            </w:r>
          </w:p>
        </w:tc>
        <w:tc>
          <w:tcPr>
            <w:tcW w:w="1570" w:type="dxa"/>
          </w:tcPr>
          <w:p w14:paraId="342ABBAA" w14:textId="77777777" w:rsidR="0003145E" w:rsidRPr="00F828C6" w:rsidRDefault="0003145E" w:rsidP="00F828C6">
            <w:pPr>
              <w:jc w:val="center"/>
              <w:rPr>
                <w:rFonts w:cstheme="minorHAnsi"/>
                <w:sz w:val="20"/>
                <w:szCs w:val="20"/>
              </w:rPr>
            </w:pPr>
            <w:r w:rsidRPr="00F828C6">
              <w:rPr>
                <w:rFonts w:cstheme="minorHAnsi"/>
                <w:sz w:val="20"/>
                <w:szCs w:val="20"/>
              </w:rPr>
              <w:t xml:space="preserve">4 (2 9) </w:t>
            </w:r>
          </w:p>
          <w:p w14:paraId="666E309D" w14:textId="77777777" w:rsidR="0003145E" w:rsidRPr="00F828C6" w:rsidRDefault="0003145E" w:rsidP="00F828C6">
            <w:pPr>
              <w:jc w:val="center"/>
              <w:rPr>
                <w:rFonts w:cstheme="minorHAnsi"/>
                <w:sz w:val="20"/>
                <w:szCs w:val="20"/>
              </w:rPr>
            </w:pPr>
            <w:r w:rsidRPr="00F828C6">
              <w:rPr>
                <w:rFonts w:cstheme="minorHAnsi"/>
                <w:sz w:val="20"/>
                <w:szCs w:val="20"/>
              </w:rPr>
              <w:t>Mean: 8</w:t>
            </w:r>
          </w:p>
        </w:tc>
        <w:tc>
          <w:tcPr>
            <w:tcW w:w="1679" w:type="dxa"/>
          </w:tcPr>
          <w:p w14:paraId="2C4BD84B" w14:textId="77777777" w:rsidR="0003145E" w:rsidRPr="00F828C6" w:rsidRDefault="0003145E" w:rsidP="00F828C6">
            <w:pPr>
              <w:rPr>
                <w:rFonts w:cstheme="minorHAnsi"/>
                <w:sz w:val="20"/>
                <w:szCs w:val="20"/>
              </w:rPr>
            </w:pPr>
            <w:r w:rsidRPr="00F828C6">
              <w:rPr>
                <w:rFonts w:cstheme="minorHAnsi"/>
                <w:sz w:val="20"/>
                <w:szCs w:val="20"/>
              </w:rPr>
              <w:t xml:space="preserve">29 (13 43) </w:t>
            </w:r>
          </w:p>
          <w:p w14:paraId="74B5863E" w14:textId="77777777" w:rsidR="0003145E" w:rsidRPr="00F828C6" w:rsidRDefault="0003145E" w:rsidP="00F828C6">
            <w:pPr>
              <w:rPr>
                <w:rFonts w:cstheme="minorHAnsi"/>
                <w:sz w:val="20"/>
                <w:szCs w:val="20"/>
              </w:rPr>
            </w:pPr>
            <w:r w:rsidRPr="00F828C6">
              <w:rPr>
                <w:rFonts w:cstheme="minorHAnsi"/>
                <w:sz w:val="20"/>
                <w:szCs w:val="20"/>
              </w:rPr>
              <w:t>Mean: 33</w:t>
            </w:r>
          </w:p>
        </w:tc>
        <w:tc>
          <w:tcPr>
            <w:tcW w:w="1659" w:type="dxa"/>
          </w:tcPr>
          <w:p w14:paraId="72EBDFEC" w14:textId="77777777" w:rsidR="0003145E" w:rsidRPr="00F828C6" w:rsidRDefault="0003145E" w:rsidP="00F828C6">
            <w:pPr>
              <w:jc w:val="center"/>
              <w:rPr>
                <w:rFonts w:cstheme="minorHAnsi"/>
                <w:b/>
                <w:bCs/>
                <w:sz w:val="20"/>
                <w:szCs w:val="20"/>
              </w:rPr>
            </w:pPr>
            <w:r w:rsidRPr="00F828C6">
              <w:rPr>
                <w:rFonts w:cstheme="minorHAnsi"/>
                <w:b/>
                <w:bCs/>
                <w:sz w:val="20"/>
                <w:szCs w:val="20"/>
              </w:rPr>
              <w:t>P&lt;0.0001</w:t>
            </w:r>
          </w:p>
        </w:tc>
      </w:tr>
    </w:tbl>
    <w:p w14:paraId="67773F2D" w14:textId="77777777" w:rsidR="0003145E" w:rsidRPr="00F828C6" w:rsidRDefault="0003145E" w:rsidP="0003145E">
      <w:pPr>
        <w:spacing w:after="160" w:line="259" w:lineRule="auto"/>
        <w:rPr>
          <w:rFonts w:cstheme="minorHAnsi"/>
          <w:b/>
          <w:bCs/>
          <w:lang w:bidi="ar-SA"/>
        </w:rPr>
      </w:pPr>
    </w:p>
    <w:p w14:paraId="64BF93FC" w14:textId="77777777" w:rsidR="0003145E" w:rsidRPr="00F828C6" w:rsidRDefault="0003145E" w:rsidP="0003145E">
      <w:pPr>
        <w:rPr>
          <w:rFonts w:cstheme="minorHAnsi"/>
          <w:b/>
          <w:bCs/>
          <w:lang w:bidi="ar-SA"/>
        </w:rPr>
      </w:pPr>
      <w:r w:rsidRPr="00F828C6">
        <w:rPr>
          <w:rFonts w:cstheme="minorHAnsi"/>
          <w:b/>
          <w:bCs/>
          <w:lang w:bidi="ar-SA"/>
        </w:rPr>
        <w:br w:type="page"/>
      </w:r>
    </w:p>
    <w:p w14:paraId="249D274E" w14:textId="77777777" w:rsidR="0003145E" w:rsidRPr="00F828C6" w:rsidRDefault="0003145E" w:rsidP="0003145E">
      <w:pPr>
        <w:spacing w:after="160" w:line="259" w:lineRule="auto"/>
        <w:rPr>
          <w:rFonts w:cstheme="minorHAnsi"/>
          <w:b/>
          <w:bCs/>
          <w:lang w:bidi="ar-SA"/>
        </w:rPr>
      </w:pPr>
    </w:p>
    <w:p w14:paraId="3BF99F5F" w14:textId="7935625D" w:rsidR="0003145E" w:rsidRPr="00F828C6" w:rsidRDefault="0003145E" w:rsidP="0003145E">
      <w:pPr>
        <w:spacing w:after="160" w:line="259" w:lineRule="auto"/>
        <w:rPr>
          <w:rFonts w:cstheme="minorHAnsi"/>
          <w:lang w:bidi="ar-SA"/>
        </w:rPr>
      </w:pPr>
      <w:r w:rsidRPr="00BC0A91">
        <w:rPr>
          <w:rFonts w:cstheme="minorHAnsi"/>
          <w:b/>
          <w:bCs/>
          <w:u w:val="single"/>
          <w:lang w:bidi="ar-SA"/>
        </w:rPr>
        <w:t>Supplementary Table S2.</w:t>
      </w:r>
      <w:r w:rsidRPr="00F828C6">
        <w:rPr>
          <w:rFonts w:cstheme="minorHAnsi"/>
          <w:b/>
          <w:bCs/>
          <w:lang w:bidi="ar-SA"/>
        </w:rPr>
        <w:t xml:space="preserve"> </w:t>
      </w:r>
      <w:r w:rsidR="008009D5">
        <w:rPr>
          <w:rFonts w:cstheme="minorHAnsi"/>
          <w:b/>
          <w:bCs/>
          <w:lang w:bidi="ar-SA"/>
        </w:rPr>
        <w:t>Quantita</w:t>
      </w:r>
      <w:r w:rsidR="00C900CC">
        <w:rPr>
          <w:rFonts w:cstheme="minorHAnsi"/>
          <w:b/>
          <w:bCs/>
          <w:lang w:bidi="ar-SA"/>
        </w:rPr>
        <w:t xml:space="preserve">tive </w:t>
      </w:r>
      <w:r w:rsidRPr="00F828C6">
        <w:rPr>
          <w:rFonts w:cstheme="minorHAnsi"/>
          <w:b/>
          <w:bCs/>
          <w:lang w:bidi="ar-SA"/>
        </w:rPr>
        <w:t xml:space="preserve">CT </w:t>
      </w:r>
      <w:r w:rsidR="00C900CC">
        <w:rPr>
          <w:rFonts w:cstheme="minorHAnsi"/>
          <w:b/>
          <w:bCs/>
          <w:lang w:bidi="ar-SA"/>
        </w:rPr>
        <w:t>related</w:t>
      </w:r>
      <w:r w:rsidRPr="00F828C6">
        <w:rPr>
          <w:rFonts w:cstheme="minorHAnsi"/>
          <w:b/>
          <w:bCs/>
          <w:lang w:bidi="ar-SA"/>
        </w:rPr>
        <w:t xml:space="preserve"> measurements and CT Severity Scores</w:t>
      </w:r>
      <w:r w:rsidRPr="00F828C6">
        <w:rPr>
          <w:rFonts w:cstheme="minorHAnsi"/>
          <w:lang w:bidi="ar-SA"/>
        </w:rPr>
        <w:t xml:space="preserve"> </w:t>
      </w:r>
    </w:p>
    <w:p w14:paraId="7263D6A7" w14:textId="77777777" w:rsidR="0003145E" w:rsidRPr="00F828C6" w:rsidRDefault="0003145E" w:rsidP="0003145E">
      <w:pPr>
        <w:spacing w:after="160" w:line="259" w:lineRule="auto"/>
        <w:rPr>
          <w:rFonts w:cstheme="minorHAnsi"/>
          <w:lang w:bidi="ar-SA"/>
        </w:rPr>
      </w:pPr>
      <w:r w:rsidRPr="00F828C6">
        <w:rPr>
          <w:rFonts w:cstheme="minorHAnsi"/>
          <w:lang w:bidi="ar-SA"/>
        </w:rPr>
        <w:t>Median (1st quartile, 3</w:t>
      </w:r>
      <w:r w:rsidRPr="00F828C6">
        <w:rPr>
          <w:rFonts w:cstheme="minorHAnsi"/>
          <w:vertAlign w:val="superscript"/>
          <w:lang w:bidi="ar-SA"/>
        </w:rPr>
        <w:t>rd</w:t>
      </w:r>
      <w:r w:rsidRPr="00F828C6">
        <w:rPr>
          <w:rFonts w:cstheme="minorHAnsi"/>
          <w:lang w:bidi="ar-SA"/>
        </w:rPr>
        <w:t xml:space="preserve"> quartile value), mean and p-values. Tests for differences: Man-Whitney test (continuous values) and exact Fisher test (nominal variables). Bold P-values are significant. Patients in the critically ill group had significantly higher mean density and standard deviation density values in both lungs combined and noticeable but not statistically significant lower lung volumes. Subjective scoring was significantly higher in the critically ill group for both readers.</w:t>
      </w:r>
    </w:p>
    <w:tbl>
      <w:tblPr>
        <w:tblStyle w:val="PlainTable2"/>
        <w:tblW w:w="0" w:type="auto"/>
        <w:tblLook w:val="04A0" w:firstRow="1" w:lastRow="0" w:firstColumn="1" w:lastColumn="0" w:noHBand="0" w:noVBand="1"/>
      </w:tblPr>
      <w:tblGrid>
        <w:gridCol w:w="2155"/>
        <w:gridCol w:w="1980"/>
        <w:gridCol w:w="1877"/>
        <w:gridCol w:w="1780"/>
        <w:gridCol w:w="1558"/>
      </w:tblGrid>
      <w:tr w:rsidR="0003145E" w:rsidRPr="00627AAA" w14:paraId="0463699B" w14:textId="77777777" w:rsidTr="00DF3D2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5" w:type="dxa"/>
          </w:tcPr>
          <w:p w14:paraId="7B2EA805" w14:textId="77777777" w:rsidR="0003145E" w:rsidRPr="00F828C6" w:rsidRDefault="0003145E" w:rsidP="00F828C6">
            <w:pPr>
              <w:rPr>
                <w:rFonts w:cstheme="minorHAnsi"/>
                <w:sz w:val="20"/>
                <w:szCs w:val="20"/>
              </w:rPr>
            </w:pPr>
            <w:r w:rsidRPr="00F828C6">
              <w:rPr>
                <w:rFonts w:cstheme="minorHAnsi"/>
                <w:sz w:val="20"/>
                <w:szCs w:val="20"/>
              </w:rPr>
              <w:t>Quantitative and Subjective CT variables: Median (25</w:t>
            </w:r>
            <w:r w:rsidRPr="00F828C6">
              <w:rPr>
                <w:rFonts w:cstheme="minorHAnsi"/>
                <w:sz w:val="20"/>
                <w:szCs w:val="20"/>
                <w:vertAlign w:val="superscript"/>
              </w:rPr>
              <w:t>th</w:t>
            </w:r>
            <w:r w:rsidRPr="00F828C6">
              <w:rPr>
                <w:rFonts w:cstheme="minorHAnsi"/>
                <w:sz w:val="20"/>
                <w:szCs w:val="20"/>
              </w:rPr>
              <w:t>perc. 75</w:t>
            </w:r>
            <w:r w:rsidRPr="00F828C6">
              <w:rPr>
                <w:rFonts w:cstheme="minorHAnsi"/>
                <w:sz w:val="20"/>
                <w:szCs w:val="20"/>
                <w:vertAlign w:val="superscript"/>
              </w:rPr>
              <w:t>th</w:t>
            </w:r>
            <w:r w:rsidRPr="00F828C6">
              <w:rPr>
                <w:rFonts w:cstheme="minorHAnsi"/>
                <w:sz w:val="20"/>
                <w:szCs w:val="20"/>
              </w:rPr>
              <w:t>perc.) Mean. Count if categorical</w:t>
            </w:r>
          </w:p>
        </w:tc>
        <w:tc>
          <w:tcPr>
            <w:tcW w:w="1980" w:type="dxa"/>
          </w:tcPr>
          <w:p w14:paraId="47F0C2A0" w14:textId="77777777" w:rsidR="0003145E" w:rsidRPr="00F828C6" w:rsidRDefault="0003145E" w:rsidP="00F828C6">
            <w:pPr>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All cases</w:t>
            </w:r>
          </w:p>
          <w:p w14:paraId="7A6742DF" w14:textId="77777777" w:rsidR="0003145E" w:rsidRPr="00F828C6" w:rsidRDefault="0003145E" w:rsidP="00F828C6">
            <w:pPr>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N=80</w:t>
            </w:r>
          </w:p>
        </w:tc>
        <w:tc>
          <w:tcPr>
            <w:tcW w:w="1877" w:type="dxa"/>
          </w:tcPr>
          <w:p w14:paraId="667D618A" w14:textId="77777777" w:rsidR="0003145E" w:rsidRPr="00F828C6" w:rsidRDefault="0003145E" w:rsidP="00F828C6">
            <w:pPr>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Group 1</w:t>
            </w:r>
          </w:p>
          <w:p w14:paraId="7313E723" w14:textId="77777777" w:rsidR="0003145E" w:rsidRPr="00F828C6" w:rsidRDefault="0003145E" w:rsidP="00F828C6">
            <w:pPr>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Not Critically Ill</w:t>
            </w:r>
          </w:p>
          <w:p w14:paraId="5D971B28" w14:textId="77777777" w:rsidR="0003145E" w:rsidRPr="00F828C6" w:rsidRDefault="0003145E" w:rsidP="00F828C6">
            <w:pPr>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(N=45)</w:t>
            </w:r>
          </w:p>
        </w:tc>
        <w:tc>
          <w:tcPr>
            <w:tcW w:w="1780" w:type="dxa"/>
          </w:tcPr>
          <w:p w14:paraId="08F9A7AC" w14:textId="77777777" w:rsidR="0003145E" w:rsidRPr="00F828C6" w:rsidRDefault="0003145E" w:rsidP="00F828C6">
            <w:pPr>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 xml:space="preserve">Group 2 </w:t>
            </w:r>
          </w:p>
          <w:p w14:paraId="6CA238AA" w14:textId="77777777" w:rsidR="0003145E" w:rsidRPr="00F828C6" w:rsidRDefault="0003145E" w:rsidP="00F828C6">
            <w:pPr>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 xml:space="preserve">Critically ill </w:t>
            </w:r>
          </w:p>
          <w:p w14:paraId="2664C107" w14:textId="77777777" w:rsidR="0003145E" w:rsidRPr="00F828C6" w:rsidRDefault="0003145E" w:rsidP="00F828C6">
            <w:pPr>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(N=35)</w:t>
            </w:r>
          </w:p>
        </w:tc>
        <w:tc>
          <w:tcPr>
            <w:tcW w:w="1558" w:type="dxa"/>
          </w:tcPr>
          <w:p w14:paraId="024DF958" w14:textId="77777777" w:rsidR="0003145E" w:rsidRPr="00F828C6" w:rsidRDefault="0003145E" w:rsidP="00F828C6">
            <w:pPr>
              <w:cnfStyle w:val="100000000000" w:firstRow="1"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Difference Test P-value</w:t>
            </w:r>
          </w:p>
        </w:tc>
      </w:tr>
      <w:tr w:rsidR="0003145E" w:rsidRPr="00627AAA" w14:paraId="0A9BCD0A" w14:textId="77777777" w:rsidTr="00DF3D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5" w:type="dxa"/>
          </w:tcPr>
          <w:p w14:paraId="139E5CD8" w14:textId="77777777" w:rsidR="0003145E" w:rsidRPr="00F828C6" w:rsidRDefault="0003145E" w:rsidP="00F828C6">
            <w:pPr>
              <w:rPr>
                <w:rFonts w:cstheme="minorHAnsi"/>
                <w:sz w:val="20"/>
                <w:szCs w:val="20"/>
              </w:rPr>
            </w:pPr>
            <w:r w:rsidRPr="00F828C6">
              <w:rPr>
                <w:rFonts w:cstheme="minorHAnsi"/>
                <w:sz w:val="20"/>
                <w:szCs w:val="20"/>
              </w:rPr>
              <w:t>CT Mean (HU)</w:t>
            </w:r>
          </w:p>
        </w:tc>
        <w:tc>
          <w:tcPr>
            <w:tcW w:w="1980" w:type="dxa"/>
          </w:tcPr>
          <w:p w14:paraId="3D5C88A9"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-664 (-773 -550) Mean: -629</w:t>
            </w:r>
          </w:p>
        </w:tc>
        <w:tc>
          <w:tcPr>
            <w:tcW w:w="1877" w:type="dxa"/>
          </w:tcPr>
          <w:p w14:paraId="21F38C18"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-720 (-785 -657) Mean: -721</w:t>
            </w:r>
          </w:p>
        </w:tc>
        <w:tc>
          <w:tcPr>
            <w:tcW w:w="1780" w:type="dxa"/>
          </w:tcPr>
          <w:p w14:paraId="17524040"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-549 (-651 -391) Mean: -512</w:t>
            </w:r>
          </w:p>
        </w:tc>
        <w:tc>
          <w:tcPr>
            <w:tcW w:w="1558" w:type="dxa"/>
          </w:tcPr>
          <w:p w14:paraId="49778E52"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F828C6">
              <w:rPr>
                <w:rFonts w:cstheme="minorHAnsi"/>
                <w:b/>
                <w:bCs/>
                <w:sz w:val="20"/>
                <w:szCs w:val="20"/>
              </w:rPr>
              <w:t>P &lt; 0.0001</w:t>
            </w:r>
          </w:p>
        </w:tc>
      </w:tr>
      <w:tr w:rsidR="0003145E" w:rsidRPr="00627AAA" w14:paraId="7E7E60F8" w14:textId="77777777" w:rsidTr="00DF3D27">
        <w:tc>
          <w:tcPr>
            <w:cnfStyle w:val="001000000000" w:firstRow="0" w:lastRow="0" w:firstColumn="1" w:lastColumn="0" w:oddVBand="0" w:evenVBand="0" w:oddHBand="0" w:evenHBand="0" w:firstRowFirstColumn="0" w:firstRowLastColumn="0" w:lastRowFirstColumn="0" w:lastRowLastColumn="0"/>
            <w:tcW w:w="2155" w:type="dxa"/>
          </w:tcPr>
          <w:p w14:paraId="1615A5AB" w14:textId="77777777" w:rsidR="0003145E" w:rsidRPr="00F828C6" w:rsidRDefault="0003145E" w:rsidP="00F828C6">
            <w:pPr>
              <w:rPr>
                <w:rFonts w:cstheme="minorHAnsi"/>
                <w:sz w:val="20"/>
                <w:szCs w:val="20"/>
              </w:rPr>
            </w:pPr>
            <w:r w:rsidRPr="00F828C6">
              <w:rPr>
                <w:rFonts w:cstheme="minorHAnsi"/>
                <w:sz w:val="20"/>
                <w:szCs w:val="20"/>
              </w:rPr>
              <w:t>CT Standard Deviation (HU)</w:t>
            </w:r>
          </w:p>
        </w:tc>
        <w:tc>
          <w:tcPr>
            <w:tcW w:w="1980" w:type="dxa"/>
          </w:tcPr>
          <w:p w14:paraId="57814AF7" w14:textId="77777777" w:rsidR="0003145E" w:rsidRPr="00F828C6" w:rsidRDefault="0003145E" w:rsidP="00F828C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204 (137 257) Mean: 207</w:t>
            </w:r>
          </w:p>
        </w:tc>
        <w:tc>
          <w:tcPr>
            <w:tcW w:w="1877" w:type="dxa"/>
          </w:tcPr>
          <w:p w14:paraId="1625C844" w14:textId="77777777" w:rsidR="0003145E" w:rsidRPr="00F828C6" w:rsidRDefault="0003145E" w:rsidP="00F828C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168 (118 203) Mean: 164</w:t>
            </w:r>
          </w:p>
        </w:tc>
        <w:tc>
          <w:tcPr>
            <w:tcW w:w="1780" w:type="dxa"/>
          </w:tcPr>
          <w:p w14:paraId="428086B6" w14:textId="77777777" w:rsidR="0003145E" w:rsidRPr="00F828C6" w:rsidRDefault="0003145E" w:rsidP="00F828C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261 (225 303) Mean: 262</w:t>
            </w:r>
          </w:p>
        </w:tc>
        <w:tc>
          <w:tcPr>
            <w:tcW w:w="1558" w:type="dxa"/>
          </w:tcPr>
          <w:p w14:paraId="57BCBBD3" w14:textId="77777777" w:rsidR="0003145E" w:rsidRPr="00F828C6" w:rsidRDefault="0003145E" w:rsidP="00F828C6">
            <w:pPr>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sidRPr="00F828C6">
              <w:rPr>
                <w:rFonts w:cstheme="minorHAnsi"/>
                <w:b/>
                <w:bCs/>
                <w:sz w:val="20"/>
                <w:szCs w:val="20"/>
              </w:rPr>
              <w:t>P &lt; 0.0001</w:t>
            </w:r>
          </w:p>
        </w:tc>
      </w:tr>
      <w:tr w:rsidR="0003145E" w:rsidRPr="00627AAA" w14:paraId="3990DCD6" w14:textId="77777777" w:rsidTr="00DF3D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5" w:type="dxa"/>
          </w:tcPr>
          <w:p w14:paraId="515B09B2" w14:textId="77777777" w:rsidR="0003145E" w:rsidRPr="00F828C6" w:rsidRDefault="0003145E" w:rsidP="00F828C6">
            <w:pPr>
              <w:rPr>
                <w:rFonts w:cstheme="minorHAnsi"/>
                <w:sz w:val="20"/>
                <w:szCs w:val="20"/>
              </w:rPr>
            </w:pPr>
            <w:r w:rsidRPr="00F828C6">
              <w:rPr>
                <w:rFonts w:cstheme="minorHAnsi"/>
                <w:sz w:val="20"/>
                <w:szCs w:val="20"/>
              </w:rPr>
              <w:t>CT Skewness</w:t>
            </w:r>
          </w:p>
        </w:tc>
        <w:tc>
          <w:tcPr>
            <w:tcW w:w="1980" w:type="dxa"/>
          </w:tcPr>
          <w:p w14:paraId="2C8FD864"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1.27 (0.76 1.96)</w:t>
            </w:r>
          </w:p>
          <w:p w14:paraId="256D4F4B"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Mean: 1.28</w:t>
            </w:r>
          </w:p>
        </w:tc>
        <w:tc>
          <w:tcPr>
            <w:tcW w:w="1877" w:type="dxa"/>
          </w:tcPr>
          <w:p w14:paraId="6D87B75A"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1.87 (1.10 2.170</w:t>
            </w:r>
          </w:p>
          <w:p w14:paraId="0A91E000"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Mean: 1.69</w:t>
            </w:r>
          </w:p>
        </w:tc>
        <w:tc>
          <w:tcPr>
            <w:tcW w:w="1780" w:type="dxa"/>
          </w:tcPr>
          <w:p w14:paraId="194B0D7C"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0.77 (0.37 1.28)</w:t>
            </w:r>
          </w:p>
          <w:p w14:paraId="6F510B56"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Mean: 0.76</w:t>
            </w:r>
          </w:p>
        </w:tc>
        <w:tc>
          <w:tcPr>
            <w:tcW w:w="1558" w:type="dxa"/>
          </w:tcPr>
          <w:p w14:paraId="132CD26A"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F828C6">
              <w:rPr>
                <w:rFonts w:cstheme="minorHAnsi"/>
                <w:b/>
                <w:bCs/>
                <w:sz w:val="20"/>
                <w:szCs w:val="20"/>
              </w:rPr>
              <w:t>P &lt; 0.0001</w:t>
            </w:r>
          </w:p>
        </w:tc>
      </w:tr>
      <w:tr w:rsidR="0003145E" w:rsidRPr="00627AAA" w14:paraId="2C5110EC" w14:textId="77777777" w:rsidTr="00DF3D27">
        <w:tc>
          <w:tcPr>
            <w:cnfStyle w:val="001000000000" w:firstRow="0" w:lastRow="0" w:firstColumn="1" w:lastColumn="0" w:oddVBand="0" w:evenVBand="0" w:oddHBand="0" w:evenHBand="0" w:firstRowFirstColumn="0" w:firstRowLastColumn="0" w:lastRowFirstColumn="0" w:lastRowLastColumn="0"/>
            <w:tcW w:w="2155" w:type="dxa"/>
          </w:tcPr>
          <w:p w14:paraId="0574DDA8" w14:textId="77777777" w:rsidR="0003145E" w:rsidRPr="00F828C6" w:rsidRDefault="0003145E" w:rsidP="00F828C6">
            <w:pPr>
              <w:rPr>
                <w:rFonts w:cstheme="minorHAnsi"/>
                <w:sz w:val="20"/>
                <w:szCs w:val="20"/>
              </w:rPr>
            </w:pPr>
            <w:r w:rsidRPr="00F828C6">
              <w:rPr>
                <w:rFonts w:cstheme="minorHAnsi"/>
                <w:sz w:val="20"/>
                <w:szCs w:val="20"/>
              </w:rPr>
              <w:t>CT Kurtosis</w:t>
            </w:r>
          </w:p>
        </w:tc>
        <w:tc>
          <w:tcPr>
            <w:tcW w:w="1980" w:type="dxa"/>
          </w:tcPr>
          <w:p w14:paraId="6F681653" w14:textId="77777777" w:rsidR="0003145E" w:rsidRPr="00F828C6" w:rsidRDefault="0003145E" w:rsidP="00F828C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4.74 (2.98 9.17)</w:t>
            </w:r>
          </w:p>
          <w:p w14:paraId="072D5302" w14:textId="77777777" w:rsidR="0003145E" w:rsidRPr="00F828C6" w:rsidRDefault="0003145E" w:rsidP="00F828C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Mean: 6.22</w:t>
            </w:r>
          </w:p>
        </w:tc>
        <w:tc>
          <w:tcPr>
            <w:tcW w:w="1877" w:type="dxa"/>
          </w:tcPr>
          <w:p w14:paraId="70D63A15" w14:textId="77777777" w:rsidR="0003145E" w:rsidRPr="00F828C6" w:rsidRDefault="0003145E" w:rsidP="00F828C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8.11 (4.87 10.66)</w:t>
            </w:r>
          </w:p>
          <w:p w14:paraId="657F26F8" w14:textId="77777777" w:rsidR="0003145E" w:rsidRPr="00F828C6" w:rsidRDefault="0003145E" w:rsidP="00F828C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Mean: 8.13</w:t>
            </w:r>
          </w:p>
        </w:tc>
        <w:tc>
          <w:tcPr>
            <w:tcW w:w="1780" w:type="dxa"/>
          </w:tcPr>
          <w:p w14:paraId="5A06F54C" w14:textId="77777777" w:rsidR="0003145E" w:rsidRPr="00F828C6" w:rsidRDefault="0003145E" w:rsidP="00F828C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2.98 (2.30 4.18)</w:t>
            </w:r>
          </w:p>
        </w:tc>
        <w:tc>
          <w:tcPr>
            <w:tcW w:w="1558" w:type="dxa"/>
          </w:tcPr>
          <w:p w14:paraId="57FD5274" w14:textId="77777777" w:rsidR="0003145E" w:rsidRPr="00F828C6" w:rsidRDefault="0003145E" w:rsidP="00F828C6">
            <w:pPr>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sidRPr="00F828C6">
              <w:rPr>
                <w:rFonts w:cstheme="minorHAnsi"/>
                <w:b/>
                <w:bCs/>
                <w:sz w:val="20"/>
                <w:szCs w:val="20"/>
              </w:rPr>
              <w:t>P &lt; 0.0001</w:t>
            </w:r>
          </w:p>
        </w:tc>
      </w:tr>
      <w:tr w:rsidR="006C1C8F" w:rsidRPr="00627AAA" w14:paraId="6A1914A9" w14:textId="77777777" w:rsidTr="00DF3D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5" w:type="dxa"/>
          </w:tcPr>
          <w:p w14:paraId="51713454" w14:textId="6F30A13E" w:rsidR="006C1C8F" w:rsidRPr="00F828C6" w:rsidRDefault="006C1C8F" w:rsidP="006C1C8F">
            <w:pPr>
              <w:rPr>
                <w:rFonts w:cstheme="minorHAnsi"/>
                <w:sz w:val="20"/>
                <w:szCs w:val="20"/>
              </w:rPr>
            </w:pPr>
            <w:r w:rsidRPr="00F828C6">
              <w:rPr>
                <w:rFonts w:cstheme="minorHAnsi"/>
                <w:sz w:val="20"/>
                <w:szCs w:val="20"/>
              </w:rPr>
              <w:t>Q875 (HU)</w:t>
            </w:r>
          </w:p>
        </w:tc>
        <w:tc>
          <w:tcPr>
            <w:tcW w:w="1980" w:type="dxa"/>
          </w:tcPr>
          <w:p w14:paraId="37A6CA93" w14:textId="77777777" w:rsidR="006C1C8F" w:rsidRPr="00F828C6" w:rsidRDefault="006C1C8F" w:rsidP="006C1C8F">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-425 (-640 -126)</w:t>
            </w:r>
          </w:p>
          <w:p w14:paraId="7EF1686F" w14:textId="14B63768" w:rsidR="006C1C8F" w:rsidRPr="00F828C6" w:rsidRDefault="006C1C8F" w:rsidP="006C1C8F">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Mean: -379)</w:t>
            </w:r>
          </w:p>
        </w:tc>
        <w:tc>
          <w:tcPr>
            <w:tcW w:w="1877" w:type="dxa"/>
          </w:tcPr>
          <w:p w14:paraId="2D7847A1" w14:textId="77777777" w:rsidR="006C1C8F" w:rsidRPr="00F828C6" w:rsidRDefault="006C1C8F" w:rsidP="006C1C8F">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-588 (-669 -446)</w:t>
            </w:r>
          </w:p>
          <w:p w14:paraId="0E405613" w14:textId="7A60C3D3" w:rsidR="006C1C8F" w:rsidRPr="00F828C6" w:rsidRDefault="006C1C8F" w:rsidP="006C1C8F">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Mean: -546</w:t>
            </w:r>
          </w:p>
        </w:tc>
        <w:tc>
          <w:tcPr>
            <w:tcW w:w="1780" w:type="dxa"/>
          </w:tcPr>
          <w:p w14:paraId="6D457BC6" w14:textId="77777777" w:rsidR="006C1C8F" w:rsidRPr="00F828C6" w:rsidRDefault="006C1C8F" w:rsidP="006C1C8F">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-55 (-332 24)</w:t>
            </w:r>
          </w:p>
          <w:p w14:paraId="5532D22B" w14:textId="1DAA3A2A" w:rsidR="006C1C8F" w:rsidRPr="00F828C6" w:rsidRDefault="006C1C8F" w:rsidP="006C1C8F">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Mean: -164</w:t>
            </w:r>
          </w:p>
        </w:tc>
        <w:tc>
          <w:tcPr>
            <w:tcW w:w="1558" w:type="dxa"/>
          </w:tcPr>
          <w:p w14:paraId="19B5AF77" w14:textId="26863201" w:rsidR="006C1C8F" w:rsidRPr="00F828C6" w:rsidRDefault="006C1C8F" w:rsidP="006C1C8F">
            <w:pP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F828C6">
              <w:rPr>
                <w:rFonts w:cstheme="minorHAnsi"/>
                <w:b/>
                <w:bCs/>
                <w:sz w:val="20"/>
                <w:szCs w:val="20"/>
              </w:rPr>
              <w:t>P &lt; 0.0001</w:t>
            </w:r>
          </w:p>
        </w:tc>
      </w:tr>
      <w:tr w:rsidR="006C1C8F" w:rsidRPr="00627AAA" w14:paraId="4A0D9E2A" w14:textId="77777777" w:rsidTr="00DF3D27">
        <w:tc>
          <w:tcPr>
            <w:cnfStyle w:val="001000000000" w:firstRow="0" w:lastRow="0" w:firstColumn="1" w:lastColumn="0" w:oddVBand="0" w:evenVBand="0" w:oddHBand="0" w:evenHBand="0" w:firstRowFirstColumn="0" w:firstRowLastColumn="0" w:lastRowFirstColumn="0" w:lastRowLastColumn="0"/>
            <w:tcW w:w="2155" w:type="dxa"/>
          </w:tcPr>
          <w:p w14:paraId="54741173" w14:textId="57A00E18" w:rsidR="006C1C8F" w:rsidRPr="00F828C6" w:rsidRDefault="006C1C8F" w:rsidP="006C1C8F">
            <w:pPr>
              <w:rPr>
                <w:rFonts w:cstheme="minorHAnsi"/>
                <w:sz w:val="20"/>
                <w:szCs w:val="20"/>
              </w:rPr>
            </w:pPr>
            <w:r w:rsidRPr="00F828C6">
              <w:rPr>
                <w:rFonts w:cstheme="minorHAnsi"/>
                <w:sz w:val="20"/>
                <w:szCs w:val="20"/>
              </w:rPr>
              <w:t>F1</w:t>
            </w:r>
          </w:p>
        </w:tc>
        <w:tc>
          <w:tcPr>
            <w:tcW w:w="1980" w:type="dxa"/>
          </w:tcPr>
          <w:p w14:paraId="32499034" w14:textId="77777777" w:rsidR="006C1C8F" w:rsidRPr="00F828C6" w:rsidRDefault="006C1C8F" w:rsidP="006C1C8F">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0.047 (-0.383 0.395)</w:t>
            </w:r>
          </w:p>
          <w:p w14:paraId="03CE573A" w14:textId="4B2DDA6E" w:rsidR="006C1C8F" w:rsidRPr="00F828C6" w:rsidRDefault="006C1C8F" w:rsidP="006C1C8F">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Mean: 0.00</w:t>
            </w:r>
          </w:p>
        </w:tc>
        <w:tc>
          <w:tcPr>
            <w:tcW w:w="1877" w:type="dxa"/>
          </w:tcPr>
          <w:p w14:paraId="39218900" w14:textId="77777777" w:rsidR="006C1C8F" w:rsidRPr="00F828C6" w:rsidRDefault="006C1C8F" w:rsidP="006C1C8F">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-0.324 (-0.449 -0.057)</w:t>
            </w:r>
          </w:p>
          <w:p w14:paraId="1DF4F582" w14:textId="56919313" w:rsidR="006C1C8F" w:rsidRPr="00F828C6" w:rsidRDefault="006C1C8F" w:rsidP="006C1C8F">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Mean: -0.254</w:t>
            </w:r>
          </w:p>
        </w:tc>
        <w:tc>
          <w:tcPr>
            <w:tcW w:w="1780" w:type="dxa"/>
          </w:tcPr>
          <w:p w14:paraId="29C42415" w14:textId="77777777" w:rsidR="006C1C8F" w:rsidRPr="00F828C6" w:rsidRDefault="006C1C8F" w:rsidP="006C1C8F">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0.421 (0.153 0.604)</w:t>
            </w:r>
          </w:p>
          <w:p w14:paraId="597B40DC" w14:textId="64A90DD9" w:rsidR="006C1C8F" w:rsidRPr="00F828C6" w:rsidRDefault="006C1C8F" w:rsidP="006C1C8F">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Mean: 0.326</w:t>
            </w:r>
          </w:p>
        </w:tc>
        <w:tc>
          <w:tcPr>
            <w:tcW w:w="1558" w:type="dxa"/>
          </w:tcPr>
          <w:p w14:paraId="68742072" w14:textId="44851DF7" w:rsidR="006C1C8F" w:rsidRPr="00F828C6" w:rsidRDefault="006C1C8F" w:rsidP="006C1C8F">
            <w:pPr>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sidRPr="00F828C6">
              <w:rPr>
                <w:rFonts w:cstheme="minorHAnsi"/>
                <w:b/>
                <w:bCs/>
                <w:sz w:val="20"/>
                <w:szCs w:val="20"/>
              </w:rPr>
              <w:t>P &lt; 0.0001</w:t>
            </w:r>
          </w:p>
        </w:tc>
      </w:tr>
      <w:tr w:rsidR="0003145E" w:rsidRPr="00627AAA" w14:paraId="6FE54FAF" w14:textId="77777777" w:rsidTr="00DF3D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5" w:type="dxa"/>
          </w:tcPr>
          <w:p w14:paraId="3D02ECF9" w14:textId="77777777" w:rsidR="0003145E" w:rsidRPr="00F828C6" w:rsidRDefault="0003145E" w:rsidP="00F828C6">
            <w:pPr>
              <w:rPr>
                <w:rFonts w:cstheme="minorHAnsi"/>
                <w:sz w:val="20"/>
                <w:szCs w:val="20"/>
              </w:rPr>
            </w:pPr>
            <w:r w:rsidRPr="00F828C6">
              <w:rPr>
                <w:rFonts w:cstheme="minorHAnsi"/>
                <w:sz w:val="20"/>
                <w:szCs w:val="20"/>
              </w:rPr>
              <w:t>Lung volume (ml)</w:t>
            </w:r>
          </w:p>
        </w:tc>
        <w:tc>
          <w:tcPr>
            <w:tcW w:w="1980" w:type="dxa"/>
          </w:tcPr>
          <w:p w14:paraId="3449F1FC"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2555 (1971 3315)</w:t>
            </w:r>
          </w:p>
          <w:p w14:paraId="13D52F1C"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Mean: 2799</w:t>
            </w:r>
          </w:p>
        </w:tc>
        <w:tc>
          <w:tcPr>
            <w:tcW w:w="1877" w:type="dxa"/>
          </w:tcPr>
          <w:p w14:paraId="747D017C"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 xml:space="preserve">2643 (1964 3449) </w:t>
            </w:r>
          </w:p>
          <w:p w14:paraId="7AAEFAB6"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Mean: 3001</w:t>
            </w:r>
          </w:p>
        </w:tc>
        <w:tc>
          <w:tcPr>
            <w:tcW w:w="1780" w:type="dxa"/>
          </w:tcPr>
          <w:p w14:paraId="25D5244F"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 xml:space="preserve">2305 (1980 2984) </w:t>
            </w:r>
          </w:p>
          <w:p w14:paraId="7CDEBED7"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Mean: 2540</w:t>
            </w:r>
          </w:p>
        </w:tc>
        <w:tc>
          <w:tcPr>
            <w:tcW w:w="1558" w:type="dxa"/>
          </w:tcPr>
          <w:p w14:paraId="084C3DA3"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P=0.1582</w:t>
            </w:r>
          </w:p>
        </w:tc>
      </w:tr>
      <w:tr w:rsidR="0003145E" w:rsidRPr="00627AAA" w14:paraId="5E532D3F" w14:textId="77777777" w:rsidTr="00DF3D27">
        <w:tc>
          <w:tcPr>
            <w:cnfStyle w:val="001000000000" w:firstRow="0" w:lastRow="0" w:firstColumn="1" w:lastColumn="0" w:oddVBand="0" w:evenVBand="0" w:oddHBand="0" w:evenHBand="0" w:firstRowFirstColumn="0" w:firstRowLastColumn="0" w:lastRowFirstColumn="0" w:lastRowLastColumn="0"/>
            <w:tcW w:w="9350" w:type="dxa"/>
            <w:gridSpan w:val="5"/>
          </w:tcPr>
          <w:p w14:paraId="4B2ED2A0" w14:textId="77777777" w:rsidR="0003145E" w:rsidRPr="00F828C6" w:rsidRDefault="0003145E" w:rsidP="00F828C6">
            <w:pPr>
              <w:rPr>
                <w:rFonts w:cstheme="minorHAnsi"/>
                <w:b w:val="0"/>
                <w:bCs w:val="0"/>
                <w:sz w:val="20"/>
                <w:szCs w:val="20"/>
              </w:rPr>
            </w:pPr>
            <w:r w:rsidRPr="00F828C6">
              <w:rPr>
                <w:rFonts w:cstheme="minorHAnsi"/>
                <w:sz w:val="20"/>
                <w:szCs w:val="20"/>
              </w:rPr>
              <w:t>Subjective scoring</w:t>
            </w:r>
          </w:p>
        </w:tc>
      </w:tr>
      <w:tr w:rsidR="0003145E" w:rsidRPr="00627AAA" w14:paraId="17FEA7FC" w14:textId="77777777" w:rsidTr="00DF3D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5" w:type="dxa"/>
          </w:tcPr>
          <w:p w14:paraId="37FBC405" w14:textId="77777777" w:rsidR="0003145E" w:rsidRPr="00F828C6" w:rsidRDefault="0003145E" w:rsidP="00F828C6">
            <w:pPr>
              <w:rPr>
                <w:rFonts w:cstheme="minorHAnsi"/>
                <w:sz w:val="20"/>
                <w:szCs w:val="20"/>
              </w:rPr>
            </w:pPr>
            <w:r w:rsidRPr="00F828C6">
              <w:rPr>
                <w:rFonts w:cstheme="minorHAnsi"/>
                <w:sz w:val="20"/>
                <w:szCs w:val="20"/>
              </w:rPr>
              <w:t xml:space="preserve">Covid Score Reader 1 </w:t>
            </w:r>
          </w:p>
        </w:tc>
        <w:tc>
          <w:tcPr>
            <w:tcW w:w="1980" w:type="dxa"/>
          </w:tcPr>
          <w:p w14:paraId="509BD081"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20 (12 26.25) Mean: 19.55</w:t>
            </w:r>
          </w:p>
        </w:tc>
        <w:tc>
          <w:tcPr>
            <w:tcW w:w="1877" w:type="dxa"/>
          </w:tcPr>
          <w:p w14:paraId="049AB2CB"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13 (8 19) Mean: 13.4</w:t>
            </w:r>
          </w:p>
        </w:tc>
        <w:tc>
          <w:tcPr>
            <w:tcW w:w="1780" w:type="dxa"/>
          </w:tcPr>
          <w:p w14:paraId="3DC9C5A0"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 xml:space="preserve">27 (23 32) </w:t>
            </w:r>
          </w:p>
          <w:p w14:paraId="00AF6797"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Mean: 27.5</w:t>
            </w:r>
          </w:p>
        </w:tc>
        <w:tc>
          <w:tcPr>
            <w:tcW w:w="1558" w:type="dxa"/>
          </w:tcPr>
          <w:p w14:paraId="6425C4E0"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b/>
                <w:bCs/>
                <w:sz w:val="20"/>
                <w:szCs w:val="20"/>
              </w:rPr>
              <w:t>P &lt; 0.0001</w:t>
            </w:r>
          </w:p>
        </w:tc>
      </w:tr>
      <w:tr w:rsidR="0003145E" w:rsidRPr="00627AAA" w14:paraId="21E51FDA" w14:textId="77777777" w:rsidTr="00DF3D27">
        <w:tc>
          <w:tcPr>
            <w:cnfStyle w:val="001000000000" w:firstRow="0" w:lastRow="0" w:firstColumn="1" w:lastColumn="0" w:oddVBand="0" w:evenVBand="0" w:oddHBand="0" w:evenHBand="0" w:firstRowFirstColumn="0" w:firstRowLastColumn="0" w:lastRowFirstColumn="0" w:lastRowLastColumn="0"/>
            <w:tcW w:w="2155" w:type="dxa"/>
          </w:tcPr>
          <w:p w14:paraId="1F7F2EFD" w14:textId="77777777" w:rsidR="0003145E" w:rsidRPr="00F828C6" w:rsidRDefault="0003145E" w:rsidP="00F828C6">
            <w:pPr>
              <w:rPr>
                <w:rFonts w:cstheme="minorHAnsi"/>
                <w:sz w:val="20"/>
                <w:szCs w:val="20"/>
              </w:rPr>
            </w:pPr>
            <w:r w:rsidRPr="00F828C6">
              <w:rPr>
                <w:rFonts w:cstheme="minorHAnsi"/>
                <w:sz w:val="20"/>
                <w:szCs w:val="20"/>
              </w:rPr>
              <w:t xml:space="preserve">Covid Score Reader 2 </w:t>
            </w:r>
          </w:p>
        </w:tc>
        <w:tc>
          <w:tcPr>
            <w:tcW w:w="1980" w:type="dxa"/>
          </w:tcPr>
          <w:p w14:paraId="6D3A5B7A" w14:textId="77777777" w:rsidR="0003145E" w:rsidRPr="00F828C6" w:rsidRDefault="0003145E" w:rsidP="00F828C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20 (12 26.25) Mean: 19.55</w:t>
            </w:r>
          </w:p>
        </w:tc>
        <w:tc>
          <w:tcPr>
            <w:tcW w:w="1877" w:type="dxa"/>
          </w:tcPr>
          <w:p w14:paraId="72D440AB" w14:textId="77777777" w:rsidR="0003145E" w:rsidRPr="00F828C6" w:rsidRDefault="0003145E" w:rsidP="00F828C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 xml:space="preserve">12 (7 19) </w:t>
            </w:r>
          </w:p>
          <w:p w14:paraId="53C1C8F2" w14:textId="77777777" w:rsidR="0003145E" w:rsidRPr="00F828C6" w:rsidRDefault="0003145E" w:rsidP="00F828C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Mean: 13.9</w:t>
            </w:r>
          </w:p>
        </w:tc>
        <w:tc>
          <w:tcPr>
            <w:tcW w:w="1780" w:type="dxa"/>
          </w:tcPr>
          <w:p w14:paraId="4C46CA40" w14:textId="77777777" w:rsidR="0003145E" w:rsidRPr="00F828C6" w:rsidRDefault="0003145E" w:rsidP="00F828C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sz w:val="20"/>
                <w:szCs w:val="20"/>
              </w:rPr>
              <w:t>26 (20.5 33) Mean: 25.8</w:t>
            </w:r>
          </w:p>
        </w:tc>
        <w:tc>
          <w:tcPr>
            <w:tcW w:w="1558" w:type="dxa"/>
          </w:tcPr>
          <w:p w14:paraId="52C9C706" w14:textId="77777777" w:rsidR="0003145E" w:rsidRPr="00F828C6" w:rsidRDefault="0003145E" w:rsidP="00F828C6">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F828C6">
              <w:rPr>
                <w:rFonts w:cstheme="minorHAnsi"/>
                <w:b/>
                <w:bCs/>
                <w:sz w:val="20"/>
                <w:szCs w:val="20"/>
              </w:rPr>
              <w:t>P &lt; 0.0001</w:t>
            </w:r>
          </w:p>
        </w:tc>
      </w:tr>
      <w:tr w:rsidR="0003145E" w:rsidRPr="00627AAA" w14:paraId="29474B46" w14:textId="77777777" w:rsidTr="00DF3D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55" w:type="dxa"/>
          </w:tcPr>
          <w:p w14:paraId="6E03AC88" w14:textId="77777777" w:rsidR="0003145E" w:rsidRPr="00F828C6" w:rsidRDefault="0003145E" w:rsidP="00F828C6">
            <w:pPr>
              <w:rPr>
                <w:rFonts w:cstheme="minorHAnsi"/>
                <w:sz w:val="20"/>
                <w:szCs w:val="20"/>
              </w:rPr>
            </w:pPr>
            <w:r w:rsidRPr="00F828C6">
              <w:rPr>
                <w:rFonts w:cstheme="minorHAnsi"/>
                <w:sz w:val="20"/>
                <w:szCs w:val="20"/>
              </w:rPr>
              <w:t>Covid Score Mean Reader 1-2</w:t>
            </w:r>
          </w:p>
        </w:tc>
        <w:tc>
          <w:tcPr>
            <w:tcW w:w="1980" w:type="dxa"/>
          </w:tcPr>
          <w:p w14:paraId="1DFEE268"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16.25 (11.9 24) Mean: 17.5</w:t>
            </w:r>
          </w:p>
        </w:tc>
        <w:tc>
          <w:tcPr>
            <w:tcW w:w="1877" w:type="dxa"/>
          </w:tcPr>
          <w:p w14:paraId="56407324"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14.5 (10 21) Mean: 15.0.</w:t>
            </w:r>
          </w:p>
        </w:tc>
        <w:tc>
          <w:tcPr>
            <w:tcW w:w="1780" w:type="dxa"/>
          </w:tcPr>
          <w:p w14:paraId="018E113C"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20.7 (14.25 26.5)</w:t>
            </w:r>
          </w:p>
          <w:p w14:paraId="4237E684"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sz w:val="20"/>
                <w:szCs w:val="20"/>
              </w:rPr>
              <w:t>Mean: 20.7</w:t>
            </w:r>
          </w:p>
        </w:tc>
        <w:tc>
          <w:tcPr>
            <w:tcW w:w="1558" w:type="dxa"/>
          </w:tcPr>
          <w:p w14:paraId="759326E0" w14:textId="77777777" w:rsidR="0003145E" w:rsidRPr="00F828C6" w:rsidRDefault="0003145E" w:rsidP="00F828C6">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828C6">
              <w:rPr>
                <w:rFonts w:cstheme="minorHAnsi"/>
                <w:b/>
                <w:bCs/>
                <w:sz w:val="20"/>
                <w:szCs w:val="20"/>
              </w:rPr>
              <w:t>P = 0.0020</w:t>
            </w:r>
          </w:p>
        </w:tc>
      </w:tr>
    </w:tbl>
    <w:p w14:paraId="2F1F857C" w14:textId="77777777" w:rsidR="0003145E" w:rsidRPr="00F828C6" w:rsidRDefault="0003145E" w:rsidP="0003145E">
      <w:pPr>
        <w:spacing w:before="100" w:beforeAutospacing="1" w:after="100" w:afterAutospacing="1" w:line="259" w:lineRule="auto"/>
        <w:rPr>
          <w:rFonts w:eastAsia="Times New Roman" w:cstheme="minorHAnsi"/>
          <w:color w:val="000000"/>
          <w:lang w:bidi="ar-SA"/>
        </w:rPr>
      </w:pPr>
    </w:p>
    <w:p w14:paraId="6750C3B5" w14:textId="77777777" w:rsidR="0003145E" w:rsidRPr="00F828C6" w:rsidRDefault="0003145E" w:rsidP="0003145E">
      <w:pPr>
        <w:rPr>
          <w:rFonts w:eastAsia="Times New Roman" w:cstheme="minorHAnsi"/>
          <w:color w:val="000000"/>
          <w:lang w:bidi="ar-SA"/>
        </w:rPr>
      </w:pPr>
      <w:r w:rsidRPr="00F828C6">
        <w:rPr>
          <w:rFonts w:eastAsia="Times New Roman" w:cstheme="minorHAnsi"/>
          <w:color w:val="000000"/>
          <w:lang w:bidi="ar-SA"/>
        </w:rPr>
        <w:br w:type="page"/>
      </w:r>
    </w:p>
    <w:p w14:paraId="2070D28B" w14:textId="77777777" w:rsidR="0003145E" w:rsidRPr="00627AAA" w:rsidRDefault="0003145E" w:rsidP="0003145E">
      <w:pPr>
        <w:spacing w:after="160" w:line="259" w:lineRule="auto"/>
        <w:rPr>
          <w:rFonts w:cstheme="minorHAnsi"/>
          <w:lang w:bidi="ar-SA"/>
        </w:rPr>
      </w:pPr>
      <w:r w:rsidRPr="00BC0A91">
        <w:rPr>
          <w:rFonts w:cstheme="minorHAnsi"/>
          <w:b/>
          <w:bCs/>
          <w:i/>
          <w:iCs/>
          <w:u w:val="single"/>
          <w:lang w:bidi="ar-SA"/>
        </w:rPr>
        <w:lastRenderedPageBreak/>
        <w:t>Supplementary Figure S1</w:t>
      </w:r>
      <w:r w:rsidRPr="00BC0A91">
        <w:rPr>
          <w:rFonts w:cstheme="minorHAnsi"/>
          <w:b/>
          <w:bCs/>
          <w:u w:val="single"/>
          <w:lang w:bidi="ar-SA"/>
        </w:rPr>
        <w:t>.</w:t>
      </w:r>
      <w:r w:rsidRPr="00F828C6">
        <w:rPr>
          <w:rFonts w:cstheme="minorHAnsi"/>
          <w:b/>
          <w:bCs/>
          <w:color w:val="201F1E"/>
          <w:shd w:val="clear" w:color="auto" w:fill="FFFFFF"/>
          <w:lang w:bidi="ar-SA"/>
        </w:rPr>
        <w:t xml:space="preserve"> Receiver Operating Characteristic (ROC) curves and Area-Under-the-Curves (AUCs) </w:t>
      </w:r>
      <w:r w:rsidRPr="00F828C6">
        <w:rPr>
          <w:rFonts w:cstheme="minorHAnsi"/>
          <w:b/>
          <w:bCs/>
          <w:lang w:bidi="ar-SA"/>
        </w:rPr>
        <w:t xml:space="preserve">for CT severity score (reader-1), F1, Q875, standard deviation - CT density and COVID gram score. </w:t>
      </w:r>
      <w:r w:rsidRPr="00627AAA">
        <w:rPr>
          <w:rFonts w:cstheme="minorHAnsi"/>
          <w:lang w:bidi="ar-SA"/>
        </w:rPr>
        <w:t>The gray diagonal line represents the random classifier line. All cases (N=80)</w:t>
      </w:r>
    </w:p>
    <w:p w14:paraId="2349E588" w14:textId="77777777" w:rsidR="0003145E" w:rsidRPr="009E0A3E" w:rsidRDefault="0003145E" w:rsidP="0003145E">
      <w:pPr>
        <w:spacing w:after="160" w:line="259" w:lineRule="auto"/>
        <w:rPr>
          <w:rFonts w:cstheme="minorHAnsi"/>
          <w:lang w:bidi="ar-SA"/>
        </w:rPr>
      </w:pPr>
    </w:p>
    <w:p w14:paraId="64F74D5F" w14:textId="77777777" w:rsidR="0003145E" w:rsidRPr="009E0A3E" w:rsidRDefault="0003145E" w:rsidP="0003145E">
      <w:pPr>
        <w:spacing w:after="160" w:line="259" w:lineRule="auto"/>
        <w:jc w:val="center"/>
        <w:rPr>
          <w:rFonts w:cstheme="minorHAnsi"/>
          <w:lang w:bidi="ar-SA"/>
        </w:rPr>
      </w:pPr>
      <w:r w:rsidRPr="009E0A3E">
        <w:rPr>
          <w:rFonts w:cstheme="minorHAnsi"/>
          <w:noProof/>
          <w:lang w:bidi="ar-SA"/>
        </w:rPr>
        <w:drawing>
          <wp:inline distT="0" distB="0" distL="0" distR="0" wp14:anchorId="4376F3E5" wp14:editId="457780F1">
            <wp:extent cx="4381118" cy="3743864"/>
            <wp:effectExtent l="0" t="0" r="635" b="952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7">
                      <a:extLst>
                        <a:ext uri="{28A0092B-C50C-407E-A947-70E740481C1C}">
                          <a14:useLocalDpi xmlns:a14="http://schemas.microsoft.com/office/drawing/2010/main" val="0"/>
                        </a:ext>
                      </a:extLst>
                    </a:blip>
                    <a:stretch>
                      <a:fillRect/>
                    </a:stretch>
                  </pic:blipFill>
                  <pic:spPr>
                    <a:xfrm>
                      <a:off x="0" y="0"/>
                      <a:ext cx="4423512" cy="3780091"/>
                    </a:xfrm>
                    <a:prstGeom prst="rect">
                      <a:avLst/>
                    </a:prstGeom>
                  </pic:spPr>
                </pic:pic>
              </a:graphicData>
            </a:graphic>
          </wp:inline>
        </w:drawing>
      </w:r>
    </w:p>
    <w:p w14:paraId="7E6033D6" w14:textId="77777777" w:rsidR="0003145E" w:rsidRPr="00F828C6" w:rsidRDefault="0003145E" w:rsidP="0003145E">
      <w:pPr>
        <w:spacing w:after="160" w:line="259" w:lineRule="auto"/>
        <w:rPr>
          <w:rFonts w:cstheme="minorHAnsi"/>
          <w:lang w:bidi="ar-SA"/>
        </w:rPr>
      </w:pPr>
    </w:p>
    <w:p w14:paraId="4BB1A263" w14:textId="77777777" w:rsidR="0003145E" w:rsidRPr="00F828C6" w:rsidRDefault="0003145E" w:rsidP="0003145E">
      <w:pPr>
        <w:rPr>
          <w:rFonts w:cstheme="minorHAnsi"/>
          <w:i/>
          <w:iCs/>
          <w:lang w:bidi="ar-SA"/>
        </w:rPr>
      </w:pPr>
    </w:p>
    <w:p w14:paraId="78AF7D5D" w14:textId="77777777" w:rsidR="0003145E" w:rsidRPr="00F828C6" w:rsidRDefault="0003145E" w:rsidP="0003145E">
      <w:pPr>
        <w:rPr>
          <w:rFonts w:cstheme="minorHAnsi"/>
          <w:i/>
          <w:iCs/>
          <w:lang w:bidi="ar-SA"/>
        </w:rPr>
      </w:pPr>
      <w:r w:rsidRPr="00F828C6">
        <w:rPr>
          <w:rFonts w:cstheme="minorHAnsi"/>
          <w:i/>
          <w:iCs/>
          <w:lang w:bidi="ar-SA"/>
        </w:rPr>
        <w:br w:type="page"/>
      </w:r>
    </w:p>
    <w:p w14:paraId="7F694AF9" w14:textId="77777777" w:rsidR="0003145E" w:rsidRPr="00F828C6" w:rsidRDefault="0003145E" w:rsidP="0003145E">
      <w:pPr>
        <w:rPr>
          <w:rFonts w:cstheme="minorHAnsi"/>
          <w:i/>
          <w:iCs/>
          <w:lang w:bidi="ar-SA"/>
        </w:rPr>
      </w:pPr>
    </w:p>
    <w:p w14:paraId="056E2BC5" w14:textId="77777777" w:rsidR="0003145E" w:rsidRPr="009E0A3E" w:rsidRDefault="0003145E" w:rsidP="0003145E">
      <w:pPr>
        <w:keepNext/>
        <w:jc w:val="center"/>
        <w:rPr>
          <w:rFonts w:cstheme="minorHAnsi"/>
        </w:rPr>
      </w:pPr>
    </w:p>
    <w:p w14:paraId="6E91DB09" w14:textId="77777777" w:rsidR="0003145E" w:rsidRPr="00F828C6" w:rsidRDefault="0003145E" w:rsidP="0003145E">
      <w:pPr>
        <w:rPr>
          <w:rFonts w:cstheme="minorHAnsi"/>
        </w:rPr>
      </w:pPr>
    </w:p>
    <w:p w14:paraId="6C8CEA7E" w14:textId="035308EC" w:rsidR="0003145E" w:rsidRPr="00F828C6" w:rsidRDefault="0003145E" w:rsidP="0003145E">
      <w:pPr>
        <w:rPr>
          <w:rFonts w:cstheme="minorHAnsi"/>
        </w:rPr>
      </w:pPr>
      <w:r w:rsidRPr="00BC0A91">
        <w:rPr>
          <w:rFonts w:cstheme="minorHAnsi"/>
          <w:b/>
          <w:bCs/>
          <w:i/>
          <w:iCs/>
          <w:u w:val="single"/>
        </w:rPr>
        <w:t>Supplementary Figure S2</w:t>
      </w:r>
      <w:r w:rsidRPr="00BC0A91">
        <w:rPr>
          <w:rFonts w:cstheme="minorHAnsi"/>
          <w:b/>
          <w:bCs/>
          <w:u w:val="single"/>
        </w:rPr>
        <w:t>.</w:t>
      </w:r>
      <w:r w:rsidRPr="00F828C6">
        <w:rPr>
          <w:rFonts w:cstheme="minorHAnsi"/>
          <w:b/>
          <w:bCs/>
        </w:rPr>
        <w:t xml:space="preserve"> F1 values vs. Neutrophil-Lymphocyte Ratio (</w:t>
      </w:r>
      <w:r w:rsidR="00715389">
        <w:rPr>
          <w:rFonts w:cstheme="minorHAnsi"/>
          <w:b/>
          <w:bCs/>
        </w:rPr>
        <w:t xml:space="preserve">log.10 </w:t>
      </w:r>
      <w:r w:rsidRPr="00F828C6">
        <w:rPr>
          <w:rFonts w:cstheme="minorHAnsi"/>
          <w:b/>
          <w:bCs/>
        </w:rPr>
        <w:t>NLR – centered) with true critical Ill</w:t>
      </w:r>
      <w:r>
        <w:rPr>
          <w:rFonts w:cstheme="minorHAnsi"/>
          <w:b/>
          <w:bCs/>
        </w:rPr>
        <w:t>ness</w:t>
      </w:r>
      <w:r w:rsidRPr="00F828C6">
        <w:rPr>
          <w:rFonts w:cstheme="minorHAnsi"/>
          <w:b/>
          <w:bCs/>
        </w:rPr>
        <w:t xml:space="preserve"> cases: C1 (black triangles) and true non-critical ill</w:t>
      </w:r>
      <w:r>
        <w:rPr>
          <w:rFonts w:cstheme="minorHAnsi"/>
          <w:b/>
          <w:bCs/>
        </w:rPr>
        <w:t>ness</w:t>
      </w:r>
      <w:r w:rsidRPr="00F828C6">
        <w:rPr>
          <w:rFonts w:cstheme="minorHAnsi"/>
          <w:b/>
          <w:bCs/>
        </w:rPr>
        <w:t xml:space="preserve"> cases: C0 (white dots).</w:t>
      </w:r>
      <w:r w:rsidRPr="009E0A3E">
        <w:rPr>
          <w:rFonts w:cstheme="minorHAnsi"/>
        </w:rPr>
        <w:t xml:space="preserve"> N=79 (1 NLR outlier removed). Overlay color and lines:  estimated probabilities of </w:t>
      </w:r>
      <w:r w:rsidRPr="00F828C6">
        <w:rPr>
          <w:rFonts w:cstheme="minorHAnsi"/>
        </w:rPr>
        <w:t>critical illness (C1) from logistic regression model 3</w:t>
      </w:r>
      <w:r>
        <w:rPr>
          <w:rFonts w:cstheme="minorHAnsi"/>
        </w:rPr>
        <w:t xml:space="preserve"> (combining F1 and NLR)</w:t>
      </w:r>
      <w:r w:rsidRPr="00F828C6">
        <w:rPr>
          <w:rFonts w:cstheme="minorHAnsi"/>
        </w:rPr>
        <w:t xml:space="preserve">. This </w:t>
      </w:r>
      <w:r>
        <w:rPr>
          <w:rFonts w:cstheme="minorHAnsi"/>
        </w:rPr>
        <w:t xml:space="preserve">bivariate </w:t>
      </w:r>
      <w:r w:rsidRPr="00F828C6">
        <w:rPr>
          <w:rFonts w:cstheme="minorHAnsi"/>
        </w:rPr>
        <w:t>linear model provides a clear separation for critical illness outcome on each side of the p=0.50 midline</w:t>
      </w:r>
      <w:r w:rsidR="00805D8E">
        <w:rPr>
          <w:rFonts w:cstheme="minorHAnsi"/>
        </w:rPr>
        <w:t xml:space="preserve"> (yellow line)</w:t>
      </w:r>
      <w:r w:rsidRPr="00F828C6">
        <w:rPr>
          <w:rFonts w:cstheme="minorHAnsi"/>
        </w:rPr>
        <w:t>.</w:t>
      </w:r>
    </w:p>
    <w:p w14:paraId="750CD849" w14:textId="77777777" w:rsidR="0003145E" w:rsidRPr="00F828C6" w:rsidRDefault="0003145E" w:rsidP="0003145E">
      <w:pPr>
        <w:rPr>
          <w:rFonts w:cstheme="minorHAnsi"/>
        </w:rPr>
      </w:pPr>
    </w:p>
    <w:p w14:paraId="08D253BF" w14:textId="77777777" w:rsidR="0003145E" w:rsidRPr="009E0A3E" w:rsidRDefault="0003145E" w:rsidP="0003145E">
      <w:pPr>
        <w:rPr>
          <w:rFonts w:cstheme="minorHAnsi"/>
        </w:rPr>
      </w:pPr>
      <w:r w:rsidRPr="009E0A3E">
        <w:rPr>
          <w:rFonts w:cstheme="minorHAnsi"/>
          <w:noProof/>
        </w:rPr>
        <w:drawing>
          <wp:inline distT="0" distB="0" distL="0" distR="0" wp14:anchorId="149A74D8" wp14:editId="6E269CDC">
            <wp:extent cx="5486400" cy="4791456"/>
            <wp:effectExtent l="0" t="0" r="0"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pic:cNvPicPr/>
                  </pic:nvPicPr>
                  <pic:blipFill>
                    <a:blip r:embed="rId8">
                      <a:extLst>
                        <a:ext uri="{28A0092B-C50C-407E-A947-70E740481C1C}">
                          <a14:useLocalDpi xmlns:a14="http://schemas.microsoft.com/office/drawing/2010/main" val="0"/>
                        </a:ext>
                      </a:extLst>
                    </a:blip>
                    <a:stretch>
                      <a:fillRect/>
                    </a:stretch>
                  </pic:blipFill>
                  <pic:spPr>
                    <a:xfrm>
                      <a:off x="0" y="0"/>
                      <a:ext cx="5486400" cy="4791456"/>
                    </a:xfrm>
                    <a:prstGeom prst="rect">
                      <a:avLst/>
                    </a:prstGeom>
                  </pic:spPr>
                </pic:pic>
              </a:graphicData>
            </a:graphic>
          </wp:inline>
        </w:drawing>
      </w:r>
    </w:p>
    <w:p w14:paraId="07E3772B" w14:textId="77777777" w:rsidR="0003145E" w:rsidRPr="00F828C6" w:rsidRDefault="0003145E" w:rsidP="0003145E">
      <w:pPr>
        <w:jc w:val="center"/>
        <w:rPr>
          <w:rFonts w:cstheme="minorHAnsi"/>
        </w:rPr>
      </w:pPr>
    </w:p>
    <w:p w14:paraId="3C5F699D" w14:textId="40F15C68" w:rsidR="00857008" w:rsidRDefault="00857008">
      <w:pPr>
        <w:spacing w:after="160" w:line="259" w:lineRule="auto"/>
      </w:pPr>
      <w:r>
        <w:br w:type="page"/>
      </w:r>
    </w:p>
    <w:p w14:paraId="154E14C2" w14:textId="64F9950B" w:rsidR="00857008" w:rsidRPr="00F828C6" w:rsidRDefault="00857008" w:rsidP="00857008">
      <w:pPr>
        <w:rPr>
          <w:rFonts w:cstheme="minorHAnsi"/>
          <w:b/>
          <w:bCs/>
        </w:rPr>
      </w:pPr>
      <w:r w:rsidRPr="00BC0A91">
        <w:rPr>
          <w:rFonts w:cstheme="minorHAnsi"/>
          <w:b/>
          <w:bCs/>
          <w:i/>
          <w:iCs/>
          <w:u w:val="single"/>
        </w:rPr>
        <w:lastRenderedPageBreak/>
        <w:t>Supplementary Figure S3</w:t>
      </w:r>
      <w:r w:rsidRPr="00BC0A91">
        <w:rPr>
          <w:rFonts w:cstheme="minorHAnsi"/>
          <w:b/>
          <w:bCs/>
          <w:u w:val="single"/>
        </w:rPr>
        <w:t>.</w:t>
      </w:r>
      <w:r w:rsidRPr="00F828C6">
        <w:rPr>
          <w:rFonts w:cstheme="minorHAnsi"/>
          <w:b/>
          <w:bCs/>
        </w:rPr>
        <w:t xml:space="preserve"> Scatterplot Q875 values vs. lung volume (log scale) and Spearman rank correlations </w:t>
      </w:r>
      <w:r>
        <w:rPr>
          <w:rFonts w:cstheme="minorHAnsi"/>
          <w:b/>
          <w:bCs/>
        </w:rPr>
        <w:t xml:space="preserve">(Rho) </w:t>
      </w:r>
      <w:r w:rsidRPr="00063A96">
        <w:rPr>
          <w:rFonts w:cstheme="minorHAnsi"/>
        </w:rPr>
        <w:t xml:space="preserve">– C1: Critically ill group. C0: Non-critically ill group. N=80. </w:t>
      </w:r>
      <w:r w:rsidR="003854EB" w:rsidRPr="00063A96">
        <w:rPr>
          <w:rFonts w:cstheme="minorHAnsi"/>
        </w:rPr>
        <w:t xml:space="preserve">The linear relationship between </w:t>
      </w:r>
      <w:r w:rsidR="000B1FDF" w:rsidRPr="00063A96">
        <w:rPr>
          <w:rFonts w:cstheme="minorHAnsi"/>
        </w:rPr>
        <w:t xml:space="preserve">Q875 CT related predictor and the lung volume is </w:t>
      </w:r>
      <w:r w:rsidR="00133EF2" w:rsidRPr="00063A96">
        <w:rPr>
          <w:rFonts w:cstheme="minorHAnsi"/>
        </w:rPr>
        <w:t>clearly visible for the C0 non-critically ill group.</w:t>
      </w:r>
      <w:r w:rsidR="00FC34CA" w:rsidRPr="00063A96">
        <w:rPr>
          <w:rFonts w:cstheme="minorHAnsi"/>
        </w:rPr>
        <w:t xml:space="preserve"> Lines: </w:t>
      </w:r>
      <w:r w:rsidR="00CC3A3B" w:rsidRPr="00063A96">
        <w:rPr>
          <w:rFonts w:cstheme="minorHAnsi"/>
        </w:rPr>
        <w:t xml:space="preserve">local regression smoothing </w:t>
      </w:r>
      <w:r w:rsidR="006E1D9F" w:rsidRPr="00063A96">
        <w:rPr>
          <w:rFonts w:cstheme="minorHAnsi"/>
        </w:rPr>
        <w:t>(LOE</w:t>
      </w:r>
      <w:r w:rsidR="00E34D0C" w:rsidRPr="00063A96">
        <w:rPr>
          <w:rFonts w:cstheme="minorHAnsi"/>
        </w:rPr>
        <w:t>S</w:t>
      </w:r>
      <w:r w:rsidR="000C1010" w:rsidRPr="00063A96">
        <w:rPr>
          <w:rFonts w:cstheme="minorHAnsi"/>
        </w:rPr>
        <w:t>S</w:t>
      </w:r>
      <w:r w:rsidR="00E34D0C" w:rsidRPr="00063A96">
        <w:rPr>
          <w:rFonts w:cstheme="minorHAnsi"/>
        </w:rPr>
        <w:t xml:space="preserve">) </w:t>
      </w:r>
      <w:r w:rsidR="00CC3A3B" w:rsidRPr="00063A96">
        <w:rPr>
          <w:rFonts w:cstheme="minorHAnsi"/>
        </w:rPr>
        <w:t>trend lines.</w:t>
      </w:r>
    </w:p>
    <w:p w14:paraId="6F7F0694" w14:textId="77777777" w:rsidR="00857008" w:rsidRPr="009E0A3E" w:rsidRDefault="00857008" w:rsidP="00857008">
      <w:pPr>
        <w:rPr>
          <w:rFonts w:cstheme="minorHAnsi"/>
        </w:rPr>
      </w:pPr>
    </w:p>
    <w:p w14:paraId="772C4D21" w14:textId="77777777" w:rsidR="00857008" w:rsidRPr="009E0A3E" w:rsidRDefault="00857008" w:rsidP="00A75805">
      <w:pPr>
        <w:jc w:val="center"/>
        <w:rPr>
          <w:rFonts w:cstheme="minorHAnsi"/>
        </w:rPr>
      </w:pPr>
      <w:r w:rsidRPr="009E0A3E">
        <w:rPr>
          <w:rFonts w:cstheme="minorHAnsi"/>
          <w:b/>
          <w:bCs/>
          <w:noProof/>
        </w:rPr>
        <w:drawing>
          <wp:inline distT="0" distB="0" distL="0" distR="0" wp14:anchorId="20900922" wp14:editId="030BFCEF">
            <wp:extent cx="4773284" cy="3579963"/>
            <wp:effectExtent l="0" t="0" r="8890" b="190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pic:cNvPicPr/>
                  </pic:nvPicPr>
                  <pic:blipFill>
                    <a:blip r:embed="rId9">
                      <a:extLst>
                        <a:ext uri="{28A0092B-C50C-407E-A947-70E740481C1C}">
                          <a14:useLocalDpi xmlns:a14="http://schemas.microsoft.com/office/drawing/2010/main" val="0"/>
                        </a:ext>
                      </a:extLst>
                    </a:blip>
                    <a:stretch>
                      <a:fillRect/>
                    </a:stretch>
                  </pic:blipFill>
                  <pic:spPr>
                    <a:xfrm>
                      <a:off x="0" y="0"/>
                      <a:ext cx="4805751" cy="3604313"/>
                    </a:xfrm>
                    <a:prstGeom prst="rect">
                      <a:avLst/>
                    </a:prstGeom>
                  </pic:spPr>
                </pic:pic>
              </a:graphicData>
            </a:graphic>
          </wp:inline>
        </w:drawing>
      </w:r>
    </w:p>
    <w:p w14:paraId="7997E472" w14:textId="77777777" w:rsidR="00857008" w:rsidRPr="00F828C6" w:rsidRDefault="00857008" w:rsidP="00857008">
      <w:pPr>
        <w:keepNext/>
        <w:rPr>
          <w:rFonts w:cstheme="minorHAnsi"/>
        </w:rPr>
      </w:pPr>
    </w:p>
    <w:p w14:paraId="5323D430" w14:textId="77777777" w:rsidR="00857008" w:rsidRPr="00F828C6" w:rsidRDefault="00857008" w:rsidP="00857008">
      <w:pPr>
        <w:keepNext/>
        <w:jc w:val="center"/>
        <w:rPr>
          <w:rFonts w:cstheme="minorHAnsi"/>
        </w:rPr>
      </w:pPr>
    </w:p>
    <w:p w14:paraId="38556E27" w14:textId="62FE392A" w:rsidR="00BC0A91" w:rsidRDefault="00BC0A91">
      <w:pPr>
        <w:spacing w:after="160" w:line="259" w:lineRule="auto"/>
      </w:pPr>
      <w:r>
        <w:br w:type="page"/>
      </w:r>
    </w:p>
    <w:p w14:paraId="6B4993CB" w14:textId="77777777" w:rsidR="00BC0A91" w:rsidRPr="00E3078C" w:rsidRDefault="00BC0A91" w:rsidP="00BC0A91">
      <w:pPr>
        <w:rPr>
          <w:rFonts w:cstheme="minorHAnsi"/>
          <w:b/>
          <w:bCs/>
        </w:rPr>
      </w:pPr>
      <w:r w:rsidRPr="00E3078C">
        <w:rPr>
          <w:rFonts w:cstheme="minorHAnsi"/>
          <w:b/>
          <w:bCs/>
          <w:i/>
          <w:iCs/>
          <w:u w:val="single"/>
          <w:lang w:bidi="ar-SA"/>
        </w:rPr>
        <w:lastRenderedPageBreak/>
        <w:t>Supplementary Figure S4</w:t>
      </w:r>
      <w:r w:rsidRPr="00E3078C">
        <w:rPr>
          <w:rFonts w:cstheme="minorHAnsi"/>
          <w:b/>
          <w:bCs/>
          <w:u w:val="single"/>
          <w:lang w:bidi="ar-SA"/>
        </w:rPr>
        <w:t>.</w:t>
      </w:r>
      <w:r w:rsidRPr="00E3078C">
        <w:rPr>
          <w:rFonts w:cstheme="minorHAnsi"/>
          <w:b/>
          <w:bCs/>
          <w:lang w:bidi="ar-SA"/>
        </w:rPr>
        <w:t xml:space="preserve"> Patient flow chart with inclusion and exclusion criteria for patient selection in the study.</w:t>
      </w:r>
    </w:p>
    <w:p w14:paraId="00B7BDF9" w14:textId="77777777" w:rsidR="00BC0A91" w:rsidRPr="00E3078C" w:rsidRDefault="00BC0A91" w:rsidP="00BC0A91">
      <w:pPr>
        <w:spacing w:before="100" w:beforeAutospacing="1" w:after="100" w:afterAutospacing="1" w:line="259" w:lineRule="auto"/>
        <w:rPr>
          <w:rFonts w:eastAsia="Times New Roman" w:cstheme="minorHAnsi"/>
          <w:color w:val="000000"/>
          <w:lang w:bidi="ar-SA"/>
        </w:rPr>
      </w:pPr>
    </w:p>
    <w:p w14:paraId="23FFAA3D" w14:textId="77777777" w:rsidR="00BC0A91" w:rsidRPr="00E3078C" w:rsidRDefault="00BC0A91" w:rsidP="00BC0A91">
      <w:pPr>
        <w:spacing w:after="160" w:line="259" w:lineRule="auto"/>
        <w:rPr>
          <w:rFonts w:cstheme="minorHAnsi"/>
          <w:lang w:bidi="ar-SA"/>
        </w:rPr>
      </w:pPr>
      <w:r w:rsidRPr="00E3078C">
        <w:rPr>
          <w:rFonts w:cstheme="minorHAnsi"/>
          <w:noProof/>
          <w:lang w:bidi="ar-SA"/>
        </w:rPr>
        <mc:AlternateContent>
          <mc:Choice Requires="wpg">
            <w:drawing>
              <wp:anchor distT="0" distB="0" distL="114300" distR="114300" simplePos="0" relativeHeight="251659264" behindDoc="0" locked="0" layoutInCell="1" allowOverlap="1" wp14:anchorId="2232A328" wp14:editId="0BA9EEF8">
                <wp:simplePos x="0" y="0"/>
                <wp:positionH relativeFrom="column">
                  <wp:posOffset>-76200</wp:posOffset>
                </wp:positionH>
                <wp:positionV relativeFrom="paragraph">
                  <wp:posOffset>0</wp:posOffset>
                </wp:positionV>
                <wp:extent cx="5833110" cy="5071110"/>
                <wp:effectExtent l="0" t="0" r="8890" b="8890"/>
                <wp:wrapTopAndBottom/>
                <wp:docPr id="63" name="Group 63"/>
                <wp:cNvGraphicFramePr/>
                <a:graphic xmlns:a="http://schemas.openxmlformats.org/drawingml/2006/main">
                  <a:graphicData uri="http://schemas.microsoft.com/office/word/2010/wordprocessingGroup">
                    <wpg:wgp>
                      <wpg:cNvGrpSpPr/>
                      <wpg:grpSpPr>
                        <a:xfrm>
                          <a:off x="0" y="0"/>
                          <a:ext cx="5833110" cy="5071110"/>
                          <a:chOff x="0" y="-160875"/>
                          <a:chExt cx="5833534" cy="5071542"/>
                        </a:xfrm>
                      </wpg:grpSpPr>
                      <wps:wsp>
                        <wps:cNvPr id="64" name="Rectangle 64"/>
                        <wps:cNvSpPr/>
                        <wps:spPr>
                          <a:xfrm>
                            <a:off x="50800" y="948267"/>
                            <a:ext cx="2683934" cy="618067"/>
                          </a:xfrm>
                          <a:prstGeom prst="rect">
                            <a:avLst/>
                          </a:prstGeom>
                          <a:noFill/>
                          <a:ln w="12700" cap="flat" cmpd="sng" algn="ctr">
                            <a:solidFill>
                              <a:srgbClr val="4472C4">
                                <a:shade val="50000"/>
                              </a:srgbClr>
                            </a:solidFill>
                            <a:prstDash val="solid"/>
                            <a:miter lim="800000"/>
                          </a:ln>
                          <a:effectLst/>
                        </wps:spPr>
                        <wps:txbx>
                          <w:txbxContent>
                            <w:p w14:paraId="7E3C9080" w14:textId="77777777" w:rsidR="00BC0A91" w:rsidRPr="001E2C00" w:rsidRDefault="00BC0A91" w:rsidP="00BC0A91">
                              <w:pPr>
                                <w:rPr>
                                  <w:color w:val="000000" w:themeColor="text1"/>
                                </w:rPr>
                              </w:pPr>
                              <w:r>
                                <w:rPr>
                                  <w:color w:val="000000" w:themeColor="text1"/>
                                </w:rPr>
                                <w:t>87 patients had a positive RT-PCR test for COVID-19 after 1-3 tests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 name="Rectangle 65"/>
                        <wps:cNvSpPr/>
                        <wps:spPr>
                          <a:xfrm>
                            <a:off x="50796" y="-160875"/>
                            <a:ext cx="2683934" cy="829283"/>
                          </a:xfrm>
                          <a:prstGeom prst="rect">
                            <a:avLst/>
                          </a:prstGeom>
                          <a:noFill/>
                          <a:ln w="12700" cap="flat" cmpd="sng" algn="ctr">
                            <a:solidFill>
                              <a:srgbClr val="4472C4">
                                <a:shade val="50000"/>
                              </a:srgbClr>
                            </a:solidFill>
                            <a:prstDash val="solid"/>
                            <a:miter lim="800000"/>
                          </a:ln>
                          <a:effectLst/>
                        </wps:spPr>
                        <wps:txbx>
                          <w:txbxContent>
                            <w:p w14:paraId="00E2C423" w14:textId="77777777" w:rsidR="00BC0A91" w:rsidRPr="001E2C00" w:rsidRDefault="00BC0A91" w:rsidP="00BC0A91">
                              <w:pPr>
                                <w:rPr>
                                  <w:color w:val="000000" w:themeColor="text1"/>
                                </w:rPr>
                              </w:pPr>
                              <w:r>
                                <w:rPr>
                                  <w:color w:val="000000" w:themeColor="text1"/>
                                </w:rPr>
                                <w:t>502 patients appeared in PACS search engine when searching for COVID and CT chest between March 1 and December 15, 2020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6" name="Rectangle 66"/>
                        <wps:cNvSpPr/>
                        <wps:spPr>
                          <a:xfrm>
                            <a:off x="3149600" y="321733"/>
                            <a:ext cx="2683934" cy="618067"/>
                          </a:xfrm>
                          <a:prstGeom prst="rect">
                            <a:avLst/>
                          </a:prstGeom>
                          <a:noFill/>
                          <a:ln w="12700" cap="flat" cmpd="sng" algn="ctr">
                            <a:solidFill>
                              <a:srgbClr val="4472C4">
                                <a:shade val="50000"/>
                              </a:srgbClr>
                            </a:solidFill>
                            <a:prstDash val="solid"/>
                            <a:miter lim="800000"/>
                          </a:ln>
                          <a:effectLst/>
                        </wps:spPr>
                        <wps:txbx>
                          <w:txbxContent>
                            <w:p w14:paraId="71005198" w14:textId="77777777" w:rsidR="00BC0A91" w:rsidRPr="001E2C00" w:rsidRDefault="00BC0A91" w:rsidP="00BC0A91">
                              <w:pPr>
                                <w:rPr>
                                  <w:color w:val="000000" w:themeColor="text1"/>
                                </w:rPr>
                              </w:pPr>
                              <w:r>
                                <w:rPr>
                                  <w:color w:val="000000" w:themeColor="text1"/>
                                </w:rPr>
                                <w:t xml:space="preserve">415 patients had a negative RT-PCR after 1-3 tests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7" name="Rectangle 67"/>
                        <wps:cNvSpPr/>
                        <wps:spPr>
                          <a:xfrm>
                            <a:off x="25400" y="2023533"/>
                            <a:ext cx="2683510" cy="617855"/>
                          </a:xfrm>
                          <a:prstGeom prst="rect">
                            <a:avLst/>
                          </a:prstGeom>
                          <a:noFill/>
                          <a:ln w="12700" cap="flat" cmpd="sng" algn="ctr">
                            <a:solidFill>
                              <a:srgbClr val="4472C4">
                                <a:shade val="50000"/>
                              </a:srgbClr>
                            </a:solidFill>
                            <a:prstDash val="solid"/>
                            <a:miter lim="800000"/>
                          </a:ln>
                          <a:effectLst/>
                        </wps:spPr>
                        <wps:txbx>
                          <w:txbxContent>
                            <w:p w14:paraId="2AA035DC" w14:textId="77777777" w:rsidR="00BC0A91" w:rsidRPr="001E2C00" w:rsidRDefault="00BC0A91" w:rsidP="00BC0A91">
                              <w:pPr>
                                <w:rPr>
                                  <w:color w:val="000000" w:themeColor="text1"/>
                                </w:rPr>
                              </w:pPr>
                              <w:r>
                                <w:rPr>
                                  <w:color w:val="000000" w:themeColor="text1"/>
                                </w:rPr>
                                <w:t>85 patients did not have lung nodules/masses in their lungs on CT chest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8" name="Rectangle 68"/>
                        <wps:cNvSpPr/>
                        <wps:spPr>
                          <a:xfrm>
                            <a:off x="3149600" y="1464733"/>
                            <a:ext cx="2683510" cy="618066"/>
                          </a:xfrm>
                          <a:prstGeom prst="rect">
                            <a:avLst/>
                          </a:prstGeom>
                          <a:noFill/>
                          <a:ln w="12700" cap="flat" cmpd="sng" algn="ctr">
                            <a:solidFill>
                              <a:srgbClr val="4472C4">
                                <a:shade val="50000"/>
                              </a:srgbClr>
                            </a:solidFill>
                            <a:prstDash val="solid"/>
                            <a:miter lim="800000"/>
                          </a:ln>
                          <a:effectLst/>
                        </wps:spPr>
                        <wps:txbx>
                          <w:txbxContent>
                            <w:p w14:paraId="1183373B" w14:textId="77777777" w:rsidR="00BC0A91" w:rsidRPr="001E2C00" w:rsidRDefault="00BC0A91" w:rsidP="00BC0A91">
                              <w:pPr>
                                <w:rPr>
                                  <w:color w:val="000000" w:themeColor="text1"/>
                                </w:rPr>
                              </w:pPr>
                              <w:r>
                                <w:rPr>
                                  <w:color w:val="000000" w:themeColor="text1"/>
                                </w:rPr>
                                <w:t>2 patients had a history of cancer with lung nodules or masses on their CT chest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9" name="Rectangle 69"/>
                        <wps:cNvSpPr/>
                        <wps:spPr>
                          <a:xfrm>
                            <a:off x="0" y="3191933"/>
                            <a:ext cx="2683510" cy="626533"/>
                          </a:xfrm>
                          <a:prstGeom prst="rect">
                            <a:avLst/>
                          </a:prstGeom>
                          <a:noFill/>
                          <a:ln w="12700" cap="flat" cmpd="sng" algn="ctr">
                            <a:solidFill>
                              <a:srgbClr val="4472C4">
                                <a:shade val="50000"/>
                              </a:srgbClr>
                            </a:solidFill>
                            <a:prstDash val="solid"/>
                            <a:miter lim="800000"/>
                          </a:ln>
                          <a:effectLst/>
                        </wps:spPr>
                        <wps:txbx>
                          <w:txbxContent>
                            <w:p w14:paraId="4E875D26" w14:textId="77777777" w:rsidR="00BC0A91" w:rsidRPr="001E2C00" w:rsidRDefault="00BC0A91" w:rsidP="00BC0A91">
                              <w:pPr>
                                <w:rPr>
                                  <w:color w:val="000000" w:themeColor="text1"/>
                                </w:rPr>
                              </w:pPr>
                              <w:r>
                                <w:rPr>
                                  <w:color w:val="000000" w:themeColor="text1"/>
                                </w:rPr>
                                <w:t>82 patients did not have sputum proven superimposed bacterial pneumonia known during their hospital stay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0" name="Rectangle 70"/>
                        <wps:cNvSpPr/>
                        <wps:spPr>
                          <a:xfrm>
                            <a:off x="3149600" y="2463800"/>
                            <a:ext cx="2683510" cy="626110"/>
                          </a:xfrm>
                          <a:prstGeom prst="rect">
                            <a:avLst/>
                          </a:prstGeom>
                          <a:noFill/>
                          <a:ln w="12700" cap="flat" cmpd="sng" algn="ctr">
                            <a:solidFill>
                              <a:srgbClr val="4472C4">
                                <a:shade val="50000"/>
                              </a:srgbClr>
                            </a:solidFill>
                            <a:prstDash val="solid"/>
                            <a:miter lim="800000"/>
                          </a:ln>
                          <a:effectLst/>
                        </wps:spPr>
                        <wps:txbx>
                          <w:txbxContent>
                            <w:p w14:paraId="2FB0EA5E" w14:textId="77777777" w:rsidR="00BC0A91" w:rsidRPr="001E2C00" w:rsidRDefault="00BC0A91" w:rsidP="00BC0A91">
                              <w:pPr>
                                <w:rPr>
                                  <w:color w:val="000000" w:themeColor="text1"/>
                                </w:rPr>
                              </w:pPr>
                              <w:r>
                                <w:rPr>
                                  <w:color w:val="000000" w:themeColor="text1"/>
                                </w:rPr>
                                <w:t>3 patients had a sputum test during their hospital stay showing superimposed bacterial pneumonia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1" name="Rectangle 71"/>
                        <wps:cNvSpPr/>
                        <wps:spPr>
                          <a:xfrm>
                            <a:off x="25400" y="4250267"/>
                            <a:ext cx="2683934" cy="660400"/>
                          </a:xfrm>
                          <a:prstGeom prst="rect">
                            <a:avLst/>
                          </a:prstGeom>
                          <a:noFill/>
                          <a:ln w="12700" cap="flat" cmpd="sng" algn="ctr">
                            <a:solidFill>
                              <a:srgbClr val="4472C4">
                                <a:shade val="50000"/>
                              </a:srgbClr>
                            </a:solidFill>
                            <a:prstDash val="solid"/>
                            <a:miter lim="800000"/>
                          </a:ln>
                          <a:effectLst/>
                        </wps:spPr>
                        <wps:txbx>
                          <w:txbxContent>
                            <w:p w14:paraId="186A0539" w14:textId="77777777" w:rsidR="00BC0A91" w:rsidRPr="001E2C00" w:rsidRDefault="00BC0A91" w:rsidP="00BC0A91">
                              <w:pPr>
                                <w:rPr>
                                  <w:color w:val="000000" w:themeColor="text1"/>
                                </w:rPr>
                              </w:pPr>
                              <w:r>
                                <w:rPr>
                                  <w:color w:val="000000" w:themeColor="text1"/>
                                </w:rPr>
                                <w:t>80 patients had complete demographic and laboratory information in their electronic patient records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2" name="Rectangle 72"/>
                        <wps:cNvSpPr/>
                        <wps:spPr>
                          <a:xfrm>
                            <a:off x="3149600" y="3572933"/>
                            <a:ext cx="2683934" cy="651934"/>
                          </a:xfrm>
                          <a:prstGeom prst="rect">
                            <a:avLst/>
                          </a:prstGeom>
                          <a:noFill/>
                          <a:ln w="12700" cap="flat" cmpd="sng" algn="ctr">
                            <a:solidFill>
                              <a:srgbClr val="4472C4">
                                <a:shade val="50000"/>
                              </a:srgbClr>
                            </a:solidFill>
                            <a:prstDash val="solid"/>
                            <a:miter lim="800000"/>
                          </a:ln>
                          <a:effectLst/>
                        </wps:spPr>
                        <wps:txbx>
                          <w:txbxContent>
                            <w:p w14:paraId="460DC2D0" w14:textId="77777777" w:rsidR="00BC0A91" w:rsidRPr="001E2C00" w:rsidRDefault="00BC0A91" w:rsidP="00BC0A91">
                              <w:pPr>
                                <w:rPr>
                                  <w:color w:val="000000" w:themeColor="text1"/>
                                </w:rPr>
                              </w:pPr>
                              <w:r>
                                <w:rPr>
                                  <w:color w:val="000000" w:themeColor="text1"/>
                                </w:rPr>
                                <w:t>2 patients had incomplete information in their electronic patient records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3" name="Elbow Connector 15"/>
                        <wps:cNvCnPr/>
                        <wps:spPr>
                          <a:xfrm>
                            <a:off x="2734733" y="160867"/>
                            <a:ext cx="347345" cy="507576"/>
                          </a:xfrm>
                          <a:prstGeom prst="bentConnector3">
                            <a:avLst/>
                          </a:prstGeom>
                          <a:noFill/>
                          <a:ln w="6350" cap="flat" cmpd="sng" algn="ctr">
                            <a:solidFill>
                              <a:srgbClr val="4472C4"/>
                            </a:solidFill>
                            <a:prstDash val="solid"/>
                            <a:miter lim="800000"/>
                            <a:tailEnd type="triangle"/>
                          </a:ln>
                          <a:effectLst/>
                        </wps:spPr>
                        <wps:bodyPr/>
                      </wps:wsp>
                      <wps:wsp>
                        <wps:cNvPr id="74" name="Elbow Connector 16"/>
                        <wps:cNvCnPr/>
                        <wps:spPr>
                          <a:xfrm>
                            <a:off x="2734733" y="1143000"/>
                            <a:ext cx="347345" cy="507576"/>
                          </a:xfrm>
                          <a:prstGeom prst="bentConnector3">
                            <a:avLst/>
                          </a:prstGeom>
                          <a:noFill/>
                          <a:ln w="6350" cap="flat" cmpd="sng" algn="ctr">
                            <a:solidFill>
                              <a:srgbClr val="4472C4"/>
                            </a:solidFill>
                            <a:prstDash val="solid"/>
                            <a:miter lim="800000"/>
                            <a:tailEnd type="triangle"/>
                          </a:ln>
                          <a:effectLst/>
                        </wps:spPr>
                        <wps:bodyPr/>
                      </wps:wsp>
                      <wps:wsp>
                        <wps:cNvPr id="75" name="Elbow Connector 17"/>
                        <wps:cNvCnPr/>
                        <wps:spPr>
                          <a:xfrm>
                            <a:off x="2717800" y="2184400"/>
                            <a:ext cx="347345" cy="507576"/>
                          </a:xfrm>
                          <a:prstGeom prst="bentConnector3">
                            <a:avLst/>
                          </a:prstGeom>
                          <a:noFill/>
                          <a:ln w="6350" cap="flat" cmpd="sng" algn="ctr">
                            <a:solidFill>
                              <a:srgbClr val="4472C4"/>
                            </a:solidFill>
                            <a:prstDash val="solid"/>
                            <a:miter lim="800000"/>
                            <a:tailEnd type="triangle"/>
                          </a:ln>
                          <a:effectLst/>
                        </wps:spPr>
                        <wps:bodyPr/>
                      </wps:wsp>
                      <wps:wsp>
                        <wps:cNvPr id="76" name="Elbow Connector 18"/>
                        <wps:cNvCnPr/>
                        <wps:spPr>
                          <a:xfrm>
                            <a:off x="2683933" y="3378200"/>
                            <a:ext cx="373168" cy="507365"/>
                          </a:xfrm>
                          <a:prstGeom prst="bentConnector3">
                            <a:avLst/>
                          </a:prstGeom>
                          <a:noFill/>
                          <a:ln w="6350" cap="flat" cmpd="sng" algn="ctr">
                            <a:solidFill>
                              <a:srgbClr val="4472C4"/>
                            </a:solidFill>
                            <a:prstDash val="solid"/>
                            <a:miter lim="800000"/>
                            <a:tailEnd type="triangle"/>
                          </a:ln>
                          <a:effectLst/>
                        </wps:spPr>
                        <wps:bodyPr/>
                      </wps:wsp>
                      <wps:wsp>
                        <wps:cNvPr id="77" name="Down Arrow 19"/>
                        <wps:cNvSpPr/>
                        <wps:spPr>
                          <a:xfrm>
                            <a:off x="1003300" y="668408"/>
                            <a:ext cx="165100" cy="279860"/>
                          </a:xfrm>
                          <a:prstGeom prst="down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8" name="Down Arrow 20"/>
                        <wps:cNvSpPr/>
                        <wps:spPr>
                          <a:xfrm flipH="1">
                            <a:off x="1003300" y="1617133"/>
                            <a:ext cx="164253" cy="406400"/>
                          </a:xfrm>
                          <a:prstGeom prst="down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9" name="Down Arrow 21"/>
                        <wps:cNvSpPr/>
                        <wps:spPr>
                          <a:xfrm flipH="1">
                            <a:off x="994833" y="2692400"/>
                            <a:ext cx="172932" cy="457200"/>
                          </a:xfrm>
                          <a:prstGeom prst="down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 name="Down Arrow 22"/>
                        <wps:cNvSpPr/>
                        <wps:spPr>
                          <a:xfrm flipH="1">
                            <a:off x="1003300" y="3818467"/>
                            <a:ext cx="164888" cy="406612"/>
                          </a:xfrm>
                          <a:prstGeom prst="downArrow">
                            <a:avLst/>
                          </a:prstGeom>
                          <a:solidFill>
                            <a:srgbClr val="4472C4"/>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xmlns="">
            <w:pict>
              <v:group w14:anchorId="2232A328" id="Group 63" o:spid="_x0000_s1026" style="position:absolute;margin-left:-6pt;margin-top:0;width:459.3pt;height:399.3pt;z-index:251659264;mso-height-relative:margin" coordorigin=",-1608" coordsize="58335,507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">
                <v:rect id="Rectangle 64" o:spid="_x0000_s1027" style="position:absolute;left:508;top:9482;width:26839;height:61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" filled="f" strokecolor="#2f528f" strokeweight="1pt">
                  <v:textbox>
                    <w:txbxContent>
                      <w:p w14:paraId="7E3C9080" w14:textId="77777777" w:rsidR="00BC0A91" w:rsidRPr="001E2C00" w:rsidRDefault="00BC0A91" w:rsidP="00BC0A91">
                        <w:pPr>
                          <w:rPr>
                            <w:color w:val="000000" w:themeColor="text1"/>
                          </w:rPr>
                        </w:pPr>
                        <w:r>
                          <w:rPr>
                            <w:color w:val="000000" w:themeColor="text1"/>
                          </w:rPr>
                          <w:t>87 patients had a positive RT-PCR test for COVID-19 after 1-3 tests</w:t>
                        </w:r>
                      </w:p>
                    </w:txbxContent>
                  </v:textbox>
                </v:rect>
                <v:rect id="Rectangle 65" o:spid="_x0000_s1028" style="position:absolute;left:507;top:-1608;width:26840;height:82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" filled="f" strokecolor="#2f528f" strokeweight="1pt">
                  <v:textbox>
                    <w:txbxContent>
                      <w:p w14:paraId="00E2C423" w14:textId="77777777" w:rsidR="00BC0A91" w:rsidRPr="001E2C00" w:rsidRDefault="00BC0A91" w:rsidP="00BC0A91">
                        <w:pPr>
                          <w:rPr>
                            <w:color w:val="000000" w:themeColor="text1"/>
                          </w:rPr>
                        </w:pPr>
                        <w:r>
                          <w:rPr>
                            <w:color w:val="000000" w:themeColor="text1"/>
                          </w:rPr>
                          <w:t>502 patients appeared in PACS search engine when searching for COVID and CT chest between March 1 and December 15, 2020</w:t>
                        </w:r>
                      </w:p>
                    </w:txbxContent>
                  </v:textbox>
                </v:rect>
                <v:rect id="Rectangle 66" o:spid="_x0000_s1029" style="position:absolute;left:31496;top:3217;width:26839;height:61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" filled="f" strokecolor="#2f528f" strokeweight="1pt">
                  <v:textbox>
                    <w:txbxContent>
                      <w:p w14:paraId="71005198" w14:textId="77777777" w:rsidR="00BC0A91" w:rsidRPr="001E2C00" w:rsidRDefault="00BC0A91" w:rsidP="00BC0A91">
                        <w:pPr>
                          <w:rPr>
                            <w:color w:val="000000" w:themeColor="text1"/>
                          </w:rPr>
                        </w:pPr>
                        <w:r>
                          <w:rPr>
                            <w:color w:val="000000" w:themeColor="text1"/>
                          </w:rPr>
                          <w:t xml:space="preserve">415 patients had a negative RT-PCR after 1-3 tests </w:t>
                        </w:r>
                      </w:p>
                    </w:txbxContent>
                  </v:textbox>
                </v:rect>
                <v:rect id="Rectangle 67" o:spid="_x0000_s1030" style="position:absolute;left:254;top:20235;width:26835;height:61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" filled="f" strokecolor="#2f528f" strokeweight="1pt">
                  <v:textbox>
                    <w:txbxContent>
                      <w:p w14:paraId="2AA035DC" w14:textId="77777777" w:rsidR="00BC0A91" w:rsidRPr="001E2C00" w:rsidRDefault="00BC0A91" w:rsidP="00BC0A91">
                        <w:pPr>
                          <w:rPr>
                            <w:color w:val="000000" w:themeColor="text1"/>
                          </w:rPr>
                        </w:pPr>
                        <w:r>
                          <w:rPr>
                            <w:color w:val="000000" w:themeColor="text1"/>
                          </w:rPr>
                          <w:t>85 patients did not have lung nodules/masses in their lungs on CT chest</w:t>
                        </w:r>
                      </w:p>
                    </w:txbxContent>
                  </v:textbox>
                </v:rect>
                <v:rect id="Rectangle 68" o:spid="_x0000_s1031" style="position:absolute;left:31496;top:14647;width:26835;height:61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" filled="f" strokecolor="#2f528f" strokeweight="1pt">
                  <v:textbox>
                    <w:txbxContent>
                      <w:p w14:paraId="1183373B" w14:textId="77777777" w:rsidR="00BC0A91" w:rsidRPr="001E2C00" w:rsidRDefault="00BC0A91" w:rsidP="00BC0A91">
                        <w:pPr>
                          <w:rPr>
                            <w:color w:val="000000" w:themeColor="text1"/>
                          </w:rPr>
                        </w:pPr>
                        <w:r>
                          <w:rPr>
                            <w:color w:val="000000" w:themeColor="text1"/>
                          </w:rPr>
                          <w:t>2 patients had a history of cancer with lung nodules or masses on their CT chest</w:t>
                        </w:r>
                      </w:p>
                    </w:txbxContent>
                  </v:textbox>
                </v:rect>
                <v:rect id="Rectangle 69" o:spid="_x0000_s1032" style="position:absolute;top:31919;width:26835;height:62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" filled="f" strokecolor="#2f528f" strokeweight="1pt">
                  <v:textbox>
                    <w:txbxContent>
                      <w:p w14:paraId="4E875D26" w14:textId="77777777" w:rsidR="00BC0A91" w:rsidRPr="001E2C00" w:rsidRDefault="00BC0A91" w:rsidP="00BC0A91">
                        <w:pPr>
                          <w:rPr>
                            <w:color w:val="000000" w:themeColor="text1"/>
                          </w:rPr>
                        </w:pPr>
                        <w:r>
                          <w:rPr>
                            <w:color w:val="000000" w:themeColor="text1"/>
                          </w:rPr>
                          <w:t>82 patients did not have sputum proven superimposed bacterial pneumonia known during their hospital stay</w:t>
                        </w:r>
                      </w:p>
                    </w:txbxContent>
                  </v:textbox>
                </v:rect>
                <v:rect id="Rectangle 70" o:spid="_x0000_s1033" style="position:absolute;left:31496;top:24638;width:26835;height:62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" filled="f" strokecolor="#2f528f" strokeweight="1pt">
                  <v:textbox>
                    <w:txbxContent>
                      <w:p w14:paraId="2FB0EA5E" w14:textId="77777777" w:rsidR="00BC0A91" w:rsidRPr="001E2C00" w:rsidRDefault="00BC0A91" w:rsidP="00BC0A91">
                        <w:pPr>
                          <w:rPr>
                            <w:color w:val="000000" w:themeColor="text1"/>
                          </w:rPr>
                        </w:pPr>
                        <w:r>
                          <w:rPr>
                            <w:color w:val="000000" w:themeColor="text1"/>
                          </w:rPr>
                          <w:t>3 patients had a sputum test during their hospital stay showing superimposed bacterial pneumonia</w:t>
                        </w:r>
                      </w:p>
                    </w:txbxContent>
                  </v:textbox>
                </v:rect>
                <v:rect id="Rectangle 71" o:spid="_x0000_s1034" style="position:absolute;left:254;top:42502;width:26839;height:66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" filled="f" strokecolor="#2f528f" strokeweight="1pt">
                  <v:textbox>
                    <w:txbxContent>
                      <w:p w14:paraId="186A0539" w14:textId="77777777" w:rsidR="00BC0A91" w:rsidRPr="001E2C00" w:rsidRDefault="00BC0A91" w:rsidP="00BC0A91">
                        <w:pPr>
                          <w:rPr>
                            <w:color w:val="000000" w:themeColor="text1"/>
                          </w:rPr>
                        </w:pPr>
                        <w:r>
                          <w:rPr>
                            <w:color w:val="000000" w:themeColor="text1"/>
                          </w:rPr>
                          <w:t>80 patients had complete demographic and laboratory information in their electronic patient records</w:t>
                        </w:r>
                      </w:p>
                    </w:txbxContent>
                  </v:textbox>
                </v:rect>
                <v:rect id="Rectangle 72" o:spid="_x0000_s1035" style="position:absolute;left:31496;top:35729;width:26839;height:65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" filled="f" strokecolor="#2f528f" strokeweight="1pt">
                  <v:textbox>
                    <w:txbxContent>
                      <w:p w14:paraId="460DC2D0" w14:textId="77777777" w:rsidR="00BC0A91" w:rsidRPr="001E2C00" w:rsidRDefault="00BC0A91" w:rsidP="00BC0A91">
                        <w:pPr>
                          <w:rPr>
                            <w:color w:val="000000" w:themeColor="text1"/>
                          </w:rPr>
                        </w:pPr>
                        <w:r>
                          <w:rPr>
                            <w:color w:val="000000" w:themeColor="text1"/>
                          </w:rPr>
                          <w:t>2 patients had incomplete information in their electronic patient records</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15" o:spid="_x0000_s1036" type="#_x0000_t34" style="position:absolute;left:27347;top:1608;width:3473;height:5076;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" strokecolor="#4472c4" strokeweight=".5pt">
                  <v:stroke endarrow="block"/>
                </v:shape>
                <v:shape id="Elbow Connector 16" o:spid="_x0000_s1037" type="#_x0000_t34" style="position:absolute;left:27347;top:11430;width:3473;height:5075;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" strokecolor="#4472c4" strokeweight=".5pt">
                  <v:stroke endarrow="block"/>
                </v:shape>
                <v:shape id="Elbow Connector 17" o:spid="_x0000_s1038" type="#_x0000_t34" style="position:absolute;left:27178;top:21844;width:3473;height:5075;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" strokecolor="#4472c4" strokeweight=".5pt">
                  <v:stroke endarrow="block"/>
                </v:shape>
                <v:shape id="Elbow Connector 18" o:spid="_x0000_s1039" type="#_x0000_t34" style="position:absolute;left:26839;top:33782;width:3732;height:5073;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" strokecolor="#4472c4" strokeweight=".5pt">
                  <v:stroke endarrow="block"/>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19" o:spid="_x0000_s1040" type="#_x0000_t67" style="position:absolute;left:10033;top:6684;width:1651;height:27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" adj="15229" fillcolor="#4472c4" strokecolor="#2f528f" strokeweight="1pt"/>
                <v:shape id="Down Arrow 20" o:spid="_x0000_s1041" type="#_x0000_t67" style="position:absolute;left:10033;top:16171;width:1642;height:4064;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" adj="17235" fillcolor="#4472c4" strokecolor="#2f528f" strokeweight="1pt"/>
                <v:shape id="Down Arrow 21" o:spid="_x0000_s1042" type="#_x0000_t67" style="position:absolute;left:9948;top:26924;width:1729;height:4572;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" adj="17515" fillcolor="#4472c4" strokecolor="#2f528f" strokeweight="1pt"/>
                <v:shape id="Down Arrow 22" o:spid="_x0000_s1043" type="#_x0000_t67" style="position:absolute;left:10033;top:38184;width:1648;height:4066;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" adj="17220" fillcolor="#4472c4" strokecolor="#2f528f" strokeweight="1pt"/>
                <w10:wrap type="topAndBottom"/>
              </v:group>
            </w:pict>
          </mc:Fallback>
        </mc:AlternateContent>
      </w:r>
    </w:p>
    <w:p w14:paraId="3A30EB01" w14:textId="77777777" w:rsidR="00BC0A91" w:rsidRDefault="00BC0A91" w:rsidP="0003145E"/>
    <w:sectPr w:rsidR="00BC0A91">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9C8D80" w14:textId="77777777" w:rsidR="00731111" w:rsidRDefault="00731111" w:rsidP="00827526">
      <w:r>
        <w:separator/>
      </w:r>
    </w:p>
  </w:endnote>
  <w:endnote w:type="continuationSeparator" w:id="0">
    <w:p w14:paraId="26C6B64D" w14:textId="77777777" w:rsidR="00731111" w:rsidRDefault="00731111" w:rsidP="008275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033FD0" w14:textId="77777777" w:rsidR="00827526" w:rsidRDefault="00827526">
    <w:pPr>
      <w:pStyle w:val="Footer"/>
      <w:tabs>
        <w:tab w:val="clear" w:pos="4680"/>
        <w:tab w:val="clear" w:pos="9360"/>
      </w:tabs>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50E002F6" w14:textId="77777777" w:rsidR="00827526" w:rsidRDefault="008275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B37D6B" w14:textId="77777777" w:rsidR="00731111" w:rsidRDefault="00731111" w:rsidP="00827526">
      <w:r>
        <w:separator/>
      </w:r>
    </w:p>
  </w:footnote>
  <w:footnote w:type="continuationSeparator" w:id="0">
    <w:p w14:paraId="60EBB770" w14:textId="77777777" w:rsidR="00731111" w:rsidRDefault="00731111" w:rsidP="008275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145E"/>
    <w:rsid w:val="0003145E"/>
    <w:rsid w:val="00063A96"/>
    <w:rsid w:val="000B1FDF"/>
    <w:rsid w:val="000C1010"/>
    <w:rsid w:val="00133EF2"/>
    <w:rsid w:val="00136E13"/>
    <w:rsid w:val="00356DB2"/>
    <w:rsid w:val="0037093B"/>
    <w:rsid w:val="003827EF"/>
    <w:rsid w:val="003854EB"/>
    <w:rsid w:val="004A3321"/>
    <w:rsid w:val="006C1C8F"/>
    <w:rsid w:val="006E1D9F"/>
    <w:rsid w:val="00715389"/>
    <w:rsid w:val="00731111"/>
    <w:rsid w:val="008009D5"/>
    <w:rsid w:val="00805D8E"/>
    <w:rsid w:val="00827526"/>
    <w:rsid w:val="00841E25"/>
    <w:rsid w:val="00857008"/>
    <w:rsid w:val="009C2952"/>
    <w:rsid w:val="00A75805"/>
    <w:rsid w:val="00B15AFD"/>
    <w:rsid w:val="00B2506C"/>
    <w:rsid w:val="00BC0A91"/>
    <w:rsid w:val="00C900CC"/>
    <w:rsid w:val="00CC3A3B"/>
    <w:rsid w:val="00DF3D27"/>
    <w:rsid w:val="00E26CA6"/>
    <w:rsid w:val="00E34D0C"/>
    <w:rsid w:val="00FC34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109AA"/>
  <w15:chartTrackingRefBased/>
  <w15:docId w15:val="{3D9DC66C-6B7E-49A5-A5E9-FEB1A5958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145E"/>
    <w:pPr>
      <w:spacing w:after="0" w:line="240" w:lineRule="auto"/>
    </w:pPr>
    <w:rPr>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0314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0314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27526"/>
    <w:pPr>
      <w:tabs>
        <w:tab w:val="center" w:pos="4680"/>
        <w:tab w:val="right" w:pos="9360"/>
      </w:tabs>
    </w:pPr>
  </w:style>
  <w:style w:type="character" w:customStyle="1" w:styleId="HeaderChar">
    <w:name w:val="Header Char"/>
    <w:basedOn w:val="DefaultParagraphFont"/>
    <w:link w:val="Header"/>
    <w:uiPriority w:val="99"/>
    <w:rsid w:val="00827526"/>
    <w:rPr>
      <w:lang w:bidi="he-IL"/>
    </w:rPr>
  </w:style>
  <w:style w:type="paragraph" w:styleId="Footer">
    <w:name w:val="footer"/>
    <w:basedOn w:val="Normal"/>
    <w:link w:val="FooterChar"/>
    <w:uiPriority w:val="99"/>
    <w:unhideWhenUsed/>
    <w:rsid w:val="00827526"/>
    <w:pPr>
      <w:tabs>
        <w:tab w:val="center" w:pos="4680"/>
        <w:tab w:val="right" w:pos="9360"/>
      </w:tabs>
    </w:pPr>
  </w:style>
  <w:style w:type="character" w:customStyle="1" w:styleId="FooterChar">
    <w:name w:val="Footer Char"/>
    <w:basedOn w:val="DefaultParagraphFont"/>
    <w:link w:val="Footer"/>
    <w:uiPriority w:val="99"/>
    <w:rsid w:val="00827526"/>
    <w:rPr>
      <w:lang w:bidi="he-IL"/>
    </w:rPr>
  </w:style>
  <w:style w:type="table" w:styleId="PlainTable2">
    <w:name w:val="Plain Table 2"/>
    <w:basedOn w:val="TableNormal"/>
    <w:uiPriority w:val="42"/>
    <w:rsid w:val="00DF3D2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Hyperlink">
    <w:name w:val="Hyperlink"/>
    <w:basedOn w:val="DefaultParagraphFont"/>
    <w:uiPriority w:val="99"/>
    <w:unhideWhenUsed/>
    <w:rsid w:val="00E26CA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ennifer.fratesi@uhn.ca"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826</Words>
  <Characters>4714</Characters>
  <Application>Microsoft Office Word</Application>
  <DocSecurity>0</DocSecurity>
  <Lines>39</Lines>
  <Paragraphs>11</Paragraphs>
  <ScaleCrop>false</ScaleCrop>
  <Company/>
  <LinksUpToDate>false</LinksUpToDate>
  <CharactersWithSpaces>5529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Pascal Salazar</dc:creator>
  <cp:keywords/>
  <dc:description/>
  <cp:lastModifiedBy>Jennifer Fratesi</cp:lastModifiedBy>
  <cp:revision>3</cp:revision>
  <dcterms:created xsi:type="dcterms:W3CDTF">2021-09-07T23:16:00Z</dcterms:created>
  <dcterms:modified xsi:type="dcterms:W3CDTF">2021-09-07T23:17:00Z</dcterms:modified>
</cp:coreProperties>
</file>