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AF5C" w14:textId="293012B2" w:rsidR="00580300" w:rsidRPr="00580300" w:rsidRDefault="00580300" w:rsidP="00580300">
      <w:pPr>
        <w:pStyle w:val="Articletitle"/>
      </w:pPr>
      <w:r>
        <w:t xml:space="preserve">Expanding the host range: West Nile virus and Usutu virus infections </w:t>
      </w:r>
      <w:r w:rsidRPr="00354B46">
        <w:t>in wild carnivores in the Netherlands</w:t>
      </w:r>
      <w:r>
        <w:t>.</w:t>
      </w:r>
    </w:p>
    <w:p w14:paraId="04D6B4D7" w14:textId="77777777" w:rsidR="00580300" w:rsidRPr="00580300" w:rsidRDefault="00580300" w:rsidP="00580300">
      <w:pPr>
        <w:pStyle w:val="Authornames"/>
        <w:rPr>
          <w:sz w:val="24"/>
        </w:rPr>
      </w:pPr>
      <w:r w:rsidRPr="00580300">
        <w:rPr>
          <w:sz w:val="24"/>
        </w:rPr>
        <w:t>Nnomzie C. Atama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>, Cora M. Holicki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>, Emmanuelle M</w:t>
      </w:r>
      <w:r w:rsidRPr="00580300">
        <w:rPr>
          <w:sz w:val="24"/>
          <w:lang w:val="en-US"/>
        </w:rPr>
        <w:t>ü</w:t>
      </w:r>
      <w:r w:rsidRPr="00580300">
        <w:rPr>
          <w:sz w:val="24"/>
        </w:rPr>
        <w:t>nger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>, Anne van der Linden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>, Gianfilippo Agliani</w:t>
      </w:r>
      <w:r w:rsidRPr="00580300">
        <w:rPr>
          <w:sz w:val="24"/>
          <w:vertAlign w:val="superscript"/>
        </w:rPr>
        <w:t>b</w:t>
      </w:r>
      <w:r w:rsidRPr="00580300">
        <w:rPr>
          <w:sz w:val="24"/>
        </w:rPr>
        <w:t>,</w:t>
      </w:r>
      <w:r w:rsidRPr="00580300">
        <w:rPr>
          <w:sz w:val="24"/>
          <w:vertAlign w:val="superscript"/>
        </w:rPr>
        <w:t xml:space="preserve"> </w:t>
      </w:r>
      <w:r w:rsidRPr="00580300">
        <w:rPr>
          <w:sz w:val="24"/>
        </w:rPr>
        <w:t>Felicity D. Chandler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>, Irina V. Chestakova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 xml:space="preserve">, Jasja J.A. Dekker </w:t>
      </w:r>
      <w:r w:rsidRPr="00580300">
        <w:rPr>
          <w:sz w:val="24"/>
          <w:vertAlign w:val="superscript"/>
        </w:rPr>
        <w:t>c</w:t>
      </w:r>
      <w:r w:rsidRPr="00580300">
        <w:rPr>
          <w:sz w:val="24"/>
        </w:rPr>
        <w:t xml:space="preserve">, Bob Jonge Poerink </w:t>
      </w:r>
      <w:r w:rsidRPr="00580300">
        <w:rPr>
          <w:sz w:val="24"/>
          <w:vertAlign w:val="superscript"/>
        </w:rPr>
        <w:t>d</w:t>
      </w:r>
      <w:r w:rsidRPr="00580300">
        <w:rPr>
          <w:sz w:val="24"/>
        </w:rPr>
        <w:t xml:space="preserve">, Ruby Wagensveld </w:t>
      </w:r>
      <w:r w:rsidRPr="00580300">
        <w:rPr>
          <w:sz w:val="24"/>
          <w:vertAlign w:val="superscript"/>
        </w:rPr>
        <w:t>b</w:t>
      </w:r>
      <w:r w:rsidRPr="00580300">
        <w:rPr>
          <w:sz w:val="24"/>
        </w:rPr>
        <w:t>, Bas B. Oude Munnink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>, Marion G. Koopmans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>, Judith M. A. van den Brand</w:t>
      </w:r>
      <w:r w:rsidRPr="00580300">
        <w:rPr>
          <w:sz w:val="24"/>
          <w:vertAlign w:val="superscript"/>
        </w:rPr>
        <w:t>b, e#</w:t>
      </w:r>
      <w:r w:rsidRPr="00580300">
        <w:rPr>
          <w:sz w:val="24"/>
        </w:rPr>
        <w:t xml:space="preserve"> &amp; Reina S. Sikkema</w:t>
      </w:r>
      <w:r w:rsidRPr="00580300">
        <w:rPr>
          <w:sz w:val="24"/>
          <w:vertAlign w:val="superscript"/>
        </w:rPr>
        <w:t>a</w:t>
      </w:r>
      <w:r w:rsidRPr="00580300">
        <w:rPr>
          <w:sz w:val="24"/>
        </w:rPr>
        <w:t>*</w:t>
      </w:r>
      <w:r w:rsidRPr="00580300">
        <w:rPr>
          <w:sz w:val="24"/>
          <w:vertAlign w:val="superscript"/>
        </w:rPr>
        <w:t>#</w:t>
      </w:r>
    </w:p>
    <w:p w14:paraId="528752E5" w14:textId="16F52739" w:rsidR="00580300" w:rsidRPr="00580300" w:rsidRDefault="00580300" w:rsidP="00B906AD">
      <w:pPr>
        <w:pStyle w:val="Tabletitle"/>
        <w:rPr>
          <w:b/>
          <w:bCs/>
          <w:lang w:val="en-US"/>
        </w:rPr>
      </w:pPr>
      <w:r w:rsidRPr="00580300">
        <w:rPr>
          <w:b/>
          <w:bCs/>
          <w:lang w:val="en-US"/>
        </w:rPr>
        <w:t>Supplementary information</w:t>
      </w:r>
    </w:p>
    <w:p w14:paraId="71FC434B" w14:textId="7FF0C375" w:rsidR="00B906AD" w:rsidRPr="00580300" w:rsidRDefault="00B906AD" w:rsidP="00B906AD">
      <w:pPr>
        <w:pStyle w:val="Tabletitle"/>
        <w:rPr>
          <w:b/>
          <w:bCs/>
          <w:lang w:val="en-US"/>
        </w:rPr>
      </w:pPr>
      <w:r w:rsidRPr="00580300">
        <w:rPr>
          <w:b/>
          <w:bCs/>
          <w:lang w:val="en-US"/>
        </w:rPr>
        <w:t>s1.</w:t>
      </w:r>
      <w:r>
        <w:rPr>
          <w:lang w:val="en-US"/>
        </w:rPr>
        <w:t xml:space="preserve"> </w:t>
      </w:r>
      <w:r w:rsidRPr="00580300">
        <w:rPr>
          <w:b/>
          <w:bCs/>
          <w:lang w:val="en-US"/>
        </w:rPr>
        <w:t>Carnivores positive for USUV RNA and detections across sample types</w:t>
      </w:r>
    </w:p>
    <w:p w14:paraId="75AE89E1" w14:textId="77777777" w:rsidR="00B906AD" w:rsidRPr="0003201F" w:rsidRDefault="00B906AD" w:rsidP="00B906AD">
      <w:pPr>
        <w:rPr>
          <w:lang w:val="en-US"/>
        </w:rPr>
      </w:pPr>
    </w:p>
    <w:p w14:paraId="670D708E" w14:textId="45814E50" w:rsidR="009F6819" w:rsidRDefault="00B906AD">
      <w:r w:rsidRPr="002B06BA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0CA61DFF" wp14:editId="229C6930">
            <wp:extent cx="8330991" cy="3349487"/>
            <wp:effectExtent l="0" t="0" r="635" b="3810"/>
            <wp:docPr id="2231769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76984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221" cy="337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819" w:rsidSect="00B90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AD"/>
    <w:rsid w:val="000247CA"/>
    <w:rsid w:val="00030C85"/>
    <w:rsid w:val="000502E2"/>
    <w:rsid w:val="00051B76"/>
    <w:rsid w:val="0006459A"/>
    <w:rsid w:val="00067615"/>
    <w:rsid w:val="000B7A83"/>
    <w:rsid w:val="000C4D1B"/>
    <w:rsid w:val="000C6486"/>
    <w:rsid w:val="000C7C84"/>
    <w:rsid w:val="00112F2D"/>
    <w:rsid w:val="00132303"/>
    <w:rsid w:val="0017286E"/>
    <w:rsid w:val="00177533"/>
    <w:rsid w:val="00191D72"/>
    <w:rsid w:val="001B7DB3"/>
    <w:rsid w:val="001C4DE9"/>
    <w:rsid w:val="001D1067"/>
    <w:rsid w:val="001D3343"/>
    <w:rsid w:val="001E3A13"/>
    <w:rsid w:val="00213D87"/>
    <w:rsid w:val="002266A0"/>
    <w:rsid w:val="00234094"/>
    <w:rsid w:val="002445D1"/>
    <w:rsid w:val="00280164"/>
    <w:rsid w:val="002F13EA"/>
    <w:rsid w:val="002F1A74"/>
    <w:rsid w:val="00352775"/>
    <w:rsid w:val="00367BA5"/>
    <w:rsid w:val="00391F90"/>
    <w:rsid w:val="003D0036"/>
    <w:rsid w:val="003F10B3"/>
    <w:rsid w:val="004236B9"/>
    <w:rsid w:val="00470657"/>
    <w:rsid w:val="00472E02"/>
    <w:rsid w:val="0047689C"/>
    <w:rsid w:val="004B156A"/>
    <w:rsid w:val="00517D95"/>
    <w:rsid w:val="00533BBD"/>
    <w:rsid w:val="00580300"/>
    <w:rsid w:val="00585241"/>
    <w:rsid w:val="00593C0A"/>
    <w:rsid w:val="0060157B"/>
    <w:rsid w:val="006051FA"/>
    <w:rsid w:val="00637ADB"/>
    <w:rsid w:val="00677E8A"/>
    <w:rsid w:val="00685CA9"/>
    <w:rsid w:val="00690058"/>
    <w:rsid w:val="006C3371"/>
    <w:rsid w:val="00700944"/>
    <w:rsid w:val="00700B1E"/>
    <w:rsid w:val="00701652"/>
    <w:rsid w:val="0077693F"/>
    <w:rsid w:val="00797352"/>
    <w:rsid w:val="007D11AF"/>
    <w:rsid w:val="007D1605"/>
    <w:rsid w:val="007D4D8D"/>
    <w:rsid w:val="008251E9"/>
    <w:rsid w:val="00850167"/>
    <w:rsid w:val="008656A6"/>
    <w:rsid w:val="008B17D6"/>
    <w:rsid w:val="008F600C"/>
    <w:rsid w:val="00914BF2"/>
    <w:rsid w:val="009317CD"/>
    <w:rsid w:val="00953BF0"/>
    <w:rsid w:val="009864FC"/>
    <w:rsid w:val="009F6819"/>
    <w:rsid w:val="00A07033"/>
    <w:rsid w:val="00A3444A"/>
    <w:rsid w:val="00A76778"/>
    <w:rsid w:val="00A951F2"/>
    <w:rsid w:val="00AB0FD0"/>
    <w:rsid w:val="00B2169B"/>
    <w:rsid w:val="00B77C49"/>
    <w:rsid w:val="00B82D31"/>
    <w:rsid w:val="00B906AD"/>
    <w:rsid w:val="00BA6E34"/>
    <w:rsid w:val="00BB6326"/>
    <w:rsid w:val="00BD5962"/>
    <w:rsid w:val="00C41CC8"/>
    <w:rsid w:val="00C919CF"/>
    <w:rsid w:val="00C940DE"/>
    <w:rsid w:val="00CB3FBB"/>
    <w:rsid w:val="00CB528F"/>
    <w:rsid w:val="00CB560F"/>
    <w:rsid w:val="00CC6FA3"/>
    <w:rsid w:val="00CF3965"/>
    <w:rsid w:val="00DA218A"/>
    <w:rsid w:val="00DC7B9E"/>
    <w:rsid w:val="00DE5469"/>
    <w:rsid w:val="00E3327C"/>
    <w:rsid w:val="00E60584"/>
    <w:rsid w:val="00EB6911"/>
    <w:rsid w:val="00EE49FA"/>
    <w:rsid w:val="00F05678"/>
    <w:rsid w:val="00F65C32"/>
    <w:rsid w:val="00F848A3"/>
    <w:rsid w:val="00FA3F6D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FD0BE"/>
  <w15:chartTrackingRefBased/>
  <w15:docId w15:val="{5BDA70A9-75AE-7A46-864D-953D194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AD"/>
    <w:pPr>
      <w:spacing w:after="0" w:line="48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906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72E0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6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6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6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6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6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6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6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2E02"/>
    <w:rPr>
      <w:rFonts w:asciiTheme="majorHAnsi" w:eastAsiaTheme="majorEastAsia" w:hAnsiTheme="majorHAnsi" w:cstheme="majorBidi"/>
      <w:b/>
      <w:color w:val="000000" w:themeColor="text1"/>
      <w:kern w:val="0"/>
      <w:sz w:val="32"/>
      <w:szCs w:val="32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rsid w:val="00B906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6A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6A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6A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6A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6A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6A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6A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90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06A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6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6A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906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06A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906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0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6A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906AD"/>
    <w:rPr>
      <w:b/>
      <w:bCs/>
      <w:smallCaps/>
      <w:color w:val="0F4761" w:themeColor="accent1" w:themeShade="BF"/>
      <w:spacing w:val="5"/>
    </w:rPr>
  </w:style>
  <w:style w:type="paragraph" w:customStyle="1" w:styleId="Tabletitle">
    <w:name w:val="Table title"/>
    <w:basedOn w:val="Normal"/>
    <w:next w:val="Normal"/>
    <w:qFormat/>
    <w:rsid w:val="00B906AD"/>
    <w:pPr>
      <w:spacing w:before="240" w:line="360" w:lineRule="auto"/>
    </w:pPr>
  </w:style>
  <w:style w:type="paragraph" w:customStyle="1" w:styleId="Articletitle">
    <w:name w:val="Article title"/>
    <w:basedOn w:val="Normal"/>
    <w:next w:val="Normal"/>
    <w:qFormat/>
    <w:rsid w:val="00580300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580300"/>
    <w:pPr>
      <w:spacing w:before="240" w:line="36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Nnomzie Atama</dc:creator>
  <cp:keywords/>
  <dc:description/>
  <cp:lastModifiedBy>Nnomzie Atama</cp:lastModifiedBy>
  <cp:revision>2</cp:revision>
  <dcterms:created xsi:type="dcterms:W3CDTF">2026-02-18T14:45:00Z</dcterms:created>
  <dcterms:modified xsi:type="dcterms:W3CDTF">2026-02-18T14:45:00Z</dcterms:modified>
</cp:coreProperties>
</file>