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C84D5" w14:textId="77777777" w:rsidR="009351AE" w:rsidRPr="00D7163D" w:rsidRDefault="009351AE" w:rsidP="009351AE">
      <w:pPr>
        <w:pStyle w:val="Heading1"/>
        <w:rPr>
          <w:b/>
          <w:bCs/>
          <w:sz w:val="32"/>
          <w:lang w:val="en-US"/>
        </w:rPr>
      </w:pPr>
      <w:bookmarkStart w:id="0" w:name="_Ref68706591"/>
      <w:r w:rsidRPr="00D7163D">
        <w:rPr>
          <w:lang w:val="en-US"/>
        </w:rPr>
        <w:t>Appendix</w:t>
      </w:r>
      <w:bookmarkEnd w:id="0"/>
    </w:p>
    <w:p w14:paraId="28A0C19D" w14:textId="77777777" w:rsidR="009351AE" w:rsidRPr="00D7163D" w:rsidRDefault="009351AE" w:rsidP="009351AE">
      <w:pPr>
        <w:pStyle w:val="Caption"/>
        <w:keepNext/>
        <w:jc w:val="center"/>
        <w:rPr>
          <w:i w:val="0"/>
          <w:iCs w:val="0"/>
          <w:color w:val="auto"/>
          <w:sz w:val="24"/>
          <w:szCs w:val="24"/>
        </w:rPr>
      </w:pPr>
      <w:r w:rsidRPr="00D7163D">
        <w:rPr>
          <w:i w:val="0"/>
          <w:iCs w:val="0"/>
          <w:color w:val="auto"/>
          <w:sz w:val="24"/>
          <w:szCs w:val="24"/>
        </w:rPr>
        <w:t xml:space="preserve">Table </w:t>
      </w:r>
      <w:r w:rsidRPr="00D7163D">
        <w:rPr>
          <w:i w:val="0"/>
          <w:iCs w:val="0"/>
          <w:color w:val="auto"/>
          <w:sz w:val="24"/>
          <w:szCs w:val="24"/>
        </w:rPr>
        <w:fldChar w:fldCharType="begin"/>
      </w:r>
      <w:r w:rsidRPr="00D7163D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D7163D">
        <w:rPr>
          <w:i w:val="0"/>
          <w:iCs w:val="0"/>
          <w:color w:val="auto"/>
          <w:sz w:val="24"/>
          <w:szCs w:val="24"/>
        </w:rPr>
        <w:fldChar w:fldCharType="separate"/>
      </w:r>
      <w:r w:rsidRPr="00D7163D">
        <w:rPr>
          <w:i w:val="0"/>
          <w:iCs w:val="0"/>
          <w:noProof/>
          <w:color w:val="auto"/>
          <w:sz w:val="24"/>
          <w:szCs w:val="24"/>
        </w:rPr>
        <w:t>2</w:t>
      </w:r>
      <w:r w:rsidRPr="00D7163D">
        <w:rPr>
          <w:i w:val="0"/>
          <w:iCs w:val="0"/>
          <w:color w:val="auto"/>
          <w:sz w:val="24"/>
          <w:szCs w:val="24"/>
        </w:rPr>
        <w:fldChar w:fldCharType="end"/>
      </w:r>
      <w:r w:rsidRPr="00D7163D">
        <w:rPr>
          <w:i w:val="0"/>
          <w:iCs w:val="0"/>
          <w:color w:val="auto"/>
          <w:sz w:val="24"/>
          <w:szCs w:val="24"/>
        </w:rPr>
        <w:t>: Turf Build Parameters</w:t>
      </w:r>
    </w:p>
    <w:tbl>
      <w:tblPr>
        <w:tblStyle w:val="TableGrid"/>
        <w:tblW w:w="8609" w:type="dxa"/>
        <w:jc w:val="center"/>
        <w:tblLook w:val="04A0" w:firstRow="1" w:lastRow="0" w:firstColumn="1" w:lastColumn="0" w:noHBand="0" w:noVBand="1"/>
      </w:tblPr>
      <w:tblGrid>
        <w:gridCol w:w="1377"/>
        <w:gridCol w:w="2740"/>
        <w:gridCol w:w="4492"/>
      </w:tblGrid>
      <w:tr w:rsidR="009351AE" w:rsidRPr="00D7163D" w14:paraId="62BB9705" w14:textId="77777777" w:rsidTr="005D2048">
        <w:trPr>
          <w:trHeight w:val="117"/>
          <w:jc w:val="center"/>
        </w:trPr>
        <w:tc>
          <w:tcPr>
            <w:tcW w:w="1377" w:type="dxa"/>
            <w:noWrap/>
            <w:hideMark/>
          </w:tcPr>
          <w:p w14:paraId="3A305C9B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D7163D">
              <w:rPr>
                <w:b/>
                <w:sz w:val="22"/>
                <w:szCs w:val="22"/>
                <w:lang w:val="en-US" w:eastAsia="en-CA"/>
              </w:rPr>
              <w:t>Component</w:t>
            </w:r>
          </w:p>
        </w:tc>
        <w:tc>
          <w:tcPr>
            <w:tcW w:w="2740" w:type="dxa"/>
            <w:noWrap/>
            <w:hideMark/>
          </w:tcPr>
          <w:p w14:paraId="6C5D8577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D7163D">
              <w:rPr>
                <w:b/>
                <w:sz w:val="22"/>
                <w:szCs w:val="22"/>
                <w:lang w:val="en-US" w:eastAsia="en-CA"/>
              </w:rPr>
              <w:t>Parameters</w:t>
            </w:r>
          </w:p>
        </w:tc>
        <w:tc>
          <w:tcPr>
            <w:tcW w:w="4492" w:type="dxa"/>
            <w:noWrap/>
            <w:hideMark/>
          </w:tcPr>
          <w:p w14:paraId="5AD61A4B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D7163D">
              <w:rPr>
                <w:b/>
                <w:sz w:val="22"/>
                <w:szCs w:val="22"/>
                <w:lang w:val="en-US" w:eastAsia="en-CA"/>
              </w:rPr>
              <w:t>Value</w:t>
            </w:r>
          </w:p>
        </w:tc>
      </w:tr>
      <w:tr w:rsidR="009351AE" w:rsidRPr="00D7163D" w14:paraId="3E338E4B" w14:textId="77777777" w:rsidTr="005D2048">
        <w:trPr>
          <w:trHeight w:val="117"/>
          <w:jc w:val="center"/>
        </w:trPr>
        <w:tc>
          <w:tcPr>
            <w:tcW w:w="1377" w:type="dxa"/>
            <w:vMerge w:val="restart"/>
            <w:noWrap/>
            <w:hideMark/>
          </w:tcPr>
          <w:p w14:paraId="519D8A9C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D7163D">
              <w:rPr>
                <w:b/>
                <w:sz w:val="22"/>
                <w:szCs w:val="22"/>
                <w:lang w:val="en-US" w:eastAsia="en-CA"/>
              </w:rPr>
              <w:t>Infill</w:t>
            </w:r>
          </w:p>
        </w:tc>
        <w:tc>
          <w:tcPr>
            <w:tcW w:w="2740" w:type="dxa"/>
            <w:noWrap/>
            <w:hideMark/>
          </w:tcPr>
          <w:p w14:paraId="23DB5CD0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Total Infill [kg/m</w:t>
            </w:r>
            <w:r w:rsidRPr="00D7163D">
              <w:rPr>
                <w:sz w:val="22"/>
                <w:szCs w:val="22"/>
                <w:vertAlign w:val="superscript"/>
                <w:lang w:val="en-US" w:eastAsia="en-CA"/>
              </w:rPr>
              <w:t>2</w:t>
            </w:r>
            <w:r w:rsidRPr="00D7163D">
              <w:rPr>
                <w:sz w:val="22"/>
                <w:szCs w:val="22"/>
                <w:lang w:val="en-US" w:eastAsia="en-CA"/>
              </w:rPr>
              <w:t>] (lb/ft²)</w:t>
            </w:r>
          </w:p>
        </w:tc>
        <w:tc>
          <w:tcPr>
            <w:tcW w:w="4492" w:type="dxa"/>
            <w:noWrap/>
            <w:hideMark/>
          </w:tcPr>
          <w:p w14:paraId="31845EBF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44.92 (9.2)</w:t>
            </w:r>
          </w:p>
        </w:tc>
      </w:tr>
      <w:tr w:rsidR="009351AE" w:rsidRPr="00D7163D" w14:paraId="47CB81A8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5AE6A2F8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5D06E81F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Total Infill height [mm]</w:t>
            </w:r>
          </w:p>
        </w:tc>
        <w:tc>
          <w:tcPr>
            <w:tcW w:w="4492" w:type="dxa"/>
            <w:noWrap/>
            <w:hideMark/>
          </w:tcPr>
          <w:p w14:paraId="6D03D9E8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44</w:t>
            </w:r>
          </w:p>
        </w:tc>
      </w:tr>
      <w:tr w:rsidR="009351AE" w:rsidRPr="00D7163D" w14:paraId="7D4E49DE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6539E4EB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790FF1DF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Top Layer Constituent</w:t>
            </w:r>
          </w:p>
        </w:tc>
        <w:tc>
          <w:tcPr>
            <w:tcW w:w="4492" w:type="dxa"/>
            <w:noWrap/>
            <w:hideMark/>
          </w:tcPr>
          <w:p w14:paraId="73BEE46E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100 % 1.4 mm SBR</w:t>
            </w:r>
          </w:p>
        </w:tc>
      </w:tr>
      <w:tr w:rsidR="009351AE" w:rsidRPr="00D7163D" w14:paraId="3E90B63C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3F74B7DE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7BBEA0FA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Top Layer thickness [mm]</w:t>
            </w:r>
          </w:p>
        </w:tc>
        <w:tc>
          <w:tcPr>
            <w:tcW w:w="4492" w:type="dxa"/>
            <w:noWrap/>
            <w:hideMark/>
          </w:tcPr>
          <w:p w14:paraId="5B329526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5</w:t>
            </w:r>
          </w:p>
        </w:tc>
      </w:tr>
      <w:tr w:rsidR="009351AE" w:rsidRPr="00D7163D" w14:paraId="197353A4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50ABF70F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7031DD6D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Middle Layer Constituent</w:t>
            </w:r>
          </w:p>
        </w:tc>
        <w:tc>
          <w:tcPr>
            <w:tcW w:w="4492" w:type="dxa"/>
            <w:hideMark/>
          </w:tcPr>
          <w:p w14:paraId="44089CC7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67% 0.56 mm sand / 33% 0.72 mm SBR (by weight)</w:t>
            </w:r>
          </w:p>
        </w:tc>
      </w:tr>
      <w:tr w:rsidR="009351AE" w:rsidRPr="00D7163D" w14:paraId="07855631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785C69C8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0C530822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Middle Layer Thickness [mm]</w:t>
            </w:r>
          </w:p>
        </w:tc>
        <w:tc>
          <w:tcPr>
            <w:tcW w:w="4492" w:type="dxa"/>
            <w:noWrap/>
            <w:hideMark/>
          </w:tcPr>
          <w:p w14:paraId="686BB82C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34</w:t>
            </w:r>
          </w:p>
        </w:tc>
      </w:tr>
      <w:tr w:rsidR="009351AE" w:rsidRPr="00D7163D" w14:paraId="166448EC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21483FFD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6BCB8A80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Bottom Layer Constituent</w:t>
            </w:r>
          </w:p>
        </w:tc>
        <w:tc>
          <w:tcPr>
            <w:tcW w:w="4492" w:type="dxa"/>
            <w:noWrap/>
            <w:hideMark/>
          </w:tcPr>
          <w:p w14:paraId="7A8D362D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100% 0.56 mm sand</w:t>
            </w:r>
          </w:p>
        </w:tc>
      </w:tr>
      <w:tr w:rsidR="009351AE" w:rsidRPr="00D7163D" w14:paraId="14507E6A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204E40DB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751AD118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Bottom Layer thickness [mm]</w:t>
            </w:r>
          </w:p>
        </w:tc>
        <w:tc>
          <w:tcPr>
            <w:tcW w:w="4492" w:type="dxa"/>
            <w:noWrap/>
            <w:hideMark/>
          </w:tcPr>
          <w:p w14:paraId="20D4871F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5</w:t>
            </w:r>
          </w:p>
        </w:tc>
      </w:tr>
      <w:tr w:rsidR="009351AE" w:rsidRPr="00D7163D" w14:paraId="53E5263B" w14:textId="77777777" w:rsidTr="005D2048">
        <w:trPr>
          <w:trHeight w:val="117"/>
          <w:jc w:val="center"/>
        </w:trPr>
        <w:tc>
          <w:tcPr>
            <w:tcW w:w="1377" w:type="dxa"/>
            <w:vMerge w:val="restart"/>
            <w:noWrap/>
            <w:hideMark/>
          </w:tcPr>
          <w:p w14:paraId="6F0E6D4A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D7163D">
              <w:rPr>
                <w:b/>
                <w:sz w:val="22"/>
                <w:szCs w:val="22"/>
                <w:lang w:val="en-US" w:eastAsia="en-CA"/>
              </w:rPr>
              <w:t>Fiber</w:t>
            </w:r>
          </w:p>
        </w:tc>
        <w:tc>
          <w:tcPr>
            <w:tcW w:w="2740" w:type="dxa"/>
            <w:noWrap/>
            <w:hideMark/>
          </w:tcPr>
          <w:p w14:paraId="1783A659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Material</w:t>
            </w:r>
          </w:p>
        </w:tc>
        <w:tc>
          <w:tcPr>
            <w:tcW w:w="4492" w:type="dxa"/>
            <w:noWrap/>
            <w:hideMark/>
          </w:tcPr>
          <w:p w14:paraId="30915E8D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polyethylene</w:t>
            </w:r>
          </w:p>
        </w:tc>
      </w:tr>
      <w:tr w:rsidR="009351AE" w:rsidRPr="00D7163D" w14:paraId="420BC939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18F88B90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120EDCE5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Type</w:t>
            </w:r>
          </w:p>
        </w:tc>
        <w:tc>
          <w:tcPr>
            <w:tcW w:w="4492" w:type="dxa"/>
            <w:noWrap/>
            <w:hideMark/>
          </w:tcPr>
          <w:p w14:paraId="5F3CFEE7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slit-film</w:t>
            </w:r>
          </w:p>
        </w:tc>
      </w:tr>
      <w:tr w:rsidR="009351AE" w:rsidRPr="00D7163D" w14:paraId="04A3FF8A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5933595C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21F80D78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Width [mm]</w:t>
            </w:r>
          </w:p>
        </w:tc>
        <w:tc>
          <w:tcPr>
            <w:tcW w:w="4492" w:type="dxa"/>
            <w:noWrap/>
            <w:hideMark/>
          </w:tcPr>
          <w:p w14:paraId="44296F6A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10.6</w:t>
            </w:r>
          </w:p>
        </w:tc>
      </w:tr>
      <w:tr w:rsidR="009351AE" w:rsidRPr="00D7163D" w14:paraId="6580227F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228F164B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665707D2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Thickness [mm]</w:t>
            </w:r>
          </w:p>
        </w:tc>
        <w:tc>
          <w:tcPr>
            <w:tcW w:w="4492" w:type="dxa"/>
            <w:noWrap/>
            <w:hideMark/>
          </w:tcPr>
          <w:p w14:paraId="33D3F58E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0.141</w:t>
            </w:r>
          </w:p>
        </w:tc>
      </w:tr>
      <w:tr w:rsidR="009351AE" w:rsidRPr="00D7163D" w14:paraId="4E90DBCC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7FB86123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5F737758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Height [mm]</w:t>
            </w:r>
          </w:p>
        </w:tc>
        <w:tc>
          <w:tcPr>
            <w:tcW w:w="4492" w:type="dxa"/>
            <w:noWrap/>
            <w:hideMark/>
          </w:tcPr>
          <w:p w14:paraId="6BB66014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63.5</w:t>
            </w:r>
          </w:p>
        </w:tc>
      </w:tr>
      <w:tr w:rsidR="009351AE" w:rsidRPr="00D7163D" w14:paraId="3B536F11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264CF6C1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71A31530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Fiber Denier</w:t>
            </w:r>
          </w:p>
        </w:tc>
        <w:tc>
          <w:tcPr>
            <w:tcW w:w="4492" w:type="dxa"/>
            <w:noWrap/>
            <w:hideMark/>
          </w:tcPr>
          <w:p w14:paraId="1870D2CB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10861</w:t>
            </w:r>
          </w:p>
        </w:tc>
      </w:tr>
      <w:tr w:rsidR="009351AE" w:rsidRPr="00D7163D" w14:paraId="3F64C404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0AD8B74C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36FC831A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Fibers/stitch</w:t>
            </w:r>
          </w:p>
        </w:tc>
        <w:tc>
          <w:tcPr>
            <w:tcW w:w="4492" w:type="dxa"/>
            <w:noWrap/>
            <w:hideMark/>
          </w:tcPr>
          <w:p w14:paraId="103E4188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2</w:t>
            </w:r>
          </w:p>
        </w:tc>
      </w:tr>
      <w:tr w:rsidR="009351AE" w:rsidRPr="00D7163D" w14:paraId="06670D82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17C09D7B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53662ADC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stitch rate [cm] (inch)</w:t>
            </w:r>
          </w:p>
        </w:tc>
        <w:tc>
          <w:tcPr>
            <w:tcW w:w="4492" w:type="dxa"/>
            <w:noWrap/>
            <w:hideMark/>
          </w:tcPr>
          <w:p w14:paraId="11871616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0.69342 (0.273)</w:t>
            </w:r>
          </w:p>
        </w:tc>
      </w:tr>
      <w:tr w:rsidR="009351AE" w:rsidRPr="00D7163D" w14:paraId="7FD88EA1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3A7DDA97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0937ACB3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stitch gauge [cm] (inch)</w:t>
            </w:r>
          </w:p>
        </w:tc>
        <w:tc>
          <w:tcPr>
            <w:tcW w:w="4492" w:type="dxa"/>
            <w:noWrap/>
            <w:hideMark/>
          </w:tcPr>
          <w:p w14:paraId="37E8FA56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1.905 (0.75)</w:t>
            </w:r>
          </w:p>
        </w:tc>
      </w:tr>
      <w:tr w:rsidR="009351AE" w:rsidRPr="00D7163D" w14:paraId="5F0D85A0" w14:textId="77777777" w:rsidTr="005D2048">
        <w:trPr>
          <w:trHeight w:val="117"/>
          <w:jc w:val="center"/>
        </w:trPr>
        <w:tc>
          <w:tcPr>
            <w:tcW w:w="1377" w:type="dxa"/>
            <w:vMerge/>
            <w:hideMark/>
          </w:tcPr>
          <w:p w14:paraId="31E4AB14" w14:textId="77777777" w:rsidR="009351AE" w:rsidRPr="00D7163D" w:rsidRDefault="009351AE" w:rsidP="005D204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0" w:type="dxa"/>
            <w:noWrap/>
            <w:hideMark/>
          </w:tcPr>
          <w:p w14:paraId="2C83EA05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Faceweight [g/m</w:t>
            </w:r>
            <w:r w:rsidRPr="00D7163D">
              <w:rPr>
                <w:sz w:val="22"/>
                <w:szCs w:val="22"/>
                <w:vertAlign w:val="superscript"/>
                <w:lang w:val="en-US" w:eastAsia="en-CA"/>
              </w:rPr>
              <w:t>2</w:t>
            </w:r>
            <w:r w:rsidRPr="00D7163D">
              <w:rPr>
                <w:sz w:val="22"/>
                <w:szCs w:val="22"/>
                <w:lang w:val="en-US" w:eastAsia="en-CA"/>
              </w:rPr>
              <w:t>] (oz/yd²)</w:t>
            </w:r>
          </w:p>
        </w:tc>
        <w:tc>
          <w:tcPr>
            <w:tcW w:w="4492" w:type="dxa"/>
            <w:noWrap/>
            <w:hideMark/>
          </w:tcPr>
          <w:p w14:paraId="5BB58DCB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1198.91 (35.36)</w:t>
            </w:r>
          </w:p>
        </w:tc>
      </w:tr>
      <w:tr w:rsidR="009351AE" w:rsidRPr="00D7163D" w14:paraId="4FFD5797" w14:textId="77777777" w:rsidTr="005D2048">
        <w:trPr>
          <w:trHeight w:val="117"/>
          <w:jc w:val="center"/>
        </w:trPr>
        <w:tc>
          <w:tcPr>
            <w:tcW w:w="1377" w:type="dxa"/>
            <w:noWrap/>
            <w:hideMark/>
          </w:tcPr>
          <w:p w14:paraId="24CC4602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D7163D">
              <w:rPr>
                <w:b/>
                <w:sz w:val="22"/>
                <w:szCs w:val="22"/>
                <w:lang w:val="en-US" w:eastAsia="en-CA"/>
              </w:rPr>
              <w:t>Backing Layer</w:t>
            </w:r>
          </w:p>
        </w:tc>
        <w:tc>
          <w:tcPr>
            <w:tcW w:w="7232" w:type="dxa"/>
            <w:gridSpan w:val="2"/>
            <w:noWrap/>
            <w:vAlign w:val="center"/>
            <w:hideMark/>
          </w:tcPr>
          <w:p w14:paraId="4BA6905F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US"/>
              </w:rPr>
              <w:t>Polypropylene backing coated with polyurethane (porous backing)</w:t>
            </w:r>
          </w:p>
        </w:tc>
      </w:tr>
      <w:tr w:rsidR="009351AE" w:rsidRPr="00D7163D" w14:paraId="688AD369" w14:textId="77777777" w:rsidTr="005D2048">
        <w:trPr>
          <w:trHeight w:val="117"/>
          <w:jc w:val="center"/>
        </w:trPr>
        <w:tc>
          <w:tcPr>
            <w:tcW w:w="1377" w:type="dxa"/>
            <w:noWrap/>
            <w:hideMark/>
          </w:tcPr>
          <w:p w14:paraId="451615D8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D7163D">
              <w:rPr>
                <w:b/>
                <w:sz w:val="22"/>
                <w:szCs w:val="22"/>
                <w:lang w:val="en-US" w:eastAsia="en-CA"/>
              </w:rPr>
              <w:t>E-Layer</w:t>
            </w:r>
          </w:p>
        </w:tc>
        <w:tc>
          <w:tcPr>
            <w:tcW w:w="7232" w:type="dxa"/>
            <w:gridSpan w:val="2"/>
            <w:noWrap/>
            <w:hideMark/>
          </w:tcPr>
          <w:p w14:paraId="7B50DF13" w14:textId="77777777" w:rsidR="009351AE" w:rsidRPr="00D7163D" w:rsidRDefault="009351AE" w:rsidP="005D2048">
            <w:pPr>
              <w:keepNext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7163D">
              <w:rPr>
                <w:sz w:val="22"/>
                <w:szCs w:val="22"/>
                <w:lang w:val="en-US" w:eastAsia="en-CA"/>
              </w:rPr>
              <w:t>none</w:t>
            </w:r>
          </w:p>
        </w:tc>
      </w:tr>
    </w:tbl>
    <w:p w14:paraId="30DD588F" w14:textId="77777777" w:rsidR="009351AE" w:rsidRPr="00D7163D" w:rsidRDefault="009351AE" w:rsidP="009351AE">
      <w:pPr>
        <w:pStyle w:val="Caption"/>
        <w:rPr>
          <w:i w:val="0"/>
          <w:iCs w:val="0"/>
          <w:color w:val="auto"/>
          <w:sz w:val="24"/>
          <w:szCs w:val="24"/>
        </w:rPr>
      </w:pPr>
    </w:p>
    <w:p w14:paraId="6FE34871" w14:textId="77777777" w:rsidR="00E023F9" w:rsidRDefault="00E023F9"/>
    <w:sectPr w:rsidR="00E023F9" w:rsidSect="009351AE">
      <w:pgSz w:w="11901" w:h="16840" w:code="9"/>
      <w:pgMar w:top="720" w:right="720" w:bottom="720" w:left="72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AE"/>
    <w:rsid w:val="000C4033"/>
    <w:rsid w:val="001D0EE9"/>
    <w:rsid w:val="004B42CB"/>
    <w:rsid w:val="006E1731"/>
    <w:rsid w:val="009351AE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070CA"/>
  <w15:chartTrackingRefBased/>
  <w15:docId w15:val="{5F11552E-637D-4E2F-9BE5-1A5BAD7D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1AE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351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1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1A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1A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1A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1A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1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1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1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5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5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1A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5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1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5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1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5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1A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nhideWhenUsed/>
    <w:rsid w:val="009351A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rsid w:val="009351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35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671</Characters>
  <Application>Microsoft Office Word</Application>
  <DocSecurity>0</DocSecurity>
  <Lines>11</Lines>
  <Paragraphs>4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2026-02-23T09:08:00Z</dcterms:created>
  <dcterms:modified xsi:type="dcterms:W3CDTF">2026-02-23T09:08:00Z</dcterms:modified>
</cp:coreProperties>
</file>