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0E40" w14:textId="5F988C84" w:rsidR="00DE7C6A" w:rsidRPr="005F1BEA" w:rsidRDefault="00DE7C6A" w:rsidP="00DE7C6A">
      <w:pPr>
        <w:widowControl/>
        <w:snapToGrid w:val="0"/>
        <w:jc w:val="both"/>
        <w:rPr>
          <w:rFonts w:ascii="Times New Roman" w:eastAsia="游明朝" w:hAnsi="Times New Roman" w:cs="Times New Roman"/>
          <w:b/>
          <w:bCs/>
          <w:color w:val="000000" w:themeColor="text1"/>
          <w:kern w:val="0"/>
          <w14:ligatures w14:val="none"/>
        </w:rPr>
      </w:pPr>
      <w:r w:rsidRPr="005F1BEA">
        <w:rPr>
          <w:rFonts w:ascii="Times New Roman" w:hAnsi="Times New Roman" w:cs="Times New Roman"/>
          <w:b/>
          <w:color w:val="000000" w:themeColor="text1"/>
          <w:kern w:val="0"/>
          <w14:ligatures w14:val="none"/>
        </w:rPr>
        <w:t xml:space="preserve">Supplemental </w:t>
      </w:r>
      <w:r w:rsidRPr="005F1BEA">
        <w:rPr>
          <w:rFonts w:ascii="Times New Roman" w:eastAsia="Century" w:hAnsi="Times New Roman" w:cs="Times New Roman"/>
          <w:b/>
          <w:color w:val="000000" w:themeColor="text1"/>
          <w:kern w:val="0"/>
          <w14:ligatures w14:val="none"/>
        </w:rPr>
        <w:t>Materials and Methods</w:t>
      </w:r>
      <w:r w:rsidRPr="005F1BEA">
        <w:rPr>
          <w:rFonts w:ascii="Times New Roman" w:eastAsia="游明朝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</w:p>
    <w:p w14:paraId="7EF383B7" w14:textId="77777777" w:rsidR="00DE7C6A" w:rsidRDefault="00DE7C6A" w:rsidP="00DE7C6A">
      <w:pPr>
        <w:widowControl/>
        <w:snapToGrid w:val="0"/>
        <w:jc w:val="both"/>
        <w:rPr>
          <w:rFonts w:ascii="Times New Roman" w:eastAsia="游明朝" w:hAnsi="Times New Roman" w:cs="Times New Roman"/>
          <w:b/>
          <w:bCs/>
          <w:color w:val="000000" w:themeColor="text1"/>
          <w:kern w:val="0"/>
          <w14:ligatures w14:val="none"/>
        </w:rPr>
      </w:pPr>
      <w:r w:rsidRPr="001A17FA">
        <w:rPr>
          <w:rFonts w:ascii="Times New Roman" w:eastAsia="游明朝" w:hAnsi="Times New Roman" w:cs="Times New Roman"/>
          <w:b/>
          <w:bCs/>
          <w:color w:val="000000" w:themeColor="text1"/>
          <w:kern w:val="0"/>
          <w14:ligatures w14:val="none"/>
        </w:rPr>
        <w:t>Statistical Analysis</w:t>
      </w:r>
    </w:p>
    <w:p w14:paraId="5F10F4D8" w14:textId="77777777" w:rsidR="00DE7C6A" w:rsidRDefault="00DE7C6A" w:rsidP="00DE7C6A">
      <w:pPr>
        <w:snapToGrid w:val="0"/>
        <w:spacing w:after="0"/>
        <w:ind w:firstLine="100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To investigate the influence of native femoral anatomy on post-operative outcomes, patients were stratified according to pre-operative femoral anteversion into three groups: low (&lt;10°), normal (10°–30°), and high (&gt;30°), based on a previous report on native femoral anteversion distribution in adults</w:t>
      </w:r>
      <w:r w:rsidRPr="00312617">
        <w:t xml:space="preserve"> </w:t>
      </w:r>
      <w:r>
        <w:rPr>
          <w:rFonts w:ascii="Times New Roman" w:eastAsia="Times New Roman" w:hAnsi="Times New Roman" w:cs="Times New Roman"/>
          <w:lang w:val="en-GB"/>
        </w:rPr>
        <w:fldChar w:fldCharType="begin">
          <w:fldData xml:space="preserve">PEVuZE5vdGU+PENpdGU+PEF1dGhvcj5QaWVycmVwb250PC9BdXRob3I+PFllYXI+MjAyMDwvWWVh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</w:fldData>
        </w:fldChar>
      </w:r>
      <w:r>
        <w:rPr>
          <w:rFonts w:ascii="Times New Roman" w:eastAsia="Times New Roman" w:hAnsi="Times New Roman" w:cs="Times New Roman"/>
          <w:lang w:val="en-GB"/>
        </w:rPr>
        <w:instrText xml:space="preserve"> ADDIN EN.CITE </w:instrText>
      </w:r>
      <w:r>
        <w:rPr>
          <w:rFonts w:ascii="Times New Roman" w:eastAsia="Times New Roman" w:hAnsi="Times New Roman" w:cs="Times New Roman"/>
          <w:lang w:val="en-GB"/>
        </w:rPr>
        <w:fldChar w:fldCharType="begin">
          <w:fldData xml:space="preserve">PEVuZE5vdGU+PENpdGU+PEF1dGhvcj5QaWVycmVwb250PC9BdXRob3I+PFllYXI+MjAyMDwvWWVh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</w:fldData>
        </w:fldChar>
      </w:r>
      <w:r>
        <w:rPr>
          <w:rFonts w:ascii="Times New Roman" w:eastAsia="Times New Roman" w:hAnsi="Times New Roman" w:cs="Times New Roman"/>
          <w:lang w:val="en-GB"/>
        </w:rPr>
        <w:instrText xml:space="preserve"> ADDIN EN.CITE.DATA </w:instrText>
      </w:r>
      <w:r>
        <w:rPr>
          <w:rFonts w:ascii="Times New Roman" w:eastAsia="Times New Roman" w:hAnsi="Times New Roman" w:cs="Times New Roman"/>
          <w:lang w:val="en-GB"/>
        </w:rPr>
      </w:r>
      <w:r>
        <w:rPr>
          <w:rFonts w:ascii="Times New Roman" w:eastAsia="Times New Roman" w:hAnsi="Times New Roman" w:cs="Times New Roman"/>
          <w:lang w:val="en-GB"/>
        </w:rPr>
        <w:fldChar w:fldCharType="end"/>
      </w:r>
      <w:r>
        <w:rPr>
          <w:rFonts w:ascii="Times New Roman" w:eastAsia="Times New Roman" w:hAnsi="Times New Roman" w:cs="Times New Roman"/>
          <w:lang w:val="en-GB"/>
        </w:rPr>
      </w:r>
      <w:r>
        <w:rPr>
          <w:rFonts w:ascii="Times New Roman" w:eastAsia="Times New Roman" w:hAnsi="Times New Roman" w:cs="Times New Roman"/>
          <w:lang w:val="en-GB"/>
        </w:rPr>
        <w:fldChar w:fldCharType="separate"/>
      </w:r>
      <w:r>
        <w:rPr>
          <w:rFonts w:ascii="Times New Roman" w:eastAsia="Times New Roman" w:hAnsi="Times New Roman" w:cs="Times New Roman"/>
          <w:noProof/>
          <w:lang w:val="en-GB"/>
        </w:rPr>
        <w:t>[1]</w:t>
      </w:r>
      <w:r>
        <w:rPr>
          <w:rFonts w:ascii="Times New Roman" w:eastAsia="Times New Roman" w:hAnsi="Times New Roman" w:cs="Times New Roman"/>
          <w:lang w:val="en-GB"/>
        </w:rPr>
        <w:fldChar w:fldCharType="end"/>
      </w:r>
      <w:r>
        <w:rPr>
          <w:rFonts w:ascii="Times New Roman" w:eastAsia="Times New Roman" w:hAnsi="Times New Roman" w:cs="Times New Roman"/>
          <w:lang w:val="en-GB"/>
        </w:rPr>
        <w:t>. Within each pre-operative anteversion group, post-operative changes in stem anteversion were categorised as low (&lt; −5°), normal (−5° to +5°), or high (&gt; +5°). PROMs were compared among these subgroups.</w:t>
      </w:r>
    </w:p>
    <w:p w14:paraId="1C29DFF3" w14:textId="77777777" w:rsidR="00DE7C6A" w:rsidRDefault="00DE7C6A" w:rsidP="00291D10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043C625" w14:textId="72BEC8CA" w:rsidR="005A4B89" w:rsidRDefault="0062708B" w:rsidP="00291D1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5F1BEA">
        <w:rPr>
          <w:rFonts w:ascii="Times New Roman" w:hAnsi="Times New Roman" w:cs="Times New Roman"/>
          <w:b/>
          <w:bCs/>
          <w:color w:val="000000" w:themeColor="text1"/>
        </w:rPr>
        <w:t>Supplemental</w:t>
      </w:r>
      <w:r w:rsidR="004D4576" w:rsidRPr="005F1BEA">
        <w:rPr>
          <w:rFonts w:ascii="Times New Roman" w:hAnsi="Times New Roman" w:cs="Times New Roman"/>
          <w:b/>
          <w:bCs/>
          <w:color w:val="000000" w:themeColor="text1"/>
        </w:rPr>
        <w:t xml:space="preserve"> Tables</w:t>
      </w:r>
    </w:p>
    <w:p w14:paraId="35A06FD1" w14:textId="77777777" w:rsidR="00C251B8" w:rsidRPr="00C251B8" w:rsidRDefault="00C251B8" w:rsidP="00C251B8">
      <w:pPr>
        <w:spacing w:line="259" w:lineRule="auto"/>
        <w:rPr>
          <w:rFonts w:ascii="Times New Roman" w:hAnsi="Times New Roman" w:cs="Times New Roman"/>
          <w:color w:val="000000"/>
          <w:lang w:val="en-GB"/>
        </w:rPr>
      </w:pPr>
      <w:r w:rsidRPr="00C251B8">
        <w:rPr>
          <w:rFonts w:ascii="Times New Roman" w:hAnsi="Times New Roman" w:cs="Times New Roman"/>
          <w:color w:val="000000"/>
          <w:lang w:val="en-GB"/>
        </w:rPr>
        <w:t>Table S1. Intra- and inter-observer reliability of stem alignment measurements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459"/>
        <w:gridCol w:w="1685"/>
        <w:gridCol w:w="1913"/>
        <w:gridCol w:w="1945"/>
      </w:tblGrid>
      <w:tr w:rsidR="00C251B8" w:rsidRPr="00C251B8" w14:paraId="2DC9C95E" w14:textId="77777777" w:rsidTr="0012417B">
        <w:trPr>
          <w:trHeight w:val="399"/>
        </w:trPr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66EE8189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en-GB"/>
              </w:rPr>
              <w:t>Parameter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66EC5216" w14:textId="77777777" w:rsidR="00C251B8" w:rsidRPr="00C251B8" w:rsidRDefault="00C251B8" w:rsidP="00C251B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Unit of measure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31616B9" w14:textId="77777777" w:rsidR="00C251B8" w:rsidRPr="00C251B8" w:rsidRDefault="00C251B8" w:rsidP="00C251B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Intra-observer ICC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</w:tcPr>
          <w:p w14:paraId="51726CEE" w14:textId="77777777" w:rsidR="00C251B8" w:rsidRPr="00C251B8" w:rsidRDefault="00C251B8" w:rsidP="00C251B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Inter-observer ICC</w:t>
            </w:r>
          </w:p>
        </w:tc>
      </w:tr>
      <w:tr w:rsidR="00C251B8" w:rsidRPr="00C251B8" w14:paraId="640727F8" w14:textId="77777777" w:rsidTr="0012417B">
        <w:trPr>
          <w:trHeight w:val="399"/>
        </w:trPr>
        <w:tc>
          <w:tcPr>
            <w:tcW w:w="2459" w:type="dxa"/>
            <w:tcBorders>
              <w:top w:val="single" w:sz="4" w:space="0" w:color="auto"/>
            </w:tcBorders>
          </w:tcPr>
          <w:p w14:paraId="313EEBFF" w14:textId="77777777" w:rsidR="00C251B8" w:rsidRPr="00C251B8" w:rsidRDefault="00C251B8" w:rsidP="00C251B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Stem anteversion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55F06F1A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(°)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14:paraId="03E30DA5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en-GB"/>
              </w:rPr>
              <w:t>0.945</w:t>
            </w:r>
          </w:p>
        </w:tc>
        <w:tc>
          <w:tcPr>
            <w:tcW w:w="1945" w:type="dxa"/>
            <w:tcBorders>
              <w:top w:val="single" w:sz="4" w:space="0" w:color="auto"/>
            </w:tcBorders>
          </w:tcPr>
          <w:p w14:paraId="388F1436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en-GB"/>
              </w:rPr>
              <w:t>0.928</w:t>
            </w:r>
          </w:p>
        </w:tc>
      </w:tr>
      <w:tr w:rsidR="00C251B8" w:rsidRPr="00C251B8" w14:paraId="67A11F5F" w14:textId="77777777" w:rsidTr="0012417B">
        <w:trPr>
          <w:trHeight w:val="399"/>
        </w:trPr>
        <w:tc>
          <w:tcPr>
            <w:tcW w:w="2459" w:type="dxa"/>
          </w:tcPr>
          <w:p w14:paraId="01953275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en-GB"/>
              </w:rPr>
              <w:t>Femoral offset</w:t>
            </w:r>
          </w:p>
        </w:tc>
        <w:tc>
          <w:tcPr>
            <w:tcW w:w="1685" w:type="dxa"/>
          </w:tcPr>
          <w:p w14:paraId="53BD726B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(mm)</w:t>
            </w:r>
          </w:p>
        </w:tc>
        <w:tc>
          <w:tcPr>
            <w:tcW w:w="1913" w:type="dxa"/>
          </w:tcPr>
          <w:p w14:paraId="25DB4A64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en-GB"/>
              </w:rPr>
              <w:t>0.931</w:t>
            </w:r>
          </w:p>
        </w:tc>
        <w:tc>
          <w:tcPr>
            <w:tcW w:w="1945" w:type="dxa"/>
          </w:tcPr>
          <w:p w14:paraId="68C1A343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en-GB"/>
              </w:rPr>
              <w:t>0.917</w:t>
            </w:r>
          </w:p>
        </w:tc>
      </w:tr>
      <w:tr w:rsidR="00C251B8" w:rsidRPr="00C251B8" w14:paraId="1B1A895B" w14:textId="77777777" w:rsidTr="0012417B">
        <w:trPr>
          <w:trHeight w:val="399"/>
        </w:trPr>
        <w:tc>
          <w:tcPr>
            <w:tcW w:w="2459" w:type="dxa"/>
          </w:tcPr>
          <w:p w14:paraId="2B3D7E24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en-GB"/>
              </w:rPr>
              <w:t>Coronal stem angle</w:t>
            </w:r>
          </w:p>
        </w:tc>
        <w:tc>
          <w:tcPr>
            <w:tcW w:w="1685" w:type="dxa"/>
          </w:tcPr>
          <w:p w14:paraId="711D03DE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(°)</w:t>
            </w:r>
          </w:p>
        </w:tc>
        <w:tc>
          <w:tcPr>
            <w:tcW w:w="1913" w:type="dxa"/>
          </w:tcPr>
          <w:p w14:paraId="012A3EDC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en-GB"/>
              </w:rPr>
              <w:t>0.939</w:t>
            </w:r>
          </w:p>
        </w:tc>
        <w:tc>
          <w:tcPr>
            <w:tcW w:w="1945" w:type="dxa"/>
          </w:tcPr>
          <w:p w14:paraId="4CBA1DEA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en-GB"/>
              </w:rPr>
              <w:t>0.925</w:t>
            </w:r>
          </w:p>
        </w:tc>
      </w:tr>
      <w:tr w:rsidR="00C251B8" w:rsidRPr="00C251B8" w14:paraId="59304A81" w14:textId="77777777" w:rsidTr="0012417B">
        <w:trPr>
          <w:trHeight w:val="399"/>
        </w:trPr>
        <w:tc>
          <w:tcPr>
            <w:tcW w:w="2459" w:type="dxa"/>
            <w:tcBorders>
              <w:bottom w:val="single" w:sz="4" w:space="0" w:color="auto"/>
            </w:tcBorders>
          </w:tcPr>
          <w:p w14:paraId="641423D9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C251B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en-GB"/>
              </w:rPr>
              <w:t>Sagital</w:t>
            </w:r>
            <w:proofErr w:type="spellEnd"/>
            <w:r w:rsidRPr="00C251B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en-GB"/>
              </w:rPr>
              <w:t xml:space="preserve"> stem angle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73B03A15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(°)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4AB13A4E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en-GB"/>
              </w:rPr>
              <w:t>0.942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14:paraId="0C1693C9" w14:textId="77777777" w:rsidR="00C251B8" w:rsidRPr="00C251B8" w:rsidRDefault="00C251B8" w:rsidP="00C251B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251B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en-GB"/>
              </w:rPr>
              <w:t>0.933</w:t>
            </w:r>
          </w:p>
        </w:tc>
      </w:tr>
    </w:tbl>
    <w:p w14:paraId="2CA71174" w14:textId="77777777" w:rsidR="00C251B8" w:rsidRPr="00C251B8" w:rsidRDefault="00C251B8" w:rsidP="00C251B8">
      <w:pPr>
        <w:spacing w:line="259" w:lineRule="auto"/>
        <w:rPr>
          <w:rFonts w:ascii="Times New Roman" w:hAnsi="Times New Roman" w:cs="Times New Roman"/>
          <w:color w:val="000000"/>
          <w:lang w:val="en-GB"/>
        </w:rPr>
      </w:pPr>
      <w:r w:rsidRPr="00C251B8">
        <w:rPr>
          <w:rFonts w:ascii="Times New Roman" w:hAnsi="Times New Roman" w:cs="Times New Roman"/>
          <w:color w:val="000000"/>
          <w:lang w:val="en-GB"/>
        </w:rPr>
        <w:t>Measurements were independently conducted by two experienced observers. ICC values indicate excellent intra- and inter-observer reliability for all parameters.</w:t>
      </w:r>
    </w:p>
    <w:p w14:paraId="205559C5" w14:textId="77777777" w:rsidR="00C251B8" w:rsidRPr="00C251B8" w:rsidRDefault="00C251B8" w:rsidP="00C251B8">
      <w:pPr>
        <w:spacing w:line="259" w:lineRule="auto"/>
        <w:rPr>
          <w:rFonts w:ascii="Times New Roman" w:hAnsi="Times New Roman" w:cs="Times New Roman"/>
          <w:color w:val="000000"/>
          <w:lang w:val="en-GB"/>
        </w:rPr>
      </w:pPr>
      <w:r w:rsidRPr="00C251B8">
        <w:rPr>
          <w:rFonts w:ascii="Times New Roman" w:hAnsi="Times New Roman" w:cs="Times New Roman"/>
          <w:color w:val="000000"/>
          <w:lang w:val="en-GB"/>
        </w:rPr>
        <w:t>ICC, intraclass correlation coefficient.</w:t>
      </w:r>
    </w:p>
    <w:p w14:paraId="43BBEF9D" w14:textId="6F892E6B" w:rsidR="00C251B8" w:rsidRPr="005A4B89" w:rsidRDefault="00C251B8" w:rsidP="00291D10">
      <w:pPr>
        <w:rPr>
          <w:rFonts w:ascii="Times New Roman" w:hAnsi="Times New Roman" w:cs="Times New Roman"/>
          <w:b/>
          <w:bCs/>
          <w:color w:val="000000" w:themeColor="text1"/>
        </w:rPr>
        <w:sectPr w:rsidR="00C251B8" w:rsidRPr="005A4B89" w:rsidSect="00CF62F7">
          <w:foot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0E0269C" w14:textId="77777777" w:rsidR="00654DE0" w:rsidRPr="00654DE0" w:rsidRDefault="00654DE0" w:rsidP="00654DE0">
      <w:pPr>
        <w:spacing w:line="259" w:lineRule="auto"/>
        <w:rPr>
          <w:rFonts w:ascii="Times New Roman" w:eastAsia="Times New Roman" w:hAnsi="Times New Roman" w:cs="Times New Roman"/>
          <w:color w:val="000000"/>
          <w:lang w:val="en-GB"/>
        </w:rPr>
      </w:pPr>
      <w:r w:rsidRPr="00654DE0">
        <w:rPr>
          <w:rFonts w:ascii="Times New Roman" w:eastAsia="Times New Roman" w:hAnsi="Times New Roman" w:cs="Times New Roman"/>
          <w:color w:val="000000"/>
          <w:lang w:val="en-GB"/>
        </w:rPr>
        <w:lastRenderedPageBreak/>
        <w:t xml:space="preserve">Table </w:t>
      </w:r>
      <w:r w:rsidRPr="00654DE0">
        <w:rPr>
          <w:rFonts w:ascii="Times New Roman" w:hAnsi="Times New Roman" w:cs="Times New Roman" w:hint="eastAsia"/>
          <w:color w:val="000000"/>
          <w:lang w:val="en-GB"/>
        </w:rPr>
        <w:t>S</w:t>
      </w:r>
      <w:r w:rsidRPr="00654DE0">
        <w:rPr>
          <w:rFonts w:ascii="Times New Roman" w:eastAsia="Times New Roman" w:hAnsi="Times New Roman" w:cs="Times New Roman"/>
          <w:color w:val="000000"/>
          <w:lang w:val="en-GB"/>
        </w:rPr>
        <w:t>2. Patient-reported outcome measures, assessed pre-operatively and at 1 year post-operatively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883"/>
        <w:gridCol w:w="1635"/>
        <w:gridCol w:w="1945"/>
        <w:gridCol w:w="2368"/>
        <w:gridCol w:w="1018"/>
      </w:tblGrid>
      <w:tr w:rsidR="00654DE0" w:rsidRPr="00654DE0" w14:paraId="3678CE28" w14:textId="77777777" w:rsidTr="007D46EF">
        <w:trPr>
          <w:trHeight w:val="399"/>
        </w:trPr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3235EC6A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Scale 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59BB6BC2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Unit of measure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14:paraId="0621E13C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Minimum–Maximum score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</w:tcPr>
          <w:p w14:paraId="5CCA7E3B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Pre-operative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14:paraId="5F59898E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Post-operative, at 1 year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14:paraId="08FEEA8D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p-</w:t>
            </w: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Value</w:t>
            </w:r>
          </w:p>
        </w:tc>
      </w:tr>
      <w:tr w:rsidR="00654DE0" w:rsidRPr="00654DE0" w14:paraId="33A005DB" w14:textId="77777777" w:rsidTr="007D46EF">
        <w:trPr>
          <w:trHeight w:val="399"/>
        </w:trPr>
        <w:tc>
          <w:tcPr>
            <w:tcW w:w="2459" w:type="dxa"/>
            <w:tcBorders>
              <w:top w:val="single" w:sz="4" w:space="0" w:color="auto"/>
            </w:tcBorders>
          </w:tcPr>
          <w:p w14:paraId="5389B171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Patient satisfaction (VAS) score</w:t>
            </w:r>
          </w:p>
        </w:tc>
        <w:tc>
          <w:tcPr>
            <w:tcW w:w="583" w:type="dxa"/>
            <w:tcBorders>
              <w:top w:val="single" w:sz="4" w:space="0" w:color="auto"/>
            </w:tcBorders>
          </w:tcPr>
          <w:p w14:paraId="64691EE1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(pts)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14:paraId="2FD28DFB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0-100</w:t>
            </w:r>
          </w:p>
        </w:tc>
        <w:tc>
          <w:tcPr>
            <w:tcW w:w="1945" w:type="dxa"/>
            <w:tcBorders>
              <w:top w:val="single" w:sz="4" w:space="0" w:color="auto"/>
            </w:tcBorders>
          </w:tcPr>
          <w:p w14:paraId="3B9DB3C5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19.2±17.0 (0 to 50)</w:t>
            </w:r>
          </w:p>
        </w:tc>
        <w:tc>
          <w:tcPr>
            <w:tcW w:w="2368" w:type="dxa"/>
            <w:tcBorders>
              <w:top w:val="single" w:sz="4" w:space="0" w:color="auto"/>
            </w:tcBorders>
          </w:tcPr>
          <w:p w14:paraId="2C066163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90.7±14.9 (50 to 100)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0BD2DE1F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654DE0" w:rsidRPr="00654DE0" w14:paraId="73FD919A" w14:textId="77777777" w:rsidTr="007D46EF">
        <w:trPr>
          <w:trHeight w:val="399"/>
        </w:trPr>
        <w:tc>
          <w:tcPr>
            <w:tcW w:w="2459" w:type="dxa"/>
          </w:tcPr>
          <w:p w14:paraId="1D0D7E0C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Total JHEQ score</w:t>
            </w:r>
          </w:p>
        </w:tc>
        <w:tc>
          <w:tcPr>
            <w:tcW w:w="583" w:type="dxa"/>
          </w:tcPr>
          <w:p w14:paraId="29A963E2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(pts)</w:t>
            </w:r>
          </w:p>
        </w:tc>
        <w:tc>
          <w:tcPr>
            <w:tcW w:w="1635" w:type="dxa"/>
          </w:tcPr>
          <w:p w14:paraId="6269A08D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0-84</w:t>
            </w:r>
          </w:p>
        </w:tc>
        <w:tc>
          <w:tcPr>
            <w:tcW w:w="1945" w:type="dxa"/>
          </w:tcPr>
          <w:p w14:paraId="09413E0F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22.5±12.0 (0 to 60)</w:t>
            </w:r>
          </w:p>
        </w:tc>
        <w:tc>
          <w:tcPr>
            <w:tcW w:w="2368" w:type="dxa"/>
          </w:tcPr>
          <w:p w14:paraId="26F66A17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68.2±12.8 (46 to 84)</w:t>
            </w:r>
          </w:p>
        </w:tc>
        <w:tc>
          <w:tcPr>
            <w:tcW w:w="1018" w:type="dxa"/>
          </w:tcPr>
          <w:p w14:paraId="5650C760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654DE0" w:rsidRPr="00654DE0" w14:paraId="09FF7829" w14:textId="77777777" w:rsidTr="007D46EF">
        <w:trPr>
          <w:trHeight w:val="399"/>
        </w:trPr>
        <w:tc>
          <w:tcPr>
            <w:tcW w:w="2459" w:type="dxa"/>
          </w:tcPr>
          <w:p w14:paraId="61C7B814" w14:textId="77777777" w:rsidR="00654DE0" w:rsidRPr="00654DE0" w:rsidRDefault="00654DE0" w:rsidP="00654DE0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Pain score</w:t>
            </w:r>
          </w:p>
        </w:tc>
        <w:tc>
          <w:tcPr>
            <w:tcW w:w="583" w:type="dxa"/>
          </w:tcPr>
          <w:p w14:paraId="45EDD046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(pts)</w:t>
            </w:r>
          </w:p>
        </w:tc>
        <w:tc>
          <w:tcPr>
            <w:tcW w:w="1635" w:type="dxa"/>
          </w:tcPr>
          <w:p w14:paraId="4F5BF4AE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0-28</w:t>
            </w:r>
          </w:p>
        </w:tc>
        <w:tc>
          <w:tcPr>
            <w:tcW w:w="1945" w:type="dxa"/>
          </w:tcPr>
          <w:p w14:paraId="15C69C98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7.8±5.3 (0 to 22)</w:t>
            </w:r>
          </w:p>
        </w:tc>
        <w:tc>
          <w:tcPr>
            <w:tcW w:w="2368" w:type="dxa"/>
          </w:tcPr>
          <w:p w14:paraId="7F721D7A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25.2±4.0 (20 to 28)</w:t>
            </w:r>
          </w:p>
        </w:tc>
        <w:tc>
          <w:tcPr>
            <w:tcW w:w="1018" w:type="dxa"/>
          </w:tcPr>
          <w:p w14:paraId="57E1BC3E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654DE0" w:rsidRPr="00654DE0" w14:paraId="116F580A" w14:textId="77777777" w:rsidTr="007D46EF">
        <w:trPr>
          <w:trHeight w:val="399"/>
        </w:trPr>
        <w:tc>
          <w:tcPr>
            <w:tcW w:w="2459" w:type="dxa"/>
          </w:tcPr>
          <w:p w14:paraId="28B16402" w14:textId="77777777" w:rsidR="00654DE0" w:rsidRPr="00654DE0" w:rsidRDefault="00654DE0" w:rsidP="00654DE0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Movement score</w:t>
            </w:r>
          </w:p>
        </w:tc>
        <w:tc>
          <w:tcPr>
            <w:tcW w:w="583" w:type="dxa"/>
          </w:tcPr>
          <w:p w14:paraId="38567386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(pts)</w:t>
            </w:r>
          </w:p>
        </w:tc>
        <w:tc>
          <w:tcPr>
            <w:tcW w:w="1635" w:type="dxa"/>
          </w:tcPr>
          <w:p w14:paraId="679AAA81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0-28</w:t>
            </w:r>
          </w:p>
        </w:tc>
        <w:tc>
          <w:tcPr>
            <w:tcW w:w="1945" w:type="dxa"/>
          </w:tcPr>
          <w:p w14:paraId="338BF400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5.3±4.5 (0 to 21)</w:t>
            </w:r>
          </w:p>
        </w:tc>
        <w:tc>
          <w:tcPr>
            <w:tcW w:w="2368" w:type="dxa"/>
          </w:tcPr>
          <w:p w14:paraId="1B1C7560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19.7±6.3 (4 to 28)</w:t>
            </w:r>
          </w:p>
        </w:tc>
        <w:tc>
          <w:tcPr>
            <w:tcW w:w="1018" w:type="dxa"/>
          </w:tcPr>
          <w:p w14:paraId="2DCFA164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654DE0" w:rsidRPr="00654DE0" w14:paraId="3778DBAC" w14:textId="77777777" w:rsidTr="007D46EF">
        <w:trPr>
          <w:trHeight w:val="399"/>
        </w:trPr>
        <w:tc>
          <w:tcPr>
            <w:tcW w:w="2459" w:type="dxa"/>
            <w:tcBorders>
              <w:bottom w:val="single" w:sz="4" w:space="0" w:color="auto"/>
            </w:tcBorders>
          </w:tcPr>
          <w:p w14:paraId="779141E2" w14:textId="77777777" w:rsidR="00654DE0" w:rsidRPr="00654DE0" w:rsidRDefault="00654DE0" w:rsidP="00654DE0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Mental score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1A997B88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(pts)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0D24D0C6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0-28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14:paraId="5869F087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9.2±5.6 (0 to 26)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733D5883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23.3±5.3 (11 to 28)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137981E5" w14:textId="77777777" w:rsidR="00654DE0" w:rsidRPr="00654DE0" w:rsidRDefault="00654DE0" w:rsidP="00654D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65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</w:tbl>
    <w:p w14:paraId="32903924" w14:textId="77777777" w:rsidR="00654DE0" w:rsidRPr="00654DE0" w:rsidRDefault="00654DE0" w:rsidP="00654DE0">
      <w:pPr>
        <w:spacing w:line="259" w:lineRule="auto"/>
        <w:rPr>
          <w:rFonts w:ascii="Times New Roman" w:eastAsia="Times New Roman" w:hAnsi="Times New Roman" w:cs="Times New Roman"/>
          <w:color w:val="000000"/>
          <w:lang w:val="en-GB"/>
        </w:rPr>
      </w:pPr>
      <w:r w:rsidRPr="00654DE0">
        <w:rPr>
          <w:rFonts w:ascii="Times New Roman" w:eastAsia="Times New Roman" w:hAnsi="Times New Roman" w:cs="Times New Roman"/>
          <w:color w:val="000000"/>
          <w:lang w:val="en-GB"/>
        </w:rPr>
        <w:t>Data are shown as mean ± standard deviation (range).</w:t>
      </w:r>
    </w:p>
    <w:p w14:paraId="61ECE3E1" w14:textId="77777777" w:rsidR="00654DE0" w:rsidRPr="00654DE0" w:rsidRDefault="00654DE0" w:rsidP="00654DE0">
      <w:pPr>
        <w:spacing w:line="259" w:lineRule="auto"/>
        <w:rPr>
          <w:rFonts w:ascii="Times New Roman" w:eastAsia="Times New Roman" w:hAnsi="Times New Roman" w:cs="Times New Roman"/>
          <w:color w:val="000000"/>
          <w:lang w:val="en-GB"/>
        </w:rPr>
      </w:pPr>
      <w:r w:rsidRPr="00654DE0">
        <w:rPr>
          <w:rFonts w:ascii="Times New Roman" w:eastAsia="Times New Roman" w:hAnsi="Times New Roman" w:cs="Times New Roman"/>
          <w:color w:val="000000"/>
          <w:lang w:val="en-GB"/>
        </w:rPr>
        <w:t>JHEQ, Japanese Orthopaedic Association Hip Disease Evaluation Questionnaire; pts, points; VAS, visual analogue scale.</w:t>
      </w:r>
    </w:p>
    <w:p w14:paraId="2A4CAD97" w14:textId="77777777" w:rsidR="004F16B8" w:rsidRPr="00654DE0" w:rsidRDefault="004F16B8" w:rsidP="00291D10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4CA7B50F" w14:textId="77777777" w:rsidR="007409A2" w:rsidRPr="005F1BEA" w:rsidRDefault="007409A2" w:rsidP="00C70766">
      <w:pPr>
        <w:rPr>
          <w:rFonts w:ascii="Times New Roman" w:hAnsi="Times New Roman" w:cs="Times New Roman"/>
          <w:color w:val="000000" w:themeColor="text1"/>
        </w:rPr>
      </w:pPr>
    </w:p>
    <w:p w14:paraId="33011D6B" w14:textId="77777777" w:rsidR="00C70766" w:rsidRPr="005F1BEA" w:rsidRDefault="00C70766" w:rsidP="00C70766">
      <w:pPr>
        <w:rPr>
          <w:rFonts w:ascii="Times New Roman" w:hAnsi="Times New Roman" w:cs="Times New Roman"/>
          <w:color w:val="000000" w:themeColor="text1"/>
        </w:rPr>
      </w:pPr>
    </w:p>
    <w:p w14:paraId="552E61C9" w14:textId="77777777" w:rsidR="000774A5" w:rsidRPr="005F1BEA" w:rsidRDefault="000774A5" w:rsidP="00C70766">
      <w:pPr>
        <w:rPr>
          <w:rFonts w:ascii="Times New Roman" w:hAnsi="Times New Roman" w:cs="Times New Roman"/>
          <w:color w:val="000000" w:themeColor="text1"/>
        </w:rPr>
        <w:sectPr w:rsidR="000774A5" w:rsidRPr="005F1BEA" w:rsidSect="00CC17DA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C31FA01" w14:textId="77777777" w:rsidR="00F212AF" w:rsidRPr="00F212AF" w:rsidRDefault="00F212AF" w:rsidP="00F212AF">
      <w:pPr>
        <w:spacing w:line="259" w:lineRule="auto"/>
        <w:rPr>
          <w:rFonts w:ascii="Times New Roman" w:eastAsia="Times New Roman" w:hAnsi="Times New Roman" w:cs="Times New Roman"/>
          <w:color w:val="000000"/>
          <w:lang w:val="en-GB"/>
        </w:rPr>
      </w:pPr>
      <w:r w:rsidRPr="00F212AF">
        <w:rPr>
          <w:rFonts w:ascii="Times New Roman" w:eastAsia="Times New Roman" w:hAnsi="Times New Roman" w:cs="Times New Roman"/>
          <w:color w:val="000000"/>
          <w:lang w:val="en-GB"/>
        </w:rPr>
        <w:lastRenderedPageBreak/>
        <w:t xml:space="preserve">Table </w:t>
      </w:r>
      <w:r w:rsidRPr="00F212AF">
        <w:rPr>
          <w:rFonts w:ascii="Times New Roman" w:hAnsi="Times New Roman" w:cs="Times New Roman" w:hint="eastAsia"/>
          <w:color w:val="000000"/>
          <w:lang w:val="en-GB"/>
        </w:rPr>
        <w:t>S3</w:t>
      </w:r>
      <w:r w:rsidRPr="00F212AF">
        <w:rPr>
          <w:rFonts w:ascii="Times New Roman" w:eastAsia="Times New Roman" w:hAnsi="Times New Roman" w:cs="Times New Roman"/>
          <w:color w:val="000000"/>
          <w:lang w:val="en-GB"/>
        </w:rPr>
        <w:t>. Patient-reported outcome measures according to pre-operative femoral anteversion and post-operative change in stem anteversion</w:t>
      </w:r>
    </w:p>
    <w:tbl>
      <w:tblPr>
        <w:tblStyle w:val="41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68"/>
        <w:gridCol w:w="1134"/>
        <w:gridCol w:w="2126"/>
        <w:gridCol w:w="1984"/>
        <w:gridCol w:w="2127"/>
        <w:gridCol w:w="2126"/>
      </w:tblGrid>
      <w:tr w:rsidR="00F212AF" w:rsidRPr="00F212AF" w14:paraId="6C4D1BD7" w14:textId="77777777" w:rsidTr="007D46EF">
        <w:trPr>
          <w:trHeight w:val="39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450B98E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Pre-operative femoral anteversion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EB311C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Post-operative change in stem anteversion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C7E5AD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Patients (n)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C2E3E8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Total JHEQ score (pts)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AE0EC0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Pain score (pts)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78C2EE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Movement score (pts)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DADC95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Mental score (pts)</w:t>
            </w:r>
          </w:p>
        </w:tc>
      </w:tr>
      <w:tr w:rsidR="00F212AF" w:rsidRPr="00F212AF" w14:paraId="03D36A5E" w14:textId="77777777" w:rsidTr="007D46EF">
        <w:trPr>
          <w:trHeight w:val="399"/>
        </w:trPr>
        <w:tc>
          <w:tcPr>
            <w:tcW w:w="2694" w:type="dxa"/>
            <w:tcBorders>
              <w:top w:val="single" w:sz="4" w:space="0" w:color="auto"/>
            </w:tcBorders>
          </w:tcPr>
          <w:p w14:paraId="6531ED88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(&lt;10°)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725FEF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(&lt; −5°)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D73263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B4BC49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67.6±20.5 (46 to 84)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3A7F876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24.6±5.0 (20 to 28)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DF3ACB3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19.5±10.6 (4 to 28)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834FCCF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22.3±6.4 (13 to 28)</w:t>
            </w:r>
          </w:p>
        </w:tc>
      </w:tr>
      <w:tr w:rsidR="00F212AF" w:rsidRPr="00F212AF" w14:paraId="49877188" w14:textId="77777777" w:rsidTr="007D46EF">
        <w:trPr>
          <w:trHeight w:val="399"/>
        </w:trPr>
        <w:tc>
          <w:tcPr>
            <w:tcW w:w="2694" w:type="dxa"/>
          </w:tcPr>
          <w:p w14:paraId="60A45178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1AD640B6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Normal (−5° to +5°)</w:t>
            </w:r>
          </w:p>
        </w:tc>
        <w:tc>
          <w:tcPr>
            <w:tcW w:w="1134" w:type="dxa"/>
          </w:tcPr>
          <w:p w14:paraId="287D50F9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2126" w:type="dxa"/>
          </w:tcPr>
          <w:p w14:paraId="6A98258A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75.6±8.0 (56 to 84) </w:t>
            </w: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/>
              </w:rPr>
              <w:t>d</w:t>
            </w:r>
          </w:p>
        </w:tc>
        <w:tc>
          <w:tcPr>
            <w:tcW w:w="1984" w:type="dxa"/>
          </w:tcPr>
          <w:p w14:paraId="69E50B1A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27.6±1.6 (22 to 28) </w:t>
            </w: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/>
              </w:rPr>
              <w:t>d</w:t>
            </w:r>
          </w:p>
        </w:tc>
        <w:tc>
          <w:tcPr>
            <w:tcW w:w="2127" w:type="dxa"/>
          </w:tcPr>
          <w:p w14:paraId="12E7DAD6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22.8±5.0 (15 to 28) </w:t>
            </w: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/>
              </w:rPr>
              <w:t>c</w:t>
            </w:r>
          </w:p>
        </w:tc>
        <w:tc>
          <w:tcPr>
            <w:tcW w:w="2126" w:type="dxa"/>
          </w:tcPr>
          <w:p w14:paraId="63C2F6EB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25.2±3.6 (16 to 28) </w:t>
            </w: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/>
              </w:rPr>
              <w:t>c</w:t>
            </w:r>
          </w:p>
        </w:tc>
      </w:tr>
      <w:tr w:rsidR="00F212AF" w:rsidRPr="00F212AF" w14:paraId="1FB6D05C" w14:textId="77777777" w:rsidTr="007D46EF">
        <w:trPr>
          <w:trHeight w:val="399"/>
        </w:trPr>
        <w:tc>
          <w:tcPr>
            <w:tcW w:w="2694" w:type="dxa"/>
          </w:tcPr>
          <w:p w14:paraId="6C1B5847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70168EE1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(&gt; +5°)</w:t>
            </w:r>
          </w:p>
        </w:tc>
        <w:tc>
          <w:tcPr>
            <w:tcW w:w="1134" w:type="dxa"/>
          </w:tcPr>
          <w:p w14:paraId="2C744DF1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2126" w:type="dxa"/>
          </w:tcPr>
          <w:p w14:paraId="04DEE84D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59.8±11.0 (46 to 84)</w:t>
            </w:r>
          </w:p>
        </w:tc>
        <w:tc>
          <w:tcPr>
            <w:tcW w:w="1984" w:type="dxa"/>
          </w:tcPr>
          <w:p w14:paraId="76828BF7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23.3±3.9 (20 to 28)</w:t>
            </w:r>
          </w:p>
        </w:tc>
        <w:tc>
          <w:tcPr>
            <w:tcW w:w="2127" w:type="dxa"/>
          </w:tcPr>
          <w:p w14:paraId="09407334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16.9±5.3 (8 to 28)</w:t>
            </w:r>
          </w:p>
        </w:tc>
        <w:tc>
          <w:tcPr>
            <w:tcW w:w="2126" w:type="dxa"/>
          </w:tcPr>
          <w:p w14:paraId="089037BC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19.7±6.1 (11 to 28)</w:t>
            </w:r>
          </w:p>
        </w:tc>
      </w:tr>
      <w:tr w:rsidR="00F212AF" w:rsidRPr="00F212AF" w14:paraId="7DA77C6A" w14:textId="77777777" w:rsidTr="007D46EF">
        <w:trPr>
          <w:trHeight w:val="399"/>
        </w:trPr>
        <w:tc>
          <w:tcPr>
            <w:tcW w:w="2694" w:type="dxa"/>
          </w:tcPr>
          <w:p w14:paraId="43642194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73690188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E6CA549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490DA421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B5E7230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</w:tcPr>
          <w:p w14:paraId="614F5A00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3C3CA58A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F212AF" w:rsidRPr="00F212AF" w14:paraId="58B23BB9" w14:textId="77777777" w:rsidTr="007D46EF">
        <w:trPr>
          <w:trHeight w:val="399"/>
        </w:trPr>
        <w:tc>
          <w:tcPr>
            <w:tcW w:w="2694" w:type="dxa"/>
          </w:tcPr>
          <w:p w14:paraId="1D5CF42F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Normal (10°–30°)</w:t>
            </w:r>
          </w:p>
        </w:tc>
        <w:tc>
          <w:tcPr>
            <w:tcW w:w="2268" w:type="dxa"/>
          </w:tcPr>
          <w:p w14:paraId="1210645A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(&lt; −5°)</w:t>
            </w:r>
          </w:p>
        </w:tc>
        <w:tc>
          <w:tcPr>
            <w:tcW w:w="1134" w:type="dxa"/>
          </w:tcPr>
          <w:p w14:paraId="19E689CB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2126" w:type="dxa"/>
          </w:tcPr>
          <w:p w14:paraId="3C40F3F5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57.0±6.9 (48 to 67)</w:t>
            </w:r>
          </w:p>
        </w:tc>
        <w:tc>
          <w:tcPr>
            <w:tcW w:w="1984" w:type="dxa"/>
          </w:tcPr>
          <w:p w14:paraId="22DBD539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22.7±3.2 (20 to 28)</w:t>
            </w:r>
          </w:p>
        </w:tc>
        <w:tc>
          <w:tcPr>
            <w:tcW w:w="2127" w:type="dxa"/>
          </w:tcPr>
          <w:p w14:paraId="668FAFAA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13.9±6.2 (4 to 22)</w:t>
            </w:r>
          </w:p>
        </w:tc>
        <w:tc>
          <w:tcPr>
            <w:tcW w:w="2126" w:type="dxa"/>
          </w:tcPr>
          <w:p w14:paraId="3153034C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20.4±5.6 (11 to 28)</w:t>
            </w:r>
          </w:p>
        </w:tc>
      </w:tr>
      <w:tr w:rsidR="00F212AF" w:rsidRPr="00F212AF" w14:paraId="0EADAF78" w14:textId="77777777" w:rsidTr="007D46EF">
        <w:trPr>
          <w:trHeight w:val="399"/>
        </w:trPr>
        <w:tc>
          <w:tcPr>
            <w:tcW w:w="2694" w:type="dxa"/>
          </w:tcPr>
          <w:p w14:paraId="48A9FC20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3C3A4240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Normal (−5° to +5°)</w:t>
            </w:r>
          </w:p>
        </w:tc>
        <w:tc>
          <w:tcPr>
            <w:tcW w:w="1134" w:type="dxa"/>
          </w:tcPr>
          <w:p w14:paraId="220C56EF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64</w:t>
            </w:r>
          </w:p>
        </w:tc>
        <w:tc>
          <w:tcPr>
            <w:tcW w:w="2126" w:type="dxa"/>
          </w:tcPr>
          <w:p w14:paraId="4E6FE5D1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75.3±9.1 (52 to 84) </w:t>
            </w: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/>
              </w:rPr>
              <w:t>b, d</w:t>
            </w:r>
          </w:p>
        </w:tc>
        <w:tc>
          <w:tcPr>
            <w:tcW w:w="1984" w:type="dxa"/>
          </w:tcPr>
          <w:p w14:paraId="35D05858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26.7±2.7 (22 to 28) </w:t>
            </w: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2127" w:type="dxa"/>
          </w:tcPr>
          <w:p w14:paraId="14DA0482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23.2±4.4 (14 to 28) </w:t>
            </w: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/>
              </w:rPr>
              <w:t>b, c</w:t>
            </w:r>
          </w:p>
        </w:tc>
        <w:tc>
          <w:tcPr>
            <w:tcW w:w="2126" w:type="dxa"/>
          </w:tcPr>
          <w:p w14:paraId="0AEBAF38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25.4±3.9 (13 to 28) </w:t>
            </w: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/>
              </w:rPr>
              <w:t>a, d</w:t>
            </w:r>
          </w:p>
        </w:tc>
      </w:tr>
      <w:tr w:rsidR="00F212AF" w:rsidRPr="00F212AF" w14:paraId="68E8E9D4" w14:textId="77777777" w:rsidTr="007D46EF">
        <w:trPr>
          <w:trHeight w:val="399"/>
        </w:trPr>
        <w:tc>
          <w:tcPr>
            <w:tcW w:w="2694" w:type="dxa"/>
          </w:tcPr>
          <w:p w14:paraId="383143F2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55085AFA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(&gt; +5°)</w:t>
            </w:r>
          </w:p>
        </w:tc>
        <w:tc>
          <w:tcPr>
            <w:tcW w:w="1134" w:type="dxa"/>
          </w:tcPr>
          <w:p w14:paraId="3C970E46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2126" w:type="dxa"/>
          </w:tcPr>
          <w:p w14:paraId="0A0B6B06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60.8±13.8 (46 to 84)</w:t>
            </w:r>
          </w:p>
        </w:tc>
        <w:tc>
          <w:tcPr>
            <w:tcW w:w="1984" w:type="dxa"/>
          </w:tcPr>
          <w:p w14:paraId="7315859D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23.6±4.3 (20 to 28)</w:t>
            </w:r>
          </w:p>
        </w:tc>
        <w:tc>
          <w:tcPr>
            <w:tcW w:w="2127" w:type="dxa"/>
          </w:tcPr>
          <w:p w14:paraId="1BB3E055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18.0±5.9 (9 to 28)</w:t>
            </w:r>
          </w:p>
        </w:tc>
        <w:tc>
          <w:tcPr>
            <w:tcW w:w="2126" w:type="dxa"/>
          </w:tcPr>
          <w:p w14:paraId="5EB1DFF0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19.3±6.2 (11 to 28)</w:t>
            </w:r>
          </w:p>
        </w:tc>
      </w:tr>
      <w:tr w:rsidR="00F212AF" w:rsidRPr="00F212AF" w14:paraId="1C663BFF" w14:textId="77777777" w:rsidTr="007D46EF">
        <w:trPr>
          <w:trHeight w:val="399"/>
        </w:trPr>
        <w:tc>
          <w:tcPr>
            <w:tcW w:w="2694" w:type="dxa"/>
          </w:tcPr>
          <w:p w14:paraId="4A5F5C95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476F8F8E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DE302BF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28ED09CB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89D7143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</w:tcPr>
          <w:p w14:paraId="3B0ED9E0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43C94B9A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F212AF" w:rsidRPr="00F212AF" w14:paraId="3E143818" w14:textId="77777777" w:rsidTr="007D46EF">
        <w:trPr>
          <w:trHeight w:val="399"/>
        </w:trPr>
        <w:tc>
          <w:tcPr>
            <w:tcW w:w="2694" w:type="dxa"/>
          </w:tcPr>
          <w:p w14:paraId="19187271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(&gt;30°)</w:t>
            </w:r>
          </w:p>
        </w:tc>
        <w:tc>
          <w:tcPr>
            <w:tcW w:w="2268" w:type="dxa"/>
          </w:tcPr>
          <w:p w14:paraId="59EB137E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(&lt; −5°)</w:t>
            </w:r>
          </w:p>
        </w:tc>
        <w:tc>
          <w:tcPr>
            <w:tcW w:w="1134" w:type="dxa"/>
          </w:tcPr>
          <w:p w14:paraId="2A57BCB0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2126" w:type="dxa"/>
          </w:tcPr>
          <w:p w14:paraId="02EE85B5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63.8±10.0 (53 to 79)</w:t>
            </w:r>
          </w:p>
        </w:tc>
        <w:tc>
          <w:tcPr>
            <w:tcW w:w="1984" w:type="dxa"/>
          </w:tcPr>
          <w:p w14:paraId="138C1519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22.0±7.1 (20 to 28)</w:t>
            </w:r>
          </w:p>
        </w:tc>
        <w:tc>
          <w:tcPr>
            <w:tcW w:w="2127" w:type="dxa"/>
          </w:tcPr>
          <w:p w14:paraId="0012173C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18.5±4.3 (13 to 24)</w:t>
            </w:r>
          </w:p>
        </w:tc>
        <w:tc>
          <w:tcPr>
            <w:tcW w:w="2126" w:type="dxa"/>
          </w:tcPr>
          <w:p w14:paraId="51121749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23.3±4.1 (19 to 28)</w:t>
            </w:r>
          </w:p>
        </w:tc>
      </w:tr>
      <w:tr w:rsidR="00F212AF" w:rsidRPr="00F212AF" w14:paraId="7F863940" w14:textId="77777777" w:rsidTr="007D46EF">
        <w:trPr>
          <w:trHeight w:val="399"/>
        </w:trPr>
        <w:tc>
          <w:tcPr>
            <w:tcW w:w="2694" w:type="dxa"/>
          </w:tcPr>
          <w:p w14:paraId="28B8B967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51AD5F3C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Normal (−5° to +5°)</w:t>
            </w:r>
          </w:p>
        </w:tc>
        <w:tc>
          <w:tcPr>
            <w:tcW w:w="1134" w:type="dxa"/>
          </w:tcPr>
          <w:p w14:paraId="032B7131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2126" w:type="dxa"/>
          </w:tcPr>
          <w:p w14:paraId="34A229F6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72.6±11.2 (54 to 84) </w:t>
            </w: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/>
              </w:rPr>
              <w:t>c</w:t>
            </w:r>
          </w:p>
        </w:tc>
        <w:tc>
          <w:tcPr>
            <w:tcW w:w="1984" w:type="dxa"/>
          </w:tcPr>
          <w:p w14:paraId="4C308EF2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26.5±2.3 (22 to 28)</w:t>
            </w:r>
          </w:p>
        </w:tc>
        <w:tc>
          <w:tcPr>
            <w:tcW w:w="2127" w:type="dxa"/>
          </w:tcPr>
          <w:p w14:paraId="7DE8BCD1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20.8±6.5 (12 to 28) </w:t>
            </w: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GB"/>
              </w:rPr>
              <w:t>c</w:t>
            </w:r>
          </w:p>
        </w:tc>
        <w:tc>
          <w:tcPr>
            <w:tcW w:w="2126" w:type="dxa"/>
          </w:tcPr>
          <w:p w14:paraId="64A09523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25.2±3.9 (17 to 28)</w:t>
            </w:r>
          </w:p>
        </w:tc>
      </w:tr>
      <w:tr w:rsidR="00F212AF" w:rsidRPr="00F212AF" w14:paraId="2B18AFD9" w14:textId="77777777" w:rsidTr="007D46EF">
        <w:trPr>
          <w:trHeight w:val="399"/>
        </w:trPr>
        <w:tc>
          <w:tcPr>
            <w:tcW w:w="2694" w:type="dxa"/>
            <w:tcBorders>
              <w:bottom w:val="single" w:sz="4" w:space="0" w:color="auto"/>
            </w:tcBorders>
          </w:tcPr>
          <w:p w14:paraId="5B4F4EC6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8DEBF5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(&gt; +5°)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A1CA4E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DAE3EF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57.0±8.6 (46 to 67)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671A40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25.8±2.6 (23 to 28)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E66B53B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11.8±5.9 (4 to 20)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438A2D" w14:textId="77777777" w:rsidR="00F212AF" w:rsidRPr="00F212AF" w:rsidRDefault="00F212AF" w:rsidP="00F212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21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19.5±5.7 (11 to 23)</w:t>
            </w:r>
          </w:p>
        </w:tc>
      </w:tr>
    </w:tbl>
    <w:p w14:paraId="6D1EE6F4" w14:textId="77777777" w:rsidR="00F212AF" w:rsidRPr="00F212AF" w:rsidRDefault="00F212AF" w:rsidP="00F212AF">
      <w:pPr>
        <w:spacing w:line="259" w:lineRule="auto"/>
        <w:rPr>
          <w:rFonts w:ascii="Times New Roman" w:eastAsia="Times New Roman" w:hAnsi="Times New Roman" w:cs="Times New Roman"/>
          <w:color w:val="000000"/>
          <w:lang w:val="en-GB"/>
        </w:rPr>
      </w:pPr>
      <w:r w:rsidRPr="00F212AF">
        <w:rPr>
          <w:rFonts w:ascii="Times New Roman" w:eastAsia="Times New Roman" w:hAnsi="Times New Roman" w:cs="Times New Roman"/>
          <w:color w:val="000000"/>
          <w:lang w:val="en-GB"/>
        </w:rPr>
        <w:t>Data are shown as mean ± standard deviation (range).</w:t>
      </w:r>
    </w:p>
    <w:p w14:paraId="558F17A6" w14:textId="77777777" w:rsidR="00F212AF" w:rsidRPr="00F212AF" w:rsidRDefault="00F212AF" w:rsidP="00F212AF">
      <w:pPr>
        <w:spacing w:line="259" w:lineRule="auto"/>
        <w:rPr>
          <w:rFonts w:ascii="Times New Roman" w:eastAsia="Times New Roman" w:hAnsi="Times New Roman" w:cs="Times New Roman"/>
          <w:color w:val="000000"/>
          <w:lang w:val="en-GB"/>
        </w:rPr>
      </w:pPr>
      <w:r w:rsidRPr="00F212AF">
        <w:rPr>
          <w:rFonts w:ascii="Times New Roman" w:eastAsia="Times New Roman" w:hAnsi="Times New Roman" w:cs="Times New Roman"/>
          <w:color w:val="000000"/>
          <w:vertAlign w:val="superscript"/>
          <w:lang w:val="en-GB"/>
        </w:rPr>
        <w:t>a</w:t>
      </w:r>
      <w:r w:rsidRPr="00F212AF">
        <w:rPr>
          <w:rFonts w:ascii="Times New Roman" w:eastAsia="Times New Roman" w:hAnsi="Times New Roman" w:cs="Times New Roman"/>
          <w:color w:val="000000"/>
          <w:lang w:val="en-GB"/>
        </w:rPr>
        <w:t xml:space="preserve"> Versus Low group, </w:t>
      </w:r>
      <w:r w:rsidRPr="00F212AF">
        <w:rPr>
          <w:rFonts w:ascii="Times New Roman" w:eastAsia="Times New Roman" w:hAnsi="Times New Roman" w:cs="Times New Roman"/>
          <w:i/>
          <w:color w:val="000000"/>
          <w:lang w:val="en-GB"/>
        </w:rPr>
        <w:t>p</w:t>
      </w:r>
      <w:r w:rsidRPr="00F212AF">
        <w:rPr>
          <w:rFonts w:ascii="Times New Roman" w:eastAsia="Times New Roman" w:hAnsi="Times New Roman" w:cs="Times New Roman"/>
          <w:color w:val="000000"/>
          <w:lang w:val="en-GB"/>
        </w:rPr>
        <w:t xml:space="preserve"> &lt; 0.05.</w:t>
      </w:r>
    </w:p>
    <w:p w14:paraId="6D8B22A1" w14:textId="77777777" w:rsidR="00F212AF" w:rsidRPr="00F212AF" w:rsidRDefault="00F212AF" w:rsidP="00F212AF">
      <w:pPr>
        <w:spacing w:line="259" w:lineRule="auto"/>
        <w:rPr>
          <w:rFonts w:ascii="Times New Roman" w:eastAsia="Times New Roman" w:hAnsi="Times New Roman" w:cs="Times New Roman"/>
          <w:color w:val="000000"/>
          <w:lang w:val="en-GB"/>
        </w:rPr>
      </w:pPr>
      <w:r w:rsidRPr="00F212AF">
        <w:rPr>
          <w:rFonts w:ascii="Times New Roman" w:eastAsia="Times New Roman" w:hAnsi="Times New Roman" w:cs="Times New Roman"/>
          <w:color w:val="000000"/>
          <w:vertAlign w:val="superscript"/>
          <w:lang w:val="en-GB"/>
        </w:rPr>
        <w:t>b</w:t>
      </w:r>
      <w:r w:rsidRPr="00F212AF">
        <w:rPr>
          <w:rFonts w:ascii="Times New Roman" w:eastAsia="Times New Roman" w:hAnsi="Times New Roman" w:cs="Times New Roman"/>
          <w:color w:val="000000"/>
          <w:lang w:val="en-GB"/>
        </w:rPr>
        <w:t xml:space="preserve"> Versus Low group, </w:t>
      </w:r>
      <w:r w:rsidRPr="00F212AF">
        <w:rPr>
          <w:rFonts w:ascii="Times New Roman" w:eastAsia="Times New Roman" w:hAnsi="Times New Roman" w:cs="Times New Roman"/>
          <w:i/>
          <w:color w:val="000000"/>
          <w:lang w:val="en-GB"/>
        </w:rPr>
        <w:t>p</w:t>
      </w:r>
      <w:r w:rsidRPr="00F212AF">
        <w:rPr>
          <w:rFonts w:ascii="Times New Roman" w:eastAsia="Times New Roman" w:hAnsi="Times New Roman" w:cs="Times New Roman"/>
          <w:color w:val="000000"/>
          <w:lang w:val="en-GB"/>
        </w:rPr>
        <w:t xml:space="preserve"> &lt; 0.01.</w:t>
      </w:r>
    </w:p>
    <w:p w14:paraId="0DBC66D7" w14:textId="77777777" w:rsidR="00F212AF" w:rsidRPr="00F212AF" w:rsidRDefault="00F212AF" w:rsidP="00F212AF">
      <w:pPr>
        <w:spacing w:line="259" w:lineRule="auto"/>
        <w:rPr>
          <w:rFonts w:ascii="Times New Roman" w:eastAsia="Times New Roman" w:hAnsi="Times New Roman" w:cs="Times New Roman"/>
          <w:color w:val="000000"/>
          <w:lang w:val="en-GB"/>
        </w:rPr>
      </w:pPr>
      <w:r w:rsidRPr="00F212AF">
        <w:rPr>
          <w:rFonts w:ascii="Times New Roman" w:eastAsia="Times New Roman" w:hAnsi="Times New Roman" w:cs="Times New Roman"/>
          <w:color w:val="000000"/>
          <w:vertAlign w:val="superscript"/>
          <w:lang w:val="en-GB"/>
        </w:rPr>
        <w:t>c</w:t>
      </w:r>
      <w:r w:rsidRPr="00F212AF">
        <w:rPr>
          <w:rFonts w:ascii="Times New Roman" w:eastAsia="Times New Roman" w:hAnsi="Times New Roman" w:cs="Times New Roman"/>
          <w:color w:val="000000"/>
          <w:lang w:val="en-GB"/>
        </w:rPr>
        <w:t xml:space="preserve"> Versus High group, </w:t>
      </w:r>
      <w:r w:rsidRPr="00F212AF">
        <w:rPr>
          <w:rFonts w:ascii="Times New Roman" w:eastAsia="Times New Roman" w:hAnsi="Times New Roman" w:cs="Times New Roman"/>
          <w:i/>
          <w:color w:val="000000"/>
          <w:lang w:val="en-GB"/>
        </w:rPr>
        <w:t>p</w:t>
      </w:r>
      <w:r w:rsidRPr="00F212AF">
        <w:rPr>
          <w:rFonts w:ascii="Times New Roman" w:eastAsia="Times New Roman" w:hAnsi="Times New Roman" w:cs="Times New Roman"/>
          <w:color w:val="000000"/>
          <w:lang w:val="en-GB"/>
        </w:rPr>
        <w:t xml:space="preserve"> &lt; 0.05.</w:t>
      </w:r>
    </w:p>
    <w:p w14:paraId="0FC1EC66" w14:textId="77777777" w:rsidR="00F212AF" w:rsidRPr="00F212AF" w:rsidRDefault="00F212AF" w:rsidP="00F212AF">
      <w:pPr>
        <w:spacing w:line="259" w:lineRule="auto"/>
        <w:rPr>
          <w:rFonts w:ascii="Times New Roman" w:eastAsia="Times New Roman" w:hAnsi="Times New Roman" w:cs="Times New Roman"/>
          <w:color w:val="000000"/>
          <w:lang w:val="en-GB"/>
        </w:rPr>
      </w:pPr>
      <w:r w:rsidRPr="00F212AF">
        <w:rPr>
          <w:rFonts w:ascii="Times New Roman" w:eastAsia="Times New Roman" w:hAnsi="Times New Roman" w:cs="Times New Roman"/>
          <w:color w:val="000000"/>
          <w:vertAlign w:val="superscript"/>
          <w:lang w:val="en-GB"/>
        </w:rPr>
        <w:t>d</w:t>
      </w:r>
      <w:r w:rsidRPr="00F212AF">
        <w:rPr>
          <w:rFonts w:ascii="Times New Roman" w:eastAsia="Times New Roman" w:hAnsi="Times New Roman" w:cs="Times New Roman"/>
          <w:color w:val="000000"/>
          <w:lang w:val="en-GB"/>
        </w:rPr>
        <w:t xml:space="preserve"> Versus High group, </w:t>
      </w:r>
      <w:r w:rsidRPr="00F212AF">
        <w:rPr>
          <w:rFonts w:ascii="Times New Roman" w:eastAsia="Times New Roman" w:hAnsi="Times New Roman" w:cs="Times New Roman"/>
          <w:i/>
          <w:color w:val="000000"/>
          <w:lang w:val="en-GB"/>
        </w:rPr>
        <w:t>p</w:t>
      </w:r>
      <w:r w:rsidRPr="00F212AF">
        <w:rPr>
          <w:rFonts w:ascii="Times New Roman" w:eastAsia="Times New Roman" w:hAnsi="Times New Roman" w:cs="Times New Roman"/>
          <w:color w:val="000000"/>
          <w:lang w:val="en-GB"/>
        </w:rPr>
        <w:t xml:space="preserve"> &lt; 0.01.</w:t>
      </w:r>
    </w:p>
    <w:p w14:paraId="1D96B191" w14:textId="77777777" w:rsidR="00F212AF" w:rsidRPr="00F212AF" w:rsidRDefault="00F212AF" w:rsidP="00F212AF">
      <w:pPr>
        <w:spacing w:line="259" w:lineRule="auto"/>
        <w:rPr>
          <w:rFonts w:ascii="Times New Roman" w:hAnsi="Times New Roman" w:cs="Times New Roman"/>
          <w:color w:val="000000"/>
          <w:lang w:val="en-GB"/>
        </w:rPr>
      </w:pPr>
      <w:r w:rsidRPr="00F212AF">
        <w:rPr>
          <w:rFonts w:ascii="Times New Roman" w:eastAsia="Times New Roman" w:hAnsi="Times New Roman" w:cs="Times New Roman"/>
          <w:color w:val="000000"/>
          <w:lang w:val="en-GB"/>
        </w:rPr>
        <w:t>JHEQ, Japanese Orthopaedic Association Hip Disease Evaluation Questionnaire; pts, points.</w:t>
      </w:r>
    </w:p>
    <w:p w14:paraId="34A27A75" w14:textId="77777777" w:rsidR="00511949" w:rsidRDefault="00511949" w:rsidP="00F212AF">
      <w:pPr>
        <w:spacing w:line="259" w:lineRule="auto"/>
        <w:rPr>
          <w:rFonts w:ascii="Times New Roman" w:hAnsi="Times New Roman" w:cs="Times New Roman"/>
          <w:color w:val="000000"/>
          <w:lang w:val="en-GB"/>
        </w:rPr>
        <w:sectPr w:rsidR="00511949" w:rsidSect="00DA60A7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5008F45" w14:textId="77777777" w:rsidR="00BE5D39" w:rsidRPr="00F212AF" w:rsidRDefault="00BE5D39" w:rsidP="00291D10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3EE6A8DB" w14:textId="77777777" w:rsidR="00C466E3" w:rsidRPr="008B047B" w:rsidRDefault="00C466E3" w:rsidP="00C466E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B047B">
        <w:rPr>
          <w:rFonts w:ascii="Times New Roman" w:hAnsi="Times New Roman" w:cs="Times New Roman"/>
          <w:b/>
          <w:bCs/>
          <w:color w:val="000000" w:themeColor="text1"/>
        </w:rPr>
        <w:t>Supplemental References</w:t>
      </w:r>
    </w:p>
    <w:p w14:paraId="599C5805" w14:textId="71F95A8D" w:rsidR="00DE7C6A" w:rsidRPr="00DE7C6A" w:rsidRDefault="00312617" w:rsidP="00DE7C6A">
      <w:pPr>
        <w:pStyle w:val="EndNoteBibliography"/>
        <w:ind w:left="720" w:hanging="720"/>
      </w:pP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ADDIN EN.REFLIST 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 w:rsidR="00DE7C6A" w:rsidRPr="00DE7C6A">
        <w:t>1.</w:t>
      </w:r>
      <w:r w:rsidR="00DE7C6A" w:rsidRPr="00DE7C6A">
        <w:tab/>
        <w:t xml:space="preserve">Pierrepont JW, Marel E, Bare JV, Walter LR, Stambouzou CZ, Solomon MI, McMahon S, Shimmin AJ (2020) Variation in femoral anteversion in patients requiring total hip replacement. Hip Int 30(3):281-287. </w:t>
      </w:r>
      <w:hyperlink r:id="rId8" w:history="1">
        <w:r w:rsidR="00DE7C6A" w:rsidRPr="00DE7C6A">
          <w:rPr>
            <w:rStyle w:val="af3"/>
          </w:rPr>
          <w:t>https://doi.org/10.1177/1120700019848088</w:t>
        </w:r>
      </w:hyperlink>
    </w:p>
    <w:p w14:paraId="6D3CC027" w14:textId="0F6966E0" w:rsidR="00C466E3" w:rsidRPr="00785E08" w:rsidRDefault="00312617" w:rsidP="00291D1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fldChar w:fldCharType="end"/>
      </w:r>
    </w:p>
    <w:sectPr w:rsidR="00C466E3" w:rsidRPr="00785E08" w:rsidSect="005119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0139" w14:textId="77777777" w:rsidR="00AA726C" w:rsidRDefault="00AA726C" w:rsidP="00441022">
      <w:r>
        <w:separator/>
      </w:r>
    </w:p>
  </w:endnote>
  <w:endnote w:type="continuationSeparator" w:id="0">
    <w:p w14:paraId="51D31C87" w14:textId="77777777" w:rsidR="00AA726C" w:rsidRDefault="00AA726C" w:rsidP="0044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697784"/>
      <w:docPartObj>
        <w:docPartGallery w:val="Page Numbers (Bottom of Page)"/>
        <w:docPartUnique/>
      </w:docPartObj>
    </w:sdtPr>
    <w:sdtEndPr/>
    <w:sdtContent>
      <w:p w14:paraId="4C0D2FA6" w14:textId="77777777" w:rsidR="00441022" w:rsidRDefault="00441022" w:rsidP="0044102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DFDD67" w14:textId="77777777" w:rsidR="00441022" w:rsidRDefault="0044102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20FF" w14:textId="77777777" w:rsidR="00AA726C" w:rsidRDefault="00AA726C" w:rsidP="00441022">
      <w:r>
        <w:separator/>
      </w:r>
    </w:p>
  </w:footnote>
  <w:footnote w:type="continuationSeparator" w:id="0">
    <w:p w14:paraId="0A7707ED" w14:textId="77777777" w:rsidR="00AA726C" w:rsidRDefault="00AA726C" w:rsidP="0044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International_Orthopaedics Copy (DOI)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t92ftxfwsttxzevzvxp5900zd0e2t9s2xfw&quot;&gt;My EndNote Library&lt;record-ids&gt;&lt;item&gt;291&lt;/item&gt;&lt;/record-ids&gt;&lt;/item&gt;&lt;/Libraries&gt;"/>
  </w:docVars>
  <w:rsids>
    <w:rsidRoot w:val="00A829A4"/>
    <w:rsid w:val="0000022F"/>
    <w:rsid w:val="00001766"/>
    <w:rsid w:val="00006D3F"/>
    <w:rsid w:val="00013078"/>
    <w:rsid w:val="00014489"/>
    <w:rsid w:val="00041449"/>
    <w:rsid w:val="00045C61"/>
    <w:rsid w:val="0005049E"/>
    <w:rsid w:val="000519AD"/>
    <w:rsid w:val="00051F85"/>
    <w:rsid w:val="00056E2D"/>
    <w:rsid w:val="00075FA2"/>
    <w:rsid w:val="00076CAB"/>
    <w:rsid w:val="000774A5"/>
    <w:rsid w:val="000816B9"/>
    <w:rsid w:val="000B6671"/>
    <w:rsid w:val="000C05A0"/>
    <w:rsid w:val="000C13AA"/>
    <w:rsid w:val="000D0B62"/>
    <w:rsid w:val="000D2E42"/>
    <w:rsid w:val="000D30C2"/>
    <w:rsid w:val="000D76E6"/>
    <w:rsid w:val="000E4A5C"/>
    <w:rsid w:val="000E5B22"/>
    <w:rsid w:val="000E69E6"/>
    <w:rsid w:val="000F0A20"/>
    <w:rsid w:val="00105DFB"/>
    <w:rsid w:val="0011099C"/>
    <w:rsid w:val="001177D9"/>
    <w:rsid w:val="0012417B"/>
    <w:rsid w:val="0012445B"/>
    <w:rsid w:val="00126E20"/>
    <w:rsid w:val="00134272"/>
    <w:rsid w:val="00157769"/>
    <w:rsid w:val="00167E6D"/>
    <w:rsid w:val="0017086B"/>
    <w:rsid w:val="0017335E"/>
    <w:rsid w:val="00173777"/>
    <w:rsid w:val="00176FF7"/>
    <w:rsid w:val="00193C32"/>
    <w:rsid w:val="0019694D"/>
    <w:rsid w:val="00197903"/>
    <w:rsid w:val="001A17FA"/>
    <w:rsid w:val="001B16D1"/>
    <w:rsid w:val="001B1F60"/>
    <w:rsid w:val="001B222A"/>
    <w:rsid w:val="001B2CCE"/>
    <w:rsid w:val="001B2FAC"/>
    <w:rsid w:val="001B5145"/>
    <w:rsid w:val="001C021F"/>
    <w:rsid w:val="001C22D4"/>
    <w:rsid w:val="001C37DE"/>
    <w:rsid w:val="001D3BF0"/>
    <w:rsid w:val="001D7E2F"/>
    <w:rsid w:val="001F179D"/>
    <w:rsid w:val="001F2633"/>
    <w:rsid w:val="001F703B"/>
    <w:rsid w:val="0020171C"/>
    <w:rsid w:val="00206120"/>
    <w:rsid w:val="0021725B"/>
    <w:rsid w:val="00220AD8"/>
    <w:rsid w:val="00220F5D"/>
    <w:rsid w:val="00223B51"/>
    <w:rsid w:val="0022659B"/>
    <w:rsid w:val="00233CC1"/>
    <w:rsid w:val="00237BF1"/>
    <w:rsid w:val="00243397"/>
    <w:rsid w:val="00250C50"/>
    <w:rsid w:val="00252EAB"/>
    <w:rsid w:val="00255014"/>
    <w:rsid w:val="002577F3"/>
    <w:rsid w:val="002578D1"/>
    <w:rsid w:val="00264307"/>
    <w:rsid w:val="002706DA"/>
    <w:rsid w:val="002747B4"/>
    <w:rsid w:val="0028612C"/>
    <w:rsid w:val="00286F4C"/>
    <w:rsid w:val="00291D10"/>
    <w:rsid w:val="002A017C"/>
    <w:rsid w:val="002C1BE7"/>
    <w:rsid w:val="002C34AE"/>
    <w:rsid w:val="002C4FB3"/>
    <w:rsid w:val="002D2057"/>
    <w:rsid w:val="002E20F1"/>
    <w:rsid w:val="00312617"/>
    <w:rsid w:val="00325885"/>
    <w:rsid w:val="00327CB9"/>
    <w:rsid w:val="003376F6"/>
    <w:rsid w:val="003524F8"/>
    <w:rsid w:val="003664F5"/>
    <w:rsid w:val="00371D59"/>
    <w:rsid w:val="0037745B"/>
    <w:rsid w:val="003847D3"/>
    <w:rsid w:val="003902D8"/>
    <w:rsid w:val="003938A5"/>
    <w:rsid w:val="00394C7A"/>
    <w:rsid w:val="003A13B9"/>
    <w:rsid w:val="003D255E"/>
    <w:rsid w:val="003D3F08"/>
    <w:rsid w:val="003F3C7B"/>
    <w:rsid w:val="003F4549"/>
    <w:rsid w:val="0040139A"/>
    <w:rsid w:val="00403085"/>
    <w:rsid w:val="004074A1"/>
    <w:rsid w:val="004105B2"/>
    <w:rsid w:val="00420A31"/>
    <w:rsid w:val="00423C9B"/>
    <w:rsid w:val="004268CF"/>
    <w:rsid w:val="00435247"/>
    <w:rsid w:val="00441022"/>
    <w:rsid w:val="00447F7E"/>
    <w:rsid w:val="00464F26"/>
    <w:rsid w:val="00470A2A"/>
    <w:rsid w:val="00476FCA"/>
    <w:rsid w:val="004802F3"/>
    <w:rsid w:val="00483E13"/>
    <w:rsid w:val="00490EBC"/>
    <w:rsid w:val="00495E10"/>
    <w:rsid w:val="004A3130"/>
    <w:rsid w:val="004C4163"/>
    <w:rsid w:val="004C60CC"/>
    <w:rsid w:val="004D0440"/>
    <w:rsid w:val="004D4576"/>
    <w:rsid w:val="004D5376"/>
    <w:rsid w:val="004D7851"/>
    <w:rsid w:val="004E22B3"/>
    <w:rsid w:val="004E416F"/>
    <w:rsid w:val="004F16B8"/>
    <w:rsid w:val="004F6BCC"/>
    <w:rsid w:val="004F7750"/>
    <w:rsid w:val="005028B5"/>
    <w:rsid w:val="005058BC"/>
    <w:rsid w:val="00511949"/>
    <w:rsid w:val="0051297E"/>
    <w:rsid w:val="00517119"/>
    <w:rsid w:val="005174AC"/>
    <w:rsid w:val="0052320A"/>
    <w:rsid w:val="00535E89"/>
    <w:rsid w:val="00541FF1"/>
    <w:rsid w:val="0054372B"/>
    <w:rsid w:val="005444A4"/>
    <w:rsid w:val="00545779"/>
    <w:rsid w:val="005508DE"/>
    <w:rsid w:val="00560598"/>
    <w:rsid w:val="005620F6"/>
    <w:rsid w:val="00564369"/>
    <w:rsid w:val="00567620"/>
    <w:rsid w:val="00570190"/>
    <w:rsid w:val="00570576"/>
    <w:rsid w:val="00586E19"/>
    <w:rsid w:val="005874FF"/>
    <w:rsid w:val="0059772F"/>
    <w:rsid w:val="005A4B89"/>
    <w:rsid w:val="005B6ED3"/>
    <w:rsid w:val="005B6F6A"/>
    <w:rsid w:val="005B766A"/>
    <w:rsid w:val="005C18D3"/>
    <w:rsid w:val="005C489F"/>
    <w:rsid w:val="005D1867"/>
    <w:rsid w:val="005D27B9"/>
    <w:rsid w:val="005E59A9"/>
    <w:rsid w:val="005F0BA2"/>
    <w:rsid w:val="005F1BEA"/>
    <w:rsid w:val="006032F4"/>
    <w:rsid w:val="00613486"/>
    <w:rsid w:val="0062708B"/>
    <w:rsid w:val="00627800"/>
    <w:rsid w:val="006303A4"/>
    <w:rsid w:val="00643C9D"/>
    <w:rsid w:val="00654DE0"/>
    <w:rsid w:val="00657D3C"/>
    <w:rsid w:val="006639CD"/>
    <w:rsid w:val="00663CE3"/>
    <w:rsid w:val="00667336"/>
    <w:rsid w:val="00676F6C"/>
    <w:rsid w:val="006813E8"/>
    <w:rsid w:val="00682D47"/>
    <w:rsid w:val="0068487C"/>
    <w:rsid w:val="00694DDB"/>
    <w:rsid w:val="00696806"/>
    <w:rsid w:val="006A236B"/>
    <w:rsid w:val="006A3825"/>
    <w:rsid w:val="006A7934"/>
    <w:rsid w:val="006B0A34"/>
    <w:rsid w:val="006B36B8"/>
    <w:rsid w:val="006B736E"/>
    <w:rsid w:val="006C04B3"/>
    <w:rsid w:val="006C0CEE"/>
    <w:rsid w:val="006C1339"/>
    <w:rsid w:val="006D09BD"/>
    <w:rsid w:val="006E0BB9"/>
    <w:rsid w:val="006E77CD"/>
    <w:rsid w:val="006F23B0"/>
    <w:rsid w:val="006F624C"/>
    <w:rsid w:val="00713CA0"/>
    <w:rsid w:val="00720AF6"/>
    <w:rsid w:val="007214FF"/>
    <w:rsid w:val="007250C8"/>
    <w:rsid w:val="00726A76"/>
    <w:rsid w:val="00734CDE"/>
    <w:rsid w:val="00736BF5"/>
    <w:rsid w:val="007409A2"/>
    <w:rsid w:val="007428E9"/>
    <w:rsid w:val="0074321F"/>
    <w:rsid w:val="00744F0B"/>
    <w:rsid w:val="007464A0"/>
    <w:rsid w:val="007478D9"/>
    <w:rsid w:val="00753B1B"/>
    <w:rsid w:val="00753C5A"/>
    <w:rsid w:val="007613F7"/>
    <w:rsid w:val="007643E7"/>
    <w:rsid w:val="00764A1D"/>
    <w:rsid w:val="00776F3A"/>
    <w:rsid w:val="00776F76"/>
    <w:rsid w:val="00777A30"/>
    <w:rsid w:val="0078016B"/>
    <w:rsid w:val="00783A45"/>
    <w:rsid w:val="00785D6D"/>
    <w:rsid w:val="00785E08"/>
    <w:rsid w:val="00790653"/>
    <w:rsid w:val="007A0627"/>
    <w:rsid w:val="007A4619"/>
    <w:rsid w:val="007A480E"/>
    <w:rsid w:val="007A6541"/>
    <w:rsid w:val="007B24B0"/>
    <w:rsid w:val="007B2534"/>
    <w:rsid w:val="007B5CD5"/>
    <w:rsid w:val="007C065A"/>
    <w:rsid w:val="007C4749"/>
    <w:rsid w:val="007D6A6A"/>
    <w:rsid w:val="007E0CC3"/>
    <w:rsid w:val="007E530C"/>
    <w:rsid w:val="007E62E7"/>
    <w:rsid w:val="00802373"/>
    <w:rsid w:val="00813BED"/>
    <w:rsid w:val="00824E2F"/>
    <w:rsid w:val="00825B90"/>
    <w:rsid w:val="00826677"/>
    <w:rsid w:val="00830AE8"/>
    <w:rsid w:val="00835EE9"/>
    <w:rsid w:val="008364B1"/>
    <w:rsid w:val="00840E07"/>
    <w:rsid w:val="0084726C"/>
    <w:rsid w:val="008606CF"/>
    <w:rsid w:val="00860712"/>
    <w:rsid w:val="0086445A"/>
    <w:rsid w:val="00872F2E"/>
    <w:rsid w:val="00875E17"/>
    <w:rsid w:val="00891659"/>
    <w:rsid w:val="008A5572"/>
    <w:rsid w:val="008B047B"/>
    <w:rsid w:val="008C236D"/>
    <w:rsid w:val="008D2939"/>
    <w:rsid w:val="008D57AE"/>
    <w:rsid w:val="008D6C3C"/>
    <w:rsid w:val="008E2BF7"/>
    <w:rsid w:val="00912132"/>
    <w:rsid w:val="00914C74"/>
    <w:rsid w:val="00915D57"/>
    <w:rsid w:val="00920CAC"/>
    <w:rsid w:val="009236E5"/>
    <w:rsid w:val="00924C25"/>
    <w:rsid w:val="00935AC9"/>
    <w:rsid w:val="00942036"/>
    <w:rsid w:val="009426AE"/>
    <w:rsid w:val="00942F6D"/>
    <w:rsid w:val="00955C0C"/>
    <w:rsid w:val="00957273"/>
    <w:rsid w:val="009575B0"/>
    <w:rsid w:val="0096481C"/>
    <w:rsid w:val="009670F3"/>
    <w:rsid w:val="00971595"/>
    <w:rsid w:val="00981EDB"/>
    <w:rsid w:val="009A0822"/>
    <w:rsid w:val="009A6BF5"/>
    <w:rsid w:val="009B4841"/>
    <w:rsid w:val="009C55D5"/>
    <w:rsid w:val="009C76FB"/>
    <w:rsid w:val="009D1A91"/>
    <w:rsid w:val="009D29D5"/>
    <w:rsid w:val="009F28C1"/>
    <w:rsid w:val="00A012E3"/>
    <w:rsid w:val="00A014E0"/>
    <w:rsid w:val="00A05BED"/>
    <w:rsid w:val="00A074B5"/>
    <w:rsid w:val="00A11796"/>
    <w:rsid w:val="00A121D9"/>
    <w:rsid w:val="00A14A88"/>
    <w:rsid w:val="00A1772D"/>
    <w:rsid w:val="00A51E5C"/>
    <w:rsid w:val="00A62CDF"/>
    <w:rsid w:val="00A829A4"/>
    <w:rsid w:val="00A85494"/>
    <w:rsid w:val="00A86D99"/>
    <w:rsid w:val="00A91F91"/>
    <w:rsid w:val="00AA726C"/>
    <w:rsid w:val="00AA7909"/>
    <w:rsid w:val="00AB196B"/>
    <w:rsid w:val="00AB3ED8"/>
    <w:rsid w:val="00AC04A3"/>
    <w:rsid w:val="00AE2524"/>
    <w:rsid w:val="00AF2113"/>
    <w:rsid w:val="00AF31E5"/>
    <w:rsid w:val="00AF4394"/>
    <w:rsid w:val="00AF4F6B"/>
    <w:rsid w:val="00AF59E0"/>
    <w:rsid w:val="00B0207F"/>
    <w:rsid w:val="00B13058"/>
    <w:rsid w:val="00B1670B"/>
    <w:rsid w:val="00B1691E"/>
    <w:rsid w:val="00B2427E"/>
    <w:rsid w:val="00B258E1"/>
    <w:rsid w:val="00B34C96"/>
    <w:rsid w:val="00B36706"/>
    <w:rsid w:val="00B40EEA"/>
    <w:rsid w:val="00B4390E"/>
    <w:rsid w:val="00B54808"/>
    <w:rsid w:val="00B617C7"/>
    <w:rsid w:val="00B65D71"/>
    <w:rsid w:val="00B733E4"/>
    <w:rsid w:val="00B7385E"/>
    <w:rsid w:val="00B749AE"/>
    <w:rsid w:val="00B7743A"/>
    <w:rsid w:val="00B801F1"/>
    <w:rsid w:val="00B80485"/>
    <w:rsid w:val="00B810A5"/>
    <w:rsid w:val="00B84AAB"/>
    <w:rsid w:val="00B86D32"/>
    <w:rsid w:val="00B900D8"/>
    <w:rsid w:val="00B93A0C"/>
    <w:rsid w:val="00BB2DB5"/>
    <w:rsid w:val="00BB4B15"/>
    <w:rsid w:val="00BB5959"/>
    <w:rsid w:val="00BB6C92"/>
    <w:rsid w:val="00BB7A63"/>
    <w:rsid w:val="00BC0F95"/>
    <w:rsid w:val="00BD024B"/>
    <w:rsid w:val="00BE069C"/>
    <w:rsid w:val="00BE57AE"/>
    <w:rsid w:val="00BE5D39"/>
    <w:rsid w:val="00BE7E0B"/>
    <w:rsid w:val="00BF1519"/>
    <w:rsid w:val="00BF1D7E"/>
    <w:rsid w:val="00BF69F9"/>
    <w:rsid w:val="00C0059A"/>
    <w:rsid w:val="00C14639"/>
    <w:rsid w:val="00C251B8"/>
    <w:rsid w:val="00C45BEF"/>
    <w:rsid w:val="00C466E3"/>
    <w:rsid w:val="00C51E93"/>
    <w:rsid w:val="00C53A79"/>
    <w:rsid w:val="00C5602D"/>
    <w:rsid w:val="00C70766"/>
    <w:rsid w:val="00C71259"/>
    <w:rsid w:val="00C73671"/>
    <w:rsid w:val="00C848AE"/>
    <w:rsid w:val="00C90693"/>
    <w:rsid w:val="00C93F3A"/>
    <w:rsid w:val="00CA3313"/>
    <w:rsid w:val="00CB57E4"/>
    <w:rsid w:val="00CC17DA"/>
    <w:rsid w:val="00CC2384"/>
    <w:rsid w:val="00CC54C5"/>
    <w:rsid w:val="00CC6370"/>
    <w:rsid w:val="00CC67F1"/>
    <w:rsid w:val="00CD2154"/>
    <w:rsid w:val="00CE24F0"/>
    <w:rsid w:val="00CE514C"/>
    <w:rsid w:val="00CF0516"/>
    <w:rsid w:val="00CF2008"/>
    <w:rsid w:val="00CF4030"/>
    <w:rsid w:val="00CF62F7"/>
    <w:rsid w:val="00CF7250"/>
    <w:rsid w:val="00D02C77"/>
    <w:rsid w:val="00D12E40"/>
    <w:rsid w:val="00D21437"/>
    <w:rsid w:val="00D235FA"/>
    <w:rsid w:val="00D30CD2"/>
    <w:rsid w:val="00D32315"/>
    <w:rsid w:val="00D330C5"/>
    <w:rsid w:val="00D3397A"/>
    <w:rsid w:val="00D40510"/>
    <w:rsid w:val="00D45BF7"/>
    <w:rsid w:val="00D507E7"/>
    <w:rsid w:val="00D52113"/>
    <w:rsid w:val="00D53614"/>
    <w:rsid w:val="00D57E9B"/>
    <w:rsid w:val="00D80E57"/>
    <w:rsid w:val="00D86918"/>
    <w:rsid w:val="00D8787C"/>
    <w:rsid w:val="00D93C92"/>
    <w:rsid w:val="00DA60A7"/>
    <w:rsid w:val="00DA78EB"/>
    <w:rsid w:val="00DB01D7"/>
    <w:rsid w:val="00DB177C"/>
    <w:rsid w:val="00DB2A98"/>
    <w:rsid w:val="00DB3A1E"/>
    <w:rsid w:val="00DC261F"/>
    <w:rsid w:val="00DD2C13"/>
    <w:rsid w:val="00DE2737"/>
    <w:rsid w:val="00DE7C6A"/>
    <w:rsid w:val="00E044FA"/>
    <w:rsid w:val="00E12AC3"/>
    <w:rsid w:val="00E220B1"/>
    <w:rsid w:val="00E22BA5"/>
    <w:rsid w:val="00E24083"/>
    <w:rsid w:val="00E24902"/>
    <w:rsid w:val="00E316ED"/>
    <w:rsid w:val="00E34620"/>
    <w:rsid w:val="00E435FA"/>
    <w:rsid w:val="00E46034"/>
    <w:rsid w:val="00E51FB4"/>
    <w:rsid w:val="00E55120"/>
    <w:rsid w:val="00E56C76"/>
    <w:rsid w:val="00E60CC6"/>
    <w:rsid w:val="00E6177F"/>
    <w:rsid w:val="00E6219C"/>
    <w:rsid w:val="00E715E9"/>
    <w:rsid w:val="00E9302F"/>
    <w:rsid w:val="00E95430"/>
    <w:rsid w:val="00E968F6"/>
    <w:rsid w:val="00E96D2C"/>
    <w:rsid w:val="00E97863"/>
    <w:rsid w:val="00EA578C"/>
    <w:rsid w:val="00EB38E0"/>
    <w:rsid w:val="00EB3AAB"/>
    <w:rsid w:val="00EC27A8"/>
    <w:rsid w:val="00EC2A71"/>
    <w:rsid w:val="00ED3687"/>
    <w:rsid w:val="00EE1520"/>
    <w:rsid w:val="00EE7F5B"/>
    <w:rsid w:val="00EF1068"/>
    <w:rsid w:val="00F02B0F"/>
    <w:rsid w:val="00F02DD3"/>
    <w:rsid w:val="00F1164E"/>
    <w:rsid w:val="00F121DF"/>
    <w:rsid w:val="00F212AF"/>
    <w:rsid w:val="00F25D0A"/>
    <w:rsid w:val="00F2773F"/>
    <w:rsid w:val="00F42C8A"/>
    <w:rsid w:val="00F53210"/>
    <w:rsid w:val="00F56F67"/>
    <w:rsid w:val="00F60FB3"/>
    <w:rsid w:val="00F66E88"/>
    <w:rsid w:val="00F67914"/>
    <w:rsid w:val="00F72E0C"/>
    <w:rsid w:val="00F753CC"/>
    <w:rsid w:val="00F770B4"/>
    <w:rsid w:val="00F819A6"/>
    <w:rsid w:val="00F87289"/>
    <w:rsid w:val="00F8790B"/>
    <w:rsid w:val="00F94741"/>
    <w:rsid w:val="00F95D46"/>
    <w:rsid w:val="00F97478"/>
    <w:rsid w:val="00FA5ADD"/>
    <w:rsid w:val="00FB582D"/>
    <w:rsid w:val="00FC1041"/>
    <w:rsid w:val="00FC69F5"/>
    <w:rsid w:val="00FD7E39"/>
    <w:rsid w:val="00FE51C1"/>
    <w:rsid w:val="00FF17D8"/>
    <w:rsid w:val="00FF5B71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1249B"/>
  <w15:chartTrackingRefBased/>
  <w15:docId w15:val="{17E7A59D-299A-4241-976B-614F6B2D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kern w:val="2"/>
        <w:lang w:val="en-US" w:eastAsia="ja-JP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4E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9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9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9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9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9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9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9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29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29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29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2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2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2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2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2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29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29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2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2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9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29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2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29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29A4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423C9B"/>
  </w:style>
  <w:style w:type="paragraph" w:styleId="ab">
    <w:name w:val="header"/>
    <w:basedOn w:val="a"/>
    <w:link w:val="ac"/>
    <w:uiPriority w:val="99"/>
    <w:unhideWhenUsed/>
    <w:rsid w:val="004410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1022"/>
  </w:style>
  <w:style w:type="paragraph" w:styleId="ad">
    <w:name w:val="footer"/>
    <w:basedOn w:val="a"/>
    <w:link w:val="ae"/>
    <w:uiPriority w:val="99"/>
    <w:unhideWhenUsed/>
    <w:rsid w:val="0044102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1022"/>
  </w:style>
  <w:style w:type="table" w:styleId="af">
    <w:name w:val="Table Grid"/>
    <w:basedOn w:val="a1"/>
    <w:uiPriority w:val="39"/>
    <w:rsid w:val="0066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3F4549"/>
    <w:pPr>
      <w:spacing w:after="0"/>
      <w:jc w:val="center"/>
    </w:pPr>
    <w:rPr>
      <w:rFonts w:cs="Arial"/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3F4549"/>
    <w:rPr>
      <w:rFonts w:cs="Arial"/>
      <w:noProof/>
    </w:rPr>
  </w:style>
  <w:style w:type="paragraph" w:customStyle="1" w:styleId="EndNoteBibliography">
    <w:name w:val="EndNote Bibliography"/>
    <w:basedOn w:val="a"/>
    <w:link w:val="EndNoteBibliography0"/>
    <w:rsid w:val="003F4549"/>
    <w:pPr>
      <w:spacing w:line="240" w:lineRule="auto"/>
    </w:pPr>
    <w:rPr>
      <w:rFonts w:cs="Arial"/>
      <w:noProof/>
    </w:rPr>
  </w:style>
  <w:style w:type="character" w:customStyle="1" w:styleId="EndNoteBibliography0">
    <w:name w:val="EndNote Bibliography (文字)"/>
    <w:basedOn w:val="a0"/>
    <w:link w:val="EndNoteBibliography"/>
    <w:rsid w:val="003F4549"/>
    <w:rPr>
      <w:rFonts w:cs="Arial"/>
      <w:noProof/>
    </w:rPr>
  </w:style>
  <w:style w:type="table" w:customStyle="1" w:styleId="11">
    <w:name w:val="表 (格子)1"/>
    <w:basedOn w:val="a1"/>
    <w:next w:val="af"/>
    <w:rsid w:val="004074A1"/>
    <w:pPr>
      <w:spacing w:after="0" w:line="240" w:lineRule="auto"/>
    </w:pPr>
    <w:rPr>
      <w:rFonts w:ascii="游明朝" w:hAnsi="游明朝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semiHidden/>
    <w:unhideWhenUsed/>
    <w:rsid w:val="00C251B8"/>
  </w:style>
  <w:style w:type="character" w:customStyle="1" w:styleId="af1">
    <w:name w:val="コメント文字列 (文字)"/>
    <w:basedOn w:val="a0"/>
    <w:link w:val="af0"/>
    <w:semiHidden/>
    <w:rsid w:val="00C251B8"/>
  </w:style>
  <w:style w:type="table" w:customStyle="1" w:styleId="25">
    <w:name w:val="表 (格子)2"/>
    <w:basedOn w:val="a1"/>
    <w:next w:val="af"/>
    <w:rsid w:val="00C251B8"/>
    <w:pPr>
      <w:spacing w:after="0" w:line="240" w:lineRule="auto"/>
    </w:pPr>
    <w:rPr>
      <w:rFonts w:asciiTheme="minorHAnsi" w:hAnsiTheme="minorHAnsi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rsid w:val="00C251B8"/>
    <w:rPr>
      <w:sz w:val="16"/>
    </w:rPr>
  </w:style>
  <w:style w:type="table" w:customStyle="1" w:styleId="31">
    <w:name w:val="表 (格子)3"/>
    <w:basedOn w:val="a1"/>
    <w:next w:val="af"/>
    <w:rsid w:val="00654DE0"/>
    <w:pPr>
      <w:spacing w:after="0" w:line="240" w:lineRule="auto"/>
    </w:pPr>
    <w:rPr>
      <w:rFonts w:asciiTheme="minorHAnsi" w:hAnsiTheme="minorHAnsi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f"/>
    <w:rsid w:val="00F212AF"/>
    <w:pPr>
      <w:spacing w:after="0" w:line="240" w:lineRule="auto"/>
    </w:pPr>
    <w:rPr>
      <w:rFonts w:asciiTheme="minorHAnsi" w:hAnsiTheme="minorHAnsi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DE7C6A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E7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12070001984808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1929-E278-4A40-9064-89309A47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裕樹 金田</dc:creator>
  <cp:keywords/>
  <dc:description/>
  <cp:lastModifiedBy>裕樹 金田</cp:lastModifiedBy>
  <cp:revision>32</cp:revision>
  <cp:lastPrinted>2025-05-10T04:18:00Z</cp:lastPrinted>
  <dcterms:created xsi:type="dcterms:W3CDTF">2026-02-09T22:42:00Z</dcterms:created>
  <dcterms:modified xsi:type="dcterms:W3CDTF">2026-02-14T13:18:00Z</dcterms:modified>
</cp:coreProperties>
</file>