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0927DB" w14:textId="77777777" w:rsidR="001B6635" w:rsidRPr="002C6AB2" w:rsidRDefault="001B6635" w:rsidP="001B6635">
      <w:pPr>
        <w:tabs>
          <w:tab w:val="left" w:pos="5690"/>
        </w:tabs>
        <w:spacing w:after="0" w:line="360" w:lineRule="auto"/>
        <w:ind w:firstLine="737"/>
        <w:jc w:val="both"/>
        <w:rPr>
          <w:rFonts w:asciiTheme="majorBidi" w:hAnsiTheme="majorBidi" w:cstheme="majorBidi"/>
          <w:sz w:val="24"/>
          <w:szCs w:val="24"/>
          <w:lang w:bidi="ar-OM"/>
        </w:rPr>
      </w:pPr>
      <w:r w:rsidRPr="002C6AB2">
        <w:rPr>
          <w:rFonts w:asciiTheme="majorBidi" w:hAnsiTheme="majorBidi" w:cstheme="majorBidi"/>
          <w:noProof/>
          <w:sz w:val="24"/>
          <w:szCs w:val="24"/>
        </w:rPr>
        <mc:AlternateContent>
          <mc:Choice Requires="wps">
            <w:drawing>
              <wp:anchor distT="0" distB="0" distL="114300" distR="114300" simplePos="0" relativeHeight="251670528" behindDoc="0" locked="0" layoutInCell="1" allowOverlap="1" wp14:anchorId="3C3CD560" wp14:editId="04D28BF6">
                <wp:simplePos x="0" y="0"/>
                <wp:positionH relativeFrom="column">
                  <wp:posOffset>6765403</wp:posOffset>
                </wp:positionH>
                <wp:positionV relativeFrom="paragraph">
                  <wp:posOffset>4791919</wp:posOffset>
                </wp:positionV>
                <wp:extent cx="1383174" cy="496570"/>
                <wp:effectExtent l="0" t="0" r="7620" b="0"/>
                <wp:wrapNone/>
                <wp:docPr id="51667957" name="Text Box 3"/>
                <wp:cNvGraphicFramePr/>
                <a:graphic xmlns:a="http://schemas.openxmlformats.org/drawingml/2006/main">
                  <a:graphicData uri="http://schemas.microsoft.com/office/word/2010/wordprocessingShape">
                    <wps:wsp>
                      <wps:cNvSpPr txBox="1"/>
                      <wps:spPr>
                        <a:xfrm>
                          <a:off x="0" y="0"/>
                          <a:ext cx="1383174" cy="496570"/>
                        </a:xfrm>
                        <a:prstGeom prst="rect">
                          <a:avLst/>
                        </a:prstGeom>
                        <a:solidFill>
                          <a:schemeClr val="lt1"/>
                        </a:solidFill>
                        <a:ln w="6350">
                          <a:noFill/>
                        </a:ln>
                      </wps:spPr>
                      <wps:txbx>
                        <w:txbxContent>
                          <w:p w14:paraId="22CAC706" w14:textId="77777777" w:rsidR="001B6635" w:rsidRPr="00C41E13" w:rsidRDefault="001B6635" w:rsidP="001B6635">
                            <w:pPr>
                              <w:rPr>
                                <w:rFonts w:asciiTheme="majorBidi" w:hAnsiTheme="majorBidi" w:cstheme="majorBidi"/>
                                <w:b/>
                                <w:bCs/>
                                <w:sz w:val="24"/>
                                <w:szCs w:val="24"/>
                              </w:rPr>
                            </w:pPr>
                            <w:r w:rsidRPr="00C41E13">
                              <w:rPr>
                                <w:rFonts w:asciiTheme="majorBidi" w:hAnsiTheme="majorBidi" w:cstheme="majorBidi"/>
                                <w:b/>
                                <w:bCs/>
                                <w:sz w:val="24"/>
                                <w:szCs w:val="24"/>
                              </w:rPr>
                              <w:t>5</w:t>
                            </w:r>
                            <w:r w:rsidRPr="00C41E13">
                              <w:rPr>
                                <w:rFonts w:asciiTheme="majorBidi" w:hAnsiTheme="majorBidi" w:cstheme="majorBidi"/>
                                <w:b/>
                                <w:bCs/>
                                <w:sz w:val="24"/>
                                <w:szCs w:val="24"/>
                                <w:vertAlign w:val="superscript"/>
                              </w:rPr>
                              <w:t>th</w:t>
                            </w:r>
                            <w:r w:rsidRPr="00C41E13">
                              <w:rPr>
                                <w:rFonts w:asciiTheme="majorBidi" w:hAnsiTheme="majorBidi" w:cstheme="majorBidi"/>
                                <w:b/>
                                <w:bCs/>
                                <w:sz w:val="24"/>
                                <w:szCs w:val="24"/>
                              </w:rPr>
                              <w:t xml:space="preserve"> step: Data Collection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3CD560" id="_x0000_t202" coordsize="21600,21600" o:spt="202" path="m,l,21600r21600,l21600,xe">
                <v:stroke joinstyle="miter"/>
                <v:path gradientshapeok="t" o:connecttype="rect"/>
              </v:shapetype>
              <v:shape id="Text Box 3" o:spid="_x0000_s1026" type="#_x0000_t202" style="position:absolute;left:0;text-align:left;margin-left:532.7pt;margin-top:377.3pt;width:108.9pt;height:39.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" fillcolor="white [3201]" stroked="f" strokeweight=".5pt">
                <v:textbox>
                  <w:txbxContent>
                    <w:p w14:paraId="22CAC706" w14:textId="77777777" w:rsidR="001B6635" w:rsidRPr="00C41E13" w:rsidRDefault="001B6635" w:rsidP="001B6635">
                      <w:pPr>
                        <w:rPr>
                          <w:rFonts w:asciiTheme="majorBidi" w:hAnsiTheme="majorBidi" w:cstheme="majorBidi"/>
                          <w:b/>
                          <w:bCs/>
                          <w:sz w:val="24"/>
                          <w:szCs w:val="24"/>
                        </w:rPr>
                      </w:pPr>
                      <w:r w:rsidRPr="00C41E13">
                        <w:rPr>
                          <w:rFonts w:asciiTheme="majorBidi" w:hAnsiTheme="majorBidi" w:cstheme="majorBidi"/>
                          <w:b/>
                          <w:bCs/>
                          <w:sz w:val="24"/>
                          <w:szCs w:val="24"/>
                        </w:rPr>
                        <w:t>5</w:t>
                      </w:r>
                      <w:r w:rsidRPr="00C41E13">
                        <w:rPr>
                          <w:rFonts w:asciiTheme="majorBidi" w:hAnsiTheme="majorBidi" w:cstheme="majorBidi"/>
                          <w:b/>
                          <w:bCs/>
                          <w:sz w:val="24"/>
                          <w:szCs w:val="24"/>
                          <w:vertAlign w:val="superscript"/>
                        </w:rPr>
                        <w:t>th</w:t>
                      </w:r>
                      <w:r w:rsidRPr="00C41E13">
                        <w:rPr>
                          <w:rFonts w:asciiTheme="majorBidi" w:hAnsiTheme="majorBidi" w:cstheme="majorBidi"/>
                          <w:b/>
                          <w:bCs/>
                          <w:sz w:val="24"/>
                          <w:szCs w:val="24"/>
                        </w:rPr>
                        <w:t xml:space="preserve"> step: Data Collection</w:t>
                      </w:r>
                    </w:p>
                  </w:txbxContent>
                </v:textbox>
              </v:shape>
            </w:pict>
          </mc:Fallback>
        </mc:AlternateContent>
      </w:r>
      <w:r w:rsidRPr="002C6AB2">
        <w:rPr>
          <w:rFonts w:asciiTheme="majorBidi" w:hAnsiTheme="majorBidi" w:cstheme="majorBidi"/>
          <w:noProof/>
          <w:sz w:val="24"/>
          <w:szCs w:val="24"/>
        </w:rPr>
        <mc:AlternateContent>
          <mc:Choice Requires="wps">
            <w:drawing>
              <wp:anchor distT="0" distB="0" distL="114300" distR="114300" simplePos="0" relativeHeight="251669504" behindDoc="0" locked="0" layoutInCell="1" allowOverlap="1" wp14:anchorId="1C5005CE" wp14:editId="44FB7478">
                <wp:simplePos x="0" y="0"/>
                <wp:positionH relativeFrom="margin">
                  <wp:posOffset>6973344</wp:posOffset>
                </wp:positionH>
                <wp:positionV relativeFrom="paragraph">
                  <wp:posOffset>2829529</wp:posOffset>
                </wp:positionV>
                <wp:extent cx="1670400" cy="655200"/>
                <wp:effectExtent l="0" t="0" r="6350" b="0"/>
                <wp:wrapNone/>
                <wp:docPr id="1802270476" name="Text Box 3"/>
                <wp:cNvGraphicFramePr/>
                <a:graphic xmlns:a="http://schemas.openxmlformats.org/drawingml/2006/main">
                  <a:graphicData uri="http://schemas.microsoft.com/office/word/2010/wordprocessingShape">
                    <wps:wsp>
                      <wps:cNvSpPr txBox="1"/>
                      <wps:spPr>
                        <a:xfrm>
                          <a:off x="0" y="0"/>
                          <a:ext cx="1670400" cy="655200"/>
                        </a:xfrm>
                        <a:prstGeom prst="rect">
                          <a:avLst/>
                        </a:prstGeom>
                        <a:solidFill>
                          <a:schemeClr val="lt1"/>
                        </a:solidFill>
                        <a:ln w="6350">
                          <a:noFill/>
                        </a:ln>
                      </wps:spPr>
                      <wps:txbx>
                        <w:txbxContent>
                          <w:p w14:paraId="7735016D" w14:textId="77777777" w:rsidR="001B6635" w:rsidRPr="00C41E13" w:rsidRDefault="001B6635" w:rsidP="001B6635">
                            <w:pPr>
                              <w:rPr>
                                <w:rFonts w:asciiTheme="majorBidi" w:hAnsiTheme="majorBidi" w:cstheme="majorBidi"/>
                                <w:b/>
                                <w:bCs/>
                                <w:sz w:val="24"/>
                                <w:szCs w:val="24"/>
                              </w:rPr>
                            </w:pPr>
                            <w:r w:rsidRPr="00C41E13">
                              <w:rPr>
                                <w:rFonts w:asciiTheme="majorBidi" w:hAnsiTheme="majorBidi" w:cstheme="majorBidi"/>
                                <w:b/>
                                <w:bCs/>
                                <w:sz w:val="24"/>
                                <w:szCs w:val="24"/>
                              </w:rPr>
                              <w:t>4</w:t>
                            </w:r>
                            <w:r w:rsidRPr="00C41E13">
                              <w:rPr>
                                <w:rFonts w:asciiTheme="majorBidi" w:hAnsiTheme="majorBidi" w:cstheme="majorBidi"/>
                                <w:b/>
                                <w:bCs/>
                                <w:sz w:val="24"/>
                                <w:szCs w:val="24"/>
                                <w:vertAlign w:val="superscript"/>
                              </w:rPr>
                              <w:t>th</w:t>
                            </w:r>
                            <w:r w:rsidRPr="00C41E13">
                              <w:rPr>
                                <w:rFonts w:asciiTheme="majorBidi" w:hAnsiTheme="majorBidi" w:cstheme="majorBidi"/>
                                <w:b/>
                                <w:bCs/>
                                <w:sz w:val="24"/>
                                <w:szCs w:val="24"/>
                              </w:rPr>
                              <w:t xml:space="preserve"> step: Define Target Population within Selected Hospitals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5005CE" id="_x0000_s1027" type="#_x0000_t202" style="position:absolute;left:0;text-align:left;margin-left:549.1pt;margin-top:222.8pt;width:131.55pt;height:51.6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" fillcolor="white [3201]" stroked="f" strokeweight=".5pt">
                <v:textbox>
                  <w:txbxContent>
                    <w:p w14:paraId="7735016D" w14:textId="77777777" w:rsidR="001B6635" w:rsidRPr="00C41E13" w:rsidRDefault="001B6635" w:rsidP="001B6635">
                      <w:pPr>
                        <w:rPr>
                          <w:rFonts w:asciiTheme="majorBidi" w:hAnsiTheme="majorBidi" w:cstheme="majorBidi"/>
                          <w:b/>
                          <w:bCs/>
                          <w:sz w:val="24"/>
                          <w:szCs w:val="24"/>
                        </w:rPr>
                      </w:pPr>
                      <w:r w:rsidRPr="00C41E13">
                        <w:rPr>
                          <w:rFonts w:asciiTheme="majorBidi" w:hAnsiTheme="majorBidi" w:cstheme="majorBidi"/>
                          <w:b/>
                          <w:bCs/>
                          <w:sz w:val="24"/>
                          <w:szCs w:val="24"/>
                        </w:rPr>
                        <w:t>4</w:t>
                      </w:r>
                      <w:r w:rsidRPr="00C41E13">
                        <w:rPr>
                          <w:rFonts w:asciiTheme="majorBidi" w:hAnsiTheme="majorBidi" w:cstheme="majorBidi"/>
                          <w:b/>
                          <w:bCs/>
                          <w:sz w:val="24"/>
                          <w:szCs w:val="24"/>
                          <w:vertAlign w:val="superscript"/>
                        </w:rPr>
                        <w:t>th</w:t>
                      </w:r>
                      <w:r w:rsidRPr="00C41E13">
                        <w:rPr>
                          <w:rFonts w:asciiTheme="majorBidi" w:hAnsiTheme="majorBidi" w:cstheme="majorBidi"/>
                          <w:b/>
                          <w:bCs/>
                          <w:sz w:val="24"/>
                          <w:szCs w:val="24"/>
                        </w:rPr>
                        <w:t xml:space="preserve"> step: Define Target Population within Selected Hospitals</w:t>
                      </w:r>
                    </w:p>
                  </w:txbxContent>
                </v:textbox>
                <w10:wrap anchorx="margin"/>
              </v:shape>
            </w:pict>
          </mc:Fallback>
        </mc:AlternateContent>
      </w:r>
      <w:r w:rsidRPr="002C6AB2">
        <w:rPr>
          <w:rFonts w:asciiTheme="majorBidi" w:hAnsiTheme="majorBidi" w:cstheme="majorBidi"/>
          <w:noProof/>
          <w:sz w:val="24"/>
          <w:szCs w:val="24"/>
          <w:lang w:bidi="ar-OM"/>
        </w:rPr>
        <w:drawing>
          <wp:inline distT="0" distB="0" distL="0" distR="0" wp14:anchorId="7DB0081E" wp14:editId="65344FA5">
            <wp:extent cx="8229600" cy="4672064"/>
            <wp:effectExtent l="0" t="57150" r="0" b="14605"/>
            <wp:docPr id="235620135" name="Diagram 1">
              <a:extLst xmlns:a="http://schemas.openxmlformats.org/drawingml/2006/main">
                <a:ext uri="{FF2B5EF4-FFF2-40B4-BE49-F238E27FC236}">
                  <a16:creationId xmlns:a16="http://schemas.microsoft.com/office/drawing/2014/main" id="{E51C7ABA-842D-90AF-AFD3-CAE48E22DC5C}"/>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inline>
        </w:drawing>
      </w:r>
    </w:p>
    <w:p w14:paraId="144AE430" w14:textId="77777777" w:rsidR="001B6635" w:rsidRDefault="001B6635" w:rsidP="001B6635">
      <w:pPr>
        <w:tabs>
          <w:tab w:val="left" w:pos="5690"/>
        </w:tabs>
        <w:spacing w:after="0" w:line="360" w:lineRule="auto"/>
        <w:ind w:firstLine="737"/>
        <w:jc w:val="both"/>
        <w:rPr>
          <w:rFonts w:asciiTheme="majorBidi" w:hAnsiTheme="majorBidi" w:cstheme="majorBidi"/>
          <w:sz w:val="24"/>
          <w:szCs w:val="24"/>
          <w:lang w:bidi="ar-OM"/>
        </w:rPr>
      </w:pPr>
    </w:p>
    <w:p w14:paraId="1820C0EF" w14:textId="77777777" w:rsidR="001B6635" w:rsidRDefault="001B6635" w:rsidP="001B6635">
      <w:pPr>
        <w:tabs>
          <w:tab w:val="left" w:pos="5690"/>
        </w:tabs>
        <w:spacing w:after="0" w:line="360" w:lineRule="auto"/>
        <w:ind w:firstLine="737"/>
        <w:jc w:val="both"/>
        <w:rPr>
          <w:rFonts w:asciiTheme="majorBidi" w:hAnsiTheme="majorBidi" w:cstheme="majorBidi"/>
          <w:sz w:val="24"/>
          <w:szCs w:val="24"/>
          <w:lang w:bidi="ar-OM"/>
        </w:rPr>
      </w:pPr>
    </w:p>
    <w:p w14:paraId="3B964CD8" w14:textId="77777777" w:rsidR="001B6635" w:rsidRDefault="001B6635" w:rsidP="001B6635">
      <w:pPr>
        <w:tabs>
          <w:tab w:val="left" w:pos="5690"/>
        </w:tabs>
        <w:spacing w:after="0" w:line="240" w:lineRule="auto"/>
        <w:jc w:val="both"/>
        <w:rPr>
          <w:rStyle w:val="SubtleEmphasis"/>
          <w:rFonts w:asciiTheme="majorBidi" w:hAnsiTheme="majorBidi" w:cstheme="majorBidi"/>
          <w:sz w:val="24"/>
          <w:szCs w:val="24"/>
        </w:rPr>
      </w:pPr>
      <w:r w:rsidRPr="00C2265C">
        <w:rPr>
          <w:rStyle w:val="SubtleEmphasis"/>
          <w:rFonts w:asciiTheme="majorBidi" w:hAnsiTheme="majorBidi" w:cstheme="majorBidi"/>
          <w:sz w:val="24"/>
          <w:szCs w:val="24"/>
        </w:rPr>
        <w:t>Figure 3.</w:t>
      </w:r>
      <w:r>
        <w:rPr>
          <w:rStyle w:val="SubtleEmphasis"/>
          <w:rFonts w:asciiTheme="majorBidi" w:hAnsiTheme="majorBidi" w:cstheme="majorBidi"/>
          <w:sz w:val="24"/>
          <w:szCs w:val="24"/>
        </w:rPr>
        <w:t>2</w:t>
      </w:r>
    </w:p>
    <w:p w14:paraId="100EC0E8" w14:textId="77777777" w:rsidR="001B6635" w:rsidRPr="00C2265C" w:rsidRDefault="001B6635" w:rsidP="001B6635">
      <w:pPr>
        <w:tabs>
          <w:tab w:val="left" w:pos="5690"/>
        </w:tabs>
        <w:spacing w:after="0" w:line="240" w:lineRule="auto"/>
        <w:jc w:val="both"/>
        <w:rPr>
          <w:rStyle w:val="SubtleEmphasis"/>
          <w:rFonts w:asciiTheme="majorBidi" w:hAnsiTheme="majorBidi" w:cstheme="majorBidi"/>
          <w:sz w:val="24"/>
          <w:szCs w:val="24"/>
        </w:rPr>
      </w:pPr>
      <w:r w:rsidRPr="00C2265C">
        <w:rPr>
          <w:rStyle w:val="SubtleEmphasis"/>
          <w:rFonts w:asciiTheme="majorBidi" w:hAnsiTheme="majorBidi" w:cstheme="majorBidi"/>
          <w:sz w:val="24"/>
          <w:szCs w:val="24"/>
        </w:rPr>
        <w:t xml:space="preserve">Flowchart demonstrates the steps in conducting the sample size selection process from Muscat Governorate, adapted from </w:t>
      </w:r>
      <w:r w:rsidRPr="00C2265C">
        <w:rPr>
          <w:rStyle w:val="SubtleEmphasis"/>
          <w:rFonts w:asciiTheme="majorBidi" w:hAnsiTheme="majorBidi" w:cstheme="majorBidi"/>
          <w:sz w:val="24"/>
          <w:szCs w:val="24"/>
        </w:rPr>
        <w:fldChar w:fldCharType="begin"/>
      </w:r>
      <w:r w:rsidRPr="00C2265C">
        <w:rPr>
          <w:rStyle w:val="SubtleEmphasis"/>
          <w:rFonts w:asciiTheme="majorBidi" w:hAnsiTheme="majorBidi" w:cstheme="majorBidi"/>
          <w:sz w:val="24"/>
          <w:szCs w:val="24"/>
        </w:rPr>
        <w:instrText xml:space="preserve"> ADDIN ZOTERO_ITEM CSL_CITATION {"citationID":"y0sMtL4N","properties":{"formattedCitation":"(Prabhat Pandey and Meenu Mishra Pandey, 2015)","plainCitation":"(Prabhat Pandey and Meenu Mishra Pandey, 2015)","noteIndex":0},"citationItems":[{"id":127,"uris":["http://zotero.org/users/local/eMJIo7bS/items/TD2JLX8W"],"itemData":{"id":127,"type":"book","abstract":"Introduction:\nResearch is an essential and powerful tool in leading man towards \nprogress. Without systematic research there would have been very little \nprogress.\nJohn W. Best has rightly said, “The secret of our cultural \ndevelopment has been research, pushing back the areas of ignorance by \ndiscovering new truths, which, in turn, lead to better ways of doing \nthings and better products.”\nScientific research leads to progress in some field of life. New \nproducts, new facts, new concepts and new ways of doing things are \nbeing found due to ever-increasing significant research in the physical, \nthe biological, the social and the psychological fields. Research today is \nno longer confined to the science laboratory.\nMeaning of Research:\nWord ‘Research’ is comprises of two words = Re+Search. It means to \nsearch again. So research means a systematic investigation or activity to \ngain new knowledge of the already existing facts.\nResearch is an intellectual activity. It is responsible for bringing \nto light new knowledge. It is also responsible for correcting the present \nmistakes, removing existing misconceptions and adding new learning to\nthe existing fund of knowledge. Researches are considered as a \ncombination of those activities which are removed from day to day li","ISBN":"978-606-93502-7-0","title":"RESEARCH METHODOLOGY: TOOLS AND TECHNIQUES","URL":"file:///C:/Users/ibtis/OneDrive/Desktop/Research%20Book%202015.pdf","author":[{"literal":"Prabhat Pandey"},{"literal":"Meenu Mishra Pandey"}],"issued":{"date-parts":[["2015"]]}}}],"schema":"https://github.com/citation-style-language/schema/raw/master/csl-citation.json"} </w:instrText>
      </w:r>
      <w:r w:rsidRPr="00C2265C">
        <w:rPr>
          <w:rStyle w:val="SubtleEmphasis"/>
          <w:rFonts w:asciiTheme="majorBidi" w:hAnsiTheme="majorBidi" w:cstheme="majorBidi"/>
          <w:sz w:val="24"/>
          <w:szCs w:val="24"/>
        </w:rPr>
        <w:fldChar w:fldCharType="separate"/>
      </w:r>
      <w:r w:rsidRPr="00C2265C">
        <w:rPr>
          <w:rStyle w:val="SubtleEmphasis"/>
          <w:rFonts w:asciiTheme="majorBidi" w:hAnsiTheme="majorBidi" w:cstheme="majorBidi"/>
          <w:sz w:val="24"/>
          <w:szCs w:val="24"/>
        </w:rPr>
        <w:t>(Prabhat Pandey and Meenu Mishra Pandey, 2015)</w:t>
      </w:r>
      <w:r w:rsidRPr="00C2265C">
        <w:rPr>
          <w:rStyle w:val="SubtleEmphasis"/>
          <w:rFonts w:asciiTheme="majorBidi" w:hAnsiTheme="majorBidi" w:cstheme="majorBidi"/>
          <w:sz w:val="24"/>
          <w:szCs w:val="24"/>
        </w:rPr>
        <w:fldChar w:fldCharType="end"/>
      </w:r>
    </w:p>
    <w:p w14:paraId="210B2DDE" w14:textId="77777777" w:rsidR="001B6635" w:rsidRPr="008C1150" w:rsidRDefault="001B6635" w:rsidP="001B6635">
      <w:pPr>
        <w:tabs>
          <w:tab w:val="left" w:pos="5690"/>
        </w:tabs>
        <w:spacing w:after="0" w:line="240" w:lineRule="auto"/>
        <w:jc w:val="both"/>
        <w:rPr>
          <w:rStyle w:val="SubtleEmphasis"/>
          <w:rFonts w:asciiTheme="majorBidi" w:hAnsiTheme="majorBidi" w:cstheme="majorBidi"/>
          <w:i w:val="0"/>
          <w:iCs w:val="0"/>
          <w:sz w:val="24"/>
          <w:szCs w:val="24"/>
          <w:lang w:bidi="ar-OM"/>
        </w:rPr>
      </w:pPr>
      <w:r w:rsidRPr="008C1150">
        <w:rPr>
          <w:rFonts w:asciiTheme="majorBidi" w:hAnsiTheme="majorBidi" w:cstheme="majorBidi"/>
          <w:b/>
          <w:bCs/>
          <w:noProof/>
          <w:sz w:val="24"/>
          <w:szCs w:val="24"/>
        </w:rPr>
        <w:lastRenderedPageBreak/>
        <mc:AlternateContent>
          <mc:Choice Requires="wps">
            <w:drawing>
              <wp:anchor distT="0" distB="0" distL="114300" distR="114300" simplePos="0" relativeHeight="251673600" behindDoc="0" locked="0" layoutInCell="1" allowOverlap="1" wp14:anchorId="22E06AC0" wp14:editId="166BFA41">
                <wp:simplePos x="0" y="0"/>
                <wp:positionH relativeFrom="column">
                  <wp:posOffset>6250284</wp:posOffset>
                </wp:positionH>
                <wp:positionV relativeFrom="paragraph">
                  <wp:posOffset>760324</wp:posOffset>
                </wp:positionV>
                <wp:extent cx="241821" cy="547161"/>
                <wp:effectExtent l="0" t="114618" r="0" b="82232"/>
                <wp:wrapNone/>
                <wp:docPr id="119454069" name="Arrow: Down 11"/>
                <wp:cNvGraphicFramePr/>
                <a:graphic xmlns:a="http://schemas.openxmlformats.org/drawingml/2006/main">
                  <a:graphicData uri="http://schemas.microsoft.com/office/word/2010/wordprocessingShape">
                    <wps:wsp>
                      <wps:cNvSpPr/>
                      <wps:spPr>
                        <a:xfrm rot="3023341">
                          <a:off x="0" y="0"/>
                          <a:ext cx="241821" cy="547161"/>
                        </a:xfrm>
                        <a:prstGeom prst="downArrow">
                          <a:avLst>
                            <a:gd name="adj1" fmla="val 50000"/>
                            <a:gd name="adj2" fmla="val 65284"/>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type w14:anchorId="45D44766"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1" o:spid="_x0000_s1026" type="#_x0000_t67" style="position:absolute;margin-left:492.15pt;margin-top:59.85pt;width:19.05pt;height:43.1pt;rotation:3302295fd;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" adj="15368" fillcolor="#156082 [3204]" strokecolor="#0a2f40 [1604]" strokeweight="1pt"/>
            </w:pict>
          </mc:Fallback>
        </mc:AlternateContent>
      </w:r>
      <w:r w:rsidRPr="008C1150">
        <w:rPr>
          <w:rFonts w:asciiTheme="majorBidi" w:hAnsiTheme="majorBidi" w:cstheme="majorBidi"/>
          <w:b/>
          <w:bCs/>
          <w:noProof/>
          <w:sz w:val="24"/>
          <w:szCs w:val="24"/>
        </w:rPr>
        <mc:AlternateContent>
          <mc:Choice Requires="wps">
            <w:drawing>
              <wp:anchor distT="0" distB="0" distL="114300" distR="114300" simplePos="0" relativeHeight="251672576" behindDoc="0" locked="0" layoutInCell="1" allowOverlap="1" wp14:anchorId="476C536C" wp14:editId="21C93ED6">
                <wp:simplePos x="0" y="0"/>
                <wp:positionH relativeFrom="column">
                  <wp:posOffset>5125646</wp:posOffset>
                </wp:positionH>
                <wp:positionV relativeFrom="paragraph">
                  <wp:posOffset>3320902</wp:posOffset>
                </wp:positionV>
                <wp:extent cx="241821" cy="547161"/>
                <wp:effectExtent l="19050" t="0" r="25400" b="43815"/>
                <wp:wrapNone/>
                <wp:docPr id="170398914" name="Arrow: Down 11"/>
                <wp:cNvGraphicFramePr/>
                <a:graphic xmlns:a="http://schemas.openxmlformats.org/drawingml/2006/main">
                  <a:graphicData uri="http://schemas.microsoft.com/office/word/2010/wordprocessingShape">
                    <wps:wsp>
                      <wps:cNvSpPr/>
                      <wps:spPr>
                        <a:xfrm>
                          <a:off x="0" y="0"/>
                          <a:ext cx="241821" cy="547161"/>
                        </a:xfrm>
                        <a:prstGeom prst="downArrow">
                          <a:avLst>
                            <a:gd name="adj1" fmla="val 50000"/>
                            <a:gd name="adj2" fmla="val 65284"/>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41C7C0E1" id="Arrow: Down 11" o:spid="_x0000_s1026" type="#_x0000_t67" style="position:absolute;margin-left:403.6pt;margin-top:261.5pt;width:19.05pt;height:43.1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" adj="15368" fillcolor="#156082 [3204]" strokecolor="#0a2f40 [1604]" strokeweight="1pt"/>
            </w:pict>
          </mc:Fallback>
        </mc:AlternateContent>
      </w:r>
      <w:r w:rsidRPr="008C1150">
        <w:rPr>
          <w:rFonts w:asciiTheme="majorBidi" w:hAnsiTheme="majorBidi" w:cstheme="majorBidi"/>
          <w:b/>
          <w:bCs/>
          <w:noProof/>
          <w:sz w:val="24"/>
          <w:szCs w:val="24"/>
        </w:rPr>
        <mc:AlternateContent>
          <mc:Choice Requires="wps">
            <w:drawing>
              <wp:anchor distT="0" distB="0" distL="114300" distR="114300" simplePos="0" relativeHeight="251671552" behindDoc="0" locked="0" layoutInCell="1" allowOverlap="1" wp14:anchorId="407C6119" wp14:editId="7EA5CF40">
                <wp:simplePos x="0" y="0"/>
                <wp:positionH relativeFrom="column">
                  <wp:posOffset>2018525</wp:posOffset>
                </wp:positionH>
                <wp:positionV relativeFrom="paragraph">
                  <wp:posOffset>3354668</wp:posOffset>
                </wp:positionV>
                <wp:extent cx="241821" cy="547161"/>
                <wp:effectExtent l="19050" t="0" r="25400" b="43815"/>
                <wp:wrapNone/>
                <wp:docPr id="967989391" name="Arrow: Down 11"/>
                <wp:cNvGraphicFramePr/>
                <a:graphic xmlns:a="http://schemas.openxmlformats.org/drawingml/2006/main">
                  <a:graphicData uri="http://schemas.microsoft.com/office/word/2010/wordprocessingShape">
                    <wps:wsp>
                      <wps:cNvSpPr/>
                      <wps:spPr>
                        <a:xfrm>
                          <a:off x="0" y="0"/>
                          <a:ext cx="241821" cy="547161"/>
                        </a:xfrm>
                        <a:prstGeom prst="downArrow">
                          <a:avLst>
                            <a:gd name="adj1" fmla="val 50000"/>
                            <a:gd name="adj2" fmla="val 65284"/>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13C0BB04" id="Arrow: Down 11" o:spid="_x0000_s1026" type="#_x0000_t67" style="position:absolute;margin-left:158.95pt;margin-top:264.15pt;width:19.05pt;height:43.1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" adj="15368" fillcolor="#156082 [3204]" strokecolor="#0a2f40 [1604]" strokeweight="1pt"/>
            </w:pict>
          </mc:Fallback>
        </mc:AlternateContent>
      </w:r>
      <w:r w:rsidRPr="008C1150">
        <w:rPr>
          <w:rFonts w:asciiTheme="majorBidi" w:hAnsiTheme="majorBidi" w:cstheme="majorBidi"/>
          <w:b/>
          <w:bCs/>
          <w:noProof/>
          <w:sz w:val="24"/>
          <w:szCs w:val="24"/>
        </w:rPr>
        <w:drawing>
          <wp:anchor distT="0" distB="0" distL="114300" distR="114300" simplePos="0" relativeHeight="251659264" behindDoc="0" locked="0" layoutInCell="1" allowOverlap="1" wp14:anchorId="3A0CBBEB" wp14:editId="1591EEFB">
            <wp:simplePos x="0" y="0"/>
            <wp:positionH relativeFrom="margin">
              <wp:posOffset>1239667</wp:posOffset>
            </wp:positionH>
            <wp:positionV relativeFrom="paragraph">
              <wp:posOffset>2433010</wp:posOffset>
            </wp:positionV>
            <wp:extent cx="5244465" cy="2830195"/>
            <wp:effectExtent l="0" t="57150" r="0" b="46355"/>
            <wp:wrapTopAndBottom/>
            <wp:docPr id="937996999" name="Diagram 1">
              <a:extLst xmlns:a="http://schemas.openxmlformats.org/drawingml/2006/main">
                <a:ext uri="{FF2B5EF4-FFF2-40B4-BE49-F238E27FC236}">
                  <a16:creationId xmlns:a16="http://schemas.microsoft.com/office/drawing/2014/main" id="{31F77CE6-9FAE-0A80-EC38-49973D7BA079}"/>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r w:rsidRPr="008C1150">
        <w:rPr>
          <w:rFonts w:asciiTheme="majorBidi" w:hAnsiTheme="majorBidi" w:cstheme="majorBidi"/>
          <w:b/>
          <w:bCs/>
          <w:noProof/>
          <w:sz w:val="24"/>
          <w:szCs w:val="24"/>
        </w:rPr>
        <mc:AlternateContent>
          <mc:Choice Requires="wps">
            <w:drawing>
              <wp:anchor distT="0" distB="0" distL="114300" distR="114300" simplePos="0" relativeHeight="251665408" behindDoc="0" locked="0" layoutInCell="1" allowOverlap="1" wp14:anchorId="1A89C709" wp14:editId="32A5726C">
                <wp:simplePos x="0" y="0"/>
                <wp:positionH relativeFrom="column">
                  <wp:posOffset>5120914</wp:posOffset>
                </wp:positionH>
                <wp:positionV relativeFrom="paragraph">
                  <wp:posOffset>1879149</wp:posOffset>
                </wp:positionV>
                <wp:extent cx="241821" cy="547161"/>
                <wp:effectExtent l="0" t="114618" r="0" b="82232"/>
                <wp:wrapNone/>
                <wp:docPr id="1034631361" name="Arrow: Down 11"/>
                <wp:cNvGraphicFramePr/>
                <a:graphic xmlns:a="http://schemas.openxmlformats.org/drawingml/2006/main">
                  <a:graphicData uri="http://schemas.microsoft.com/office/word/2010/wordprocessingShape">
                    <wps:wsp>
                      <wps:cNvSpPr/>
                      <wps:spPr>
                        <a:xfrm rot="3023341">
                          <a:off x="0" y="0"/>
                          <a:ext cx="241821" cy="547161"/>
                        </a:xfrm>
                        <a:prstGeom prst="downArrow">
                          <a:avLst>
                            <a:gd name="adj1" fmla="val 50000"/>
                            <a:gd name="adj2" fmla="val 65284"/>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4938ED2C" id="Arrow: Down 11" o:spid="_x0000_s1026" type="#_x0000_t67" style="position:absolute;margin-left:403.2pt;margin-top:147.95pt;width:19.05pt;height:43.1pt;rotation:3302295fd;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" adj="15368" fillcolor="#156082 [3204]" strokecolor="#0a2f40 [1604]" strokeweight="1pt"/>
            </w:pict>
          </mc:Fallback>
        </mc:AlternateContent>
      </w:r>
      <w:r w:rsidRPr="008C1150">
        <w:rPr>
          <w:rFonts w:asciiTheme="majorBidi" w:hAnsiTheme="majorBidi" w:cstheme="majorBidi"/>
          <w:b/>
          <w:bCs/>
          <w:noProof/>
          <w:sz w:val="24"/>
          <w:szCs w:val="24"/>
        </w:rPr>
        <mc:AlternateContent>
          <mc:Choice Requires="wps">
            <w:drawing>
              <wp:anchor distT="0" distB="0" distL="114300" distR="114300" simplePos="0" relativeHeight="251661312" behindDoc="0" locked="0" layoutInCell="1" allowOverlap="1" wp14:anchorId="10235E06" wp14:editId="37DAB5EA">
                <wp:simplePos x="0" y="0"/>
                <wp:positionH relativeFrom="margin">
                  <wp:posOffset>1087135</wp:posOffset>
                </wp:positionH>
                <wp:positionV relativeFrom="paragraph">
                  <wp:posOffset>451854</wp:posOffset>
                </wp:positionV>
                <wp:extent cx="2894340" cy="707886"/>
                <wp:effectExtent l="0" t="0" r="1270" b="0"/>
                <wp:wrapNone/>
                <wp:docPr id="7" name="TextBox 6">
                  <a:extLst xmlns:a="http://schemas.openxmlformats.org/drawingml/2006/main">
                    <a:ext uri="{FF2B5EF4-FFF2-40B4-BE49-F238E27FC236}">
                      <a16:creationId xmlns:a16="http://schemas.microsoft.com/office/drawing/2014/main" id="{C9A5C0C1-5B36-726A-79A0-7295D129F838}"/>
                    </a:ext>
                  </a:extLst>
                </wp:docPr>
                <wp:cNvGraphicFramePr/>
                <a:graphic xmlns:a="http://schemas.openxmlformats.org/drawingml/2006/main">
                  <a:graphicData uri="http://schemas.microsoft.com/office/word/2010/wordprocessingShape">
                    <wps:wsp>
                      <wps:cNvSpPr txBox="1"/>
                      <wps:spPr>
                        <a:xfrm>
                          <a:off x="0" y="0"/>
                          <a:ext cx="2894340" cy="707886"/>
                        </a:xfrm>
                        <a:prstGeom prst="rect">
                          <a:avLst/>
                        </a:prstGeom>
                        <a:solidFill>
                          <a:srgbClr val="FFFF00"/>
                        </a:solidFill>
                      </wps:spPr>
                      <wps:txbx>
                        <w:txbxContent>
                          <w:p w14:paraId="49255049" w14:textId="77777777" w:rsidR="001B6635" w:rsidRPr="00D31E29" w:rsidRDefault="001B6635" w:rsidP="001B6635">
                            <w:pPr>
                              <w:rPr>
                                <w:rFonts w:asciiTheme="majorBidi" w:hAnsiTheme="majorBidi" w:cstheme="majorBidi"/>
                                <w:color w:val="FF0000"/>
                                <w:kern w:val="24"/>
                                <w:sz w:val="24"/>
                                <w:szCs w:val="24"/>
                                <w14:ligatures w14:val="none"/>
                              </w:rPr>
                            </w:pPr>
                            <w:r w:rsidRPr="00D31E29">
                              <w:rPr>
                                <w:rFonts w:asciiTheme="majorBidi" w:hAnsiTheme="majorBidi" w:cstheme="majorBidi"/>
                                <w:color w:val="FF0000"/>
                                <w:kern w:val="24"/>
                                <w:sz w:val="24"/>
                                <w:szCs w:val="24"/>
                              </w:rPr>
                              <w:t xml:space="preserve">* </w:t>
                            </w:r>
                            <w:r w:rsidRPr="00D31E29">
                              <w:rPr>
                                <w:rFonts w:asciiTheme="majorBidi" w:hAnsiTheme="majorBidi" w:cstheme="majorBidi"/>
                                <w:b/>
                                <w:bCs/>
                                <w:color w:val="FF0000"/>
                                <w:kern w:val="24"/>
                                <w:sz w:val="24"/>
                                <w:szCs w:val="24"/>
                              </w:rPr>
                              <w:t xml:space="preserve">Group B: </w:t>
                            </w:r>
                            <w:r w:rsidRPr="00D31E29">
                              <w:rPr>
                                <w:rFonts w:asciiTheme="majorBidi" w:hAnsiTheme="majorBidi" w:cstheme="majorBidi"/>
                                <w:color w:val="FF0000"/>
                                <w:kern w:val="24"/>
                                <w:sz w:val="24"/>
                                <w:szCs w:val="24"/>
                              </w:rPr>
                              <w:t>Dengue with Warning Signs</w:t>
                            </w:r>
                          </w:p>
                          <w:p w14:paraId="3785DB2F" w14:textId="77777777" w:rsidR="001B6635" w:rsidRPr="00D31E29" w:rsidRDefault="001B6635" w:rsidP="001B6635">
                            <w:pPr>
                              <w:rPr>
                                <w:rFonts w:asciiTheme="majorBidi" w:hAnsiTheme="majorBidi" w:cstheme="majorBidi"/>
                                <w:color w:val="FF0000"/>
                                <w:kern w:val="24"/>
                                <w:sz w:val="24"/>
                                <w:szCs w:val="24"/>
                              </w:rPr>
                            </w:pPr>
                            <w:r w:rsidRPr="00D31E29">
                              <w:rPr>
                                <w:rFonts w:asciiTheme="majorBidi" w:hAnsiTheme="majorBidi" w:cstheme="majorBidi"/>
                                <w:color w:val="FF0000"/>
                                <w:kern w:val="24"/>
                                <w:sz w:val="24"/>
                                <w:szCs w:val="24"/>
                              </w:rPr>
                              <w:t xml:space="preserve">* </w:t>
                            </w:r>
                            <w:r w:rsidRPr="00D31E29">
                              <w:rPr>
                                <w:rFonts w:asciiTheme="majorBidi" w:hAnsiTheme="majorBidi" w:cstheme="majorBidi"/>
                                <w:b/>
                                <w:bCs/>
                                <w:color w:val="FF0000"/>
                                <w:kern w:val="24"/>
                                <w:sz w:val="24"/>
                                <w:szCs w:val="24"/>
                              </w:rPr>
                              <w:t xml:space="preserve">Group C: </w:t>
                            </w:r>
                            <w:r w:rsidRPr="00D31E29">
                              <w:rPr>
                                <w:rFonts w:asciiTheme="majorBidi" w:hAnsiTheme="majorBidi" w:cstheme="majorBidi"/>
                                <w:color w:val="FF0000"/>
                                <w:kern w:val="24"/>
                                <w:sz w:val="24"/>
                                <w:szCs w:val="24"/>
                              </w:rPr>
                              <w:t>Severe Dengue</w:t>
                            </w:r>
                          </w:p>
                        </w:txbxContent>
                      </wps:txbx>
                      <wps:bodyPr wrap="square" rtlCol="0">
                        <a:spAutoFit/>
                      </wps:bodyPr>
                    </wps:wsp>
                  </a:graphicData>
                </a:graphic>
                <wp14:sizeRelH relativeFrom="margin">
                  <wp14:pctWidth>0</wp14:pctWidth>
                </wp14:sizeRelH>
              </wp:anchor>
            </w:drawing>
          </mc:Choice>
          <mc:Fallback>
            <w:pict>
              <v:shape w14:anchorId="10235E06" id="TextBox 6" o:spid="_x0000_s1028" type="#_x0000_t202" style="position:absolute;left:0;text-align:left;margin-left:85.6pt;margin-top:35.6pt;width:227.9pt;height:55.75pt;z-index:2516613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" fillcolor="yellow" stroked="f">
                <v:textbox style="mso-fit-shape-to-text:t">
                  <w:txbxContent>
                    <w:p w14:paraId="49255049" w14:textId="77777777" w:rsidR="001B6635" w:rsidRPr="00D31E29" w:rsidRDefault="001B6635" w:rsidP="001B6635">
                      <w:pPr>
                        <w:rPr>
                          <w:rFonts w:asciiTheme="majorBidi" w:hAnsiTheme="majorBidi" w:cstheme="majorBidi"/>
                          <w:color w:val="FF0000"/>
                          <w:kern w:val="24"/>
                          <w:sz w:val="24"/>
                          <w:szCs w:val="24"/>
                          <w14:ligatures w14:val="none"/>
                        </w:rPr>
                      </w:pPr>
                      <w:r w:rsidRPr="00D31E29">
                        <w:rPr>
                          <w:rFonts w:asciiTheme="majorBidi" w:hAnsiTheme="majorBidi" w:cstheme="majorBidi"/>
                          <w:color w:val="FF0000"/>
                          <w:kern w:val="24"/>
                          <w:sz w:val="24"/>
                          <w:szCs w:val="24"/>
                        </w:rPr>
                        <w:t xml:space="preserve">* </w:t>
                      </w:r>
                      <w:r w:rsidRPr="00D31E29">
                        <w:rPr>
                          <w:rFonts w:asciiTheme="majorBidi" w:hAnsiTheme="majorBidi" w:cstheme="majorBidi"/>
                          <w:b/>
                          <w:bCs/>
                          <w:color w:val="FF0000"/>
                          <w:kern w:val="24"/>
                          <w:sz w:val="24"/>
                          <w:szCs w:val="24"/>
                        </w:rPr>
                        <w:t xml:space="preserve">Group B: </w:t>
                      </w:r>
                      <w:r w:rsidRPr="00D31E29">
                        <w:rPr>
                          <w:rFonts w:asciiTheme="majorBidi" w:hAnsiTheme="majorBidi" w:cstheme="majorBidi"/>
                          <w:color w:val="FF0000"/>
                          <w:kern w:val="24"/>
                          <w:sz w:val="24"/>
                          <w:szCs w:val="24"/>
                        </w:rPr>
                        <w:t>Dengue with Warning Signs</w:t>
                      </w:r>
                    </w:p>
                    <w:p w14:paraId="3785DB2F" w14:textId="77777777" w:rsidR="001B6635" w:rsidRPr="00D31E29" w:rsidRDefault="001B6635" w:rsidP="001B6635">
                      <w:pPr>
                        <w:rPr>
                          <w:rFonts w:asciiTheme="majorBidi" w:hAnsiTheme="majorBidi" w:cstheme="majorBidi"/>
                          <w:color w:val="FF0000"/>
                          <w:kern w:val="24"/>
                          <w:sz w:val="24"/>
                          <w:szCs w:val="24"/>
                        </w:rPr>
                      </w:pPr>
                      <w:r w:rsidRPr="00D31E29">
                        <w:rPr>
                          <w:rFonts w:asciiTheme="majorBidi" w:hAnsiTheme="majorBidi" w:cstheme="majorBidi"/>
                          <w:color w:val="FF0000"/>
                          <w:kern w:val="24"/>
                          <w:sz w:val="24"/>
                          <w:szCs w:val="24"/>
                        </w:rPr>
                        <w:t xml:space="preserve">* </w:t>
                      </w:r>
                      <w:r w:rsidRPr="00D31E29">
                        <w:rPr>
                          <w:rFonts w:asciiTheme="majorBidi" w:hAnsiTheme="majorBidi" w:cstheme="majorBidi"/>
                          <w:b/>
                          <w:bCs/>
                          <w:color w:val="FF0000"/>
                          <w:kern w:val="24"/>
                          <w:sz w:val="24"/>
                          <w:szCs w:val="24"/>
                        </w:rPr>
                        <w:t xml:space="preserve">Group C: </w:t>
                      </w:r>
                      <w:r w:rsidRPr="00D31E29">
                        <w:rPr>
                          <w:rFonts w:asciiTheme="majorBidi" w:hAnsiTheme="majorBidi" w:cstheme="majorBidi"/>
                          <w:color w:val="FF0000"/>
                          <w:kern w:val="24"/>
                          <w:sz w:val="24"/>
                          <w:szCs w:val="24"/>
                        </w:rPr>
                        <w:t>Severe Dengue</w:t>
                      </w:r>
                    </w:p>
                  </w:txbxContent>
                </v:textbox>
                <w10:wrap anchorx="margin"/>
              </v:shape>
            </w:pict>
          </mc:Fallback>
        </mc:AlternateContent>
      </w:r>
      <w:r w:rsidRPr="008C1150">
        <w:rPr>
          <w:rFonts w:asciiTheme="majorBidi" w:hAnsiTheme="majorBidi" w:cstheme="majorBidi"/>
          <w:b/>
          <w:bCs/>
          <w:noProof/>
          <w:sz w:val="24"/>
          <w:szCs w:val="24"/>
        </w:rPr>
        <w:drawing>
          <wp:anchor distT="0" distB="0" distL="114300" distR="114300" simplePos="0" relativeHeight="251660288" behindDoc="0" locked="0" layoutInCell="1" allowOverlap="1" wp14:anchorId="5C81B284" wp14:editId="76AA49FE">
            <wp:simplePos x="0" y="0"/>
            <wp:positionH relativeFrom="margin">
              <wp:posOffset>5297421</wp:posOffset>
            </wp:positionH>
            <wp:positionV relativeFrom="paragraph">
              <wp:posOffset>38115</wp:posOffset>
            </wp:positionV>
            <wp:extent cx="3627755" cy="2780665"/>
            <wp:effectExtent l="0" t="38100" r="48895" b="0"/>
            <wp:wrapTopAndBottom/>
            <wp:docPr id="468684476" name="Diagram 1">
              <a:extLst xmlns:a="http://schemas.openxmlformats.org/drawingml/2006/main">
                <a:ext uri="{FF2B5EF4-FFF2-40B4-BE49-F238E27FC236}">
                  <a16:creationId xmlns:a16="http://schemas.microsoft.com/office/drawing/2014/main" id="{1E885772-F0C1-3945-69C2-829EA2212C90}"/>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14:sizeRelH relativeFrom="margin">
              <wp14:pctWidth>0</wp14:pctWidth>
            </wp14:sizeRelH>
            <wp14:sizeRelV relativeFrom="margin">
              <wp14:pctHeight>0</wp14:pctHeight>
            </wp14:sizeRelV>
          </wp:anchor>
        </w:drawing>
      </w:r>
      <w:r w:rsidRPr="008C1150">
        <w:rPr>
          <w:rFonts w:asciiTheme="majorBidi" w:hAnsiTheme="majorBidi" w:cstheme="majorBidi"/>
          <w:b/>
          <w:bCs/>
          <w:noProof/>
          <w:sz w:val="24"/>
          <w:szCs w:val="24"/>
        </w:rPr>
        <mc:AlternateContent>
          <mc:Choice Requires="wps">
            <w:drawing>
              <wp:anchor distT="0" distB="0" distL="114300" distR="114300" simplePos="0" relativeHeight="251663360" behindDoc="0" locked="0" layoutInCell="1" allowOverlap="1" wp14:anchorId="7DE57F85" wp14:editId="685A0108">
                <wp:simplePos x="0" y="0"/>
                <wp:positionH relativeFrom="column">
                  <wp:posOffset>5894587</wp:posOffset>
                </wp:positionH>
                <wp:positionV relativeFrom="paragraph">
                  <wp:posOffset>2863555</wp:posOffset>
                </wp:positionV>
                <wp:extent cx="1073785" cy="1072515"/>
                <wp:effectExtent l="19050" t="38100" r="31115" b="32385"/>
                <wp:wrapNone/>
                <wp:docPr id="74488265" name="Callout: Up Arrow 8"/>
                <wp:cNvGraphicFramePr/>
                <a:graphic xmlns:a="http://schemas.openxmlformats.org/drawingml/2006/main">
                  <a:graphicData uri="http://schemas.microsoft.com/office/word/2010/wordprocessingShape">
                    <wps:wsp>
                      <wps:cNvSpPr/>
                      <wps:spPr>
                        <a:xfrm>
                          <a:off x="0" y="0"/>
                          <a:ext cx="1073785" cy="1072515"/>
                        </a:xfrm>
                        <a:prstGeom prst="upArrowCallout">
                          <a:avLst/>
                        </a:prstGeom>
                        <a:solidFill>
                          <a:srgbClr val="FFFF00"/>
                        </a:solidFill>
                        <a:ln w="57150"/>
                      </wps:spPr>
                      <wps:style>
                        <a:lnRef idx="2">
                          <a:schemeClr val="accent2"/>
                        </a:lnRef>
                        <a:fillRef idx="1">
                          <a:schemeClr val="lt1"/>
                        </a:fillRef>
                        <a:effectRef idx="0">
                          <a:schemeClr val="accent2"/>
                        </a:effectRef>
                        <a:fontRef idx="minor">
                          <a:schemeClr val="dk1"/>
                        </a:fontRef>
                      </wps:style>
                      <wps:txbx>
                        <w:txbxContent>
                          <w:p w14:paraId="33CD77E8" w14:textId="77777777" w:rsidR="001B6635" w:rsidRPr="000F67DA" w:rsidRDefault="001B6635" w:rsidP="001B6635">
                            <w:pPr>
                              <w:jc w:val="center"/>
                              <w:rPr>
                                <w:rFonts w:asciiTheme="majorBidi" w:hAnsiTheme="majorBidi" w:cstheme="majorBidi"/>
                                <w:color w:val="000000" w:themeColor="text1"/>
                                <w:kern w:val="24"/>
                                <w:sz w:val="24"/>
                                <w:szCs w:val="24"/>
                                <w14:ligatures w14:val="none"/>
                              </w:rPr>
                            </w:pPr>
                            <w:r>
                              <w:rPr>
                                <w:rFonts w:asciiTheme="majorBidi" w:hAnsiTheme="majorBidi" w:cstheme="majorBidi"/>
                                <w:color w:val="000000" w:themeColor="text1"/>
                                <w:kern w:val="24"/>
                                <w:sz w:val="24"/>
                                <w:szCs w:val="24"/>
                                <w14:ligatures w14:val="none"/>
                              </w:rPr>
                              <w:t>360 (51%)</w:t>
                            </w:r>
                          </w:p>
                          <w:p w14:paraId="6C7DD1A0" w14:textId="77777777" w:rsidR="001B6635" w:rsidRPr="000F67DA" w:rsidRDefault="001B6635" w:rsidP="001B6635">
                            <w:pPr>
                              <w:jc w:val="center"/>
                              <w:rPr>
                                <w:rFonts w:asciiTheme="majorBidi" w:hAnsiTheme="majorBidi" w:cstheme="majorBidi"/>
                                <w:color w:val="000000" w:themeColor="text1"/>
                                <w:kern w:val="24"/>
                                <w:sz w:val="24"/>
                                <w:szCs w:val="24"/>
                              </w:rPr>
                            </w:pPr>
                            <w:r w:rsidRPr="000F67DA">
                              <w:rPr>
                                <w:rFonts w:asciiTheme="majorBidi" w:hAnsiTheme="majorBidi" w:cstheme="majorBidi"/>
                                <w:color w:val="000000" w:themeColor="text1"/>
                                <w:kern w:val="24"/>
                                <w:sz w:val="24"/>
                                <w:szCs w:val="24"/>
                              </w:rPr>
                              <w:t>Excluded</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type w14:anchorId="7DE57F85"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Callout: Up Arrow 8" o:spid="_x0000_s1029" type="#_x0000_t79" style="position:absolute;left:0;text-align:left;margin-left:464.15pt;margin-top:225.5pt;width:84.55pt;height:84.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" adj="7565,5406,5400,8103" fillcolor="yellow" strokecolor="#e97132 [3205]" strokeweight="4.5pt">
                <v:textbox>
                  <w:txbxContent>
                    <w:p w14:paraId="33CD77E8" w14:textId="77777777" w:rsidR="001B6635" w:rsidRPr="000F67DA" w:rsidRDefault="001B6635" w:rsidP="001B6635">
                      <w:pPr>
                        <w:jc w:val="center"/>
                        <w:rPr>
                          <w:rFonts w:asciiTheme="majorBidi" w:hAnsiTheme="majorBidi" w:cstheme="majorBidi"/>
                          <w:color w:val="000000" w:themeColor="text1"/>
                          <w:kern w:val="24"/>
                          <w:sz w:val="24"/>
                          <w:szCs w:val="24"/>
                          <w14:ligatures w14:val="none"/>
                        </w:rPr>
                      </w:pPr>
                      <w:r>
                        <w:rPr>
                          <w:rFonts w:asciiTheme="majorBidi" w:hAnsiTheme="majorBidi" w:cstheme="majorBidi"/>
                          <w:color w:val="000000" w:themeColor="text1"/>
                          <w:kern w:val="24"/>
                          <w:sz w:val="24"/>
                          <w:szCs w:val="24"/>
                          <w14:ligatures w14:val="none"/>
                        </w:rPr>
                        <w:t>360 (51%)</w:t>
                      </w:r>
                    </w:p>
                    <w:p w14:paraId="6C7DD1A0" w14:textId="77777777" w:rsidR="001B6635" w:rsidRPr="000F67DA" w:rsidRDefault="001B6635" w:rsidP="001B6635">
                      <w:pPr>
                        <w:jc w:val="center"/>
                        <w:rPr>
                          <w:rFonts w:asciiTheme="majorBidi" w:hAnsiTheme="majorBidi" w:cstheme="majorBidi"/>
                          <w:color w:val="000000" w:themeColor="text1"/>
                          <w:kern w:val="24"/>
                          <w:sz w:val="24"/>
                          <w:szCs w:val="24"/>
                        </w:rPr>
                      </w:pPr>
                      <w:r w:rsidRPr="000F67DA">
                        <w:rPr>
                          <w:rFonts w:asciiTheme="majorBidi" w:hAnsiTheme="majorBidi" w:cstheme="majorBidi"/>
                          <w:color w:val="000000" w:themeColor="text1"/>
                          <w:kern w:val="24"/>
                          <w:sz w:val="24"/>
                          <w:szCs w:val="24"/>
                        </w:rPr>
                        <w:t>Excluded</w:t>
                      </w:r>
                    </w:p>
                  </w:txbxContent>
                </v:textbox>
              </v:shape>
            </w:pict>
          </mc:Fallback>
        </mc:AlternateContent>
      </w:r>
      <w:r w:rsidRPr="008C1150">
        <w:rPr>
          <w:rFonts w:asciiTheme="majorBidi" w:hAnsiTheme="majorBidi" w:cstheme="majorBidi"/>
          <w:b/>
          <w:bCs/>
          <w:noProof/>
          <w:sz w:val="24"/>
          <w:szCs w:val="24"/>
        </w:rPr>
        <mc:AlternateContent>
          <mc:Choice Requires="wps">
            <w:drawing>
              <wp:anchor distT="0" distB="0" distL="114300" distR="114300" simplePos="0" relativeHeight="251662336" behindDoc="0" locked="0" layoutInCell="1" allowOverlap="1" wp14:anchorId="5FE68983" wp14:editId="2A365F3A">
                <wp:simplePos x="0" y="0"/>
                <wp:positionH relativeFrom="column">
                  <wp:posOffset>7719193</wp:posOffset>
                </wp:positionH>
                <wp:positionV relativeFrom="paragraph">
                  <wp:posOffset>1790286</wp:posOffset>
                </wp:positionV>
                <wp:extent cx="1040067" cy="936756"/>
                <wp:effectExtent l="19050" t="38100" r="46355" b="34925"/>
                <wp:wrapNone/>
                <wp:docPr id="9" name="Callout: Up Arrow 8">
                  <a:extLst xmlns:a="http://schemas.openxmlformats.org/drawingml/2006/main">
                    <a:ext uri="{FF2B5EF4-FFF2-40B4-BE49-F238E27FC236}">
                      <a16:creationId xmlns:a16="http://schemas.microsoft.com/office/drawing/2014/main" id="{AB3AB340-1B6C-D828-FAC2-244031E662BC}"/>
                    </a:ext>
                  </a:extLst>
                </wp:docPr>
                <wp:cNvGraphicFramePr/>
                <a:graphic xmlns:a="http://schemas.openxmlformats.org/drawingml/2006/main">
                  <a:graphicData uri="http://schemas.microsoft.com/office/word/2010/wordprocessingShape">
                    <wps:wsp>
                      <wps:cNvSpPr/>
                      <wps:spPr>
                        <a:xfrm>
                          <a:off x="0" y="0"/>
                          <a:ext cx="1040067" cy="936756"/>
                        </a:xfrm>
                        <a:prstGeom prst="upArrowCallout">
                          <a:avLst/>
                        </a:prstGeom>
                        <a:solidFill>
                          <a:srgbClr val="FFFF00"/>
                        </a:solidFill>
                        <a:ln w="57150"/>
                      </wps:spPr>
                      <wps:style>
                        <a:lnRef idx="2">
                          <a:schemeClr val="accent2"/>
                        </a:lnRef>
                        <a:fillRef idx="1">
                          <a:schemeClr val="lt1"/>
                        </a:fillRef>
                        <a:effectRef idx="0">
                          <a:schemeClr val="accent2"/>
                        </a:effectRef>
                        <a:fontRef idx="minor">
                          <a:schemeClr val="dk1"/>
                        </a:fontRef>
                      </wps:style>
                      <wps:txbx>
                        <w:txbxContent>
                          <w:p w14:paraId="738F8C4B" w14:textId="77777777" w:rsidR="001B6635" w:rsidRPr="00E27B73" w:rsidRDefault="001B6635" w:rsidP="001B6635">
                            <w:pPr>
                              <w:jc w:val="center"/>
                              <w:rPr>
                                <w:rFonts w:asciiTheme="majorBidi" w:hAnsiTheme="majorBidi" w:cstheme="majorBidi"/>
                                <w:color w:val="000000" w:themeColor="text1"/>
                                <w:kern w:val="24"/>
                                <w:sz w:val="24"/>
                                <w:szCs w:val="24"/>
                                <w14:ligatures w14:val="none"/>
                              </w:rPr>
                            </w:pPr>
                            <w:r w:rsidRPr="00E27B73">
                              <w:rPr>
                                <w:rFonts w:asciiTheme="majorBidi" w:hAnsiTheme="majorBidi" w:cstheme="majorBidi"/>
                                <w:color w:val="000000" w:themeColor="text1"/>
                                <w:kern w:val="24"/>
                                <w:sz w:val="24"/>
                                <w:szCs w:val="24"/>
                              </w:rPr>
                              <w:t>1030</w:t>
                            </w:r>
                          </w:p>
                          <w:p w14:paraId="65061CAB" w14:textId="77777777" w:rsidR="001B6635" w:rsidRPr="00E27B73" w:rsidRDefault="001B6635" w:rsidP="001B6635">
                            <w:pPr>
                              <w:jc w:val="center"/>
                              <w:rPr>
                                <w:rFonts w:asciiTheme="majorBidi" w:hAnsiTheme="majorBidi" w:cstheme="majorBidi"/>
                                <w:color w:val="000000" w:themeColor="text1"/>
                                <w:kern w:val="24"/>
                                <w:sz w:val="24"/>
                                <w:szCs w:val="24"/>
                              </w:rPr>
                            </w:pPr>
                            <w:r w:rsidRPr="00E27B73">
                              <w:rPr>
                                <w:rFonts w:asciiTheme="majorBidi" w:hAnsiTheme="majorBidi" w:cstheme="majorBidi"/>
                                <w:color w:val="000000" w:themeColor="text1"/>
                                <w:kern w:val="24"/>
                                <w:sz w:val="24"/>
                                <w:szCs w:val="24"/>
                              </w:rPr>
                              <w:t>Excluded</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5FE68983" id="_x0000_s1030" type="#_x0000_t79" style="position:absolute;left:0;text-align:left;margin-left:607.8pt;margin-top:140.95pt;width:81.9pt;height:73.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" adj="7565,5936,5400,8368" fillcolor="yellow" strokecolor="#e97132 [3205]" strokeweight="4.5pt">
                <v:textbox>
                  <w:txbxContent>
                    <w:p w14:paraId="738F8C4B" w14:textId="77777777" w:rsidR="001B6635" w:rsidRPr="00E27B73" w:rsidRDefault="001B6635" w:rsidP="001B6635">
                      <w:pPr>
                        <w:jc w:val="center"/>
                        <w:rPr>
                          <w:rFonts w:asciiTheme="majorBidi" w:hAnsiTheme="majorBidi" w:cstheme="majorBidi"/>
                          <w:color w:val="000000" w:themeColor="text1"/>
                          <w:kern w:val="24"/>
                          <w:sz w:val="24"/>
                          <w:szCs w:val="24"/>
                          <w14:ligatures w14:val="none"/>
                        </w:rPr>
                      </w:pPr>
                      <w:r w:rsidRPr="00E27B73">
                        <w:rPr>
                          <w:rFonts w:asciiTheme="majorBidi" w:hAnsiTheme="majorBidi" w:cstheme="majorBidi"/>
                          <w:color w:val="000000" w:themeColor="text1"/>
                          <w:kern w:val="24"/>
                          <w:sz w:val="24"/>
                          <w:szCs w:val="24"/>
                        </w:rPr>
                        <w:t>1030</w:t>
                      </w:r>
                    </w:p>
                    <w:p w14:paraId="65061CAB" w14:textId="77777777" w:rsidR="001B6635" w:rsidRPr="00E27B73" w:rsidRDefault="001B6635" w:rsidP="001B6635">
                      <w:pPr>
                        <w:jc w:val="center"/>
                        <w:rPr>
                          <w:rFonts w:asciiTheme="majorBidi" w:hAnsiTheme="majorBidi" w:cstheme="majorBidi"/>
                          <w:color w:val="000000" w:themeColor="text1"/>
                          <w:kern w:val="24"/>
                          <w:sz w:val="24"/>
                          <w:szCs w:val="24"/>
                        </w:rPr>
                      </w:pPr>
                      <w:r w:rsidRPr="00E27B73">
                        <w:rPr>
                          <w:rFonts w:asciiTheme="majorBidi" w:hAnsiTheme="majorBidi" w:cstheme="majorBidi"/>
                          <w:color w:val="000000" w:themeColor="text1"/>
                          <w:kern w:val="24"/>
                          <w:sz w:val="24"/>
                          <w:szCs w:val="24"/>
                        </w:rPr>
                        <w:t>Excluded</w:t>
                      </w:r>
                    </w:p>
                  </w:txbxContent>
                </v:textbox>
              </v:shape>
            </w:pict>
          </mc:Fallback>
        </mc:AlternateContent>
      </w:r>
      <w:r w:rsidRPr="008C1150">
        <w:rPr>
          <w:rStyle w:val="SubtleEmphasis"/>
          <w:rFonts w:asciiTheme="majorBidi" w:hAnsiTheme="majorBidi" w:cstheme="majorBidi"/>
          <w:sz w:val="24"/>
          <w:szCs w:val="24"/>
        </w:rPr>
        <w:t>Figure 3.</w:t>
      </w:r>
      <w:r>
        <w:rPr>
          <w:rStyle w:val="SubtleEmphasis"/>
          <w:rFonts w:asciiTheme="majorBidi" w:hAnsiTheme="majorBidi" w:cstheme="majorBidi"/>
          <w:sz w:val="24"/>
          <w:szCs w:val="24"/>
        </w:rPr>
        <w:t>3</w:t>
      </w:r>
    </w:p>
    <w:p w14:paraId="4BE5F48B" w14:textId="77777777" w:rsidR="00367908" w:rsidRDefault="001B6635" w:rsidP="001B6635">
      <w:pPr>
        <w:tabs>
          <w:tab w:val="left" w:pos="5690"/>
        </w:tabs>
        <w:spacing w:line="240" w:lineRule="auto"/>
        <w:jc w:val="both"/>
        <w:rPr>
          <w:rFonts w:asciiTheme="majorBidi" w:hAnsiTheme="majorBidi" w:cstheme="majorBidi"/>
          <w:i/>
          <w:iCs/>
          <w:sz w:val="24"/>
          <w:szCs w:val="24"/>
        </w:rPr>
      </w:pPr>
      <w:r w:rsidRPr="008C1150">
        <w:rPr>
          <w:rStyle w:val="SubtleEmphasis"/>
          <w:rFonts w:asciiTheme="majorBidi" w:hAnsiTheme="majorBidi" w:cstheme="majorBidi"/>
          <w:sz w:val="24"/>
          <w:szCs w:val="24"/>
        </w:rPr>
        <w:t xml:space="preserve">Flowchart demonstrates </w:t>
      </w:r>
      <w:r w:rsidRPr="008C1150">
        <w:rPr>
          <w:rFonts w:asciiTheme="majorBidi" w:hAnsiTheme="majorBidi" w:cstheme="majorBidi"/>
          <w:i/>
          <w:iCs/>
          <w:sz w:val="24"/>
          <w:szCs w:val="24"/>
        </w:rPr>
        <w:t xml:space="preserve">Sampling Selection </w:t>
      </w:r>
      <w:proofErr w:type="gramStart"/>
      <w:r w:rsidRPr="008C1150">
        <w:rPr>
          <w:rFonts w:asciiTheme="majorBidi" w:hAnsiTheme="majorBidi" w:cstheme="majorBidi"/>
          <w:i/>
          <w:iCs/>
          <w:sz w:val="24"/>
          <w:szCs w:val="24"/>
        </w:rPr>
        <w:t>From</w:t>
      </w:r>
      <w:proofErr w:type="gramEnd"/>
      <w:r w:rsidRPr="008C1150">
        <w:rPr>
          <w:rFonts w:asciiTheme="majorBidi" w:hAnsiTheme="majorBidi" w:cstheme="majorBidi"/>
          <w:i/>
          <w:iCs/>
          <w:sz w:val="24"/>
          <w:szCs w:val="24"/>
        </w:rPr>
        <w:t xml:space="preserve"> Muscat Governorate, Using National Surveillance </w:t>
      </w:r>
      <w:r w:rsidR="00367908">
        <w:rPr>
          <w:rFonts w:asciiTheme="majorBidi" w:hAnsiTheme="majorBidi" w:cstheme="majorBidi"/>
          <w:i/>
          <w:iCs/>
          <w:sz w:val="24"/>
          <w:szCs w:val="24"/>
        </w:rPr>
        <w:t>Dat</w:t>
      </w:r>
      <w:r w:rsidRPr="002C6AB2">
        <w:rPr>
          <w:rFonts w:asciiTheme="majorBidi" w:hAnsiTheme="majorBidi" w:cstheme="majorBidi"/>
          <w:b/>
          <w:bCs/>
          <w:noProof/>
          <w:sz w:val="24"/>
          <w:szCs w:val="24"/>
        </w:rPr>
        <mc:AlternateContent>
          <mc:Choice Requires="wps">
            <w:drawing>
              <wp:anchor distT="0" distB="0" distL="114300" distR="114300" simplePos="0" relativeHeight="251668480" behindDoc="0" locked="0" layoutInCell="1" allowOverlap="1" wp14:anchorId="02EFF87C" wp14:editId="4B1C5A4E">
                <wp:simplePos x="0" y="0"/>
                <wp:positionH relativeFrom="column">
                  <wp:posOffset>-1032717</wp:posOffset>
                </wp:positionH>
                <wp:positionV relativeFrom="paragraph">
                  <wp:posOffset>5684934</wp:posOffset>
                </wp:positionV>
                <wp:extent cx="6834850" cy="483235"/>
                <wp:effectExtent l="0" t="0" r="0" b="0"/>
                <wp:wrapNone/>
                <wp:docPr id="11" name="TextBox 10">
                  <a:extLst xmlns:a="http://schemas.openxmlformats.org/drawingml/2006/main">
                    <a:ext uri="{FF2B5EF4-FFF2-40B4-BE49-F238E27FC236}">
                      <a16:creationId xmlns:a16="http://schemas.microsoft.com/office/drawing/2014/main" id="{71ECE743-A4F3-A96E-97D2-71C79FE7436E}"/>
                    </a:ext>
                  </a:extLst>
                </wp:docPr>
                <wp:cNvGraphicFramePr/>
                <a:graphic xmlns:a="http://schemas.openxmlformats.org/drawingml/2006/main">
                  <a:graphicData uri="http://schemas.microsoft.com/office/word/2010/wordprocessingShape">
                    <wps:wsp>
                      <wps:cNvSpPr txBox="1"/>
                      <wps:spPr>
                        <a:xfrm>
                          <a:off x="0" y="0"/>
                          <a:ext cx="6834850" cy="483235"/>
                        </a:xfrm>
                        <a:prstGeom prst="rect">
                          <a:avLst/>
                        </a:prstGeom>
                        <a:noFill/>
                      </wps:spPr>
                      <wps:txbx>
                        <w:txbxContent>
                          <w:p w14:paraId="6A0EF834" w14:textId="77777777" w:rsidR="001B6635" w:rsidRPr="00D71A36" w:rsidRDefault="001B6635" w:rsidP="001B6635">
                            <w:pPr>
                              <w:jc w:val="center"/>
                              <w:rPr>
                                <w:rStyle w:val="IntenseReference"/>
                                <w:sz w:val="24"/>
                                <w:szCs w:val="24"/>
                              </w:rPr>
                            </w:pPr>
                            <w:r w:rsidRPr="00D71A36">
                              <w:rPr>
                                <w:rStyle w:val="IntenseReference"/>
                                <w:color w:val="auto"/>
                                <w:sz w:val="24"/>
                                <w:szCs w:val="24"/>
                              </w:rPr>
                              <w:t>Figure 3.2: Flowchart of Sampling Selection Using Surveillance Data in Muscat Governorate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2EFF87C" id="TextBox 10" o:spid="_x0000_s1031" type="#_x0000_t202" style="position:absolute;left:0;text-align:left;margin-left:-81.3pt;margin-top:447.65pt;width:538.2pt;height:38.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" filled="f" stroked="f">
                <v:textbox>
                  <w:txbxContent>
                    <w:p w14:paraId="6A0EF834" w14:textId="77777777" w:rsidR="001B6635" w:rsidRPr="00D71A36" w:rsidRDefault="001B6635" w:rsidP="001B6635">
                      <w:pPr>
                        <w:jc w:val="center"/>
                        <w:rPr>
                          <w:rStyle w:val="IntenseReference"/>
                          <w:sz w:val="24"/>
                          <w:szCs w:val="24"/>
                        </w:rPr>
                      </w:pPr>
                      <w:r w:rsidRPr="00D71A36">
                        <w:rPr>
                          <w:rStyle w:val="IntenseReference"/>
                          <w:color w:val="auto"/>
                          <w:sz w:val="24"/>
                          <w:szCs w:val="24"/>
                        </w:rPr>
                        <w:t>Figure 3.2: Flowchart of Sampling Selection Using Surveillance Data in Muscat Governorate</w:t>
                      </w:r>
                    </w:p>
                  </w:txbxContent>
                </v:textbox>
              </v:shape>
            </w:pict>
          </mc:Fallback>
        </mc:AlternateContent>
      </w:r>
      <w:r w:rsidRPr="002C6AB2">
        <w:rPr>
          <w:rFonts w:asciiTheme="majorBidi" w:hAnsiTheme="majorBidi" w:cstheme="majorBidi"/>
          <w:b/>
          <w:bCs/>
          <w:noProof/>
          <w:sz w:val="24"/>
          <w:szCs w:val="24"/>
        </w:rPr>
        <mc:AlternateContent>
          <mc:Choice Requires="wps">
            <w:drawing>
              <wp:anchor distT="0" distB="0" distL="114300" distR="114300" simplePos="0" relativeHeight="251667456" behindDoc="0" locked="0" layoutInCell="1" allowOverlap="1" wp14:anchorId="19C13117" wp14:editId="2385062A">
                <wp:simplePos x="0" y="0"/>
                <wp:positionH relativeFrom="column">
                  <wp:posOffset>1122234</wp:posOffset>
                </wp:positionH>
                <wp:positionV relativeFrom="paragraph">
                  <wp:posOffset>4270428</wp:posOffset>
                </wp:positionV>
                <wp:extent cx="175809" cy="324528"/>
                <wp:effectExtent l="19050" t="0" r="15240" b="37465"/>
                <wp:wrapNone/>
                <wp:docPr id="404794854" name="Arrow: Down 14"/>
                <wp:cNvGraphicFramePr/>
                <a:graphic xmlns:a="http://schemas.openxmlformats.org/drawingml/2006/main">
                  <a:graphicData uri="http://schemas.microsoft.com/office/word/2010/wordprocessingShape">
                    <wps:wsp>
                      <wps:cNvSpPr/>
                      <wps:spPr>
                        <a:xfrm>
                          <a:off x="0" y="0"/>
                          <a:ext cx="175809" cy="324528"/>
                        </a:xfrm>
                        <a:prstGeom prst="downArrow">
                          <a:avLst>
                            <a:gd name="adj1" fmla="val 50000"/>
                            <a:gd name="adj2" fmla="val 65284"/>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shape w14:anchorId="60B2D314" id="Arrow: Down 14" o:spid="_x0000_s1026" type="#_x0000_t67" style="position:absolute;margin-left:88.35pt;margin-top:336.25pt;width:13.85pt;height:25.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" adj="13961" fillcolor="#156082 [3204]" strokecolor="#0a2f40 [1604]" strokeweight="1pt"/>
            </w:pict>
          </mc:Fallback>
        </mc:AlternateContent>
      </w:r>
      <w:r w:rsidRPr="002C6AB2">
        <w:rPr>
          <w:rFonts w:asciiTheme="majorBidi" w:hAnsiTheme="majorBidi" w:cstheme="majorBidi"/>
          <w:b/>
          <w:bCs/>
          <w:noProof/>
          <w:sz w:val="24"/>
          <w:szCs w:val="24"/>
        </w:rPr>
        <mc:AlternateContent>
          <mc:Choice Requires="wps">
            <w:drawing>
              <wp:anchor distT="0" distB="0" distL="114300" distR="114300" simplePos="0" relativeHeight="251666432" behindDoc="0" locked="0" layoutInCell="1" allowOverlap="1" wp14:anchorId="414A45AF" wp14:editId="59602EE7">
                <wp:simplePos x="0" y="0"/>
                <wp:positionH relativeFrom="column">
                  <wp:posOffset>4215770</wp:posOffset>
                </wp:positionH>
                <wp:positionV relativeFrom="paragraph">
                  <wp:posOffset>4164252</wp:posOffset>
                </wp:positionV>
                <wp:extent cx="175809" cy="324528"/>
                <wp:effectExtent l="19050" t="0" r="15240" b="37465"/>
                <wp:wrapNone/>
                <wp:docPr id="15" name="Arrow: Down 14">
                  <a:extLst xmlns:a="http://schemas.openxmlformats.org/drawingml/2006/main">
                    <a:ext uri="{FF2B5EF4-FFF2-40B4-BE49-F238E27FC236}">
                      <a16:creationId xmlns:a16="http://schemas.microsoft.com/office/drawing/2014/main" id="{D967CF98-8C9B-4AE8-A970-2C29CAE532C2}"/>
                    </a:ext>
                  </a:extLst>
                </wp:docPr>
                <wp:cNvGraphicFramePr/>
                <a:graphic xmlns:a="http://schemas.openxmlformats.org/drawingml/2006/main">
                  <a:graphicData uri="http://schemas.microsoft.com/office/word/2010/wordprocessingShape">
                    <wps:wsp>
                      <wps:cNvSpPr/>
                      <wps:spPr>
                        <a:xfrm>
                          <a:off x="0" y="0"/>
                          <a:ext cx="175809" cy="324528"/>
                        </a:xfrm>
                        <a:prstGeom prst="downArrow">
                          <a:avLst>
                            <a:gd name="adj1" fmla="val 50000"/>
                            <a:gd name="adj2" fmla="val 65284"/>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shape w14:anchorId="22921E1D" id="Arrow: Down 14" o:spid="_x0000_s1026" type="#_x0000_t67" style="position:absolute;margin-left:331.95pt;margin-top:327.9pt;width:13.85pt;height:25.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" adj="13961" fillcolor="#156082 [3204]" strokecolor="#0a2f40 [1604]" strokeweight="1pt"/>
            </w:pict>
          </mc:Fallback>
        </mc:AlternateContent>
      </w:r>
      <w:r w:rsidRPr="002C6AB2">
        <w:rPr>
          <w:rFonts w:asciiTheme="majorBidi" w:hAnsiTheme="majorBidi" w:cstheme="majorBidi"/>
          <w:b/>
          <w:bCs/>
          <w:noProof/>
          <w:sz w:val="24"/>
          <w:szCs w:val="24"/>
        </w:rPr>
        <mc:AlternateContent>
          <mc:Choice Requires="wps">
            <w:drawing>
              <wp:anchor distT="0" distB="0" distL="114300" distR="114300" simplePos="0" relativeHeight="251664384" behindDoc="0" locked="0" layoutInCell="1" allowOverlap="1" wp14:anchorId="59F43613" wp14:editId="08CB4ECC">
                <wp:simplePos x="0" y="0"/>
                <wp:positionH relativeFrom="margin">
                  <wp:align>center</wp:align>
                </wp:positionH>
                <wp:positionV relativeFrom="paragraph">
                  <wp:posOffset>2433001</wp:posOffset>
                </wp:positionV>
                <wp:extent cx="241821" cy="547161"/>
                <wp:effectExtent l="0" t="114618" r="0" b="82232"/>
                <wp:wrapNone/>
                <wp:docPr id="12" name="Arrow: Down 11">
                  <a:extLst xmlns:a="http://schemas.openxmlformats.org/drawingml/2006/main">
                    <a:ext uri="{FF2B5EF4-FFF2-40B4-BE49-F238E27FC236}">
                      <a16:creationId xmlns:a16="http://schemas.microsoft.com/office/drawing/2014/main" id="{DF2622C3-3EE2-4010-8D54-29888D1C9E92}"/>
                    </a:ext>
                  </a:extLst>
                </wp:docPr>
                <wp:cNvGraphicFramePr/>
                <a:graphic xmlns:a="http://schemas.openxmlformats.org/drawingml/2006/main">
                  <a:graphicData uri="http://schemas.microsoft.com/office/word/2010/wordprocessingShape">
                    <wps:wsp>
                      <wps:cNvSpPr/>
                      <wps:spPr>
                        <a:xfrm rot="3023341">
                          <a:off x="0" y="0"/>
                          <a:ext cx="241821" cy="547161"/>
                        </a:xfrm>
                        <a:prstGeom prst="downArrow">
                          <a:avLst>
                            <a:gd name="adj1" fmla="val 50000"/>
                            <a:gd name="adj2" fmla="val 65284"/>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6914E2D0" id="Arrow: Down 11" o:spid="_x0000_s1026" type="#_x0000_t67" style="position:absolute;margin-left:0;margin-top:191.55pt;width:19.05pt;height:43.1pt;rotation:3302295fd;z-index:251664384;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" adj="15368" fillcolor="#156082 [3204]" strokecolor="#0a2f40 [1604]" strokeweight="1pt">
                <w10:wrap anchorx="margin"/>
              </v:shape>
            </w:pict>
          </mc:Fallback>
        </mc:AlternateContent>
      </w:r>
      <w:r>
        <w:rPr>
          <w:rFonts w:asciiTheme="majorBidi" w:hAnsiTheme="majorBidi" w:cstheme="majorBidi"/>
          <w:i/>
          <w:iCs/>
          <w:sz w:val="24"/>
          <w:szCs w:val="24"/>
        </w:rPr>
        <w:t>a</w:t>
      </w:r>
      <w:r w:rsidR="00367908">
        <w:rPr>
          <w:rFonts w:asciiTheme="majorBidi" w:hAnsiTheme="majorBidi" w:cstheme="majorBidi"/>
          <w:i/>
          <w:iCs/>
          <w:sz w:val="24"/>
          <w:szCs w:val="24"/>
        </w:rPr>
        <w:t xml:space="preserve">. </w:t>
      </w:r>
    </w:p>
    <w:p w14:paraId="188187A0" w14:textId="5B3CF092" w:rsidR="001B6635" w:rsidRPr="001B6635" w:rsidRDefault="00367908" w:rsidP="001B6635">
      <w:pPr>
        <w:tabs>
          <w:tab w:val="left" w:pos="5690"/>
        </w:tabs>
        <w:spacing w:line="240" w:lineRule="auto"/>
        <w:jc w:val="both"/>
        <w:rPr>
          <w:rFonts w:asciiTheme="majorBidi" w:hAnsiTheme="majorBidi" w:cstheme="majorBidi"/>
          <w:i/>
          <w:iCs/>
          <w:sz w:val="24"/>
          <w:szCs w:val="24"/>
        </w:rPr>
        <w:sectPr w:rsidR="001B6635" w:rsidRPr="001B6635" w:rsidSect="001B6635">
          <w:pgSz w:w="15842" w:h="12242" w:code="1"/>
          <w:pgMar w:top="1440" w:right="1440" w:bottom="1440" w:left="1440" w:header="720" w:footer="720" w:gutter="0"/>
          <w:pgNumType w:start="34"/>
          <w:cols w:space="720"/>
          <w:docGrid w:linePitch="360"/>
        </w:sectPr>
      </w:pPr>
      <w:r>
        <w:rPr>
          <w:rFonts w:asciiTheme="majorBidi" w:hAnsiTheme="majorBidi" w:cstheme="majorBidi"/>
          <w:i/>
          <w:iCs/>
          <w:sz w:val="24"/>
          <w:szCs w:val="24"/>
        </w:rPr>
        <w:t xml:space="preserve">DF: Dengue Fever, SQUH: Sultan Qaboos University Hospital, RH: Royal Hospital </w:t>
      </w:r>
    </w:p>
    <w:p w14:paraId="26C6C225" w14:textId="77777777" w:rsidR="00936A4C" w:rsidRDefault="00936A4C"/>
    <w:sectPr w:rsidR="00936A4C" w:rsidSect="001B6635">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88D"/>
    <w:rsid w:val="00093C75"/>
    <w:rsid w:val="000D4012"/>
    <w:rsid w:val="0012188D"/>
    <w:rsid w:val="001B6635"/>
    <w:rsid w:val="00367908"/>
    <w:rsid w:val="00392AD1"/>
    <w:rsid w:val="003A79C3"/>
    <w:rsid w:val="004C6EA5"/>
    <w:rsid w:val="006F088E"/>
    <w:rsid w:val="007F72DF"/>
    <w:rsid w:val="00936A4C"/>
    <w:rsid w:val="00C06EBB"/>
    <w:rsid w:val="00F8402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D8C3E"/>
  <w15:chartTrackingRefBased/>
  <w15:docId w15:val="{81B04919-B301-4B8D-98F6-6D838ADB1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635"/>
    <w:pPr>
      <w:spacing w:line="259" w:lineRule="auto"/>
    </w:pPr>
    <w:rPr>
      <w:sz w:val="22"/>
      <w:szCs w:val="22"/>
    </w:rPr>
  </w:style>
  <w:style w:type="paragraph" w:styleId="Heading1">
    <w:name w:val="heading 1"/>
    <w:basedOn w:val="Normal"/>
    <w:next w:val="Normal"/>
    <w:link w:val="Heading1Char"/>
    <w:uiPriority w:val="9"/>
    <w:qFormat/>
    <w:rsid w:val="0012188D"/>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188D"/>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188D"/>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188D"/>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12188D"/>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12188D"/>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12188D"/>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12188D"/>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12188D"/>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18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18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18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18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18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18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18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18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188D"/>
    <w:rPr>
      <w:rFonts w:eastAsiaTheme="majorEastAsia" w:cstheme="majorBidi"/>
      <w:color w:val="272727" w:themeColor="text1" w:themeTint="D8"/>
    </w:rPr>
  </w:style>
  <w:style w:type="paragraph" w:styleId="Title">
    <w:name w:val="Title"/>
    <w:basedOn w:val="Normal"/>
    <w:next w:val="Normal"/>
    <w:link w:val="TitleChar"/>
    <w:uiPriority w:val="10"/>
    <w:qFormat/>
    <w:rsid w:val="001218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18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188D"/>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18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188D"/>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12188D"/>
    <w:rPr>
      <w:i/>
      <w:iCs/>
      <w:color w:val="404040" w:themeColor="text1" w:themeTint="BF"/>
    </w:rPr>
  </w:style>
  <w:style w:type="paragraph" w:styleId="ListParagraph">
    <w:name w:val="List Paragraph"/>
    <w:basedOn w:val="Normal"/>
    <w:uiPriority w:val="34"/>
    <w:qFormat/>
    <w:rsid w:val="0012188D"/>
    <w:pPr>
      <w:spacing w:line="278" w:lineRule="auto"/>
      <w:ind w:left="720"/>
      <w:contextualSpacing/>
    </w:pPr>
    <w:rPr>
      <w:sz w:val="24"/>
      <w:szCs w:val="24"/>
    </w:rPr>
  </w:style>
  <w:style w:type="character" w:styleId="IntenseEmphasis">
    <w:name w:val="Intense Emphasis"/>
    <w:basedOn w:val="DefaultParagraphFont"/>
    <w:uiPriority w:val="21"/>
    <w:qFormat/>
    <w:rsid w:val="0012188D"/>
    <w:rPr>
      <w:i/>
      <w:iCs/>
      <w:color w:val="0F4761" w:themeColor="accent1" w:themeShade="BF"/>
    </w:rPr>
  </w:style>
  <w:style w:type="paragraph" w:styleId="IntenseQuote">
    <w:name w:val="Intense Quote"/>
    <w:basedOn w:val="Normal"/>
    <w:next w:val="Normal"/>
    <w:link w:val="IntenseQuoteChar"/>
    <w:uiPriority w:val="30"/>
    <w:qFormat/>
    <w:rsid w:val="0012188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12188D"/>
    <w:rPr>
      <w:i/>
      <w:iCs/>
      <w:color w:val="0F4761" w:themeColor="accent1" w:themeShade="BF"/>
    </w:rPr>
  </w:style>
  <w:style w:type="character" w:styleId="IntenseReference">
    <w:name w:val="Intense Reference"/>
    <w:basedOn w:val="DefaultParagraphFont"/>
    <w:uiPriority w:val="32"/>
    <w:qFormat/>
    <w:rsid w:val="0012188D"/>
    <w:rPr>
      <w:b/>
      <w:bCs/>
      <w:smallCaps/>
      <w:color w:val="0F4761" w:themeColor="accent1" w:themeShade="BF"/>
      <w:spacing w:val="5"/>
    </w:rPr>
  </w:style>
  <w:style w:type="character" w:styleId="SubtleEmphasis">
    <w:name w:val="Subtle Emphasis"/>
    <w:basedOn w:val="DefaultParagraphFont"/>
    <w:uiPriority w:val="19"/>
    <w:qFormat/>
    <w:rsid w:val="001B6635"/>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diagramDrawing" Target="diagrams/drawing1.xml"/><Relationship Id="rId13" Type="http://schemas.microsoft.com/office/2007/relationships/diagramDrawing" Target="diagrams/drawing2.xml"/><Relationship Id="rId18" Type="http://schemas.microsoft.com/office/2007/relationships/diagramDrawing" Target="diagrams/drawing3.xml"/><Relationship Id="rId3" Type="http://schemas.openxmlformats.org/officeDocument/2006/relationships/webSettings" Target="webSettings.xml"/><Relationship Id="rId7" Type="http://schemas.openxmlformats.org/officeDocument/2006/relationships/diagramColors" Target="diagrams/colors1.xml"/><Relationship Id="rId12" Type="http://schemas.openxmlformats.org/officeDocument/2006/relationships/diagramColors" Target="diagrams/colors2.xml"/><Relationship Id="rId17" Type="http://schemas.openxmlformats.org/officeDocument/2006/relationships/diagramColors" Target="diagrams/colors3.xml"/><Relationship Id="rId2" Type="http://schemas.openxmlformats.org/officeDocument/2006/relationships/settings" Target="settings.xml"/><Relationship Id="rId16" Type="http://schemas.openxmlformats.org/officeDocument/2006/relationships/diagramQuickStyle" Target="diagrams/quickStyle3.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diagramQuickStyle" Target="diagrams/quickStyle1.xml"/><Relationship Id="rId11" Type="http://schemas.openxmlformats.org/officeDocument/2006/relationships/diagramQuickStyle" Target="diagrams/quickStyle2.xml"/><Relationship Id="rId5" Type="http://schemas.openxmlformats.org/officeDocument/2006/relationships/diagramLayout" Target="diagrams/layout1.xml"/><Relationship Id="rId15" Type="http://schemas.openxmlformats.org/officeDocument/2006/relationships/diagramLayout" Target="diagrams/layout3.xml"/><Relationship Id="rId10" Type="http://schemas.openxmlformats.org/officeDocument/2006/relationships/diagramLayout" Target="diagrams/layout2.xml"/><Relationship Id="rId19" Type="http://schemas.openxmlformats.org/officeDocument/2006/relationships/fontTable" Target="fontTable.xml"/><Relationship Id="rId4" Type="http://schemas.openxmlformats.org/officeDocument/2006/relationships/diagramData" Target="diagrams/data1.xml"/><Relationship Id="rId9" Type="http://schemas.openxmlformats.org/officeDocument/2006/relationships/diagramData" Target="diagrams/data2.xml"/><Relationship Id="rId14" Type="http://schemas.openxmlformats.org/officeDocument/2006/relationships/diagramData" Target="diagrams/data3.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68A2CCB-672A-45E1-AAC4-B8FD7D93F0C1}" type="doc">
      <dgm:prSet loTypeId="urn:microsoft.com/office/officeart/2005/8/layout/StepDownProcess" loCatId="process" qsTypeId="urn:microsoft.com/office/officeart/2005/8/quickstyle/3d1" qsCatId="3D" csTypeId="urn:microsoft.com/office/officeart/2005/8/colors/accent1_2" csCatId="accent1" phldr="1"/>
      <dgm:spPr/>
      <dgm:t>
        <a:bodyPr/>
        <a:lstStyle/>
        <a:p>
          <a:endParaRPr lang="en-US"/>
        </a:p>
      </dgm:t>
    </dgm:pt>
    <dgm:pt modelId="{13E25362-13C4-4C81-B745-4100807B2E74}">
      <dgm:prSet phldrT="[Text]" custT="1"/>
      <dgm:spPr/>
      <dgm:t>
        <a:bodyPr/>
        <a:lstStyle/>
        <a:p>
          <a:r>
            <a:rPr lang="en-US" sz="1200" b="1" dirty="0">
              <a:latin typeface="Times New Roman" panose="02020603050405020304" pitchFamily="18" charset="0"/>
              <a:cs typeface="Times New Roman" panose="02020603050405020304" pitchFamily="18" charset="0"/>
            </a:rPr>
            <a:t>Target: All admitted DF in government hospitals/ Muscat governorate in 2022-2023</a:t>
          </a:r>
        </a:p>
      </dgm:t>
    </dgm:pt>
    <dgm:pt modelId="{AF715763-A2DA-4EC1-8FE2-452FB86ABA45}" type="parTrans" cxnId="{D51E3B11-145E-4E8F-8E55-D258B856ED75}">
      <dgm:prSet/>
      <dgm:spPr/>
      <dgm:t>
        <a:bodyPr/>
        <a:lstStyle/>
        <a:p>
          <a:endParaRPr lang="en-US" sz="1200">
            <a:latin typeface="Times New Roman" panose="02020603050405020304" pitchFamily="18" charset="0"/>
            <a:cs typeface="Times New Roman" panose="02020603050405020304" pitchFamily="18" charset="0"/>
          </a:endParaRPr>
        </a:p>
      </dgm:t>
    </dgm:pt>
    <dgm:pt modelId="{A3252889-ED22-4C85-9063-90BBFF9ABC6A}" type="sibTrans" cxnId="{D51E3B11-145E-4E8F-8E55-D258B856ED75}">
      <dgm:prSet/>
      <dgm:spPr/>
      <dgm:t>
        <a:bodyPr/>
        <a:lstStyle/>
        <a:p>
          <a:endParaRPr lang="en-US" sz="1200">
            <a:latin typeface="Times New Roman" panose="02020603050405020304" pitchFamily="18" charset="0"/>
            <a:cs typeface="Times New Roman" panose="02020603050405020304" pitchFamily="18" charset="0"/>
          </a:endParaRPr>
        </a:p>
      </dgm:t>
    </dgm:pt>
    <dgm:pt modelId="{2DAC9E9C-F3A8-4E44-A8E5-404B6DD6D509}">
      <dgm:prSet phldrT="[Text]" custT="1"/>
      <dgm:spPr/>
      <dgm:t>
        <a:bodyPr/>
        <a:lstStyle/>
        <a:p>
          <a:r>
            <a:rPr lang="en-US" sz="1200" b="1">
              <a:latin typeface="Times New Roman" panose="02020603050405020304" pitchFamily="18" charset="0"/>
              <a:cs typeface="Times New Roman" panose="02020603050405020304" pitchFamily="18" charset="0"/>
            </a:rPr>
            <a:t>1st step: Define population</a:t>
          </a:r>
          <a:endParaRPr lang="en-US" sz="1200" b="1" dirty="0">
            <a:latin typeface="Times New Roman" panose="02020603050405020304" pitchFamily="18" charset="0"/>
            <a:cs typeface="Times New Roman" panose="02020603050405020304" pitchFamily="18" charset="0"/>
          </a:endParaRPr>
        </a:p>
      </dgm:t>
    </dgm:pt>
    <dgm:pt modelId="{71973E63-A4A5-4A37-8211-E803174B113A}" type="parTrans" cxnId="{E65383F3-5F18-4478-829E-DD7826F0CB15}">
      <dgm:prSet/>
      <dgm:spPr/>
      <dgm:t>
        <a:bodyPr/>
        <a:lstStyle/>
        <a:p>
          <a:endParaRPr lang="en-US" sz="1200">
            <a:latin typeface="Times New Roman" panose="02020603050405020304" pitchFamily="18" charset="0"/>
            <a:cs typeface="Times New Roman" panose="02020603050405020304" pitchFamily="18" charset="0"/>
          </a:endParaRPr>
        </a:p>
      </dgm:t>
    </dgm:pt>
    <dgm:pt modelId="{BF0E5CCC-358C-46DD-87EB-55841F16AC90}" type="sibTrans" cxnId="{E65383F3-5F18-4478-829E-DD7826F0CB15}">
      <dgm:prSet/>
      <dgm:spPr/>
      <dgm:t>
        <a:bodyPr/>
        <a:lstStyle/>
        <a:p>
          <a:endParaRPr lang="en-US" sz="1200">
            <a:latin typeface="Times New Roman" panose="02020603050405020304" pitchFamily="18" charset="0"/>
            <a:cs typeface="Times New Roman" panose="02020603050405020304" pitchFamily="18" charset="0"/>
          </a:endParaRPr>
        </a:p>
      </dgm:t>
    </dgm:pt>
    <dgm:pt modelId="{0341B022-EF31-4FE4-A4EC-B11E8767A33D}">
      <dgm:prSet phldrT="[Text]" custT="1"/>
      <dgm:spPr/>
      <dgm:t>
        <a:bodyPr/>
        <a:lstStyle/>
        <a:p>
          <a:r>
            <a:rPr lang="en-US" sz="1200" b="1" dirty="0">
              <a:latin typeface="Times New Roman" panose="02020603050405020304" pitchFamily="18" charset="0"/>
              <a:cs typeface="Times New Roman" panose="02020603050405020304" pitchFamily="18" charset="0"/>
            </a:rPr>
            <a:t>List  all hospitals in Muscat Governorate (n=6)</a:t>
          </a:r>
        </a:p>
      </dgm:t>
    </dgm:pt>
    <dgm:pt modelId="{B77C7625-35A8-4FBC-AADD-01D66D58AAF0}" type="parTrans" cxnId="{B17F2CE0-8E5D-42D9-9C2E-078128802DF2}">
      <dgm:prSet/>
      <dgm:spPr/>
      <dgm:t>
        <a:bodyPr/>
        <a:lstStyle/>
        <a:p>
          <a:endParaRPr lang="en-US" sz="1200">
            <a:latin typeface="Times New Roman" panose="02020603050405020304" pitchFamily="18" charset="0"/>
            <a:cs typeface="Times New Roman" panose="02020603050405020304" pitchFamily="18" charset="0"/>
          </a:endParaRPr>
        </a:p>
      </dgm:t>
    </dgm:pt>
    <dgm:pt modelId="{DECA3CF1-B429-47A7-AFAA-67ABCDE5345C}" type="sibTrans" cxnId="{B17F2CE0-8E5D-42D9-9C2E-078128802DF2}">
      <dgm:prSet/>
      <dgm:spPr/>
      <dgm:t>
        <a:bodyPr/>
        <a:lstStyle/>
        <a:p>
          <a:endParaRPr lang="en-US" sz="1200">
            <a:latin typeface="Times New Roman" panose="02020603050405020304" pitchFamily="18" charset="0"/>
            <a:cs typeface="Times New Roman" panose="02020603050405020304" pitchFamily="18" charset="0"/>
          </a:endParaRPr>
        </a:p>
      </dgm:t>
    </dgm:pt>
    <dgm:pt modelId="{5228531A-4C14-41F7-8100-C683F564F664}">
      <dgm:prSet phldrT="[Text]" custT="1"/>
      <dgm:spPr/>
      <dgm:t>
        <a:bodyPr/>
        <a:lstStyle/>
        <a:p>
          <a:r>
            <a:rPr lang="en-US" sz="1200" b="1">
              <a:solidFill>
                <a:sysClr val="windowText" lastClr="000000"/>
              </a:solidFill>
              <a:latin typeface="Times New Roman" panose="02020603050405020304" pitchFamily="18" charset="0"/>
              <a:cs typeface="Times New Roman" panose="02020603050405020304" pitchFamily="18" charset="0"/>
            </a:rPr>
            <a:t>2nd step: define clusters </a:t>
          </a:r>
          <a:endParaRPr lang="en-US" sz="1200" b="1" dirty="0">
            <a:solidFill>
              <a:sysClr val="windowText" lastClr="000000"/>
            </a:solidFill>
            <a:latin typeface="Times New Roman" panose="02020603050405020304" pitchFamily="18" charset="0"/>
            <a:cs typeface="Times New Roman" panose="02020603050405020304" pitchFamily="18" charset="0"/>
          </a:endParaRPr>
        </a:p>
      </dgm:t>
    </dgm:pt>
    <dgm:pt modelId="{E4FE8747-D98B-40A2-9950-9E2C9F3D0A8B}" type="parTrans" cxnId="{446CC52C-5D95-4090-9668-4B8503FD0D52}">
      <dgm:prSet/>
      <dgm:spPr/>
      <dgm:t>
        <a:bodyPr/>
        <a:lstStyle/>
        <a:p>
          <a:endParaRPr lang="en-US" sz="1200">
            <a:latin typeface="Times New Roman" panose="02020603050405020304" pitchFamily="18" charset="0"/>
            <a:cs typeface="Times New Roman" panose="02020603050405020304" pitchFamily="18" charset="0"/>
          </a:endParaRPr>
        </a:p>
      </dgm:t>
    </dgm:pt>
    <dgm:pt modelId="{E46FCE72-EBB3-4B24-B02A-D4BFE1945520}" type="sibTrans" cxnId="{446CC52C-5D95-4090-9668-4B8503FD0D52}">
      <dgm:prSet/>
      <dgm:spPr/>
      <dgm:t>
        <a:bodyPr/>
        <a:lstStyle/>
        <a:p>
          <a:endParaRPr lang="en-US" sz="1200">
            <a:latin typeface="Times New Roman" panose="02020603050405020304" pitchFamily="18" charset="0"/>
            <a:cs typeface="Times New Roman" panose="02020603050405020304" pitchFamily="18" charset="0"/>
          </a:endParaRPr>
        </a:p>
      </dgm:t>
    </dgm:pt>
    <dgm:pt modelId="{2AAF7EBD-BFA2-4ECB-8383-B790F7550880}">
      <dgm:prSet phldrT="[Text]" custT="1"/>
      <dgm:spPr/>
      <dgm:t>
        <a:bodyPr/>
        <a:lstStyle/>
        <a:p>
          <a:r>
            <a:rPr lang="en-US" sz="1200" b="1" dirty="0">
              <a:latin typeface="Times New Roman" panose="02020603050405020304" pitchFamily="18" charset="0"/>
              <a:cs typeface="Times New Roman" panose="02020603050405020304" pitchFamily="18" charset="0"/>
            </a:rPr>
            <a:t>Randomly select TWO hospitals from the list</a:t>
          </a:r>
        </a:p>
      </dgm:t>
    </dgm:pt>
    <dgm:pt modelId="{6DB0317E-4FBE-4020-98DB-166784089EA2}" type="parTrans" cxnId="{69D37F0D-BDAA-4D56-802D-5360A118B8F2}">
      <dgm:prSet/>
      <dgm:spPr/>
      <dgm:t>
        <a:bodyPr/>
        <a:lstStyle/>
        <a:p>
          <a:endParaRPr lang="en-US" sz="1200">
            <a:latin typeface="Times New Roman" panose="02020603050405020304" pitchFamily="18" charset="0"/>
            <a:cs typeface="Times New Roman" panose="02020603050405020304" pitchFamily="18" charset="0"/>
          </a:endParaRPr>
        </a:p>
      </dgm:t>
    </dgm:pt>
    <dgm:pt modelId="{0EC53B99-17DD-4399-A6FC-AFCA2A6A71FC}" type="sibTrans" cxnId="{69D37F0D-BDAA-4D56-802D-5360A118B8F2}">
      <dgm:prSet/>
      <dgm:spPr/>
      <dgm:t>
        <a:bodyPr/>
        <a:lstStyle/>
        <a:p>
          <a:endParaRPr lang="en-US" sz="1200">
            <a:latin typeface="Times New Roman" panose="02020603050405020304" pitchFamily="18" charset="0"/>
            <a:cs typeface="Times New Roman" panose="02020603050405020304" pitchFamily="18" charset="0"/>
          </a:endParaRPr>
        </a:p>
      </dgm:t>
    </dgm:pt>
    <dgm:pt modelId="{D3608204-9EB5-472E-95E8-D842F323065E}">
      <dgm:prSet phldrT="[Text]" custT="1"/>
      <dgm:spPr/>
      <dgm:t>
        <a:bodyPr/>
        <a:lstStyle/>
        <a:p>
          <a:r>
            <a:rPr lang="en-US" sz="1200" b="1">
              <a:latin typeface="Times New Roman" panose="02020603050405020304" pitchFamily="18" charset="0"/>
              <a:cs typeface="Times New Roman" panose="02020603050405020304" pitchFamily="18" charset="0"/>
            </a:rPr>
            <a:t>3rd step: Random Cluster Selection</a:t>
          </a:r>
          <a:endParaRPr lang="en-US" sz="1200" b="1" dirty="0">
            <a:latin typeface="Times New Roman" panose="02020603050405020304" pitchFamily="18" charset="0"/>
            <a:cs typeface="Times New Roman" panose="02020603050405020304" pitchFamily="18" charset="0"/>
          </a:endParaRPr>
        </a:p>
      </dgm:t>
    </dgm:pt>
    <dgm:pt modelId="{885E00C0-1205-42A0-8961-723155275432}" type="parTrans" cxnId="{516F4E23-84BE-4AA3-BA5B-08111858BEEB}">
      <dgm:prSet/>
      <dgm:spPr/>
      <dgm:t>
        <a:bodyPr/>
        <a:lstStyle/>
        <a:p>
          <a:endParaRPr lang="en-US" sz="1200">
            <a:latin typeface="Times New Roman" panose="02020603050405020304" pitchFamily="18" charset="0"/>
            <a:cs typeface="Times New Roman" panose="02020603050405020304" pitchFamily="18" charset="0"/>
          </a:endParaRPr>
        </a:p>
      </dgm:t>
    </dgm:pt>
    <dgm:pt modelId="{8A51B684-D95C-4188-A240-4EEF3F12E44A}" type="sibTrans" cxnId="{516F4E23-84BE-4AA3-BA5B-08111858BEEB}">
      <dgm:prSet/>
      <dgm:spPr/>
      <dgm:t>
        <a:bodyPr/>
        <a:lstStyle/>
        <a:p>
          <a:endParaRPr lang="en-US" sz="1200">
            <a:latin typeface="Times New Roman" panose="02020603050405020304" pitchFamily="18" charset="0"/>
            <a:cs typeface="Times New Roman" panose="02020603050405020304" pitchFamily="18" charset="0"/>
          </a:endParaRPr>
        </a:p>
      </dgm:t>
    </dgm:pt>
    <dgm:pt modelId="{31C45CE2-4020-4F51-99CE-E0DB33F8AAAF}">
      <dgm:prSet phldrT="[Text]" custT="1"/>
      <dgm:spPr/>
      <dgm:t>
        <a:bodyPr/>
        <a:lstStyle/>
        <a:p>
          <a:r>
            <a:rPr lang="en-US" sz="1200" dirty="0">
              <a:latin typeface="Times New Roman" panose="02020603050405020304" pitchFamily="18" charset="0"/>
              <a:cs typeface="Times New Roman" panose="02020603050405020304" pitchFamily="18" charset="0"/>
            </a:rPr>
            <a:t> </a:t>
          </a:r>
          <a:r>
            <a:rPr lang="en-US" sz="1200" b="1" dirty="0">
              <a:latin typeface="Times New Roman" panose="02020603050405020304" pitchFamily="18" charset="0"/>
              <a:cs typeface="Times New Roman" panose="02020603050405020304" pitchFamily="18" charset="0"/>
            </a:rPr>
            <a:t>Obtain the total number of DF cases from 2022 and 2023 from each selected hospital</a:t>
          </a:r>
        </a:p>
      </dgm:t>
    </dgm:pt>
    <dgm:pt modelId="{76354DF2-6D01-4FB8-A319-48B9864287D6}" type="parTrans" cxnId="{922D0D80-069C-42FE-8D0B-1F50015205A3}">
      <dgm:prSet/>
      <dgm:spPr/>
      <dgm:t>
        <a:bodyPr/>
        <a:lstStyle/>
        <a:p>
          <a:endParaRPr lang="en-US" sz="1200">
            <a:latin typeface="Times New Roman" panose="02020603050405020304" pitchFamily="18" charset="0"/>
            <a:cs typeface="Times New Roman" panose="02020603050405020304" pitchFamily="18" charset="0"/>
          </a:endParaRPr>
        </a:p>
      </dgm:t>
    </dgm:pt>
    <dgm:pt modelId="{7626D228-5F03-4867-B0B1-9C58FFCD6369}" type="sibTrans" cxnId="{922D0D80-069C-42FE-8D0B-1F50015205A3}">
      <dgm:prSet/>
      <dgm:spPr/>
      <dgm:t>
        <a:bodyPr/>
        <a:lstStyle/>
        <a:p>
          <a:endParaRPr lang="en-US" sz="1200">
            <a:latin typeface="Times New Roman" panose="02020603050405020304" pitchFamily="18" charset="0"/>
            <a:cs typeface="Times New Roman" panose="02020603050405020304" pitchFamily="18" charset="0"/>
          </a:endParaRPr>
        </a:p>
      </dgm:t>
    </dgm:pt>
    <dgm:pt modelId="{9C2F31FD-E6DC-41C0-9CAB-38C637A9FC5B}">
      <dgm:prSet phldrT="[Text]" custT="1"/>
      <dgm:spPr/>
      <dgm:t>
        <a:bodyPr/>
        <a:lstStyle/>
        <a:p>
          <a:r>
            <a:rPr lang="en-US" sz="1200" b="1">
              <a:solidFill>
                <a:schemeClr val="bg1"/>
              </a:solidFill>
              <a:latin typeface="Times New Roman" panose="02020603050405020304" pitchFamily="18" charset="0"/>
              <a:cs typeface="Times New Roman" panose="02020603050405020304" pitchFamily="18" charset="0"/>
            </a:rPr>
            <a:t>Random sampling of cases within each hospital </a:t>
          </a:r>
          <a:endParaRPr lang="en-US" sz="1200" dirty="0">
            <a:solidFill>
              <a:schemeClr val="bg1"/>
            </a:solidFill>
            <a:latin typeface="Times New Roman" panose="02020603050405020304" pitchFamily="18" charset="0"/>
            <a:cs typeface="Times New Roman" panose="02020603050405020304" pitchFamily="18" charset="0"/>
          </a:endParaRPr>
        </a:p>
      </dgm:t>
    </dgm:pt>
    <dgm:pt modelId="{4FF6A2F1-873A-42E9-A01B-B80D5BE1F482}" type="parTrans" cxnId="{7D64CF04-755E-45D0-AF70-0A85C60A621C}">
      <dgm:prSet/>
      <dgm:spPr/>
      <dgm:t>
        <a:bodyPr/>
        <a:lstStyle/>
        <a:p>
          <a:endParaRPr lang="en-US" sz="1200">
            <a:latin typeface="Times New Roman" panose="02020603050405020304" pitchFamily="18" charset="0"/>
            <a:cs typeface="Times New Roman" panose="02020603050405020304" pitchFamily="18" charset="0"/>
          </a:endParaRPr>
        </a:p>
      </dgm:t>
    </dgm:pt>
    <dgm:pt modelId="{36BF7978-F5C4-436A-9331-9E25D3B6C53E}" type="sibTrans" cxnId="{7D64CF04-755E-45D0-AF70-0A85C60A621C}">
      <dgm:prSet/>
      <dgm:spPr/>
      <dgm:t>
        <a:bodyPr/>
        <a:lstStyle/>
        <a:p>
          <a:endParaRPr lang="en-US" sz="1200">
            <a:latin typeface="Times New Roman" panose="02020603050405020304" pitchFamily="18" charset="0"/>
            <a:cs typeface="Times New Roman" panose="02020603050405020304" pitchFamily="18" charset="0"/>
          </a:endParaRPr>
        </a:p>
      </dgm:t>
    </dgm:pt>
    <dgm:pt modelId="{2FA4BAA9-0095-4580-8331-D6DE6446B72C}" type="pres">
      <dgm:prSet presAssocID="{A68A2CCB-672A-45E1-AAC4-B8FD7D93F0C1}" presName="rootnode" presStyleCnt="0">
        <dgm:presLayoutVars>
          <dgm:chMax/>
          <dgm:chPref/>
          <dgm:dir/>
          <dgm:animLvl val="lvl"/>
        </dgm:presLayoutVars>
      </dgm:prSet>
      <dgm:spPr/>
    </dgm:pt>
    <dgm:pt modelId="{8D1C0E53-431A-43D1-8489-53E9CD3B1B91}" type="pres">
      <dgm:prSet presAssocID="{13E25362-13C4-4C81-B745-4100807B2E74}" presName="composite" presStyleCnt="0"/>
      <dgm:spPr/>
    </dgm:pt>
    <dgm:pt modelId="{3D6CE92B-A993-4CF0-A119-4A70FF68C389}" type="pres">
      <dgm:prSet presAssocID="{13E25362-13C4-4C81-B745-4100807B2E74}" presName="bentUpArrow1" presStyleLbl="alignImgPlace1" presStyleIdx="0" presStyleCnt="4" custLinFactNeighborX="-4680" custLinFactNeighborY="-12444"/>
      <dgm:spPr/>
    </dgm:pt>
    <dgm:pt modelId="{CFD8C481-34FD-460E-8B60-28238B2029F8}" type="pres">
      <dgm:prSet presAssocID="{13E25362-13C4-4C81-B745-4100807B2E74}" presName="ParentText" presStyleLbl="node1" presStyleIdx="0" presStyleCnt="5" custScaleX="177254" custScaleY="90426" custLinFactNeighborX="-4076" custLinFactNeighborY="-5298">
        <dgm:presLayoutVars>
          <dgm:chMax val="1"/>
          <dgm:chPref val="1"/>
          <dgm:bulletEnabled val="1"/>
        </dgm:presLayoutVars>
      </dgm:prSet>
      <dgm:spPr/>
    </dgm:pt>
    <dgm:pt modelId="{F9A89DD0-7F47-41E0-856E-9CB829C358F0}" type="pres">
      <dgm:prSet presAssocID="{13E25362-13C4-4C81-B745-4100807B2E74}" presName="ChildText" presStyleLbl="revTx" presStyleIdx="0" presStyleCnt="4" custScaleX="139171" custLinFactNeighborX="84837" custLinFactNeighborY="4348">
        <dgm:presLayoutVars>
          <dgm:chMax val="0"/>
          <dgm:chPref val="0"/>
          <dgm:bulletEnabled val="1"/>
        </dgm:presLayoutVars>
      </dgm:prSet>
      <dgm:spPr/>
    </dgm:pt>
    <dgm:pt modelId="{8EACF74B-6F70-4978-86F9-E6160BB6360B}" type="pres">
      <dgm:prSet presAssocID="{A3252889-ED22-4C85-9063-90BBFF9ABC6A}" presName="sibTrans" presStyleCnt="0"/>
      <dgm:spPr/>
    </dgm:pt>
    <dgm:pt modelId="{33F8DCDD-64B9-41A9-8532-ABD8753160B5}" type="pres">
      <dgm:prSet presAssocID="{0341B022-EF31-4FE4-A4EC-B11E8767A33D}" presName="composite" presStyleCnt="0"/>
      <dgm:spPr/>
    </dgm:pt>
    <dgm:pt modelId="{86B1AD4C-17BE-4F44-8738-4A67AA393A6D}" type="pres">
      <dgm:prSet presAssocID="{0341B022-EF31-4FE4-A4EC-B11E8767A33D}" presName="bentUpArrow1" presStyleLbl="alignImgPlace1" presStyleIdx="1" presStyleCnt="4" custLinFactNeighborX="2340"/>
      <dgm:spPr/>
    </dgm:pt>
    <dgm:pt modelId="{E1081E37-3C8C-4BAE-A5E5-D1D726F281F5}" type="pres">
      <dgm:prSet presAssocID="{0341B022-EF31-4FE4-A4EC-B11E8767A33D}" presName="ParentText" presStyleLbl="node1" presStyleIdx="1" presStyleCnt="5" custScaleX="141996" custLinFactNeighborX="7428">
        <dgm:presLayoutVars>
          <dgm:chMax val="1"/>
          <dgm:chPref val="1"/>
          <dgm:bulletEnabled val="1"/>
        </dgm:presLayoutVars>
      </dgm:prSet>
      <dgm:spPr/>
    </dgm:pt>
    <dgm:pt modelId="{9F4B711C-B576-4B10-BCF5-B4CD25A9A73C}" type="pres">
      <dgm:prSet presAssocID="{0341B022-EF31-4FE4-A4EC-B11E8767A33D}" presName="ChildText" presStyleLbl="revTx" presStyleIdx="1" presStyleCnt="4" custScaleX="152414" custLinFactNeighborX="71303" custLinFactNeighborY="1179">
        <dgm:presLayoutVars>
          <dgm:chMax val="0"/>
          <dgm:chPref val="0"/>
          <dgm:bulletEnabled val="1"/>
        </dgm:presLayoutVars>
      </dgm:prSet>
      <dgm:spPr/>
    </dgm:pt>
    <dgm:pt modelId="{3DAC8555-6713-4E82-B31C-3544CC1EE818}" type="pres">
      <dgm:prSet presAssocID="{DECA3CF1-B429-47A7-AFAA-67ABCDE5345C}" presName="sibTrans" presStyleCnt="0"/>
      <dgm:spPr/>
    </dgm:pt>
    <dgm:pt modelId="{43B2B004-5D4A-42C5-A39E-A1C8A86FC181}" type="pres">
      <dgm:prSet presAssocID="{2AAF7EBD-BFA2-4ECB-8383-B790F7550880}" presName="composite" presStyleCnt="0"/>
      <dgm:spPr/>
    </dgm:pt>
    <dgm:pt modelId="{F69F8A1C-4304-4CA8-8107-76B761C9B6EC}" type="pres">
      <dgm:prSet presAssocID="{2AAF7EBD-BFA2-4ECB-8383-B790F7550880}" presName="bentUpArrow1" presStyleLbl="alignImgPlace1" presStyleIdx="2" presStyleCnt="4" custLinFactNeighborX="1704"/>
      <dgm:spPr/>
    </dgm:pt>
    <dgm:pt modelId="{EAC2B67F-C3C9-44A2-88A3-D404456C51D1}" type="pres">
      <dgm:prSet presAssocID="{2AAF7EBD-BFA2-4ECB-8383-B790F7550880}" presName="ParentText" presStyleLbl="node1" presStyleIdx="2" presStyleCnt="5" custScaleX="136080" custLinFactNeighborX="-4458">
        <dgm:presLayoutVars>
          <dgm:chMax val="1"/>
          <dgm:chPref val="1"/>
          <dgm:bulletEnabled val="1"/>
        </dgm:presLayoutVars>
      </dgm:prSet>
      <dgm:spPr/>
    </dgm:pt>
    <dgm:pt modelId="{533F92C0-6A36-4A7D-B26A-27ABAB394E13}" type="pres">
      <dgm:prSet presAssocID="{2AAF7EBD-BFA2-4ECB-8383-B790F7550880}" presName="ChildText" presStyleLbl="revTx" presStyleIdx="2" presStyleCnt="4" custScaleX="186268" custLinFactNeighborX="70524" custLinFactNeighborY="-2355">
        <dgm:presLayoutVars>
          <dgm:chMax val="0"/>
          <dgm:chPref val="0"/>
          <dgm:bulletEnabled val="1"/>
        </dgm:presLayoutVars>
      </dgm:prSet>
      <dgm:spPr/>
    </dgm:pt>
    <dgm:pt modelId="{4C0C188B-ADAA-4967-97E2-A7C4725FC374}" type="pres">
      <dgm:prSet presAssocID="{0EC53B99-17DD-4399-A6FC-AFCA2A6A71FC}" presName="sibTrans" presStyleCnt="0"/>
      <dgm:spPr/>
    </dgm:pt>
    <dgm:pt modelId="{024BE5BB-378E-4B31-A6A4-B8F2DCE04127}" type="pres">
      <dgm:prSet presAssocID="{31C45CE2-4020-4F51-99CE-E0DB33F8AAAF}" presName="composite" presStyleCnt="0"/>
      <dgm:spPr/>
    </dgm:pt>
    <dgm:pt modelId="{0F2AE292-98E3-49DA-ABE8-2353C9EA5555}" type="pres">
      <dgm:prSet presAssocID="{31C45CE2-4020-4F51-99CE-E0DB33F8AAAF}" presName="bentUpArrow1" presStyleLbl="alignImgPlace1" presStyleIdx="3" presStyleCnt="4" custLinFactNeighborX="-14202" custLinFactNeighborY="4164"/>
      <dgm:spPr/>
    </dgm:pt>
    <dgm:pt modelId="{3057C8DC-0596-46D5-BF6E-429351999310}" type="pres">
      <dgm:prSet presAssocID="{31C45CE2-4020-4F51-99CE-E0DB33F8AAAF}" presName="ParentText" presStyleLbl="node1" presStyleIdx="3" presStyleCnt="5" custScaleX="171389" custScaleY="121707" custLinFactNeighborX="-8172" custLinFactNeighborY="-8723">
        <dgm:presLayoutVars>
          <dgm:chMax val="1"/>
          <dgm:chPref val="1"/>
          <dgm:bulletEnabled val="1"/>
        </dgm:presLayoutVars>
      </dgm:prSet>
      <dgm:spPr/>
    </dgm:pt>
    <dgm:pt modelId="{0024C146-43E3-4B9B-B259-2F9252C76D02}" type="pres">
      <dgm:prSet presAssocID="{31C45CE2-4020-4F51-99CE-E0DB33F8AAAF}" presName="ChildText" presStyleLbl="revTx" presStyleIdx="3" presStyleCnt="4">
        <dgm:presLayoutVars>
          <dgm:chMax val="0"/>
          <dgm:chPref val="0"/>
          <dgm:bulletEnabled val="1"/>
        </dgm:presLayoutVars>
      </dgm:prSet>
      <dgm:spPr/>
    </dgm:pt>
    <dgm:pt modelId="{7944BC08-D81D-42B6-A719-DE0A110045CA}" type="pres">
      <dgm:prSet presAssocID="{7626D228-5F03-4867-B0B1-9C58FFCD6369}" presName="sibTrans" presStyleCnt="0"/>
      <dgm:spPr/>
    </dgm:pt>
    <dgm:pt modelId="{30E0E5C8-7B08-4B5F-A599-FF7B04521F91}" type="pres">
      <dgm:prSet presAssocID="{9C2F31FD-E6DC-41C0-9CAB-38C637A9FC5B}" presName="composite" presStyleCnt="0"/>
      <dgm:spPr/>
    </dgm:pt>
    <dgm:pt modelId="{4C156B55-EA7C-4306-B253-8D3A3864AE60}" type="pres">
      <dgm:prSet presAssocID="{9C2F31FD-E6DC-41C0-9CAB-38C637A9FC5B}" presName="ParentText" presStyleLbl="node1" presStyleIdx="4" presStyleCnt="5" custScaleX="173754" custScaleY="108223" custLinFactNeighborX="900" custLinFactNeighborY="-807">
        <dgm:presLayoutVars>
          <dgm:chMax val="1"/>
          <dgm:chPref val="1"/>
          <dgm:bulletEnabled val="1"/>
        </dgm:presLayoutVars>
      </dgm:prSet>
      <dgm:spPr/>
    </dgm:pt>
  </dgm:ptLst>
  <dgm:cxnLst>
    <dgm:cxn modelId="{7D64CF04-755E-45D0-AF70-0A85C60A621C}" srcId="{A68A2CCB-672A-45E1-AAC4-B8FD7D93F0C1}" destId="{9C2F31FD-E6DC-41C0-9CAB-38C637A9FC5B}" srcOrd="4" destOrd="0" parTransId="{4FF6A2F1-873A-42E9-A01B-B80D5BE1F482}" sibTransId="{36BF7978-F5C4-436A-9331-9E25D3B6C53E}"/>
    <dgm:cxn modelId="{69D37F0D-BDAA-4D56-802D-5360A118B8F2}" srcId="{A68A2CCB-672A-45E1-AAC4-B8FD7D93F0C1}" destId="{2AAF7EBD-BFA2-4ECB-8383-B790F7550880}" srcOrd="2" destOrd="0" parTransId="{6DB0317E-4FBE-4020-98DB-166784089EA2}" sibTransId="{0EC53B99-17DD-4399-A6FC-AFCA2A6A71FC}"/>
    <dgm:cxn modelId="{D51E3B11-145E-4E8F-8E55-D258B856ED75}" srcId="{A68A2CCB-672A-45E1-AAC4-B8FD7D93F0C1}" destId="{13E25362-13C4-4C81-B745-4100807B2E74}" srcOrd="0" destOrd="0" parTransId="{AF715763-A2DA-4EC1-8FE2-452FB86ABA45}" sibTransId="{A3252889-ED22-4C85-9063-90BBFF9ABC6A}"/>
    <dgm:cxn modelId="{04142413-3356-4C0B-A43D-EF9CE408B130}" type="presOf" srcId="{31C45CE2-4020-4F51-99CE-E0DB33F8AAAF}" destId="{3057C8DC-0596-46D5-BF6E-429351999310}" srcOrd="0" destOrd="0" presId="urn:microsoft.com/office/officeart/2005/8/layout/StepDownProcess"/>
    <dgm:cxn modelId="{516F4E23-84BE-4AA3-BA5B-08111858BEEB}" srcId="{2AAF7EBD-BFA2-4ECB-8383-B790F7550880}" destId="{D3608204-9EB5-472E-95E8-D842F323065E}" srcOrd="0" destOrd="0" parTransId="{885E00C0-1205-42A0-8961-723155275432}" sibTransId="{8A51B684-D95C-4188-A240-4EEF3F12E44A}"/>
    <dgm:cxn modelId="{A0B84128-687D-43B3-B7DC-F529E4F50407}" type="presOf" srcId="{2DAC9E9C-F3A8-4E44-A8E5-404B6DD6D509}" destId="{F9A89DD0-7F47-41E0-856E-9CB829C358F0}" srcOrd="0" destOrd="0" presId="urn:microsoft.com/office/officeart/2005/8/layout/StepDownProcess"/>
    <dgm:cxn modelId="{446CC52C-5D95-4090-9668-4B8503FD0D52}" srcId="{0341B022-EF31-4FE4-A4EC-B11E8767A33D}" destId="{5228531A-4C14-41F7-8100-C683F564F664}" srcOrd="0" destOrd="0" parTransId="{E4FE8747-D98B-40A2-9950-9E2C9F3D0A8B}" sibTransId="{E46FCE72-EBB3-4B24-B02A-D4BFE1945520}"/>
    <dgm:cxn modelId="{5226CA37-7A44-4FFF-BD63-0DD40A47C6C4}" type="presOf" srcId="{0341B022-EF31-4FE4-A4EC-B11E8767A33D}" destId="{E1081E37-3C8C-4BAE-A5E5-D1D726F281F5}" srcOrd="0" destOrd="0" presId="urn:microsoft.com/office/officeart/2005/8/layout/StepDownProcess"/>
    <dgm:cxn modelId="{FFF0AA3D-D3A6-4431-A3B1-6D3B29D9EC02}" type="presOf" srcId="{2AAF7EBD-BFA2-4ECB-8383-B790F7550880}" destId="{EAC2B67F-C3C9-44A2-88A3-D404456C51D1}" srcOrd="0" destOrd="0" presId="urn:microsoft.com/office/officeart/2005/8/layout/StepDownProcess"/>
    <dgm:cxn modelId="{AFE5C43E-0831-406A-98A6-9E0AB52D43CC}" type="presOf" srcId="{D3608204-9EB5-472E-95E8-D842F323065E}" destId="{533F92C0-6A36-4A7D-B26A-27ABAB394E13}" srcOrd="0" destOrd="0" presId="urn:microsoft.com/office/officeart/2005/8/layout/StepDownProcess"/>
    <dgm:cxn modelId="{922D0D80-069C-42FE-8D0B-1F50015205A3}" srcId="{A68A2CCB-672A-45E1-AAC4-B8FD7D93F0C1}" destId="{31C45CE2-4020-4F51-99CE-E0DB33F8AAAF}" srcOrd="3" destOrd="0" parTransId="{76354DF2-6D01-4FB8-A319-48B9864287D6}" sibTransId="{7626D228-5F03-4867-B0B1-9C58FFCD6369}"/>
    <dgm:cxn modelId="{95A94C81-64DB-433B-A89C-203E10A3A240}" type="presOf" srcId="{13E25362-13C4-4C81-B745-4100807B2E74}" destId="{CFD8C481-34FD-460E-8B60-28238B2029F8}" srcOrd="0" destOrd="0" presId="urn:microsoft.com/office/officeart/2005/8/layout/StepDownProcess"/>
    <dgm:cxn modelId="{EA79199F-3F87-4804-A7AE-B813EAA00089}" type="presOf" srcId="{9C2F31FD-E6DC-41C0-9CAB-38C637A9FC5B}" destId="{4C156B55-EA7C-4306-B253-8D3A3864AE60}" srcOrd="0" destOrd="0" presId="urn:microsoft.com/office/officeart/2005/8/layout/StepDownProcess"/>
    <dgm:cxn modelId="{4CFDBCB2-8346-4D1E-823E-DB52DAF2A436}" type="presOf" srcId="{5228531A-4C14-41F7-8100-C683F564F664}" destId="{9F4B711C-B576-4B10-BCF5-B4CD25A9A73C}" srcOrd="0" destOrd="0" presId="urn:microsoft.com/office/officeart/2005/8/layout/StepDownProcess"/>
    <dgm:cxn modelId="{8C845ED7-A6AB-4749-82CB-0092D5024074}" type="presOf" srcId="{A68A2CCB-672A-45E1-AAC4-B8FD7D93F0C1}" destId="{2FA4BAA9-0095-4580-8331-D6DE6446B72C}" srcOrd="0" destOrd="0" presId="urn:microsoft.com/office/officeart/2005/8/layout/StepDownProcess"/>
    <dgm:cxn modelId="{B17F2CE0-8E5D-42D9-9C2E-078128802DF2}" srcId="{A68A2CCB-672A-45E1-AAC4-B8FD7D93F0C1}" destId="{0341B022-EF31-4FE4-A4EC-B11E8767A33D}" srcOrd="1" destOrd="0" parTransId="{B77C7625-35A8-4FBC-AADD-01D66D58AAF0}" sibTransId="{DECA3CF1-B429-47A7-AFAA-67ABCDE5345C}"/>
    <dgm:cxn modelId="{E65383F3-5F18-4478-829E-DD7826F0CB15}" srcId="{13E25362-13C4-4C81-B745-4100807B2E74}" destId="{2DAC9E9C-F3A8-4E44-A8E5-404B6DD6D509}" srcOrd="0" destOrd="0" parTransId="{71973E63-A4A5-4A37-8211-E803174B113A}" sibTransId="{BF0E5CCC-358C-46DD-87EB-55841F16AC90}"/>
    <dgm:cxn modelId="{CEB676A6-2E03-49F1-9919-37C794BFE6AC}" type="presParOf" srcId="{2FA4BAA9-0095-4580-8331-D6DE6446B72C}" destId="{8D1C0E53-431A-43D1-8489-53E9CD3B1B91}" srcOrd="0" destOrd="0" presId="urn:microsoft.com/office/officeart/2005/8/layout/StepDownProcess"/>
    <dgm:cxn modelId="{66366C73-C0F6-475C-A165-E0B8CE0B0EB0}" type="presParOf" srcId="{8D1C0E53-431A-43D1-8489-53E9CD3B1B91}" destId="{3D6CE92B-A993-4CF0-A119-4A70FF68C389}" srcOrd="0" destOrd="0" presId="urn:microsoft.com/office/officeart/2005/8/layout/StepDownProcess"/>
    <dgm:cxn modelId="{91256A71-1937-400B-BD96-F1C36FD64D2F}" type="presParOf" srcId="{8D1C0E53-431A-43D1-8489-53E9CD3B1B91}" destId="{CFD8C481-34FD-460E-8B60-28238B2029F8}" srcOrd="1" destOrd="0" presId="urn:microsoft.com/office/officeart/2005/8/layout/StepDownProcess"/>
    <dgm:cxn modelId="{25E738A7-335A-44A4-9FF7-96B68007BDA0}" type="presParOf" srcId="{8D1C0E53-431A-43D1-8489-53E9CD3B1B91}" destId="{F9A89DD0-7F47-41E0-856E-9CB829C358F0}" srcOrd="2" destOrd="0" presId="urn:microsoft.com/office/officeart/2005/8/layout/StepDownProcess"/>
    <dgm:cxn modelId="{78E2ED52-D7DB-4A15-A37F-52DBFA4324CB}" type="presParOf" srcId="{2FA4BAA9-0095-4580-8331-D6DE6446B72C}" destId="{8EACF74B-6F70-4978-86F9-E6160BB6360B}" srcOrd="1" destOrd="0" presId="urn:microsoft.com/office/officeart/2005/8/layout/StepDownProcess"/>
    <dgm:cxn modelId="{271F62D2-D89D-42AC-AE6B-35EC18BAC481}" type="presParOf" srcId="{2FA4BAA9-0095-4580-8331-D6DE6446B72C}" destId="{33F8DCDD-64B9-41A9-8532-ABD8753160B5}" srcOrd="2" destOrd="0" presId="urn:microsoft.com/office/officeart/2005/8/layout/StepDownProcess"/>
    <dgm:cxn modelId="{49369A5E-5F73-410D-8A65-EBECF59D4A9F}" type="presParOf" srcId="{33F8DCDD-64B9-41A9-8532-ABD8753160B5}" destId="{86B1AD4C-17BE-4F44-8738-4A67AA393A6D}" srcOrd="0" destOrd="0" presId="urn:microsoft.com/office/officeart/2005/8/layout/StepDownProcess"/>
    <dgm:cxn modelId="{B6583E6E-F387-44D0-BB48-CAD7BA8FE513}" type="presParOf" srcId="{33F8DCDD-64B9-41A9-8532-ABD8753160B5}" destId="{E1081E37-3C8C-4BAE-A5E5-D1D726F281F5}" srcOrd="1" destOrd="0" presId="urn:microsoft.com/office/officeart/2005/8/layout/StepDownProcess"/>
    <dgm:cxn modelId="{D297C77D-81CA-489A-B9DD-DF158297FF39}" type="presParOf" srcId="{33F8DCDD-64B9-41A9-8532-ABD8753160B5}" destId="{9F4B711C-B576-4B10-BCF5-B4CD25A9A73C}" srcOrd="2" destOrd="0" presId="urn:microsoft.com/office/officeart/2005/8/layout/StepDownProcess"/>
    <dgm:cxn modelId="{35BA3424-6519-48E0-A5B3-09266B157BD6}" type="presParOf" srcId="{2FA4BAA9-0095-4580-8331-D6DE6446B72C}" destId="{3DAC8555-6713-4E82-B31C-3544CC1EE818}" srcOrd="3" destOrd="0" presId="urn:microsoft.com/office/officeart/2005/8/layout/StepDownProcess"/>
    <dgm:cxn modelId="{2A208F22-46FD-4FDF-B7E0-DA472441AB31}" type="presParOf" srcId="{2FA4BAA9-0095-4580-8331-D6DE6446B72C}" destId="{43B2B004-5D4A-42C5-A39E-A1C8A86FC181}" srcOrd="4" destOrd="0" presId="urn:microsoft.com/office/officeart/2005/8/layout/StepDownProcess"/>
    <dgm:cxn modelId="{2F8D1451-7C89-4DC6-8A61-E9559ECD8F43}" type="presParOf" srcId="{43B2B004-5D4A-42C5-A39E-A1C8A86FC181}" destId="{F69F8A1C-4304-4CA8-8107-76B761C9B6EC}" srcOrd="0" destOrd="0" presId="urn:microsoft.com/office/officeart/2005/8/layout/StepDownProcess"/>
    <dgm:cxn modelId="{2B375FFD-DF98-498A-AE0B-47C3F7FD3218}" type="presParOf" srcId="{43B2B004-5D4A-42C5-A39E-A1C8A86FC181}" destId="{EAC2B67F-C3C9-44A2-88A3-D404456C51D1}" srcOrd="1" destOrd="0" presId="urn:microsoft.com/office/officeart/2005/8/layout/StepDownProcess"/>
    <dgm:cxn modelId="{0A0BF116-0081-4E67-929C-EDFD1F3B472A}" type="presParOf" srcId="{43B2B004-5D4A-42C5-A39E-A1C8A86FC181}" destId="{533F92C0-6A36-4A7D-B26A-27ABAB394E13}" srcOrd="2" destOrd="0" presId="urn:microsoft.com/office/officeart/2005/8/layout/StepDownProcess"/>
    <dgm:cxn modelId="{4F669F8C-7309-4D92-B73B-01D7BBB83E12}" type="presParOf" srcId="{2FA4BAA9-0095-4580-8331-D6DE6446B72C}" destId="{4C0C188B-ADAA-4967-97E2-A7C4725FC374}" srcOrd="5" destOrd="0" presId="urn:microsoft.com/office/officeart/2005/8/layout/StepDownProcess"/>
    <dgm:cxn modelId="{A07573E0-9D13-4D06-9100-D26C43E44B00}" type="presParOf" srcId="{2FA4BAA9-0095-4580-8331-D6DE6446B72C}" destId="{024BE5BB-378E-4B31-A6A4-B8F2DCE04127}" srcOrd="6" destOrd="0" presId="urn:microsoft.com/office/officeart/2005/8/layout/StepDownProcess"/>
    <dgm:cxn modelId="{22D8EF90-7D48-41C4-8D1D-5D3F2D72AB32}" type="presParOf" srcId="{024BE5BB-378E-4B31-A6A4-B8F2DCE04127}" destId="{0F2AE292-98E3-49DA-ABE8-2353C9EA5555}" srcOrd="0" destOrd="0" presId="urn:microsoft.com/office/officeart/2005/8/layout/StepDownProcess"/>
    <dgm:cxn modelId="{E0E94D23-BF61-49D1-B484-CC33E19A834E}" type="presParOf" srcId="{024BE5BB-378E-4B31-A6A4-B8F2DCE04127}" destId="{3057C8DC-0596-46D5-BF6E-429351999310}" srcOrd="1" destOrd="0" presId="urn:microsoft.com/office/officeart/2005/8/layout/StepDownProcess"/>
    <dgm:cxn modelId="{6AF36F74-47B1-4F82-BA44-3A3ABC0BFFFA}" type="presParOf" srcId="{024BE5BB-378E-4B31-A6A4-B8F2DCE04127}" destId="{0024C146-43E3-4B9B-B259-2F9252C76D02}" srcOrd="2" destOrd="0" presId="urn:microsoft.com/office/officeart/2005/8/layout/StepDownProcess"/>
    <dgm:cxn modelId="{51ADC043-2457-4439-942F-DD28B15FBE16}" type="presParOf" srcId="{2FA4BAA9-0095-4580-8331-D6DE6446B72C}" destId="{7944BC08-D81D-42B6-A719-DE0A110045CA}" srcOrd="7" destOrd="0" presId="urn:microsoft.com/office/officeart/2005/8/layout/StepDownProcess"/>
    <dgm:cxn modelId="{0EA7AD4F-3C7A-4C7E-897B-149DA605A045}" type="presParOf" srcId="{2FA4BAA9-0095-4580-8331-D6DE6446B72C}" destId="{30E0E5C8-7B08-4B5F-A599-FF7B04521F91}" srcOrd="8" destOrd="0" presId="urn:microsoft.com/office/officeart/2005/8/layout/StepDownProcess"/>
    <dgm:cxn modelId="{3A26B989-4685-4F3A-A50C-AD4C88A63F1A}" type="presParOf" srcId="{30E0E5C8-7B08-4B5F-A599-FF7B04521F91}" destId="{4C156B55-EA7C-4306-B253-8D3A3864AE60}" srcOrd="0" destOrd="0" presId="urn:microsoft.com/office/officeart/2005/8/layout/StepDownProcess"/>
  </dgm:cxnLst>
  <dgm:bg/>
  <dgm:whole/>
  <dgm:extLst>
    <a:ext uri="http://schemas.microsoft.com/office/drawing/2008/diagram">
      <dsp:dataModelExt xmlns:dsp="http://schemas.microsoft.com/office/drawing/2008/diagram" relId="rId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BC407C19-D1EF-40C5-A70E-7948ABD8676E}" type="doc">
      <dgm:prSet loTypeId="urn:microsoft.com/office/officeart/2008/layout/NameandTitleOrganizationalChart" loCatId="hierarchy" qsTypeId="urn:microsoft.com/office/officeart/2005/8/quickstyle/3d3" qsCatId="3D" csTypeId="urn:microsoft.com/office/officeart/2005/8/colors/accent1_2" csCatId="accent1" phldr="1"/>
      <dgm:spPr/>
      <dgm:t>
        <a:bodyPr/>
        <a:lstStyle/>
        <a:p>
          <a:endParaRPr lang="en-US"/>
        </a:p>
      </dgm:t>
    </dgm:pt>
    <dgm:pt modelId="{F29BEFDF-7482-4241-9540-CD83A0767DD6}">
      <dgm:prSet phldrT="[Text]" custT="1"/>
      <dgm:spPr/>
      <dgm:t>
        <a:bodyPr/>
        <a:lstStyle/>
        <a:p>
          <a:r>
            <a:rPr lang="en-US" sz="1100" dirty="0">
              <a:latin typeface="Times New Roman" panose="02020603050405020304" pitchFamily="18" charset="0"/>
              <a:cs typeface="Times New Roman" panose="02020603050405020304" pitchFamily="18" charset="0"/>
            </a:rPr>
            <a:t>Conveniance Sample: 345 Admitted DF</a:t>
          </a:r>
          <a:endParaRPr lang="en-US" sz="1100" dirty="0">
            <a:effectLst/>
            <a:latin typeface="Times New Roman" panose="02020603050405020304" pitchFamily="18" charset="0"/>
            <a:ea typeface="Times New Roman" panose="02020603050405020304" pitchFamily="18" charset="0"/>
            <a:cs typeface="Times New Roman" panose="02020603050405020304" pitchFamily="18" charset="0"/>
          </a:endParaRPr>
        </a:p>
        <a:p>
          <a:r>
            <a:rPr lang="en-US" sz="1100" dirty="0">
              <a:effectLst/>
              <a:latin typeface="Times New Roman" panose="02020603050405020304" pitchFamily="18" charset="0"/>
              <a:cs typeface="Times New Roman" panose="02020603050405020304" pitchFamily="18" charset="0"/>
            </a:rPr>
            <a:t>2022 40%</a:t>
          </a:r>
        </a:p>
        <a:p>
          <a:r>
            <a:rPr lang="en-US" sz="1100" dirty="0">
              <a:effectLst/>
              <a:latin typeface="Times New Roman" panose="02020603050405020304" pitchFamily="18" charset="0"/>
              <a:cs typeface="Times New Roman" panose="02020603050405020304" pitchFamily="18" charset="0"/>
            </a:rPr>
            <a:t>2023 60%</a:t>
          </a:r>
          <a:r>
            <a:rPr lang="en-US" sz="1100" dirty="0">
              <a:latin typeface="Times New Roman" panose="02020603050405020304" pitchFamily="18" charset="0"/>
              <a:cs typeface="Times New Roman" panose="02020603050405020304" pitchFamily="18" charset="0"/>
            </a:rPr>
            <a:t> </a:t>
          </a:r>
        </a:p>
      </dgm:t>
    </dgm:pt>
    <dgm:pt modelId="{37C188DE-D26D-4EF0-A4A3-2C157BD3AF7F}" type="parTrans" cxnId="{17BCF034-09B8-4BF6-A056-CE9DA258CB72}">
      <dgm:prSet/>
      <dgm:spPr/>
      <dgm:t>
        <a:bodyPr/>
        <a:lstStyle/>
        <a:p>
          <a:endParaRPr lang="en-US" sz="1100">
            <a:latin typeface="Times New Roman" panose="02020603050405020304" pitchFamily="18" charset="0"/>
            <a:cs typeface="Times New Roman" panose="02020603050405020304" pitchFamily="18" charset="0"/>
          </a:endParaRPr>
        </a:p>
      </dgm:t>
    </dgm:pt>
    <dgm:pt modelId="{27852861-F630-4AD2-9664-350002FF87D3}" type="sibTrans" cxnId="{17BCF034-09B8-4BF6-A056-CE9DA258CB72}">
      <dgm:prSet custT="1"/>
      <dgm:spPr/>
      <dgm:t>
        <a:bodyPr/>
        <a:lstStyle/>
        <a:p>
          <a:pPr algn="ctr"/>
          <a:r>
            <a:rPr lang="en-US" sz="1100" b="0" dirty="0">
              <a:latin typeface="Times New Roman" panose="02020603050405020304" pitchFamily="18" charset="0"/>
              <a:cs typeface="Times New Roman" panose="02020603050405020304" pitchFamily="18" charset="0"/>
            </a:rPr>
            <a:t>Confirmed as Group B or Group C DF </a:t>
          </a:r>
        </a:p>
      </dgm:t>
    </dgm:pt>
    <dgm:pt modelId="{AD811C0D-1D49-4DCD-A8FE-3F4CD1B4D239}">
      <dgm:prSet phldrT="[Text]" custT="1"/>
      <dgm:spPr/>
      <dgm:t>
        <a:bodyPr/>
        <a:lstStyle/>
        <a:p>
          <a:r>
            <a:rPr lang="en-US" sz="1100" b="1" dirty="0">
              <a:latin typeface="Times New Roman" panose="02020603050405020304" pitchFamily="18" charset="0"/>
              <a:cs typeface="Times New Roman" panose="02020603050405020304" pitchFamily="18" charset="0"/>
            </a:rPr>
            <a:t>149 </a:t>
          </a:r>
        </a:p>
      </dgm:t>
    </dgm:pt>
    <dgm:pt modelId="{33010F59-8529-4B4F-8078-C7B154941F9C}" type="parTrans" cxnId="{40FDD743-0B91-4573-B21B-B2EF77933CC7}">
      <dgm:prSet/>
      <dgm:spPr/>
      <dgm:t>
        <a:bodyPr/>
        <a:lstStyle/>
        <a:p>
          <a:endParaRPr lang="en-US" sz="1100">
            <a:latin typeface="Times New Roman" panose="02020603050405020304" pitchFamily="18" charset="0"/>
            <a:cs typeface="Times New Roman" panose="02020603050405020304" pitchFamily="18" charset="0"/>
          </a:endParaRPr>
        </a:p>
      </dgm:t>
    </dgm:pt>
    <dgm:pt modelId="{9DA2EAC4-A00F-484D-B140-9AD98FB76633}" type="sibTrans" cxnId="{40FDD743-0B91-4573-B21B-B2EF77933CC7}">
      <dgm:prSet custT="1"/>
      <dgm:spPr/>
      <dgm:t>
        <a:bodyPr/>
        <a:lstStyle/>
        <a:p>
          <a:pPr algn="ctr"/>
          <a:r>
            <a:rPr lang="en-US" sz="1100" b="1">
              <a:latin typeface="Times New Roman" panose="02020603050405020304" pitchFamily="18" charset="0"/>
              <a:cs typeface="Times New Roman" panose="02020603050405020304" pitchFamily="18" charset="0"/>
            </a:rPr>
            <a:t>SQUH</a:t>
          </a:r>
          <a:endParaRPr lang="en-US" sz="1100" b="1" dirty="0">
            <a:latin typeface="Times New Roman" panose="02020603050405020304" pitchFamily="18" charset="0"/>
            <a:cs typeface="Times New Roman" panose="02020603050405020304" pitchFamily="18" charset="0"/>
          </a:endParaRPr>
        </a:p>
      </dgm:t>
    </dgm:pt>
    <dgm:pt modelId="{2A8F7AE7-931A-41A4-B699-0762C6361421}">
      <dgm:prSet phldrT="[Text]" custT="1"/>
      <dgm:spPr/>
      <dgm:t>
        <a:bodyPr/>
        <a:lstStyle/>
        <a:p>
          <a:r>
            <a:rPr lang="en-US" sz="1100" b="1" dirty="0">
              <a:latin typeface="Times New Roman" panose="02020603050405020304" pitchFamily="18" charset="0"/>
              <a:cs typeface="Times New Roman" panose="02020603050405020304" pitchFamily="18" charset="0"/>
            </a:rPr>
            <a:t>196</a:t>
          </a:r>
        </a:p>
      </dgm:t>
    </dgm:pt>
    <dgm:pt modelId="{8F4BCC11-1A4C-44BD-B439-5AD7274D3C6D}" type="parTrans" cxnId="{2E23C0D2-B53D-4608-8240-A4E18470C54D}">
      <dgm:prSet/>
      <dgm:spPr/>
      <dgm:t>
        <a:bodyPr/>
        <a:lstStyle/>
        <a:p>
          <a:endParaRPr lang="en-US" sz="1100">
            <a:latin typeface="Times New Roman" panose="02020603050405020304" pitchFamily="18" charset="0"/>
            <a:cs typeface="Times New Roman" panose="02020603050405020304" pitchFamily="18" charset="0"/>
          </a:endParaRPr>
        </a:p>
      </dgm:t>
    </dgm:pt>
    <dgm:pt modelId="{77BE69E9-D57A-43E6-BF3A-065774A22989}" type="sibTrans" cxnId="{2E23C0D2-B53D-4608-8240-A4E18470C54D}">
      <dgm:prSet custT="1"/>
      <dgm:spPr/>
      <dgm:t>
        <a:bodyPr/>
        <a:lstStyle/>
        <a:p>
          <a:pPr algn="ctr"/>
          <a:r>
            <a:rPr lang="en-US" sz="1100" b="1">
              <a:latin typeface="Times New Roman" panose="02020603050405020304" pitchFamily="18" charset="0"/>
              <a:cs typeface="Times New Roman" panose="02020603050405020304" pitchFamily="18" charset="0"/>
            </a:rPr>
            <a:t>RH</a:t>
          </a:r>
          <a:endParaRPr lang="en-US" sz="1100" b="1" dirty="0">
            <a:latin typeface="Times New Roman" panose="02020603050405020304" pitchFamily="18" charset="0"/>
            <a:cs typeface="Times New Roman" panose="02020603050405020304" pitchFamily="18" charset="0"/>
          </a:endParaRPr>
        </a:p>
      </dgm:t>
    </dgm:pt>
    <dgm:pt modelId="{4C51C909-761D-4643-BF9D-B7BB13DB4CD7}" type="pres">
      <dgm:prSet presAssocID="{BC407C19-D1EF-40C5-A70E-7948ABD8676E}" presName="hierChild1" presStyleCnt="0">
        <dgm:presLayoutVars>
          <dgm:orgChart val="1"/>
          <dgm:chPref val="1"/>
          <dgm:dir/>
          <dgm:animOne val="branch"/>
          <dgm:animLvl val="lvl"/>
          <dgm:resizeHandles/>
        </dgm:presLayoutVars>
      </dgm:prSet>
      <dgm:spPr/>
    </dgm:pt>
    <dgm:pt modelId="{65270E72-A3A1-4498-A841-52F4BF9FCAA1}" type="pres">
      <dgm:prSet presAssocID="{F29BEFDF-7482-4241-9540-CD83A0767DD6}" presName="hierRoot1" presStyleCnt="0">
        <dgm:presLayoutVars>
          <dgm:hierBranch val="init"/>
        </dgm:presLayoutVars>
      </dgm:prSet>
      <dgm:spPr/>
    </dgm:pt>
    <dgm:pt modelId="{8B15CD1F-FF89-49EA-8BA0-2F2678C3F815}" type="pres">
      <dgm:prSet presAssocID="{F29BEFDF-7482-4241-9540-CD83A0767DD6}" presName="rootComposite1" presStyleCnt="0"/>
      <dgm:spPr/>
    </dgm:pt>
    <dgm:pt modelId="{D2A1657D-F95F-47FD-BF8E-35576879FE99}" type="pres">
      <dgm:prSet presAssocID="{F29BEFDF-7482-4241-9540-CD83A0767DD6}" presName="rootText1" presStyleLbl="node0" presStyleIdx="0" presStyleCnt="1" custScaleX="122430" custScaleY="108977" custLinFactNeighborX="1212">
        <dgm:presLayoutVars>
          <dgm:chMax/>
          <dgm:chPref val="3"/>
        </dgm:presLayoutVars>
      </dgm:prSet>
      <dgm:spPr/>
    </dgm:pt>
    <dgm:pt modelId="{9CF2E322-C182-418A-A254-AD263F723CF9}" type="pres">
      <dgm:prSet presAssocID="{F29BEFDF-7482-4241-9540-CD83A0767DD6}" presName="titleText1" presStyleLbl="fgAcc0" presStyleIdx="0" presStyleCnt="1" custScaleX="144686" custScaleY="151947" custLinFactNeighborX="-13476" custLinFactNeighborY="45441">
        <dgm:presLayoutVars>
          <dgm:chMax val="0"/>
          <dgm:chPref val="0"/>
        </dgm:presLayoutVars>
      </dgm:prSet>
      <dgm:spPr/>
    </dgm:pt>
    <dgm:pt modelId="{76EC67C0-5D4F-4219-B692-9E9A5A0A3F49}" type="pres">
      <dgm:prSet presAssocID="{F29BEFDF-7482-4241-9540-CD83A0767DD6}" presName="rootConnector1" presStyleLbl="node1" presStyleIdx="0" presStyleCnt="2"/>
      <dgm:spPr/>
    </dgm:pt>
    <dgm:pt modelId="{70458E21-17FE-4B46-A039-FF53DDB83E2E}" type="pres">
      <dgm:prSet presAssocID="{F29BEFDF-7482-4241-9540-CD83A0767DD6}" presName="hierChild2" presStyleCnt="0"/>
      <dgm:spPr/>
    </dgm:pt>
    <dgm:pt modelId="{341681DB-D3C5-49AD-9BFE-471DD68BC80C}" type="pres">
      <dgm:prSet presAssocID="{33010F59-8529-4B4F-8078-C7B154941F9C}" presName="Name37" presStyleLbl="parChTrans1D2" presStyleIdx="0" presStyleCnt="2"/>
      <dgm:spPr/>
    </dgm:pt>
    <dgm:pt modelId="{597EA4C3-913B-4AD7-BEC7-55B725D74533}" type="pres">
      <dgm:prSet presAssocID="{AD811C0D-1D49-4DCD-A8FE-3F4CD1B4D239}" presName="hierRoot2" presStyleCnt="0">
        <dgm:presLayoutVars>
          <dgm:hierBranch val="init"/>
        </dgm:presLayoutVars>
      </dgm:prSet>
      <dgm:spPr/>
    </dgm:pt>
    <dgm:pt modelId="{3A568501-06C3-43DC-8ECA-D0C09EDDF46F}" type="pres">
      <dgm:prSet presAssocID="{AD811C0D-1D49-4DCD-A8FE-3F4CD1B4D239}" presName="rootComposite" presStyleCnt="0"/>
      <dgm:spPr/>
    </dgm:pt>
    <dgm:pt modelId="{5DA12A46-451D-4D0B-B756-A42F03995AEB}" type="pres">
      <dgm:prSet presAssocID="{AD811C0D-1D49-4DCD-A8FE-3F4CD1B4D239}" presName="rootText" presStyleLbl="node1" presStyleIdx="0" presStyleCnt="2">
        <dgm:presLayoutVars>
          <dgm:chMax/>
          <dgm:chPref val="3"/>
        </dgm:presLayoutVars>
      </dgm:prSet>
      <dgm:spPr/>
    </dgm:pt>
    <dgm:pt modelId="{7FCC80BA-6894-4DA0-9BB6-C75DEF20AE44}" type="pres">
      <dgm:prSet presAssocID="{AD811C0D-1D49-4DCD-A8FE-3F4CD1B4D239}" presName="titleText2" presStyleLbl="fgAcc1" presStyleIdx="0" presStyleCnt="2">
        <dgm:presLayoutVars>
          <dgm:chMax val="0"/>
          <dgm:chPref val="0"/>
        </dgm:presLayoutVars>
      </dgm:prSet>
      <dgm:spPr/>
    </dgm:pt>
    <dgm:pt modelId="{775E4C5B-CAA3-4566-A77E-2008C353B4F7}" type="pres">
      <dgm:prSet presAssocID="{AD811C0D-1D49-4DCD-A8FE-3F4CD1B4D239}" presName="rootConnector" presStyleLbl="node2" presStyleIdx="0" presStyleCnt="0"/>
      <dgm:spPr/>
    </dgm:pt>
    <dgm:pt modelId="{11C9A701-0661-437D-8254-04F1DA12321E}" type="pres">
      <dgm:prSet presAssocID="{AD811C0D-1D49-4DCD-A8FE-3F4CD1B4D239}" presName="hierChild4" presStyleCnt="0"/>
      <dgm:spPr/>
    </dgm:pt>
    <dgm:pt modelId="{CA9DC0EC-010D-4A9E-8391-06D70BDAB0BC}" type="pres">
      <dgm:prSet presAssocID="{AD811C0D-1D49-4DCD-A8FE-3F4CD1B4D239}" presName="hierChild5" presStyleCnt="0"/>
      <dgm:spPr/>
    </dgm:pt>
    <dgm:pt modelId="{49F1361B-B9EA-48F8-949E-0D1875ED9C1D}" type="pres">
      <dgm:prSet presAssocID="{8F4BCC11-1A4C-44BD-B439-5AD7274D3C6D}" presName="Name37" presStyleLbl="parChTrans1D2" presStyleIdx="1" presStyleCnt="2"/>
      <dgm:spPr/>
    </dgm:pt>
    <dgm:pt modelId="{9FE6F5FA-3244-4DBC-8262-3B7BBDFE9266}" type="pres">
      <dgm:prSet presAssocID="{2A8F7AE7-931A-41A4-B699-0762C6361421}" presName="hierRoot2" presStyleCnt="0">
        <dgm:presLayoutVars>
          <dgm:hierBranch val="init"/>
        </dgm:presLayoutVars>
      </dgm:prSet>
      <dgm:spPr/>
    </dgm:pt>
    <dgm:pt modelId="{CB33B157-9638-4424-8463-499CAB3AC863}" type="pres">
      <dgm:prSet presAssocID="{2A8F7AE7-931A-41A4-B699-0762C6361421}" presName="rootComposite" presStyleCnt="0"/>
      <dgm:spPr/>
    </dgm:pt>
    <dgm:pt modelId="{94F31D0E-A6A8-441F-AD7B-0F49606B4912}" type="pres">
      <dgm:prSet presAssocID="{2A8F7AE7-931A-41A4-B699-0762C6361421}" presName="rootText" presStyleLbl="node1" presStyleIdx="1" presStyleCnt="2">
        <dgm:presLayoutVars>
          <dgm:chMax/>
          <dgm:chPref val="3"/>
        </dgm:presLayoutVars>
      </dgm:prSet>
      <dgm:spPr/>
    </dgm:pt>
    <dgm:pt modelId="{5E558C3D-2960-44B8-9428-C40EA498838F}" type="pres">
      <dgm:prSet presAssocID="{2A8F7AE7-931A-41A4-B699-0762C6361421}" presName="titleText2" presStyleLbl="fgAcc1" presStyleIdx="1" presStyleCnt="2">
        <dgm:presLayoutVars>
          <dgm:chMax val="0"/>
          <dgm:chPref val="0"/>
        </dgm:presLayoutVars>
      </dgm:prSet>
      <dgm:spPr/>
    </dgm:pt>
    <dgm:pt modelId="{DB69E426-A5FD-40B0-8A29-6DE462BB0C78}" type="pres">
      <dgm:prSet presAssocID="{2A8F7AE7-931A-41A4-B699-0762C6361421}" presName="rootConnector" presStyleLbl="node2" presStyleIdx="0" presStyleCnt="0"/>
      <dgm:spPr/>
    </dgm:pt>
    <dgm:pt modelId="{54F2703D-9A4A-40FB-918B-1F882C306505}" type="pres">
      <dgm:prSet presAssocID="{2A8F7AE7-931A-41A4-B699-0762C6361421}" presName="hierChild4" presStyleCnt="0"/>
      <dgm:spPr/>
    </dgm:pt>
    <dgm:pt modelId="{49EB6F15-867E-4EAF-834A-DE41EF933549}" type="pres">
      <dgm:prSet presAssocID="{2A8F7AE7-931A-41A4-B699-0762C6361421}" presName="hierChild5" presStyleCnt="0"/>
      <dgm:spPr/>
    </dgm:pt>
    <dgm:pt modelId="{B75AC7E8-D695-49A5-A454-5E2746D285BB}" type="pres">
      <dgm:prSet presAssocID="{F29BEFDF-7482-4241-9540-CD83A0767DD6}" presName="hierChild3" presStyleCnt="0"/>
      <dgm:spPr/>
    </dgm:pt>
  </dgm:ptLst>
  <dgm:cxnLst>
    <dgm:cxn modelId="{17BCF034-09B8-4BF6-A056-CE9DA258CB72}" srcId="{BC407C19-D1EF-40C5-A70E-7948ABD8676E}" destId="{F29BEFDF-7482-4241-9540-CD83A0767DD6}" srcOrd="0" destOrd="0" parTransId="{37C188DE-D26D-4EF0-A4A3-2C157BD3AF7F}" sibTransId="{27852861-F630-4AD2-9664-350002FF87D3}"/>
    <dgm:cxn modelId="{40FDD743-0B91-4573-B21B-B2EF77933CC7}" srcId="{F29BEFDF-7482-4241-9540-CD83A0767DD6}" destId="{AD811C0D-1D49-4DCD-A8FE-3F4CD1B4D239}" srcOrd="0" destOrd="0" parTransId="{33010F59-8529-4B4F-8078-C7B154941F9C}" sibTransId="{9DA2EAC4-A00F-484D-B140-9AD98FB76633}"/>
    <dgm:cxn modelId="{CE9D9365-84DE-41CF-8BC8-598852A35C43}" type="presOf" srcId="{F29BEFDF-7482-4241-9540-CD83A0767DD6}" destId="{D2A1657D-F95F-47FD-BF8E-35576879FE99}" srcOrd="0" destOrd="0" presId="urn:microsoft.com/office/officeart/2008/layout/NameandTitleOrganizationalChart"/>
    <dgm:cxn modelId="{A447FC6B-5B25-4D8E-A614-3E5FB8F3CCF1}" type="presOf" srcId="{8F4BCC11-1A4C-44BD-B439-5AD7274D3C6D}" destId="{49F1361B-B9EA-48F8-949E-0D1875ED9C1D}" srcOrd="0" destOrd="0" presId="urn:microsoft.com/office/officeart/2008/layout/NameandTitleOrganizationalChart"/>
    <dgm:cxn modelId="{997E5171-2D4C-49CF-8DE0-FD0AB891D6AE}" type="presOf" srcId="{27852861-F630-4AD2-9664-350002FF87D3}" destId="{9CF2E322-C182-418A-A254-AD263F723CF9}" srcOrd="0" destOrd="0" presId="urn:microsoft.com/office/officeart/2008/layout/NameandTitleOrganizationalChart"/>
    <dgm:cxn modelId="{ED9B4658-80AE-4C7B-BAE4-3A777DC62BB3}" type="presOf" srcId="{BC407C19-D1EF-40C5-A70E-7948ABD8676E}" destId="{4C51C909-761D-4643-BF9D-B7BB13DB4CD7}" srcOrd="0" destOrd="0" presId="urn:microsoft.com/office/officeart/2008/layout/NameandTitleOrganizationalChart"/>
    <dgm:cxn modelId="{A8BE5380-E4FA-48F7-BAD4-A499A4001401}" type="presOf" srcId="{F29BEFDF-7482-4241-9540-CD83A0767DD6}" destId="{76EC67C0-5D4F-4219-B692-9E9A5A0A3F49}" srcOrd="1" destOrd="0" presId="urn:microsoft.com/office/officeart/2008/layout/NameandTitleOrganizationalChart"/>
    <dgm:cxn modelId="{78D3F89B-222D-4D93-BCB2-8BD6E9318C09}" type="presOf" srcId="{9DA2EAC4-A00F-484D-B140-9AD98FB76633}" destId="{7FCC80BA-6894-4DA0-9BB6-C75DEF20AE44}" srcOrd="0" destOrd="0" presId="urn:microsoft.com/office/officeart/2008/layout/NameandTitleOrganizationalChart"/>
    <dgm:cxn modelId="{2E23C0D2-B53D-4608-8240-A4E18470C54D}" srcId="{F29BEFDF-7482-4241-9540-CD83A0767DD6}" destId="{2A8F7AE7-931A-41A4-B699-0762C6361421}" srcOrd="1" destOrd="0" parTransId="{8F4BCC11-1A4C-44BD-B439-5AD7274D3C6D}" sibTransId="{77BE69E9-D57A-43E6-BF3A-065774A22989}"/>
    <dgm:cxn modelId="{4D4CBFD4-2A8D-4F0D-9718-C1DEE12650AB}" type="presOf" srcId="{2A8F7AE7-931A-41A4-B699-0762C6361421}" destId="{94F31D0E-A6A8-441F-AD7B-0F49606B4912}" srcOrd="0" destOrd="0" presId="urn:microsoft.com/office/officeart/2008/layout/NameandTitleOrganizationalChart"/>
    <dgm:cxn modelId="{861E8CE1-0BFF-4AD0-9886-ADC4AFCF5093}" type="presOf" srcId="{AD811C0D-1D49-4DCD-A8FE-3F4CD1B4D239}" destId="{5DA12A46-451D-4D0B-B756-A42F03995AEB}" srcOrd="0" destOrd="0" presId="urn:microsoft.com/office/officeart/2008/layout/NameandTitleOrganizationalChart"/>
    <dgm:cxn modelId="{612935E6-F9E2-4271-8820-BA2A4590CA83}" type="presOf" srcId="{33010F59-8529-4B4F-8078-C7B154941F9C}" destId="{341681DB-D3C5-49AD-9BFE-471DD68BC80C}" srcOrd="0" destOrd="0" presId="urn:microsoft.com/office/officeart/2008/layout/NameandTitleOrganizationalChart"/>
    <dgm:cxn modelId="{B51669F1-3F62-448C-B7B9-671D11EA927A}" type="presOf" srcId="{2A8F7AE7-931A-41A4-B699-0762C6361421}" destId="{DB69E426-A5FD-40B0-8A29-6DE462BB0C78}" srcOrd="1" destOrd="0" presId="urn:microsoft.com/office/officeart/2008/layout/NameandTitleOrganizationalChart"/>
    <dgm:cxn modelId="{F0AC28F6-4560-403E-A788-EE7E036F4588}" type="presOf" srcId="{77BE69E9-D57A-43E6-BF3A-065774A22989}" destId="{5E558C3D-2960-44B8-9428-C40EA498838F}" srcOrd="0" destOrd="0" presId="urn:microsoft.com/office/officeart/2008/layout/NameandTitleOrganizationalChart"/>
    <dgm:cxn modelId="{F76E0FFD-ED4C-4A61-9C94-4ABF59217E18}" type="presOf" srcId="{AD811C0D-1D49-4DCD-A8FE-3F4CD1B4D239}" destId="{775E4C5B-CAA3-4566-A77E-2008C353B4F7}" srcOrd="1" destOrd="0" presId="urn:microsoft.com/office/officeart/2008/layout/NameandTitleOrganizationalChart"/>
    <dgm:cxn modelId="{C3CF9A9D-8497-44E3-9776-72FD7CDC9788}" type="presParOf" srcId="{4C51C909-761D-4643-BF9D-B7BB13DB4CD7}" destId="{65270E72-A3A1-4498-A841-52F4BF9FCAA1}" srcOrd="0" destOrd="0" presId="urn:microsoft.com/office/officeart/2008/layout/NameandTitleOrganizationalChart"/>
    <dgm:cxn modelId="{5EF8B11E-CD8B-497D-8B11-99FDED9D4513}" type="presParOf" srcId="{65270E72-A3A1-4498-A841-52F4BF9FCAA1}" destId="{8B15CD1F-FF89-49EA-8BA0-2F2678C3F815}" srcOrd="0" destOrd="0" presId="urn:microsoft.com/office/officeart/2008/layout/NameandTitleOrganizationalChart"/>
    <dgm:cxn modelId="{44E1B3D6-507A-4FB2-A1A3-4A6AC7B91206}" type="presParOf" srcId="{8B15CD1F-FF89-49EA-8BA0-2F2678C3F815}" destId="{D2A1657D-F95F-47FD-BF8E-35576879FE99}" srcOrd="0" destOrd="0" presId="urn:microsoft.com/office/officeart/2008/layout/NameandTitleOrganizationalChart"/>
    <dgm:cxn modelId="{2FCDA0B6-6B3B-49E6-BF79-FDDE00C74D6E}" type="presParOf" srcId="{8B15CD1F-FF89-49EA-8BA0-2F2678C3F815}" destId="{9CF2E322-C182-418A-A254-AD263F723CF9}" srcOrd="1" destOrd="0" presId="urn:microsoft.com/office/officeart/2008/layout/NameandTitleOrganizationalChart"/>
    <dgm:cxn modelId="{1730B8C5-5F9D-46D2-942D-0C6AC56B270F}" type="presParOf" srcId="{8B15CD1F-FF89-49EA-8BA0-2F2678C3F815}" destId="{76EC67C0-5D4F-4219-B692-9E9A5A0A3F49}" srcOrd="2" destOrd="0" presId="urn:microsoft.com/office/officeart/2008/layout/NameandTitleOrganizationalChart"/>
    <dgm:cxn modelId="{3A13988F-420B-442A-9D1D-1ABF1B8DC16E}" type="presParOf" srcId="{65270E72-A3A1-4498-A841-52F4BF9FCAA1}" destId="{70458E21-17FE-4B46-A039-FF53DDB83E2E}" srcOrd="1" destOrd="0" presId="urn:microsoft.com/office/officeart/2008/layout/NameandTitleOrganizationalChart"/>
    <dgm:cxn modelId="{E2D8AA2D-7830-4C0C-BEE7-FAE9E3E33822}" type="presParOf" srcId="{70458E21-17FE-4B46-A039-FF53DDB83E2E}" destId="{341681DB-D3C5-49AD-9BFE-471DD68BC80C}" srcOrd="0" destOrd="0" presId="urn:microsoft.com/office/officeart/2008/layout/NameandTitleOrganizationalChart"/>
    <dgm:cxn modelId="{7A681638-0F4B-4D4F-B1FD-835BF4BAE9CE}" type="presParOf" srcId="{70458E21-17FE-4B46-A039-FF53DDB83E2E}" destId="{597EA4C3-913B-4AD7-BEC7-55B725D74533}" srcOrd="1" destOrd="0" presId="urn:microsoft.com/office/officeart/2008/layout/NameandTitleOrganizationalChart"/>
    <dgm:cxn modelId="{D748DDAD-A46B-4958-8FC1-854C5DDCEA3B}" type="presParOf" srcId="{597EA4C3-913B-4AD7-BEC7-55B725D74533}" destId="{3A568501-06C3-43DC-8ECA-D0C09EDDF46F}" srcOrd="0" destOrd="0" presId="urn:microsoft.com/office/officeart/2008/layout/NameandTitleOrganizationalChart"/>
    <dgm:cxn modelId="{7B18377D-C79A-4F8A-A3A7-2D866F2EB0AC}" type="presParOf" srcId="{3A568501-06C3-43DC-8ECA-D0C09EDDF46F}" destId="{5DA12A46-451D-4D0B-B756-A42F03995AEB}" srcOrd="0" destOrd="0" presId="urn:microsoft.com/office/officeart/2008/layout/NameandTitleOrganizationalChart"/>
    <dgm:cxn modelId="{C7F9092D-456B-46D4-8D8E-26F46C68580A}" type="presParOf" srcId="{3A568501-06C3-43DC-8ECA-D0C09EDDF46F}" destId="{7FCC80BA-6894-4DA0-9BB6-C75DEF20AE44}" srcOrd="1" destOrd="0" presId="urn:microsoft.com/office/officeart/2008/layout/NameandTitleOrganizationalChart"/>
    <dgm:cxn modelId="{D78D17C7-3069-4A4B-BC74-9A84AD96E399}" type="presParOf" srcId="{3A568501-06C3-43DC-8ECA-D0C09EDDF46F}" destId="{775E4C5B-CAA3-4566-A77E-2008C353B4F7}" srcOrd="2" destOrd="0" presId="urn:microsoft.com/office/officeart/2008/layout/NameandTitleOrganizationalChart"/>
    <dgm:cxn modelId="{8E17A826-72A2-4812-9C80-2C4A042A163A}" type="presParOf" srcId="{597EA4C3-913B-4AD7-BEC7-55B725D74533}" destId="{11C9A701-0661-437D-8254-04F1DA12321E}" srcOrd="1" destOrd="0" presId="urn:microsoft.com/office/officeart/2008/layout/NameandTitleOrganizationalChart"/>
    <dgm:cxn modelId="{F11B4ED9-86A9-4728-ABCA-35FC069286C3}" type="presParOf" srcId="{597EA4C3-913B-4AD7-BEC7-55B725D74533}" destId="{CA9DC0EC-010D-4A9E-8391-06D70BDAB0BC}" srcOrd="2" destOrd="0" presId="urn:microsoft.com/office/officeart/2008/layout/NameandTitleOrganizationalChart"/>
    <dgm:cxn modelId="{88FE820F-C43B-459C-805F-48C9ECBCBDF0}" type="presParOf" srcId="{70458E21-17FE-4B46-A039-FF53DDB83E2E}" destId="{49F1361B-B9EA-48F8-949E-0D1875ED9C1D}" srcOrd="2" destOrd="0" presId="urn:microsoft.com/office/officeart/2008/layout/NameandTitleOrganizationalChart"/>
    <dgm:cxn modelId="{17803CEA-BC22-41F0-B8DE-21E140BC9274}" type="presParOf" srcId="{70458E21-17FE-4B46-A039-FF53DDB83E2E}" destId="{9FE6F5FA-3244-4DBC-8262-3B7BBDFE9266}" srcOrd="3" destOrd="0" presId="urn:microsoft.com/office/officeart/2008/layout/NameandTitleOrganizationalChart"/>
    <dgm:cxn modelId="{75504E0E-D3B9-416F-B553-A47D9288586F}" type="presParOf" srcId="{9FE6F5FA-3244-4DBC-8262-3B7BBDFE9266}" destId="{CB33B157-9638-4424-8463-499CAB3AC863}" srcOrd="0" destOrd="0" presId="urn:microsoft.com/office/officeart/2008/layout/NameandTitleOrganizationalChart"/>
    <dgm:cxn modelId="{696CA25F-12FD-4FC7-9491-1635C60E3CDC}" type="presParOf" srcId="{CB33B157-9638-4424-8463-499CAB3AC863}" destId="{94F31D0E-A6A8-441F-AD7B-0F49606B4912}" srcOrd="0" destOrd="0" presId="urn:microsoft.com/office/officeart/2008/layout/NameandTitleOrganizationalChart"/>
    <dgm:cxn modelId="{FB99A8AE-0903-45A7-B804-A9D5A9345B1B}" type="presParOf" srcId="{CB33B157-9638-4424-8463-499CAB3AC863}" destId="{5E558C3D-2960-44B8-9428-C40EA498838F}" srcOrd="1" destOrd="0" presId="urn:microsoft.com/office/officeart/2008/layout/NameandTitleOrganizationalChart"/>
    <dgm:cxn modelId="{1A137221-D5DD-45CF-8652-0118864BF1DC}" type="presParOf" srcId="{CB33B157-9638-4424-8463-499CAB3AC863}" destId="{DB69E426-A5FD-40B0-8A29-6DE462BB0C78}" srcOrd="2" destOrd="0" presId="urn:microsoft.com/office/officeart/2008/layout/NameandTitleOrganizationalChart"/>
    <dgm:cxn modelId="{5CBCA467-A2BB-4009-8F4A-E9FB106F787B}" type="presParOf" srcId="{9FE6F5FA-3244-4DBC-8262-3B7BBDFE9266}" destId="{54F2703D-9A4A-40FB-918B-1F882C306505}" srcOrd="1" destOrd="0" presId="urn:microsoft.com/office/officeart/2008/layout/NameandTitleOrganizationalChart"/>
    <dgm:cxn modelId="{82FB5D01-6B07-474D-B6F2-2F8401857E11}" type="presParOf" srcId="{9FE6F5FA-3244-4DBC-8262-3B7BBDFE9266}" destId="{49EB6F15-867E-4EAF-834A-DE41EF933549}" srcOrd="2" destOrd="0" presId="urn:microsoft.com/office/officeart/2008/layout/NameandTitleOrganizationalChart"/>
    <dgm:cxn modelId="{C1DE52A7-B8DC-4576-A2AF-56EAC6C77CF8}" type="presParOf" srcId="{65270E72-A3A1-4498-A841-52F4BF9FCAA1}" destId="{B75AC7E8-D695-49A5-A454-5E2746D285BB}" srcOrd="2" destOrd="0" presId="urn:microsoft.com/office/officeart/2008/layout/NameandTitleOrganizationalChart"/>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6B671905-4D61-4537-9263-CDF7F72CF255}" type="doc">
      <dgm:prSet loTypeId="urn:microsoft.com/office/officeart/2008/layout/NameandTitleOrganizationalChart" loCatId="hierarchy" qsTypeId="urn:microsoft.com/office/officeart/2005/8/quickstyle/3d2" qsCatId="3D" csTypeId="urn:microsoft.com/office/officeart/2005/8/colors/accent1_2" csCatId="accent1" phldr="1"/>
      <dgm:spPr/>
      <dgm:t>
        <a:bodyPr/>
        <a:lstStyle/>
        <a:p>
          <a:endParaRPr lang="en-US"/>
        </a:p>
      </dgm:t>
    </dgm:pt>
    <dgm:pt modelId="{2B1E9491-C872-4236-84C0-6DC1F11A3C22}">
      <dgm:prSet phldrT="[Text]" custT="1"/>
      <dgm:spPr/>
      <dgm:t>
        <a:bodyPr/>
        <a:lstStyle/>
        <a:p>
          <a:pPr>
            <a:buNone/>
          </a:pPr>
          <a:r>
            <a:rPr lang="en-US" sz="1100" b="1" dirty="0">
              <a:latin typeface="Times New Roman" panose="02020603050405020304" pitchFamily="18" charset="0"/>
              <a:cs typeface="Times New Roman" panose="02020603050405020304" pitchFamily="18" charset="0"/>
            </a:rPr>
            <a:t>1,735</a:t>
          </a:r>
          <a:r>
            <a:rPr lang="en-US" sz="1100" dirty="0">
              <a:latin typeface="Times New Roman" panose="02020603050405020304" pitchFamily="18" charset="0"/>
              <a:cs typeface="Times New Roman" panose="02020603050405020304" pitchFamily="18" charset="0"/>
            </a:rPr>
            <a:t> </a:t>
          </a:r>
          <a:r>
            <a:rPr lang="en-US" sz="1100" b="1" dirty="0">
              <a:latin typeface="Times New Roman" panose="02020603050405020304" pitchFamily="18" charset="0"/>
              <a:cs typeface="Times New Roman" panose="02020603050405020304" pitchFamily="18" charset="0"/>
            </a:rPr>
            <a:t>DF cases:</a:t>
          </a:r>
        </a:p>
        <a:p>
          <a:pPr>
            <a:buNone/>
          </a:pPr>
          <a:r>
            <a:rPr lang="en-US" sz="1100" dirty="0">
              <a:latin typeface="Times New Roman" panose="02020603050405020304" pitchFamily="18" charset="0"/>
              <a:cs typeface="Times New Roman" panose="02020603050405020304" pitchFamily="18" charset="0"/>
            </a:rPr>
            <a:t> 1. 661 (2022) 38%</a:t>
          </a:r>
        </a:p>
        <a:p>
          <a:pPr>
            <a:buNone/>
          </a:pPr>
          <a:r>
            <a:rPr lang="en-US" sz="1100" dirty="0">
              <a:latin typeface="Times New Roman" panose="02020603050405020304" pitchFamily="18" charset="0"/>
              <a:cs typeface="Times New Roman" panose="02020603050405020304" pitchFamily="18" charset="0"/>
            </a:rPr>
            <a:t> 2. 1,074 (2023) 62%</a:t>
          </a:r>
        </a:p>
      </dgm:t>
    </dgm:pt>
    <dgm:pt modelId="{035222EC-FCC0-4E2E-B335-0AC37D884F39}" type="parTrans" cxnId="{17048C0F-7FCC-4D6C-9B25-6C90B2BB0183}">
      <dgm:prSet/>
      <dgm:spPr/>
      <dgm:t>
        <a:bodyPr/>
        <a:lstStyle/>
        <a:p>
          <a:endParaRPr lang="en-US" sz="1100">
            <a:latin typeface="Times New Roman" panose="02020603050405020304" pitchFamily="18" charset="0"/>
            <a:cs typeface="Times New Roman" panose="02020603050405020304" pitchFamily="18" charset="0"/>
          </a:endParaRPr>
        </a:p>
      </dgm:t>
    </dgm:pt>
    <dgm:pt modelId="{4C85C03A-753F-4142-826D-F5ACA7F9E51A}" type="sibTrans" cxnId="{17048C0F-7FCC-4D6C-9B25-6C90B2BB0183}">
      <dgm:prSet custT="1"/>
      <dgm:spPr/>
      <dgm:t>
        <a:bodyPr/>
        <a:lstStyle/>
        <a:p>
          <a:pPr algn="ctr">
            <a:buNone/>
          </a:pPr>
          <a:r>
            <a:rPr lang="en-US" sz="1100" b="0">
              <a:latin typeface="Times New Roman" panose="02020603050405020304" pitchFamily="18" charset="0"/>
              <a:cs typeface="Times New Roman" panose="02020603050405020304" pitchFamily="18" charset="0"/>
            </a:rPr>
            <a:t>Government Hospital</a:t>
          </a:r>
          <a:endParaRPr lang="en-US" sz="1100" b="0" dirty="0">
            <a:latin typeface="Times New Roman" panose="02020603050405020304" pitchFamily="18" charset="0"/>
            <a:cs typeface="Times New Roman" panose="02020603050405020304" pitchFamily="18" charset="0"/>
          </a:endParaRPr>
        </a:p>
      </dgm:t>
    </dgm:pt>
    <dgm:pt modelId="{C43E0F25-548D-4B14-9490-87E5CB7C1800}" type="asst">
      <dgm:prSet phldrT="[Text]" custT="1"/>
      <dgm:spPr/>
      <dgm:t>
        <a:bodyPr/>
        <a:lstStyle/>
        <a:p>
          <a:pPr>
            <a:buNone/>
          </a:pPr>
          <a:endParaRPr lang="en-US" sz="1100" dirty="0">
            <a:latin typeface="Times New Roman" panose="02020603050405020304" pitchFamily="18" charset="0"/>
            <a:cs typeface="Times New Roman" panose="02020603050405020304" pitchFamily="18" charset="0"/>
          </a:endParaRPr>
        </a:p>
        <a:p>
          <a:pPr>
            <a:buNone/>
          </a:pPr>
          <a:r>
            <a:rPr lang="en-US" sz="1100" b="1" dirty="0">
              <a:latin typeface="Times New Roman" panose="02020603050405020304" pitchFamily="18" charset="0"/>
              <a:cs typeface="Times New Roman" panose="02020603050405020304" pitchFamily="18" charset="0"/>
            </a:rPr>
            <a:t>705 DF:</a:t>
          </a:r>
        </a:p>
        <a:p>
          <a:pPr>
            <a:buNone/>
          </a:pPr>
          <a:r>
            <a:rPr lang="en-US" sz="1100" b="1" dirty="0">
              <a:latin typeface="Times New Roman" panose="02020603050405020304" pitchFamily="18" charset="0"/>
              <a:cs typeface="Times New Roman" panose="02020603050405020304" pitchFamily="18" charset="0"/>
            </a:rPr>
            <a:t> </a:t>
          </a:r>
          <a:r>
            <a:rPr lang="en-US" sz="1100" dirty="0">
              <a:latin typeface="Times New Roman" panose="02020603050405020304" pitchFamily="18" charset="0"/>
              <a:cs typeface="Times New Roman" panose="02020603050405020304" pitchFamily="18" charset="0"/>
            </a:rPr>
            <a:t>SQUH and RH</a:t>
          </a:r>
        </a:p>
      </dgm:t>
    </dgm:pt>
    <dgm:pt modelId="{6E8B67ED-ACD1-4430-A764-0DA46C3FD894}" type="parTrans" cxnId="{1C0201F3-7EE3-400C-82E6-99564A312483}">
      <dgm:prSet/>
      <dgm:spPr/>
      <dgm:t>
        <a:bodyPr/>
        <a:lstStyle/>
        <a:p>
          <a:endParaRPr lang="en-US" sz="1100">
            <a:latin typeface="Times New Roman" panose="02020603050405020304" pitchFamily="18" charset="0"/>
            <a:cs typeface="Times New Roman" panose="02020603050405020304" pitchFamily="18" charset="0"/>
          </a:endParaRPr>
        </a:p>
      </dgm:t>
    </dgm:pt>
    <dgm:pt modelId="{BFD67082-CAC6-4A55-9589-0AC5A9857B64}" type="sibTrans" cxnId="{1C0201F3-7EE3-400C-82E6-99564A312483}">
      <dgm:prSet custT="1"/>
      <dgm:spPr/>
      <dgm:t>
        <a:bodyPr/>
        <a:lstStyle/>
        <a:p>
          <a:pPr algn="ctr"/>
          <a:r>
            <a:rPr lang="en-US" sz="1100" b="0">
              <a:latin typeface="Times New Roman" panose="02020603050405020304" pitchFamily="18" charset="0"/>
              <a:cs typeface="Times New Roman" panose="02020603050405020304" pitchFamily="18" charset="0"/>
            </a:rPr>
            <a:t>DF Confirmed</a:t>
          </a:r>
          <a:endParaRPr lang="en-US" sz="1100" b="0" dirty="0">
            <a:latin typeface="Times New Roman" panose="02020603050405020304" pitchFamily="18" charset="0"/>
            <a:cs typeface="Times New Roman" panose="02020603050405020304" pitchFamily="18" charset="0"/>
          </a:endParaRPr>
        </a:p>
      </dgm:t>
    </dgm:pt>
    <dgm:pt modelId="{58048104-BFFA-4BE0-85CA-8EB7D85BA8BD}" type="pres">
      <dgm:prSet presAssocID="{6B671905-4D61-4537-9263-CDF7F72CF255}" presName="hierChild1" presStyleCnt="0">
        <dgm:presLayoutVars>
          <dgm:orgChart val="1"/>
          <dgm:chPref val="1"/>
          <dgm:dir/>
          <dgm:animOne val="branch"/>
          <dgm:animLvl val="lvl"/>
          <dgm:resizeHandles/>
        </dgm:presLayoutVars>
      </dgm:prSet>
      <dgm:spPr/>
    </dgm:pt>
    <dgm:pt modelId="{E1357B7B-1E73-4BF1-9934-0AB9B1C8231C}" type="pres">
      <dgm:prSet presAssocID="{2B1E9491-C872-4236-84C0-6DC1F11A3C22}" presName="hierRoot1" presStyleCnt="0">
        <dgm:presLayoutVars>
          <dgm:hierBranch val="init"/>
        </dgm:presLayoutVars>
      </dgm:prSet>
      <dgm:spPr/>
    </dgm:pt>
    <dgm:pt modelId="{D268FE11-AF3B-4E44-8316-2F2CA334CE50}" type="pres">
      <dgm:prSet presAssocID="{2B1E9491-C872-4236-84C0-6DC1F11A3C22}" presName="rootComposite1" presStyleCnt="0"/>
      <dgm:spPr/>
    </dgm:pt>
    <dgm:pt modelId="{87D48744-90AD-453C-A89B-9D9007EE6FA7}" type="pres">
      <dgm:prSet presAssocID="{2B1E9491-C872-4236-84C0-6DC1F11A3C22}" presName="rootText1" presStyleLbl="node0" presStyleIdx="0" presStyleCnt="1">
        <dgm:presLayoutVars>
          <dgm:chMax/>
          <dgm:chPref val="3"/>
        </dgm:presLayoutVars>
      </dgm:prSet>
      <dgm:spPr/>
    </dgm:pt>
    <dgm:pt modelId="{53B7B4B4-2C99-4F04-B22F-7E39CDE56894}" type="pres">
      <dgm:prSet presAssocID="{2B1E9491-C872-4236-84C0-6DC1F11A3C22}" presName="titleText1" presStyleLbl="fgAcc0" presStyleIdx="0" presStyleCnt="1" custScaleX="75506" custScaleY="155613" custLinFactY="30079" custLinFactNeighborX="78204" custLinFactNeighborY="100000">
        <dgm:presLayoutVars>
          <dgm:chMax val="0"/>
          <dgm:chPref val="0"/>
        </dgm:presLayoutVars>
      </dgm:prSet>
      <dgm:spPr/>
    </dgm:pt>
    <dgm:pt modelId="{DF35DD45-4317-421D-88A2-DDC7E230F660}" type="pres">
      <dgm:prSet presAssocID="{2B1E9491-C872-4236-84C0-6DC1F11A3C22}" presName="rootConnector1" presStyleLbl="node1" presStyleIdx="0" presStyleCnt="0"/>
      <dgm:spPr/>
    </dgm:pt>
    <dgm:pt modelId="{71156990-4338-4DBF-A377-5B977A2C5F7A}" type="pres">
      <dgm:prSet presAssocID="{2B1E9491-C872-4236-84C0-6DC1F11A3C22}" presName="hierChild2" presStyleCnt="0"/>
      <dgm:spPr/>
    </dgm:pt>
    <dgm:pt modelId="{5CE53223-DD2B-4557-8046-83C717B01F92}" type="pres">
      <dgm:prSet presAssocID="{2B1E9491-C872-4236-84C0-6DC1F11A3C22}" presName="hierChild3" presStyleCnt="0"/>
      <dgm:spPr/>
    </dgm:pt>
    <dgm:pt modelId="{7C2E92D9-1953-485D-8960-122BE5383D3B}" type="pres">
      <dgm:prSet presAssocID="{6E8B67ED-ACD1-4430-A764-0DA46C3FD894}" presName="Name96" presStyleLbl="parChTrans1D2" presStyleIdx="0" presStyleCnt="1"/>
      <dgm:spPr/>
    </dgm:pt>
    <dgm:pt modelId="{829FBF63-D019-4AE7-A87B-FB20ADAEBA76}" type="pres">
      <dgm:prSet presAssocID="{C43E0F25-548D-4B14-9490-87E5CB7C1800}" presName="hierRoot3" presStyleCnt="0">
        <dgm:presLayoutVars>
          <dgm:hierBranch val="init"/>
        </dgm:presLayoutVars>
      </dgm:prSet>
      <dgm:spPr/>
    </dgm:pt>
    <dgm:pt modelId="{D6ED54E9-3E10-4C72-B627-F71F1B25E928}" type="pres">
      <dgm:prSet presAssocID="{C43E0F25-548D-4B14-9490-87E5CB7C1800}" presName="rootComposite3" presStyleCnt="0"/>
      <dgm:spPr/>
    </dgm:pt>
    <dgm:pt modelId="{F66DC5F4-027B-44D9-96CF-AADAF09BF9BC}" type="pres">
      <dgm:prSet presAssocID="{C43E0F25-548D-4B14-9490-87E5CB7C1800}" presName="rootText3" presStyleLbl="asst1" presStyleIdx="0" presStyleCnt="1" custScaleX="82762" custScaleY="91909" custLinFactNeighborX="4247" custLinFactNeighborY="-30469">
        <dgm:presLayoutVars>
          <dgm:chPref val="3"/>
        </dgm:presLayoutVars>
      </dgm:prSet>
      <dgm:spPr/>
    </dgm:pt>
    <dgm:pt modelId="{AD078FE8-E296-49D9-A27B-CE7F617A6BDF}" type="pres">
      <dgm:prSet presAssocID="{C43E0F25-548D-4B14-9490-87E5CB7C1800}" presName="titleText3" presStyleLbl="fgAcc2" presStyleIdx="0" presStyleCnt="1" custLinFactNeighborX="-11940" custLinFactNeighborY="-23220">
        <dgm:presLayoutVars>
          <dgm:chMax val="0"/>
          <dgm:chPref val="0"/>
        </dgm:presLayoutVars>
      </dgm:prSet>
      <dgm:spPr/>
    </dgm:pt>
    <dgm:pt modelId="{2A3C10AD-3A36-494D-863F-89FC317A422A}" type="pres">
      <dgm:prSet presAssocID="{C43E0F25-548D-4B14-9490-87E5CB7C1800}" presName="rootConnector3" presStyleLbl="asst1" presStyleIdx="0" presStyleCnt="1"/>
      <dgm:spPr/>
    </dgm:pt>
    <dgm:pt modelId="{386814D2-F892-49C7-8413-CE6B3231DB5B}" type="pres">
      <dgm:prSet presAssocID="{C43E0F25-548D-4B14-9490-87E5CB7C1800}" presName="hierChild6" presStyleCnt="0"/>
      <dgm:spPr/>
    </dgm:pt>
    <dgm:pt modelId="{AA0BF3F4-B09C-4215-946A-0CB8B8FA0469}" type="pres">
      <dgm:prSet presAssocID="{C43E0F25-548D-4B14-9490-87E5CB7C1800}" presName="hierChild7" presStyleCnt="0"/>
      <dgm:spPr/>
    </dgm:pt>
  </dgm:ptLst>
  <dgm:cxnLst>
    <dgm:cxn modelId="{17048C0F-7FCC-4D6C-9B25-6C90B2BB0183}" srcId="{6B671905-4D61-4537-9263-CDF7F72CF255}" destId="{2B1E9491-C872-4236-84C0-6DC1F11A3C22}" srcOrd="0" destOrd="0" parTransId="{035222EC-FCC0-4E2E-B335-0AC37D884F39}" sibTransId="{4C85C03A-753F-4142-826D-F5ACA7F9E51A}"/>
    <dgm:cxn modelId="{E47C9514-A9E8-46ED-BE24-47762A60A7D1}" type="presOf" srcId="{2B1E9491-C872-4236-84C0-6DC1F11A3C22}" destId="{87D48744-90AD-453C-A89B-9D9007EE6FA7}" srcOrd="0" destOrd="0" presId="urn:microsoft.com/office/officeart/2008/layout/NameandTitleOrganizationalChart"/>
    <dgm:cxn modelId="{6292AE25-4F21-44BB-896D-845721E31638}" type="presOf" srcId="{6E8B67ED-ACD1-4430-A764-0DA46C3FD894}" destId="{7C2E92D9-1953-485D-8960-122BE5383D3B}" srcOrd="0" destOrd="0" presId="urn:microsoft.com/office/officeart/2008/layout/NameandTitleOrganizationalChart"/>
    <dgm:cxn modelId="{5E14EC6B-0F63-43A7-8545-6A95025DCE31}" type="presOf" srcId="{C43E0F25-548D-4B14-9490-87E5CB7C1800}" destId="{2A3C10AD-3A36-494D-863F-89FC317A422A}" srcOrd="1" destOrd="0" presId="urn:microsoft.com/office/officeart/2008/layout/NameandTitleOrganizationalChart"/>
    <dgm:cxn modelId="{2D0C8B88-4D5C-4D9C-BFD9-BEFA90B8E686}" type="presOf" srcId="{6B671905-4D61-4537-9263-CDF7F72CF255}" destId="{58048104-BFFA-4BE0-85CA-8EB7D85BA8BD}" srcOrd="0" destOrd="0" presId="urn:microsoft.com/office/officeart/2008/layout/NameandTitleOrganizationalChart"/>
    <dgm:cxn modelId="{7B7C4CBE-185E-4EFD-9C56-D2E1B1449A46}" type="presOf" srcId="{2B1E9491-C872-4236-84C0-6DC1F11A3C22}" destId="{DF35DD45-4317-421D-88A2-DDC7E230F660}" srcOrd="1" destOrd="0" presId="urn:microsoft.com/office/officeart/2008/layout/NameandTitleOrganizationalChart"/>
    <dgm:cxn modelId="{1F2108DB-56D8-4B31-AC35-0B463F97C38C}" type="presOf" srcId="{4C85C03A-753F-4142-826D-F5ACA7F9E51A}" destId="{53B7B4B4-2C99-4F04-B22F-7E39CDE56894}" srcOrd="0" destOrd="0" presId="urn:microsoft.com/office/officeart/2008/layout/NameandTitleOrganizationalChart"/>
    <dgm:cxn modelId="{3AB4C0DD-3433-455B-9060-D92795DA5266}" type="presOf" srcId="{C43E0F25-548D-4B14-9490-87E5CB7C1800}" destId="{F66DC5F4-027B-44D9-96CF-AADAF09BF9BC}" srcOrd="0" destOrd="0" presId="urn:microsoft.com/office/officeart/2008/layout/NameandTitleOrganizationalChart"/>
    <dgm:cxn modelId="{BCF831EF-8A6E-4625-9BC4-4D76C6DF0841}" type="presOf" srcId="{BFD67082-CAC6-4A55-9589-0AC5A9857B64}" destId="{AD078FE8-E296-49D9-A27B-CE7F617A6BDF}" srcOrd="0" destOrd="0" presId="urn:microsoft.com/office/officeart/2008/layout/NameandTitleOrganizationalChart"/>
    <dgm:cxn modelId="{1C0201F3-7EE3-400C-82E6-99564A312483}" srcId="{2B1E9491-C872-4236-84C0-6DC1F11A3C22}" destId="{C43E0F25-548D-4B14-9490-87E5CB7C1800}" srcOrd="0" destOrd="0" parTransId="{6E8B67ED-ACD1-4430-A764-0DA46C3FD894}" sibTransId="{BFD67082-CAC6-4A55-9589-0AC5A9857B64}"/>
    <dgm:cxn modelId="{06B6B7A1-B738-46CA-8D2A-81B4001C37F0}" type="presParOf" srcId="{58048104-BFFA-4BE0-85CA-8EB7D85BA8BD}" destId="{E1357B7B-1E73-4BF1-9934-0AB9B1C8231C}" srcOrd="0" destOrd="0" presId="urn:microsoft.com/office/officeart/2008/layout/NameandTitleOrganizationalChart"/>
    <dgm:cxn modelId="{8FB3441B-DB5A-4F07-A37A-95132D3EF241}" type="presParOf" srcId="{E1357B7B-1E73-4BF1-9934-0AB9B1C8231C}" destId="{D268FE11-AF3B-4E44-8316-2F2CA334CE50}" srcOrd="0" destOrd="0" presId="urn:microsoft.com/office/officeart/2008/layout/NameandTitleOrganizationalChart"/>
    <dgm:cxn modelId="{8EDA5E9B-7272-42A8-A4D7-B152F814ABF5}" type="presParOf" srcId="{D268FE11-AF3B-4E44-8316-2F2CA334CE50}" destId="{87D48744-90AD-453C-A89B-9D9007EE6FA7}" srcOrd="0" destOrd="0" presId="urn:microsoft.com/office/officeart/2008/layout/NameandTitleOrganizationalChart"/>
    <dgm:cxn modelId="{82BD7CAE-D673-4868-A453-955AC685489C}" type="presParOf" srcId="{D268FE11-AF3B-4E44-8316-2F2CA334CE50}" destId="{53B7B4B4-2C99-4F04-B22F-7E39CDE56894}" srcOrd="1" destOrd="0" presId="urn:microsoft.com/office/officeart/2008/layout/NameandTitleOrganizationalChart"/>
    <dgm:cxn modelId="{5D7815D4-2652-425A-A6CB-602ECB7623B3}" type="presParOf" srcId="{D268FE11-AF3B-4E44-8316-2F2CA334CE50}" destId="{DF35DD45-4317-421D-88A2-DDC7E230F660}" srcOrd="2" destOrd="0" presId="urn:microsoft.com/office/officeart/2008/layout/NameandTitleOrganizationalChart"/>
    <dgm:cxn modelId="{0D041B6B-AE1E-4552-A5D8-0BD8D338FA63}" type="presParOf" srcId="{E1357B7B-1E73-4BF1-9934-0AB9B1C8231C}" destId="{71156990-4338-4DBF-A377-5B977A2C5F7A}" srcOrd="1" destOrd="0" presId="urn:microsoft.com/office/officeart/2008/layout/NameandTitleOrganizationalChart"/>
    <dgm:cxn modelId="{9FAC9610-FC57-4B15-A693-2EF2FE3B3F36}" type="presParOf" srcId="{E1357B7B-1E73-4BF1-9934-0AB9B1C8231C}" destId="{5CE53223-DD2B-4557-8046-83C717B01F92}" srcOrd="2" destOrd="0" presId="urn:microsoft.com/office/officeart/2008/layout/NameandTitleOrganizationalChart"/>
    <dgm:cxn modelId="{26023E03-DFED-494C-B619-0679A1FD3A65}" type="presParOf" srcId="{5CE53223-DD2B-4557-8046-83C717B01F92}" destId="{7C2E92D9-1953-485D-8960-122BE5383D3B}" srcOrd="0" destOrd="0" presId="urn:microsoft.com/office/officeart/2008/layout/NameandTitleOrganizationalChart"/>
    <dgm:cxn modelId="{07714D4A-0801-41DF-9B21-11EF880C9A44}" type="presParOf" srcId="{5CE53223-DD2B-4557-8046-83C717B01F92}" destId="{829FBF63-D019-4AE7-A87B-FB20ADAEBA76}" srcOrd="1" destOrd="0" presId="urn:microsoft.com/office/officeart/2008/layout/NameandTitleOrganizationalChart"/>
    <dgm:cxn modelId="{E8F61F32-71B6-4EBB-940A-F5B8ABF129E0}" type="presParOf" srcId="{829FBF63-D019-4AE7-A87B-FB20ADAEBA76}" destId="{D6ED54E9-3E10-4C72-B627-F71F1B25E928}" srcOrd="0" destOrd="0" presId="urn:microsoft.com/office/officeart/2008/layout/NameandTitleOrganizationalChart"/>
    <dgm:cxn modelId="{DC442548-1DDF-4B15-8583-BEB4B55E9A7D}" type="presParOf" srcId="{D6ED54E9-3E10-4C72-B627-F71F1B25E928}" destId="{F66DC5F4-027B-44D9-96CF-AADAF09BF9BC}" srcOrd="0" destOrd="0" presId="urn:microsoft.com/office/officeart/2008/layout/NameandTitleOrganizationalChart"/>
    <dgm:cxn modelId="{09CFFB6E-2094-4E48-BD9D-CAC136C06046}" type="presParOf" srcId="{D6ED54E9-3E10-4C72-B627-F71F1B25E928}" destId="{AD078FE8-E296-49D9-A27B-CE7F617A6BDF}" srcOrd="1" destOrd="0" presId="urn:microsoft.com/office/officeart/2008/layout/NameandTitleOrganizationalChart"/>
    <dgm:cxn modelId="{769E92CC-0336-4B93-A704-286BC532E68E}" type="presParOf" srcId="{D6ED54E9-3E10-4C72-B627-F71F1B25E928}" destId="{2A3C10AD-3A36-494D-863F-89FC317A422A}" srcOrd="2" destOrd="0" presId="urn:microsoft.com/office/officeart/2008/layout/NameandTitleOrganizationalChart"/>
    <dgm:cxn modelId="{6F53A8E6-C36E-427E-A539-834C3BD34A02}" type="presParOf" srcId="{829FBF63-D019-4AE7-A87B-FB20ADAEBA76}" destId="{386814D2-F892-49C7-8413-CE6B3231DB5B}" srcOrd="1" destOrd="0" presId="urn:microsoft.com/office/officeart/2008/layout/NameandTitleOrganizationalChart"/>
    <dgm:cxn modelId="{7AAF0002-F9E5-4DB8-94A6-891329ED8C30}" type="presParOf" srcId="{829FBF63-D019-4AE7-A87B-FB20ADAEBA76}" destId="{AA0BF3F4-B09C-4215-946A-0CB8B8FA0469}" srcOrd="2" destOrd="0" presId="urn:microsoft.com/office/officeart/2008/layout/NameandTitleOrganizationalChart"/>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D6CE92B-A993-4CF0-A119-4A70FF68C389}">
      <dsp:nvSpPr>
        <dsp:cNvPr id="0" name=""/>
        <dsp:cNvSpPr/>
      </dsp:nvSpPr>
      <dsp:spPr>
        <a:xfrm rot="5400000">
          <a:off x="1164978" y="673736"/>
          <a:ext cx="694650" cy="790834"/>
        </a:xfrm>
        <a:prstGeom prst="bentUpArrow">
          <a:avLst>
            <a:gd name="adj1" fmla="val 32840"/>
            <a:gd name="adj2" fmla="val 25000"/>
            <a:gd name="adj3" fmla="val 35780"/>
          </a:avLst>
        </a:prstGeom>
        <a:gradFill rotWithShape="0">
          <a:gsLst>
            <a:gs pos="0">
              <a:schemeClr val="accent1">
                <a:tint val="50000"/>
                <a:hueOff val="0"/>
                <a:satOff val="0"/>
                <a:lumOff val="0"/>
                <a:alphaOff val="0"/>
                <a:satMod val="103000"/>
                <a:lumMod val="102000"/>
                <a:tint val="94000"/>
              </a:schemeClr>
            </a:gs>
            <a:gs pos="50000">
              <a:schemeClr val="accent1">
                <a:tint val="50000"/>
                <a:hueOff val="0"/>
                <a:satOff val="0"/>
                <a:lumOff val="0"/>
                <a:alphaOff val="0"/>
                <a:satMod val="110000"/>
                <a:lumMod val="100000"/>
                <a:shade val="100000"/>
              </a:schemeClr>
            </a:gs>
            <a:gs pos="100000">
              <a:schemeClr val="accent1">
                <a:tint val="50000"/>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88900" h="88900"/>
          <a:bevelB w="88900" h="31750" prst="angle"/>
        </a:sp3d>
      </dsp:spPr>
      <dsp:style>
        <a:lnRef idx="0">
          <a:scrgbClr r="0" g="0" b="0"/>
        </a:lnRef>
        <a:fillRef idx="3">
          <a:scrgbClr r="0" g="0" b="0"/>
        </a:fillRef>
        <a:effectRef idx="2">
          <a:scrgbClr r="0" g="0" b="0"/>
        </a:effectRef>
        <a:fontRef idx="minor"/>
      </dsp:style>
    </dsp:sp>
    <dsp:sp modelId="{CFD8C481-34FD-460E-8B60-28238B2029F8}">
      <dsp:nvSpPr>
        <dsp:cNvPr id="0" name=""/>
        <dsp:cNvSpPr/>
      </dsp:nvSpPr>
      <dsp:spPr>
        <a:xfrm>
          <a:off x="518587" y="0"/>
          <a:ext cx="2072776" cy="740163"/>
        </a:xfrm>
        <a:prstGeom prst="roundRect">
          <a:avLst>
            <a:gd name="adj" fmla="val 1667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dirty="0">
              <a:latin typeface="Times New Roman" panose="02020603050405020304" pitchFamily="18" charset="0"/>
              <a:cs typeface="Times New Roman" panose="02020603050405020304" pitchFamily="18" charset="0"/>
            </a:rPr>
            <a:t>Target: All admitted DF in government hospitals/ Muscat governorate in 2022-2023</a:t>
          </a:r>
        </a:p>
      </dsp:txBody>
      <dsp:txXfrm>
        <a:off x="554725" y="36138"/>
        <a:ext cx="2000500" cy="667887"/>
      </dsp:txXfrm>
    </dsp:sp>
    <dsp:sp modelId="{F9A89DD0-7F47-41E0-856E-9CB829C358F0}">
      <dsp:nvSpPr>
        <dsp:cNvPr id="0" name=""/>
        <dsp:cNvSpPr/>
      </dsp:nvSpPr>
      <dsp:spPr>
        <a:xfrm>
          <a:off x="2742293" y="96975"/>
          <a:ext cx="1183645" cy="66157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ctr" anchorCtr="0">
          <a:noAutofit/>
        </a:bodyPr>
        <a:lstStyle/>
        <a:p>
          <a:pPr marL="114300" lvl="1" indent="-114300" algn="l" defTabSz="533400">
            <a:lnSpc>
              <a:spcPct val="90000"/>
            </a:lnSpc>
            <a:spcBef>
              <a:spcPct val="0"/>
            </a:spcBef>
            <a:spcAft>
              <a:spcPct val="15000"/>
            </a:spcAft>
            <a:buChar char="•"/>
          </a:pPr>
          <a:r>
            <a:rPr lang="en-US" sz="1200" b="1" kern="1200">
              <a:latin typeface="Times New Roman" panose="02020603050405020304" pitchFamily="18" charset="0"/>
              <a:cs typeface="Times New Roman" panose="02020603050405020304" pitchFamily="18" charset="0"/>
            </a:rPr>
            <a:t>1st step: Define population</a:t>
          </a:r>
          <a:endParaRPr lang="en-US" sz="1200" b="1" kern="1200" dirty="0">
            <a:latin typeface="Times New Roman" panose="02020603050405020304" pitchFamily="18" charset="0"/>
            <a:cs typeface="Times New Roman" panose="02020603050405020304" pitchFamily="18" charset="0"/>
          </a:endParaRPr>
        </a:p>
      </dsp:txBody>
      <dsp:txXfrm>
        <a:off x="2742293" y="96975"/>
        <a:ext cx="1183645" cy="661571"/>
      </dsp:txXfrm>
    </dsp:sp>
    <dsp:sp modelId="{86B1AD4C-17BE-4F44-8738-4A67AA393A6D}">
      <dsp:nvSpPr>
        <dsp:cNvPr id="0" name=""/>
        <dsp:cNvSpPr/>
      </dsp:nvSpPr>
      <dsp:spPr>
        <a:xfrm rot="5400000">
          <a:off x="2280656" y="1679657"/>
          <a:ext cx="694650" cy="790834"/>
        </a:xfrm>
        <a:prstGeom prst="bentUpArrow">
          <a:avLst>
            <a:gd name="adj1" fmla="val 32840"/>
            <a:gd name="adj2" fmla="val 25000"/>
            <a:gd name="adj3" fmla="val 35780"/>
          </a:avLst>
        </a:prstGeom>
        <a:gradFill rotWithShape="0">
          <a:gsLst>
            <a:gs pos="0">
              <a:schemeClr val="accent1">
                <a:tint val="50000"/>
                <a:hueOff val="0"/>
                <a:satOff val="0"/>
                <a:lumOff val="0"/>
                <a:alphaOff val="0"/>
                <a:satMod val="103000"/>
                <a:lumMod val="102000"/>
                <a:tint val="94000"/>
              </a:schemeClr>
            </a:gs>
            <a:gs pos="50000">
              <a:schemeClr val="accent1">
                <a:tint val="50000"/>
                <a:hueOff val="0"/>
                <a:satOff val="0"/>
                <a:lumOff val="0"/>
                <a:alphaOff val="0"/>
                <a:satMod val="110000"/>
                <a:lumMod val="100000"/>
                <a:shade val="100000"/>
              </a:schemeClr>
            </a:gs>
            <a:gs pos="100000">
              <a:schemeClr val="accent1">
                <a:tint val="50000"/>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88900" h="88900"/>
          <a:bevelB w="88900" h="31750" prst="angle"/>
        </a:sp3d>
      </dsp:spPr>
      <dsp:style>
        <a:lnRef idx="0">
          <a:scrgbClr r="0" g="0" b="0"/>
        </a:lnRef>
        <a:fillRef idx="3">
          <a:scrgbClr r="0" g="0" b="0"/>
        </a:fillRef>
        <a:effectRef idx="2">
          <a:scrgbClr r="0" g="0" b="0"/>
        </a:effectRef>
        <a:fontRef idx="minor"/>
      </dsp:style>
    </dsp:sp>
    <dsp:sp modelId="{E1081E37-3C8C-4BAE-A5E5-D1D726F281F5}">
      <dsp:nvSpPr>
        <dsp:cNvPr id="0" name=""/>
        <dsp:cNvSpPr/>
      </dsp:nvSpPr>
      <dsp:spPr>
        <a:xfrm>
          <a:off x="1919425" y="909623"/>
          <a:ext cx="1660475" cy="818529"/>
        </a:xfrm>
        <a:prstGeom prst="roundRect">
          <a:avLst>
            <a:gd name="adj" fmla="val 1667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dirty="0">
              <a:latin typeface="Times New Roman" panose="02020603050405020304" pitchFamily="18" charset="0"/>
              <a:cs typeface="Times New Roman" panose="02020603050405020304" pitchFamily="18" charset="0"/>
            </a:rPr>
            <a:t>List  all hospitals in Muscat Governorate (n=6)</a:t>
          </a:r>
        </a:p>
      </dsp:txBody>
      <dsp:txXfrm>
        <a:off x="1959389" y="949587"/>
        <a:ext cx="1580547" cy="738601"/>
      </dsp:txXfrm>
    </dsp:sp>
    <dsp:sp modelId="{9F4B711C-B576-4B10-BCF5-B4CD25A9A73C}">
      <dsp:nvSpPr>
        <dsp:cNvPr id="0" name=""/>
        <dsp:cNvSpPr/>
      </dsp:nvSpPr>
      <dsp:spPr>
        <a:xfrm>
          <a:off x="3631032" y="995489"/>
          <a:ext cx="1296276" cy="66157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ctr" anchorCtr="0">
          <a:noAutofit/>
        </a:bodyPr>
        <a:lstStyle/>
        <a:p>
          <a:pPr marL="114300" lvl="1" indent="-114300" algn="l" defTabSz="533400">
            <a:lnSpc>
              <a:spcPct val="90000"/>
            </a:lnSpc>
            <a:spcBef>
              <a:spcPct val="0"/>
            </a:spcBef>
            <a:spcAft>
              <a:spcPct val="15000"/>
            </a:spcAft>
            <a:buChar char="•"/>
          </a:pPr>
          <a:r>
            <a:rPr lang="en-US" sz="1200" b="1" kern="1200">
              <a:solidFill>
                <a:sysClr val="windowText" lastClr="000000"/>
              </a:solidFill>
              <a:latin typeface="Times New Roman" panose="02020603050405020304" pitchFamily="18" charset="0"/>
              <a:cs typeface="Times New Roman" panose="02020603050405020304" pitchFamily="18" charset="0"/>
            </a:rPr>
            <a:t>2nd step: define clusters </a:t>
          </a:r>
          <a:endParaRPr lang="en-US" sz="1200" b="1" kern="1200" dirty="0">
            <a:solidFill>
              <a:sysClr val="windowText" lastClr="000000"/>
            </a:solidFill>
            <a:latin typeface="Times New Roman" panose="02020603050405020304" pitchFamily="18" charset="0"/>
            <a:cs typeface="Times New Roman" panose="02020603050405020304" pitchFamily="18" charset="0"/>
          </a:endParaRPr>
        </a:p>
      </dsp:txBody>
      <dsp:txXfrm>
        <a:off x="3631032" y="995489"/>
        <a:ext cx="1296276" cy="661571"/>
      </dsp:txXfrm>
    </dsp:sp>
    <dsp:sp modelId="{F69F8A1C-4304-4CA8-8107-76B761C9B6EC}">
      <dsp:nvSpPr>
        <dsp:cNvPr id="0" name=""/>
        <dsp:cNvSpPr/>
      </dsp:nvSpPr>
      <dsp:spPr>
        <a:xfrm rot="5400000">
          <a:off x="3507348" y="2599136"/>
          <a:ext cx="694650" cy="790834"/>
        </a:xfrm>
        <a:prstGeom prst="bentUpArrow">
          <a:avLst>
            <a:gd name="adj1" fmla="val 32840"/>
            <a:gd name="adj2" fmla="val 25000"/>
            <a:gd name="adj3" fmla="val 35780"/>
          </a:avLst>
        </a:prstGeom>
        <a:gradFill rotWithShape="0">
          <a:gsLst>
            <a:gs pos="0">
              <a:schemeClr val="accent1">
                <a:tint val="50000"/>
                <a:hueOff val="0"/>
                <a:satOff val="0"/>
                <a:lumOff val="0"/>
                <a:alphaOff val="0"/>
                <a:satMod val="103000"/>
                <a:lumMod val="102000"/>
                <a:tint val="94000"/>
              </a:schemeClr>
            </a:gs>
            <a:gs pos="50000">
              <a:schemeClr val="accent1">
                <a:tint val="50000"/>
                <a:hueOff val="0"/>
                <a:satOff val="0"/>
                <a:lumOff val="0"/>
                <a:alphaOff val="0"/>
                <a:satMod val="110000"/>
                <a:lumMod val="100000"/>
                <a:shade val="100000"/>
              </a:schemeClr>
            </a:gs>
            <a:gs pos="100000">
              <a:schemeClr val="accent1">
                <a:tint val="50000"/>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88900" h="88900"/>
          <a:bevelB w="88900" h="31750" prst="angle"/>
        </a:sp3d>
      </dsp:spPr>
      <dsp:style>
        <a:lnRef idx="0">
          <a:scrgbClr r="0" g="0" b="0"/>
        </a:lnRef>
        <a:fillRef idx="3">
          <a:scrgbClr r="0" g="0" b="0"/>
        </a:fillRef>
        <a:effectRef idx="2">
          <a:scrgbClr r="0" g="0" b="0"/>
        </a:effectRef>
        <a:fontRef idx="minor"/>
      </dsp:style>
    </dsp:sp>
    <dsp:sp modelId="{EAC2B67F-C3C9-44A2-88A3-D404456C51D1}">
      <dsp:nvSpPr>
        <dsp:cNvPr id="0" name=""/>
        <dsp:cNvSpPr/>
      </dsp:nvSpPr>
      <dsp:spPr>
        <a:xfrm>
          <a:off x="3046745" y="1829102"/>
          <a:ext cx="1591294" cy="818529"/>
        </a:xfrm>
        <a:prstGeom prst="roundRect">
          <a:avLst>
            <a:gd name="adj" fmla="val 1667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dirty="0">
              <a:latin typeface="Times New Roman" panose="02020603050405020304" pitchFamily="18" charset="0"/>
              <a:cs typeface="Times New Roman" panose="02020603050405020304" pitchFamily="18" charset="0"/>
            </a:rPr>
            <a:t>Randomly select TWO hospitals from the list</a:t>
          </a:r>
        </a:p>
      </dsp:txBody>
      <dsp:txXfrm>
        <a:off x="3086709" y="1869066"/>
        <a:ext cx="1511366" cy="738601"/>
      </dsp:txXfrm>
    </dsp:sp>
    <dsp:sp modelId="{533F92C0-6A36-4A7D-B26A-27ABAB394E13}">
      <dsp:nvSpPr>
        <dsp:cNvPr id="0" name=""/>
        <dsp:cNvSpPr/>
      </dsp:nvSpPr>
      <dsp:spPr>
        <a:xfrm>
          <a:off x="4712165" y="1891587"/>
          <a:ext cx="1584203" cy="66157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ctr" anchorCtr="0">
          <a:noAutofit/>
        </a:bodyPr>
        <a:lstStyle/>
        <a:p>
          <a:pPr marL="114300" lvl="1" indent="-114300" algn="l" defTabSz="533400">
            <a:lnSpc>
              <a:spcPct val="90000"/>
            </a:lnSpc>
            <a:spcBef>
              <a:spcPct val="0"/>
            </a:spcBef>
            <a:spcAft>
              <a:spcPct val="15000"/>
            </a:spcAft>
            <a:buChar char="•"/>
          </a:pPr>
          <a:r>
            <a:rPr lang="en-US" sz="1200" b="1" kern="1200">
              <a:latin typeface="Times New Roman" panose="02020603050405020304" pitchFamily="18" charset="0"/>
              <a:cs typeface="Times New Roman" panose="02020603050405020304" pitchFamily="18" charset="0"/>
            </a:rPr>
            <a:t>3rd step: Random Cluster Selection</a:t>
          </a:r>
          <a:endParaRPr lang="en-US" sz="1200" b="1" kern="1200" dirty="0">
            <a:latin typeface="Times New Roman" panose="02020603050405020304" pitchFamily="18" charset="0"/>
            <a:cs typeface="Times New Roman" panose="02020603050405020304" pitchFamily="18" charset="0"/>
          </a:endParaRPr>
        </a:p>
      </dsp:txBody>
      <dsp:txXfrm>
        <a:off x="4712165" y="1891587"/>
        <a:ext cx="1584203" cy="661571"/>
      </dsp:txXfrm>
    </dsp:sp>
    <dsp:sp modelId="{0F2AE292-98E3-49DA-ABE8-2353C9EA5555}">
      <dsp:nvSpPr>
        <dsp:cNvPr id="0" name=""/>
        <dsp:cNvSpPr/>
      </dsp:nvSpPr>
      <dsp:spPr>
        <a:xfrm rot="5400000">
          <a:off x="4854318" y="3636378"/>
          <a:ext cx="694650" cy="790834"/>
        </a:xfrm>
        <a:prstGeom prst="bentUpArrow">
          <a:avLst>
            <a:gd name="adj1" fmla="val 32840"/>
            <a:gd name="adj2" fmla="val 25000"/>
            <a:gd name="adj3" fmla="val 35780"/>
          </a:avLst>
        </a:prstGeom>
        <a:gradFill rotWithShape="0">
          <a:gsLst>
            <a:gs pos="0">
              <a:schemeClr val="accent1">
                <a:tint val="50000"/>
                <a:hueOff val="0"/>
                <a:satOff val="0"/>
                <a:lumOff val="0"/>
                <a:alphaOff val="0"/>
                <a:satMod val="103000"/>
                <a:lumMod val="102000"/>
                <a:tint val="94000"/>
              </a:schemeClr>
            </a:gs>
            <a:gs pos="50000">
              <a:schemeClr val="accent1">
                <a:tint val="50000"/>
                <a:hueOff val="0"/>
                <a:satOff val="0"/>
                <a:lumOff val="0"/>
                <a:alphaOff val="0"/>
                <a:satMod val="110000"/>
                <a:lumMod val="100000"/>
                <a:shade val="100000"/>
              </a:schemeClr>
            </a:gs>
            <a:gs pos="100000">
              <a:schemeClr val="accent1">
                <a:tint val="50000"/>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88900" h="88900"/>
          <a:bevelB w="88900" h="31750" prst="angle"/>
        </a:sp3d>
      </dsp:spPr>
      <dsp:style>
        <a:lnRef idx="0">
          <a:scrgbClr r="0" g="0" b="0"/>
        </a:lnRef>
        <a:fillRef idx="3">
          <a:scrgbClr r="0" g="0" b="0"/>
        </a:fillRef>
        <a:effectRef idx="2">
          <a:scrgbClr r="0" g="0" b="0"/>
        </a:effectRef>
        <a:fontRef idx="minor"/>
      </dsp:style>
    </dsp:sp>
    <dsp:sp modelId="{3057C8DC-0596-46D5-BF6E-429351999310}">
      <dsp:nvSpPr>
        <dsp:cNvPr id="0" name=""/>
        <dsp:cNvSpPr/>
      </dsp:nvSpPr>
      <dsp:spPr>
        <a:xfrm>
          <a:off x="4269626" y="2677180"/>
          <a:ext cx="2004191" cy="996207"/>
        </a:xfrm>
        <a:prstGeom prst="roundRect">
          <a:avLst>
            <a:gd name="adj" fmla="val 1667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dirty="0">
              <a:latin typeface="Times New Roman" panose="02020603050405020304" pitchFamily="18" charset="0"/>
              <a:cs typeface="Times New Roman" panose="02020603050405020304" pitchFamily="18" charset="0"/>
            </a:rPr>
            <a:t> </a:t>
          </a:r>
          <a:r>
            <a:rPr lang="en-US" sz="1200" b="1" kern="1200" dirty="0">
              <a:latin typeface="Times New Roman" panose="02020603050405020304" pitchFamily="18" charset="0"/>
              <a:cs typeface="Times New Roman" panose="02020603050405020304" pitchFamily="18" charset="0"/>
            </a:rPr>
            <a:t>Obtain the total number of DF cases from 2022 and 2023 from each selected hospital</a:t>
          </a:r>
        </a:p>
      </dsp:txBody>
      <dsp:txXfrm>
        <a:off x="4318266" y="2725820"/>
        <a:ext cx="1906911" cy="898927"/>
      </dsp:txXfrm>
    </dsp:sp>
    <dsp:sp modelId="{0024C146-43E3-4B9B-B259-2F9252C76D02}">
      <dsp:nvSpPr>
        <dsp:cNvPr id="0" name=""/>
        <dsp:cNvSpPr/>
      </dsp:nvSpPr>
      <dsp:spPr>
        <a:xfrm>
          <a:off x="5951975" y="2915485"/>
          <a:ext cx="850496" cy="661571"/>
        </a:xfrm>
        <a:prstGeom prst="rect">
          <a:avLst/>
        </a:prstGeom>
        <a:noFill/>
        <a:ln>
          <a:noFill/>
        </a:ln>
        <a:effectLst/>
      </dsp:spPr>
      <dsp:style>
        <a:lnRef idx="0">
          <a:scrgbClr r="0" g="0" b="0"/>
        </a:lnRef>
        <a:fillRef idx="0">
          <a:scrgbClr r="0" g="0" b="0"/>
        </a:fillRef>
        <a:effectRef idx="0">
          <a:scrgbClr r="0" g="0" b="0"/>
        </a:effectRef>
        <a:fontRef idx="minor"/>
      </dsp:style>
    </dsp:sp>
    <dsp:sp modelId="{4C156B55-EA7C-4306-B253-8D3A3864AE60}">
      <dsp:nvSpPr>
        <dsp:cNvPr id="0" name=""/>
        <dsp:cNvSpPr/>
      </dsp:nvSpPr>
      <dsp:spPr>
        <a:xfrm>
          <a:off x="5642024" y="3750293"/>
          <a:ext cx="2031847" cy="885837"/>
        </a:xfrm>
        <a:prstGeom prst="roundRect">
          <a:avLst>
            <a:gd name="adj" fmla="val 1667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a:solidFill>
                <a:schemeClr val="bg1"/>
              </a:solidFill>
              <a:latin typeface="Times New Roman" panose="02020603050405020304" pitchFamily="18" charset="0"/>
              <a:cs typeface="Times New Roman" panose="02020603050405020304" pitchFamily="18" charset="0"/>
            </a:rPr>
            <a:t>Random sampling of cases within each hospital </a:t>
          </a:r>
          <a:endParaRPr lang="en-US" sz="1200" kern="1200" dirty="0">
            <a:solidFill>
              <a:schemeClr val="bg1"/>
            </a:solidFill>
            <a:latin typeface="Times New Roman" panose="02020603050405020304" pitchFamily="18" charset="0"/>
            <a:cs typeface="Times New Roman" panose="02020603050405020304" pitchFamily="18" charset="0"/>
          </a:endParaRPr>
        </a:p>
      </dsp:txBody>
      <dsp:txXfrm>
        <a:off x="5685275" y="3793544"/>
        <a:ext cx="1945345" cy="79933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9F1361B-B9EA-48F8-949E-0D1875ED9C1D}">
      <dsp:nvSpPr>
        <dsp:cNvPr id="0" name=""/>
        <dsp:cNvSpPr/>
      </dsp:nvSpPr>
      <dsp:spPr>
        <a:xfrm>
          <a:off x="2462779" y="1093876"/>
          <a:ext cx="1361542" cy="621046"/>
        </a:xfrm>
        <a:custGeom>
          <a:avLst/>
          <a:gdLst/>
          <a:ahLst/>
          <a:cxnLst/>
          <a:rect l="0" t="0" r="0" b="0"/>
          <a:pathLst>
            <a:path>
              <a:moveTo>
                <a:pt x="0" y="0"/>
              </a:moveTo>
              <a:lnTo>
                <a:pt x="0" y="387119"/>
              </a:lnTo>
              <a:lnTo>
                <a:pt x="1361542" y="387119"/>
              </a:lnTo>
              <a:lnTo>
                <a:pt x="1361542" y="621046"/>
              </a:lnTo>
            </a:path>
          </a:pathLst>
        </a:custGeom>
        <a:noFill/>
        <a:ln w="12700" cap="flat" cmpd="sng" algn="ctr">
          <a:solidFill>
            <a:schemeClr val="accent1">
              <a:shade val="60000"/>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341681DB-D3C5-49AD-9BFE-471DD68BC80C}">
      <dsp:nvSpPr>
        <dsp:cNvPr id="0" name=""/>
        <dsp:cNvSpPr/>
      </dsp:nvSpPr>
      <dsp:spPr>
        <a:xfrm>
          <a:off x="1226511" y="1093876"/>
          <a:ext cx="1236267" cy="621046"/>
        </a:xfrm>
        <a:custGeom>
          <a:avLst/>
          <a:gdLst/>
          <a:ahLst/>
          <a:cxnLst/>
          <a:rect l="0" t="0" r="0" b="0"/>
          <a:pathLst>
            <a:path>
              <a:moveTo>
                <a:pt x="1236267" y="0"/>
              </a:moveTo>
              <a:lnTo>
                <a:pt x="1236267" y="387119"/>
              </a:lnTo>
              <a:lnTo>
                <a:pt x="0" y="387119"/>
              </a:lnTo>
              <a:lnTo>
                <a:pt x="0" y="621046"/>
              </a:lnTo>
            </a:path>
          </a:pathLst>
        </a:custGeom>
        <a:noFill/>
        <a:ln w="12700" cap="flat" cmpd="sng" algn="ctr">
          <a:solidFill>
            <a:schemeClr val="accent1">
              <a:shade val="60000"/>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D2A1657D-F95F-47FD-BF8E-35576879FE99}">
      <dsp:nvSpPr>
        <dsp:cNvPr id="0" name=""/>
        <dsp:cNvSpPr/>
      </dsp:nvSpPr>
      <dsp:spPr>
        <a:xfrm>
          <a:off x="1277458" y="1335"/>
          <a:ext cx="2370642" cy="1092541"/>
        </a:xfrm>
        <a:prstGeom prst="rect">
          <a:avLst/>
        </a:prstGeom>
        <a:solidFill>
          <a:schemeClr val="accent1">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6985" tIns="6985" rIns="6985" bIns="141470" numCol="1" spcCol="1270" anchor="ctr" anchorCtr="0">
          <a:noAutofit/>
        </a:bodyPr>
        <a:lstStyle/>
        <a:p>
          <a:pPr marL="0" lvl="0" indent="0" algn="ctr" defTabSz="488950">
            <a:lnSpc>
              <a:spcPct val="90000"/>
            </a:lnSpc>
            <a:spcBef>
              <a:spcPct val="0"/>
            </a:spcBef>
            <a:spcAft>
              <a:spcPct val="35000"/>
            </a:spcAft>
            <a:buNone/>
          </a:pPr>
          <a:r>
            <a:rPr lang="en-US" sz="1100" kern="1200" dirty="0">
              <a:latin typeface="Times New Roman" panose="02020603050405020304" pitchFamily="18" charset="0"/>
              <a:cs typeface="Times New Roman" panose="02020603050405020304" pitchFamily="18" charset="0"/>
            </a:rPr>
            <a:t>Conveniance Sample: 345 Admitted DF</a:t>
          </a:r>
          <a:endParaRPr lang="en-US" sz="1100" kern="1200" dirty="0">
            <a:effectLst/>
            <a:latin typeface="Times New Roman" panose="02020603050405020304" pitchFamily="18" charset="0"/>
            <a:ea typeface="Times New Roman" panose="02020603050405020304" pitchFamily="18" charset="0"/>
            <a:cs typeface="Times New Roman" panose="02020603050405020304" pitchFamily="18" charset="0"/>
          </a:endParaRPr>
        </a:p>
        <a:p>
          <a:pPr marL="0" lvl="0" indent="0" algn="ctr" defTabSz="488950">
            <a:lnSpc>
              <a:spcPct val="90000"/>
            </a:lnSpc>
            <a:spcBef>
              <a:spcPct val="0"/>
            </a:spcBef>
            <a:spcAft>
              <a:spcPct val="35000"/>
            </a:spcAft>
            <a:buNone/>
          </a:pPr>
          <a:r>
            <a:rPr lang="en-US" sz="1100" kern="1200" dirty="0">
              <a:effectLst/>
              <a:latin typeface="Times New Roman" panose="02020603050405020304" pitchFamily="18" charset="0"/>
              <a:cs typeface="Times New Roman" panose="02020603050405020304" pitchFamily="18" charset="0"/>
            </a:rPr>
            <a:t>2022 40%</a:t>
          </a:r>
        </a:p>
        <a:p>
          <a:pPr marL="0" lvl="0" indent="0" algn="ctr" defTabSz="488950">
            <a:lnSpc>
              <a:spcPct val="90000"/>
            </a:lnSpc>
            <a:spcBef>
              <a:spcPct val="0"/>
            </a:spcBef>
            <a:spcAft>
              <a:spcPct val="35000"/>
            </a:spcAft>
            <a:buNone/>
          </a:pPr>
          <a:r>
            <a:rPr lang="en-US" sz="1100" kern="1200" dirty="0">
              <a:effectLst/>
              <a:latin typeface="Times New Roman" panose="02020603050405020304" pitchFamily="18" charset="0"/>
              <a:cs typeface="Times New Roman" panose="02020603050405020304" pitchFamily="18" charset="0"/>
            </a:rPr>
            <a:t>2023 60%</a:t>
          </a:r>
          <a:r>
            <a:rPr lang="en-US" sz="1100" kern="1200" dirty="0">
              <a:latin typeface="Times New Roman" panose="02020603050405020304" pitchFamily="18" charset="0"/>
              <a:cs typeface="Times New Roman" panose="02020603050405020304" pitchFamily="18" charset="0"/>
            </a:rPr>
            <a:t> </a:t>
          </a:r>
        </a:p>
      </dsp:txBody>
      <dsp:txXfrm>
        <a:off x="1277458" y="1335"/>
        <a:ext cx="2370642" cy="1092541"/>
      </dsp:txXfrm>
    </dsp:sp>
    <dsp:sp modelId="{9CF2E322-C182-418A-A254-AD263F723CF9}">
      <dsp:nvSpPr>
        <dsp:cNvPr id="0" name=""/>
        <dsp:cNvSpPr/>
      </dsp:nvSpPr>
      <dsp:spPr>
        <a:xfrm>
          <a:off x="1234198" y="891146"/>
          <a:ext cx="2521431" cy="507777"/>
        </a:xfrm>
        <a:prstGeom prst="rect">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27940" tIns="6985" rIns="27940" bIns="6985" numCol="1" spcCol="1270" anchor="ctr" anchorCtr="0">
          <a:noAutofit/>
        </a:bodyPr>
        <a:lstStyle/>
        <a:p>
          <a:pPr marL="0" lvl="0" indent="0" algn="ctr" defTabSz="488950">
            <a:lnSpc>
              <a:spcPct val="90000"/>
            </a:lnSpc>
            <a:spcBef>
              <a:spcPct val="0"/>
            </a:spcBef>
            <a:spcAft>
              <a:spcPct val="35000"/>
            </a:spcAft>
            <a:buNone/>
          </a:pPr>
          <a:r>
            <a:rPr lang="en-US" sz="1100" b="0" kern="1200" dirty="0">
              <a:latin typeface="Times New Roman" panose="02020603050405020304" pitchFamily="18" charset="0"/>
              <a:cs typeface="Times New Roman" panose="02020603050405020304" pitchFamily="18" charset="0"/>
            </a:rPr>
            <a:t>Confirmed as Group B or Group C DF </a:t>
          </a:r>
        </a:p>
      </dsp:txBody>
      <dsp:txXfrm>
        <a:off x="1234198" y="891146"/>
        <a:ext cx="2521431" cy="507777"/>
      </dsp:txXfrm>
    </dsp:sp>
    <dsp:sp modelId="{5DA12A46-451D-4D0B-B756-A42F03995AEB}">
      <dsp:nvSpPr>
        <dsp:cNvPr id="0" name=""/>
        <dsp:cNvSpPr/>
      </dsp:nvSpPr>
      <dsp:spPr>
        <a:xfrm>
          <a:off x="258348" y="1714923"/>
          <a:ext cx="1936324" cy="1002542"/>
        </a:xfrm>
        <a:prstGeom prst="rect">
          <a:avLst/>
        </a:prstGeom>
        <a:solidFill>
          <a:schemeClr val="accent1">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6985" tIns="6985" rIns="6985" bIns="141470" numCol="1" spcCol="1270" anchor="ctr" anchorCtr="0">
          <a:noAutofit/>
        </a:bodyPr>
        <a:lstStyle/>
        <a:p>
          <a:pPr marL="0" lvl="0" indent="0" algn="ctr" defTabSz="488950">
            <a:lnSpc>
              <a:spcPct val="90000"/>
            </a:lnSpc>
            <a:spcBef>
              <a:spcPct val="0"/>
            </a:spcBef>
            <a:spcAft>
              <a:spcPct val="35000"/>
            </a:spcAft>
            <a:buNone/>
          </a:pPr>
          <a:r>
            <a:rPr lang="en-US" sz="1100" b="1" kern="1200" dirty="0">
              <a:latin typeface="Times New Roman" panose="02020603050405020304" pitchFamily="18" charset="0"/>
              <a:cs typeface="Times New Roman" panose="02020603050405020304" pitchFamily="18" charset="0"/>
            </a:rPr>
            <a:t>149 </a:t>
          </a:r>
        </a:p>
      </dsp:txBody>
      <dsp:txXfrm>
        <a:off x="258348" y="1714923"/>
        <a:ext cx="1936324" cy="1002542"/>
      </dsp:txXfrm>
    </dsp:sp>
    <dsp:sp modelId="{7FCC80BA-6894-4DA0-9BB6-C75DEF20AE44}">
      <dsp:nvSpPr>
        <dsp:cNvPr id="0" name=""/>
        <dsp:cNvSpPr/>
      </dsp:nvSpPr>
      <dsp:spPr>
        <a:xfrm>
          <a:off x="645613" y="2494678"/>
          <a:ext cx="1742692" cy="334180"/>
        </a:xfrm>
        <a:prstGeom prst="rect">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27940" tIns="6985" rIns="27940" bIns="6985" numCol="1" spcCol="1270" anchor="ctr" anchorCtr="0">
          <a:noAutofit/>
        </a:bodyPr>
        <a:lstStyle/>
        <a:p>
          <a:pPr marL="0" lvl="0" indent="0" algn="ctr" defTabSz="488950">
            <a:lnSpc>
              <a:spcPct val="90000"/>
            </a:lnSpc>
            <a:spcBef>
              <a:spcPct val="0"/>
            </a:spcBef>
            <a:spcAft>
              <a:spcPct val="35000"/>
            </a:spcAft>
            <a:buNone/>
          </a:pPr>
          <a:r>
            <a:rPr lang="en-US" sz="1100" b="1" kern="1200">
              <a:latin typeface="Times New Roman" panose="02020603050405020304" pitchFamily="18" charset="0"/>
              <a:cs typeface="Times New Roman" panose="02020603050405020304" pitchFamily="18" charset="0"/>
            </a:rPr>
            <a:t>SQUH</a:t>
          </a:r>
          <a:endParaRPr lang="en-US" sz="1100" b="1" kern="1200" dirty="0">
            <a:latin typeface="Times New Roman" panose="02020603050405020304" pitchFamily="18" charset="0"/>
            <a:cs typeface="Times New Roman" panose="02020603050405020304" pitchFamily="18" charset="0"/>
          </a:endParaRPr>
        </a:p>
      </dsp:txBody>
      <dsp:txXfrm>
        <a:off x="645613" y="2494678"/>
        <a:ext cx="1742692" cy="334180"/>
      </dsp:txXfrm>
    </dsp:sp>
    <dsp:sp modelId="{94F31D0E-A6A8-441F-AD7B-0F49606B4912}">
      <dsp:nvSpPr>
        <dsp:cNvPr id="0" name=""/>
        <dsp:cNvSpPr/>
      </dsp:nvSpPr>
      <dsp:spPr>
        <a:xfrm>
          <a:off x="2856159" y="1714923"/>
          <a:ext cx="1936324" cy="1002542"/>
        </a:xfrm>
        <a:prstGeom prst="rect">
          <a:avLst/>
        </a:prstGeom>
        <a:solidFill>
          <a:schemeClr val="accent1">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6985" tIns="6985" rIns="6985" bIns="141470" numCol="1" spcCol="1270" anchor="ctr" anchorCtr="0">
          <a:noAutofit/>
        </a:bodyPr>
        <a:lstStyle/>
        <a:p>
          <a:pPr marL="0" lvl="0" indent="0" algn="ctr" defTabSz="488950">
            <a:lnSpc>
              <a:spcPct val="90000"/>
            </a:lnSpc>
            <a:spcBef>
              <a:spcPct val="0"/>
            </a:spcBef>
            <a:spcAft>
              <a:spcPct val="35000"/>
            </a:spcAft>
            <a:buNone/>
          </a:pPr>
          <a:r>
            <a:rPr lang="en-US" sz="1100" b="1" kern="1200" dirty="0">
              <a:latin typeface="Times New Roman" panose="02020603050405020304" pitchFamily="18" charset="0"/>
              <a:cs typeface="Times New Roman" panose="02020603050405020304" pitchFamily="18" charset="0"/>
            </a:rPr>
            <a:t>196</a:t>
          </a:r>
        </a:p>
      </dsp:txBody>
      <dsp:txXfrm>
        <a:off x="2856159" y="1714923"/>
        <a:ext cx="1936324" cy="1002542"/>
      </dsp:txXfrm>
    </dsp:sp>
    <dsp:sp modelId="{5E558C3D-2960-44B8-9428-C40EA498838F}">
      <dsp:nvSpPr>
        <dsp:cNvPr id="0" name=""/>
        <dsp:cNvSpPr/>
      </dsp:nvSpPr>
      <dsp:spPr>
        <a:xfrm>
          <a:off x="3243424" y="2494678"/>
          <a:ext cx="1742692" cy="334180"/>
        </a:xfrm>
        <a:prstGeom prst="rect">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27940" tIns="6985" rIns="27940" bIns="6985" numCol="1" spcCol="1270" anchor="ctr" anchorCtr="0">
          <a:noAutofit/>
        </a:bodyPr>
        <a:lstStyle/>
        <a:p>
          <a:pPr marL="0" lvl="0" indent="0" algn="ctr" defTabSz="488950">
            <a:lnSpc>
              <a:spcPct val="90000"/>
            </a:lnSpc>
            <a:spcBef>
              <a:spcPct val="0"/>
            </a:spcBef>
            <a:spcAft>
              <a:spcPct val="35000"/>
            </a:spcAft>
            <a:buNone/>
          </a:pPr>
          <a:r>
            <a:rPr lang="en-US" sz="1100" b="1" kern="1200">
              <a:latin typeface="Times New Roman" panose="02020603050405020304" pitchFamily="18" charset="0"/>
              <a:cs typeface="Times New Roman" panose="02020603050405020304" pitchFamily="18" charset="0"/>
            </a:rPr>
            <a:t>RH</a:t>
          </a:r>
          <a:endParaRPr lang="en-US" sz="1100" b="1" kern="1200" dirty="0">
            <a:latin typeface="Times New Roman" panose="02020603050405020304" pitchFamily="18" charset="0"/>
            <a:cs typeface="Times New Roman" panose="02020603050405020304" pitchFamily="18" charset="0"/>
          </a:endParaRPr>
        </a:p>
      </dsp:txBody>
      <dsp:txXfrm>
        <a:off x="3243424" y="2494678"/>
        <a:ext cx="1742692" cy="334180"/>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C2E92D9-1953-485D-8960-122BE5383D3B}">
      <dsp:nvSpPr>
        <dsp:cNvPr id="0" name=""/>
        <dsp:cNvSpPr/>
      </dsp:nvSpPr>
      <dsp:spPr>
        <a:xfrm>
          <a:off x="1998937" y="999785"/>
          <a:ext cx="510600" cy="865240"/>
        </a:xfrm>
        <a:custGeom>
          <a:avLst/>
          <a:gdLst/>
          <a:ahLst/>
          <a:cxnLst/>
          <a:rect l="0" t="0" r="0" b="0"/>
          <a:pathLst>
            <a:path>
              <a:moveTo>
                <a:pt x="510600" y="0"/>
              </a:moveTo>
              <a:lnTo>
                <a:pt x="510600" y="865240"/>
              </a:lnTo>
              <a:lnTo>
                <a:pt x="0" y="865240"/>
              </a:lnTo>
            </a:path>
          </a:pathLst>
        </a:custGeom>
        <a:noFill/>
        <a:ln w="12700" cap="flat" cmpd="sng" algn="ctr">
          <a:solidFill>
            <a:schemeClr val="accent1">
              <a:shade val="6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87D48744-90AD-453C-A89B-9D9007EE6FA7}">
      <dsp:nvSpPr>
        <dsp:cNvPr id="0" name=""/>
        <dsp:cNvSpPr/>
      </dsp:nvSpPr>
      <dsp:spPr>
        <a:xfrm>
          <a:off x="1544428" y="403"/>
          <a:ext cx="1930218" cy="999381"/>
        </a:xfrm>
        <a:prstGeom prst="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985" tIns="6985" rIns="6985" bIns="141024" numCol="1" spcCol="1270" anchor="ctr" anchorCtr="0">
          <a:noAutofit/>
        </a:bodyPr>
        <a:lstStyle/>
        <a:p>
          <a:pPr marL="0" lvl="0" indent="0" algn="ctr" defTabSz="488950">
            <a:lnSpc>
              <a:spcPct val="90000"/>
            </a:lnSpc>
            <a:spcBef>
              <a:spcPct val="0"/>
            </a:spcBef>
            <a:spcAft>
              <a:spcPct val="35000"/>
            </a:spcAft>
            <a:buNone/>
          </a:pPr>
          <a:r>
            <a:rPr lang="en-US" sz="1100" b="1" kern="1200" dirty="0">
              <a:latin typeface="Times New Roman" panose="02020603050405020304" pitchFamily="18" charset="0"/>
              <a:cs typeface="Times New Roman" panose="02020603050405020304" pitchFamily="18" charset="0"/>
            </a:rPr>
            <a:t>1,735</a:t>
          </a:r>
          <a:r>
            <a:rPr lang="en-US" sz="1100" kern="1200" dirty="0">
              <a:latin typeface="Times New Roman" panose="02020603050405020304" pitchFamily="18" charset="0"/>
              <a:cs typeface="Times New Roman" panose="02020603050405020304" pitchFamily="18" charset="0"/>
            </a:rPr>
            <a:t> </a:t>
          </a:r>
          <a:r>
            <a:rPr lang="en-US" sz="1100" b="1" kern="1200" dirty="0">
              <a:latin typeface="Times New Roman" panose="02020603050405020304" pitchFamily="18" charset="0"/>
              <a:cs typeface="Times New Roman" panose="02020603050405020304" pitchFamily="18" charset="0"/>
            </a:rPr>
            <a:t>DF cases:</a:t>
          </a:r>
        </a:p>
        <a:p>
          <a:pPr marL="0" lvl="0" indent="0" algn="ctr" defTabSz="488950">
            <a:lnSpc>
              <a:spcPct val="90000"/>
            </a:lnSpc>
            <a:spcBef>
              <a:spcPct val="0"/>
            </a:spcBef>
            <a:spcAft>
              <a:spcPct val="35000"/>
            </a:spcAft>
            <a:buNone/>
          </a:pPr>
          <a:r>
            <a:rPr lang="en-US" sz="1100" kern="1200" dirty="0">
              <a:latin typeface="Times New Roman" panose="02020603050405020304" pitchFamily="18" charset="0"/>
              <a:cs typeface="Times New Roman" panose="02020603050405020304" pitchFamily="18" charset="0"/>
            </a:rPr>
            <a:t> 1. 661 (2022) 38%</a:t>
          </a:r>
        </a:p>
        <a:p>
          <a:pPr marL="0" lvl="0" indent="0" algn="ctr" defTabSz="488950">
            <a:lnSpc>
              <a:spcPct val="90000"/>
            </a:lnSpc>
            <a:spcBef>
              <a:spcPct val="0"/>
            </a:spcBef>
            <a:spcAft>
              <a:spcPct val="35000"/>
            </a:spcAft>
            <a:buNone/>
          </a:pPr>
          <a:r>
            <a:rPr lang="en-US" sz="1100" kern="1200" dirty="0">
              <a:latin typeface="Times New Roman" panose="02020603050405020304" pitchFamily="18" charset="0"/>
              <a:cs typeface="Times New Roman" panose="02020603050405020304" pitchFamily="18" charset="0"/>
            </a:rPr>
            <a:t> 2. 1,074 (2023) 62%</a:t>
          </a:r>
        </a:p>
      </dsp:txBody>
      <dsp:txXfrm>
        <a:off x="1544428" y="403"/>
        <a:ext cx="1930218" cy="999381"/>
      </dsp:txXfrm>
    </dsp:sp>
    <dsp:sp modelId="{53B7B4B4-2C99-4F04-B22F-7E39CDE56894}">
      <dsp:nvSpPr>
        <dsp:cNvPr id="0" name=""/>
        <dsp:cNvSpPr/>
      </dsp:nvSpPr>
      <dsp:spPr>
        <a:xfrm>
          <a:off x="2316066" y="1118398"/>
          <a:ext cx="1311688" cy="518389"/>
        </a:xfrm>
        <a:prstGeom prst="rect">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27940" tIns="6985" rIns="27940" bIns="6985" numCol="1" spcCol="1270" anchor="ctr" anchorCtr="0">
          <a:noAutofit/>
        </a:bodyPr>
        <a:lstStyle/>
        <a:p>
          <a:pPr marL="0" lvl="0" indent="0" algn="ctr" defTabSz="488950">
            <a:lnSpc>
              <a:spcPct val="90000"/>
            </a:lnSpc>
            <a:spcBef>
              <a:spcPct val="0"/>
            </a:spcBef>
            <a:spcAft>
              <a:spcPct val="35000"/>
            </a:spcAft>
            <a:buNone/>
          </a:pPr>
          <a:r>
            <a:rPr lang="en-US" sz="1100" b="0" kern="1200">
              <a:latin typeface="Times New Roman" panose="02020603050405020304" pitchFamily="18" charset="0"/>
              <a:cs typeface="Times New Roman" panose="02020603050405020304" pitchFamily="18" charset="0"/>
            </a:rPr>
            <a:t>Government Hospital</a:t>
          </a:r>
          <a:endParaRPr lang="en-US" sz="1100" b="0" kern="1200" dirty="0">
            <a:latin typeface="Times New Roman" panose="02020603050405020304" pitchFamily="18" charset="0"/>
            <a:cs typeface="Times New Roman" panose="02020603050405020304" pitchFamily="18" charset="0"/>
          </a:endParaRPr>
        </a:p>
      </dsp:txBody>
      <dsp:txXfrm>
        <a:off x="2316066" y="1118398"/>
        <a:ext cx="1311688" cy="518389"/>
      </dsp:txXfrm>
    </dsp:sp>
    <dsp:sp modelId="{F66DC5F4-027B-44D9-96CF-AADAF09BF9BC}">
      <dsp:nvSpPr>
        <dsp:cNvPr id="0" name=""/>
        <dsp:cNvSpPr/>
      </dsp:nvSpPr>
      <dsp:spPr>
        <a:xfrm>
          <a:off x="401449" y="1405765"/>
          <a:ext cx="1597487" cy="918521"/>
        </a:xfrm>
        <a:prstGeom prst="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985" tIns="6985" rIns="6985" bIns="141024" numCol="1" spcCol="1270" anchor="ctr" anchorCtr="0">
          <a:noAutofit/>
        </a:bodyPr>
        <a:lstStyle/>
        <a:p>
          <a:pPr marL="0" lvl="0" indent="0" algn="ctr" defTabSz="488950">
            <a:lnSpc>
              <a:spcPct val="90000"/>
            </a:lnSpc>
            <a:spcBef>
              <a:spcPct val="0"/>
            </a:spcBef>
            <a:spcAft>
              <a:spcPct val="35000"/>
            </a:spcAft>
            <a:buNone/>
          </a:pPr>
          <a:endParaRPr lang="en-US" sz="1100" kern="1200" dirty="0">
            <a:latin typeface="Times New Roman" panose="02020603050405020304" pitchFamily="18" charset="0"/>
            <a:cs typeface="Times New Roman" panose="02020603050405020304" pitchFamily="18" charset="0"/>
          </a:endParaRPr>
        </a:p>
        <a:p>
          <a:pPr marL="0" lvl="0" indent="0" algn="ctr" defTabSz="488950">
            <a:lnSpc>
              <a:spcPct val="90000"/>
            </a:lnSpc>
            <a:spcBef>
              <a:spcPct val="0"/>
            </a:spcBef>
            <a:spcAft>
              <a:spcPct val="35000"/>
            </a:spcAft>
            <a:buNone/>
          </a:pPr>
          <a:r>
            <a:rPr lang="en-US" sz="1100" b="1" kern="1200" dirty="0">
              <a:latin typeface="Times New Roman" panose="02020603050405020304" pitchFamily="18" charset="0"/>
              <a:cs typeface="Times New Roman" panose="02020603050405020304" pitchFamily="18" charset="0"/>
            </a:rPr>
            <a:t>705 DF:</a:t>
          </a:r>
        </a:p>
        <a:p>
          <a:pPr marL="0" lvl="0" indent="0" algn="ctr" defTabSz="488950">
            <a:lnSpc>
              <a:spcPct val="90000"/>
            </a:lnSpc>
            <a:spcBef>
              <a:spcPct val="0"/>
            </a:spcBef>
            <a:spcAft>
              <a:spcPct val="35000"/>
            </a:spcAft>
            <a:buNone/>
          </a:pPr>
          <a:r>
            <a:rPr lang="en-US" sz="1100" b="1" kern="1200" dirty="0">
              <a:latin typeface="Times New Roman" panose="02020603050405020304" pitchFamily="18" charset="0"/>
              <a:cs typeface="Times New Roman" panose="02020603050405020304" pitchFamily="18" charset="0"/>
            </a:rPr>
            <a:t> </a:t>
          </a:r>
          <a:r>
            <a:rPr lang="en-US" sz="1100" kern="1200" dirty="0">
              <a:latin typeface="Times New Roman" panose="02020603050405020304" pitchFamily="18" charset="0"/>
              <a:cs typeface="Times New Roman" panose="02020603050405020304" pitchFamily="18" charset="0"/>
            </a:rPr>
            <a:t>SQUH and RH</a:t>
          </a:r>
        </a:p>
      </dsp:txBody>
      <dsp:txXfrm>
        <a:off x="401449" y="1405765"/>
        <a:ext cx="1597487" cy="918521"/>
      </dsp:txXfrm>
    </dsp:sp>
    <dsp:sp modelId="{AD078FE8-E296-49D9-A27B-CE7F617A6BDF}">
      <dsp:nvSpPr>
        <dsp:cNvPr id="0" name=""/>
        <dsp:cNvSpPr/>
      </dsp:nvSpPr>
      <dsp:spPr>
        <a:xfrm>
          <a:off x="331730" y="2369781"/>
          <a:ext cx="1737197" cy="333127"/>
        </a:xfrm>
        <a:prstGeom prst="rect">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27940" tIns="6985" rIns="27940" bIns="6985" numCol="1" spcCol="1270" anchor="ctr" anchorCtr="0">
          <a:noAutofit/>
        </a:bodyPr>
        <a:lstStyle/>
        <a:p>
          <a:pPr marL="0" lvl="0" indent="0" algn="ctr" defTabSz="488950">
            <a:lnSpc>
              <a:spcPct val="90000"/>
            </a:lnSpc>
            <a:spcBef>
              <a:spcPct val="0"/>
            </a:spcBef>
            <a:spcAft>
              <a:spcPct val="35000"/>
            </a:spcAft>
            <a:buNone/>
          </a:pPr>
          <a:r>
            <a:rPr lang="en-US" sz="1100" b="0" kern="1200">
              <a:latin typeface="Times New Roman" panose="02020603050405020304" pitchFamily="18" charset="0"/>
              <a:cs typeface="Times New Roman" panose="02020603050405020304" pitchFamily="18" charset="0"/>
            </a:rPr>
            <a:t>DF Confirmed</a:t>
          </a:r>
          <a:endParaRPr lang="en-US" sz="1100" b="0" kern="1200" dirty="0">
            <a:latin typeface="Times New Roman" panose="02020603050405020304" pitchFamily="18" charset="0"/>
            <a:cs typeface="Times New Roman" panose="02020603050405020304" pitchFamily="18" charset="0"/>
          </a:endParaRPr>
        </a:p>
      </dsp:txBody>
      <dsp:txXfrm>
        <a:off x="331730" y="2369781"/>
        <a:ext cx="1737197" cy="333127"/>
      </dsp:txXfrm>
    </dsp:sp>
  </dsp:spTree>
</dsp:drawing>
</file>

<file path=word/diagrams/layout1.xml><?xml version="1.0" encoding="utf-8"?>
<dgm:layoutDef xmlns:dgm="http://schemas.openxmlformats.org/drawingml/2006/diagram" xmlns:a="http://schemas.openxmlformats.org/drawingml/2006/main" uniqueId="urn:microsoft.com/office/officeart/2005/8/layout/StepDownProcess">
  <dgm:title val=""/>
  <dgm:desc val=""/>
  <dgm:catLst>
    <dgm:cat type="process" pri="16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tL"/>
          <dgm:param type="flowDir" val="row"/>
          <dgm:param type="off" val="off"/>
          <dgm:param type="bkpt" val="fixed"/>
          <dgm:param type="bkPtFixedVal" val="1"/>
        </dgm:alg>
      </dgm:if>
      <dgm:else name="Name2">
        <dgm:alg type="snake">
          <dgm:param type="grDir" val="tR"/>
          <dgm:param type="flowDir" val="row"/>
          <dgm:param type="off" val="off"/>
          <dgm:param type="bkpt" val="fixed"/>
          <dgm:param type="bkPtFixedVal" val="1"/>
        </dgm:alg>
      </dgm:else>
    </dgm:choose>
    <dgm:shape xmlns:r="http://schemas.openxmlformats.org/officeDocument/2006/relationships" r:blip="">
      <dgm:adjLst/>
    </dgm:shape>
    <dgm:choose name="Name3">
      <dgm:if name="Name4" func="var" arg="dir" op="equ" val="norm">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if>
      <dgm:else name="Name5">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else>
    </dgm:choose>
    <dgm:forEach name="nodesForEach" axis="ch" ptType="node">
      <dgm:layoutNode name="composite">
        <dgm:alg type="composite">
          <dgm:param type="ar" val="1.2439"/>
        </dgm:alg>
        <dgm:shape xmlns:r="http://schemas.openxmlformats.org/officeDocument/2006/relationships" r:blip="">
          <dgm:adjLst/>
        </dgm:shape>
        <dgm:choose name="Name6">
          <dgm:if name="Name7" func="var" arg="dir" op="equ" val="norm">
            <dgm:constrLst>
              <dgm:constr type="l" for="ch" forName="bentUpArrow1" refType="w" fact="0.07"/>
              <dgm:constr type="t" for="ch" forName="bentUpArrow1" refType="h" fact="0.524"/>
              <dgm:constr type="w" for="ch" forName="bentUpArrow1" refType="w" fact="0.3844"/>
              <dgm:constr type="h" for="ch" forName="bentUpArrow1" refType="h" fact="0.42"/>
              <dgm:constr type="l" for="ch" forName="ParentText" refType="w" fact="0"/>
              <dgm:constr type="t" for="ch" forName="ParentText" refType="h" fact="0"/>
              <dgm:constr type="w" for="ch" forName="ParentText" refType="w" fact="0.5684"/>
              <dgm:constr type="h" for="ch" forName="ParentText" refType="h" fact="0.4949"/>
              <dgm:constr type="l" for="ch" forName="ChildText" refType="w" refFor="ch" refForName="ParentText"/>
              <dgm:constr type="t" for="ch" forName="ChildText" refType="h" fact="0.05"/>
              <dgm:constr type="w" for="ch" forName="ChildText" refType="w" fact="0.4134"/>
              <dgm:constr type="h" for="ch" forName="ChildText" refType="h" fact="0.4"/>
              <dgm:constr type="l" for="ch" forName="FinalChildText" refType="w" refFor="ch" refForName="ParentText"/>
              <dgm:constr type="t" for="ch" forName="FinalChildText" refType="h" fact="0.05"/>
              <dgm:constr type="w" for="ch" forName="FinalChildText" refType="w" fact="0.4134"/>
              <dgm:constr type="h" for="ch" forName="FinalChildText" refType="h" fact="0.4"/>
            </dgm:constrLst>
          </dgm:if>
          <dgm:else name="Name8">
            <dgm:constrLst>
              <dgm:constr type="r" for="ch" forName="bentUpArrow1" refType="w" fact="0.97"/>
              <dgm:constr type="t" for="ch" forName="bentUpArrow1" refType="h" fact="0.524"/>
              <dgm:constr type="w" for="ch" forName="bentUpArrow1" refType="w" fact="0.3844"/>
              <dgm:constr type="h" for="ch" forName="bentUpArrow1" refType="h" fact="0.42"/>
              <dgm:constr type="l" for="ch" forName="ParentText" refType="w" fact="0.4316"/>
              <dgm:constr type="t" for="ch" forName="ParentText" refType="h" fact="0"/>
              <dgm:constr type="w" for="ch" forName="ParentText" refType="w" fact="0.5684"/>
              <dgm:constr type="h" for="ch" forName="ParentText" refType="h" fact="0.4949"/>
              <dgm:constr type="l" for="ch" forName="ChildText" refType="w" fact="0"/>
              <dgm:constr type="t" for="ch" forName="ChildText" refType="h" fact="0.05"/>
              <dgm:constr type="w" for="ch" forName="ChildText" refType="w" fact="0.4134"/>
              <dgm:constr type="h" for="ch" forName="ChildText" refType="h" fact="0.4"/>
              <dgm:constr type="l" for="ch" forName="FinalChildText" refType="w" fact="0"/>
              <dgm:constr type="t" for="ch" forName="FinalChildText" refType="h" fact="0.05"/>
              <dgm:constr type="w" for="ch" forName="FinalChildText" refType="w" fact="0.4134"/>
              <dgm:constr type="h" for="ch" forName="FinalChildText" refType="h" fact="0.4"/>
            </dgm:constrLst>
          </dgm:else>
        </dgm:choose>
        <dgm:choose name="Name9">
          <dgm:if name="Name10" axis="followSib" ptType="node" func="cnt" op="gte" val="1">
            <dgm:layoutNode name="bentUpArrow1" styleLbl="alignImgPlace1">
              <dgm:alg type="sp"/>
              <dgm:choose name="Name11">
                <dgm:if name="Name12" func="var" arg="dir" op="equ" val="norm">
                  <dgm:shape xmlns:r="http://schemas.openxmlformats.org/officeDocument/2006/relationships" rot="90" type="bentUpArrow" r:blip="">
                    <dgm:adjLst>
                      <dgm:adj idx="1" val="0.3284"/>
                      <dgm:adj idx="2" val="0.25"/>
                      <dgm:adj idx="3" val="0.3578"/>
                    </dgm:adjLst>
                  </dgm:shape>
                </dgm:if>
                <dgm:else name="Name13">
                  <dgm:shape xmlns:r="http://schemas.openxmlformats.org/officeDocument/2006/relationships" rot="180" type="bentArrow" r:blip="">
                    <dgm:adjLst>
                      <dgm:adj idx="1" val="0.3284"/>
                      <dgm:adj idx="2" val="0.25"/>
                      <dgm:adj idx="3" val="0.3578"/>
                      <dgm:adj idx="4" val="0"/>
                    </dgm:adjLst>
                  </dgm:shape>
                </dgm:else>
              </dgm:choose>
              <dgm:presOf/>
            </dgm:layoutNode>
          </dgm:if>
          <dgm:else name="Name14"/>
        </dgm:choose>
        <dgm:layoutNode name="ParentText" styleLbl="node1">
          <dgm:varLst>
            <dgm:chMax val="1"/>
            <dgm:chPref val="1"/>
            <dgm:bulletEnabled val="1"/>
          </dgm:varLst>
          <dgm:alg type="tx"/>
          <dgm:shape xmlns:r="http://schemas.openxmlformats.org/officeDocument/2006/relationships" type="roundRect" r:blip="">
            <dgm:adjLst>
              <dgm:adj idx="1" val="0.1667"/>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15">
          <dgm:if name="Name16" axis="followSib" ptType="node" func="cnt" op="equ" val="0">
            <dgm:choose name="Name17">
              <dgm:if name="Name18" axis="ch" ptType="node" func="cnt" op="gte" val="1">
                <dgm:layoutNode name="Final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9"/>
            </dgm:choose>
          </dgm:if>
          <dgm:else name="Name20">
            <dgm:layoutNode name="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8/layout/NameandTitleOrganizationalChart">
  <dgm:title val=""/>
  <dgm:desc val=""/>
  <dgm:catLst>
    <dgm:cat type="hierarchy" pri="125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1" styleLbl="fgAcc0">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alg type="conn">
                            <dgm:param type="connRout" val="bend"/>
                            <dgm:param type="dim" val="1D"/>
                            <dgm:param type="endSty" val="noArr"/>
                            <dgm:param type="begPts" val="bCtr"/>
                            <dgm:param type="endPts" val="tCtr"/>
                            <dgm:param type="bendPt" val="end"/>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41" func="var" arg="hierBranch" op="equ" val="hang">
                    <dgm:layoutNode name="Name42">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3">
                    <dgm:layoutNode name="Name44">
                      <dgm:choose name="Name45">
                        <dgm:if name="Name46" axis="self" func="depth" op="lte" val="2">
                          <dgm:choose name="Name47">
                            <dgm:if name="Name48" axis="par ch" ptType="node asst" func="cnt" op="gte" val="1">
                              <dgm:alg type="conn">
                                <dgm:param type="connRout" val="bend"/>
                                <dgm:param type="dim" val="1D"/>
                                <dgm:param type="endSty" val="noArr"/>
                                <dgm:param type="begPts" val="bCtr"/>
                                <dgm:param type="endPts" val="midL midR"/>
                              </dgm:alg>
                            </dgm:if>
                            <dgm:else name="Name49">
                              <dgm:alg type="conn">
                                <dgm:param type="connRout" val="bend"/>
                                <dgm:param type="dim" val="1D"/>
                                <dgm:param type="endSty" val="noArr"/>
                                <dgm:param type="begPts" val="bCtr"/>
                                <dgm:param type="endPts" val="midL midR"/>
                                <dgm:param type="srcNode" val="rootConnector1"/>
                              </dgm:alg>
                            </dgm:else>
                          </dgm:choose>
                        </dgm:if>
                        <dgm:else name="Name50">
                          <dgm:choose name="Name51">
                            <dgm:if name="Name52" axis="par ch" ptType="node asst" func="cnt" op="gte" val="1">
                              <dgm:alg type="conn">
                                <dgm:param type="connRout" val="bend"/>
                                <dgm:param type="dim" val="1D"/>
                                <dgm:param type="endSty" val="noArr"/>
                                <dgm:param type="begPts" val="bCtr"/>
                                <dgm:param type="endPts" val="midL midR"/>
                              </dgm:alg>
                            </dgm:if>
                            <dgm:else name="Name53">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54">
                  <dgm:if name="Name55" func="var" arg="hierBranch" op="equ" val="l">
                    <dgm:choose name="Name56">
                      <dgm:if name="Name57"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58">
                        <dgm:alg type="hierRoot">
                          <dgm:param type="hierAlign" val="tR"/>
                        </dgm:alg>
                        <dgm:shape xmlns:r="http://schemas.openxmlformats.org/officeDocument/2006/relationships" r:blip="">
                          <dgm:adjLst/>
                        </dgm:shape>
                        <dgm:presOf/>
                        <dgm:constrLst>
                          <dgm:constr type="alignOff" val="0.25"/>
                        </dgm:constrLst>
                      </dgm:else>
                    </dgm:choose>
                  </dgm:if>
                  <dgm:if name="Name59" func="var" arg="hierBranch" op="equ" val="r">
                    <dgm:choose name="Name60">
                      <dgm:if name="Name61"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2">
                        <dgm:alg type="hierRoot">
                          <dgm:param type="hierAlign" val="tL"/>
                        </dgm:alg>
                        <dgm:shape xmlns:r="http://schemas.openxmlformats.org/officeDocument/2006/relationships" r:blip="">
                          <dgm:adjLst/>
                        </dgm:shape>
                        <dgm:presOf/>
                        <dgm:constrLst>
                          <dgm:constr type="alignOff" val="0.25"/>
                        </dgm:constrLst>
                      </dgm:else>
                    </dgm:choose>
                  </dgm:if>
                  <dgm:if name="Name63"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4"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65">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66">
                    <dgm:if name="Name67" func="var" arg="hierBranch" op="equ" val="init">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68" func="var" arg="hierBranch" op="equ" val="l">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69" func="var" arg="hierBranch" op="equ" val="r">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70">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2" styleLbl="fgAcc1">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71">
                    <dgm:if name="Name72" func="var" arg="hierBranch" op="equ" val="l">
                      <dgm:alg type="hierChild">
                        <dgm:param type="chAlign" val="r"/>
                        <dgm:param type="linDir" val="fromT"/>
                      </dgm:alg>
                    </dgm:if>
                    <dgm:if name="Name73" func="var" arg="hierBranch" op="equ" val="r">
                      <dgm:alg type="hierChild">
                        <dgm:param type="chAlign" val="l"/>
                        <dgm:param type="linDir" val="fromT"/>
                      </dgm:alg>
                    </dgm:if>
                    <dgm:if name="Name74" func="var" arg="hierBranch" op="equ" val="hang">
                      <dgm:choose name="Name75">
                        <dgm:if name="Name76" func="var" arg="dir" op="equ" val="norm">
                          <dgm:alg type="hierChild">
                            <dgm:param type="chAlign" val="l"/>
                            <dgm:param type="linDir" val="fromL"/>
                            <dgm:param type="secChAlign" val="t"/>
                            <dgm:param type="secLinDir" val="fromT"/>
                          </dgm:alg>
                        </dgm:if>
                        <dgm:else name="Name77">
                          <dgm:alg type="hierChild">
                            <dgm:param type="chAlign" val="l"/>
                            <dgm:param type="linDir" val="fromR"/>
                            <dgm:param type="secChAlign" val="t"/>
                            <dgm:param type="secLinDir" val="fromT"/>
                          </dgm:alg>
                        </dgm:else>
                      </dgm:choose>
                    </dgm:if>
                    <dgm:if name="Name78" func="var" arg="hierBranch" op="equ" val="std">
                      <dgm:choose name="Name79">
                        <dgm:if name="Name80" func="var" arg="dir" op="equ" val="norm">
                          <dgm:alg type="hierChild"/>
                        </dgm:if>
                        <dgm:else name="Name81">
                          <dgm:alg type="hierChild">
                            <dgm:param type="linDir" val="fromR"/>
                          </dgm:alg>
                        </dgm:else>
                      </dgm:choose>
                    </dgm:if>
                    <dgm:if name="Name82" func="var" arg="hierBranch" op="equ" val="init">
                      <dgm:choose name="Name83">
                        <dgm:if name="Name84" func="var" arg="dir" op="equ" val="norm">
                          <dgm:alg type="hierChild"/>
                        </dgm:if>
                        <dgm:else name="Name85">
                          <dgm:alg type="hierChild">
                            <dgm:param type="linDir" val="fromR"/>
                          </dgm:alg>
                        </dgm:else>
                      </dgm:choose>
                    </dgm:if>
                    <dgm:else name="Name86"/>
                  </dgm:choose>
                  <dgm:shape xmlns:r="http://schemas.openxmlformats.org/officeDocument/2006/relationships" r:blip="">
                    <dgm:adjLst/>
                  </dgm:shape>
                  <dgm:presOf/>
                  <dgm:constrLst/>
                  <dgm:ruleLst/>
                  <dgm:forEach name="Name87" ref="rep2a"/>
                </dgm:layoutNode>
                <dgm:layoutNode name="hierChild5">
                  <dgm:choose name="Name88">
                    <dgm:if name="Name89" func="var" arg="dir" op="equ" val="norm">
                      <dgm:alg type="hierChild">
                        <dgm:param type="chAlign" val="l"/>
                        <dgm:param type="linDir" val="fromL"/>
                        <dgm:param type="secChAlign" val="t"/>
                        <dgm:param type="secLinDir" val="fromT"/>
                      </dgm:alg>
                    </dgm:if>
                    <dgm:else name="Name90">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91" ref="rep2b"/>
                </dgm:layoutNode>
              </dgm:layoutNode>
            </dgm:forEach>
          </dgm:layoutNode>
          <dgm:layoutNode name="hierChild3">
            <dgm:choose name="Name92">
              <dgm:if name="Name93" func="var" arg="dir" op="equ" val="norm">
                <dgm:alg type="hierChild">
                  <dgm:param type="chAlign" val="l"/>
                  <dgm:param type="linDir" val="fromL"/>
                  <dgm:param type="secChAlign" val="t"/>
                  <dgm:param type="secLinDir" val="fromT"/>
                </dgm:alg>
              </dgm:if>
              <dgm:else name="Name94">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95" axis="precedSib" ptType="parTrans" st="-1" cnt="1">
                <dgm:layoutNode name="Name96">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97">
                  <dgm:if name="Name98" func="var" arg="hierBranch" op="equ" val="l">
                    <dgm:alg type="hierRoot">
                      <dgm:param type="hierAlign" val="tR"/>
                    </dgm:alg>
                    <dgm:shape xmlns:r="http://schemas.openxmlformats.org/officeDocument/2006/relationships" r:blip="">
                      <dgm:adjLst/>
                    </dgm:shape>
                    <dgm:presOf/>
                    <dgm:constrLst>
                      <dgm:constr type="alignOff" val="0.65"/>
                    </dgm:constrLst>
                  </dgm:if>
                  <dgm:if name="Name99" func="var" arg="hierBranch" op="equ" val="r">
                    <dgm:alg type="hierRoot">
                      <dgm:param type="hierAlign" val="tL"/>
                    </dgm:alg>
                    <dgm:shape xmlns:r="http://schemas.openxmlformats.org/officeDocument/2006/relationships" r:blip="">
                      <dgm:adjLst/>
                    </dgm:shape>
                    <dgm:presOf/>
                    <dgm:constrLst>
                      <dgm:constr type="alignOff" val="0.65"/>
                    </dgm:constrLst>
                  </dgm:if>
                  <dgm:if name="Name100" func="var" arg="hierBranch" op="equ" val="hang">
                    <dgm:alg type="hierRoot"/>
                    <dgm:shape xmlns:r="http://schemas.openxmlformats.org/officeDocument/2006/relationships" r:blip="">
                      <dgm:adjLst/>
                    </dgm:shape>
                    <dgm:presOf/>
                    <dgm:constrLst>
                      <dgm:constr type="alignOff" val="0.65"/>
                    </dgm:constrLst>
                  </dgm:if>
                  <dgm:if name="Name101"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02"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103"/>
                </dgm:choose>
                <dgm:ruleLst/>
                <dgm:layoutNode name="rootComposite3">
                  <dgm:alg type="composite"/>
                  <dgm:shape xmlns:r="http://schemas.openxmlformats.org/officeDocument/2006/relationships" r:blip="">
                    <dgm:adjLst/>
                  </dgm:shape>
                  <dgm:presOf axis="self" ptType="node" cnt="1"/>
                  <dgm:choose name="Name104">
                    <dgm:if name="Name105" func="var" arg="hierBranch" op="equ" val="init">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06" func="var" arg="hierBranch" op="equ" val="l">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07" func="var" arg="hierBranch" op="equ" val="r">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08">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styleLbl="asst1">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3" styleLbl="fgAcc2">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09">
                    <dgm:if name="Name110" func="var" arg="hierBranch" op="equ" val="l">
                      <dgm:alg type="hierChild">
                        <dgm:param type="chAlign" val="r"/>
                        <dgm:param type="linDir" val="fromT"/>
                      </dgm:alg>
                    </dgm:if>
                    <dgm:if name="Name111" func="var" arg="hierBranch" op="equ" val="r">
                      <dgm:alg type="hierChild">
                        <dgm:param type="chAlign" val="l"/>
                        <dgm:param type="linDir" val="fromT"/>
                      </dgm:alg>
                    </dgm:if>
                    <dgm:if name="Name112" func="var" arg="hierBranch" op="equ" val="hang">
                      <dgm:choose name="Name113">
                        <dgm:if name="Name114" func="var" arg="dir" op="equ" val="norm">
                          <dgm:alg type="hierChild">
                            <dgm:param type="chAlign" val="l"/>
                            <dgm:param type="linDir" val="fromL"/>
                            <dgm:param type="secChAlign" val="t"/>
                            <dgm:param type="secLinDir" val="fromT"/>
                          </dgm:alg>
                        </dgm:if>
                        <dgm:else name="Name115">
                          <dgm:alg type="hierChild">
                            <dgm:param type="chAlign" val="l"/>
                            <dgm:param type="linDir" val="fromR"/>
                            <dgm:param type="secChAlign" val="t"/>
                            <dgm:param type="secLinDir" val="fromT"/>
                          </dgm:alg>
                        </dgm:else>
                      </dgm:choose>
                    </dgm:if>
                    <dgm:if name="Name116" func="var" arg="hierBranch" op="equ" val="std">
                      <dgm:choose name="Name117">
                        <dgm:if name="Name118" func="var" arg="dir" op="equ" val="norm">
                          <dgm:alg type="hierChild"/>
                        </dgm:if>
                        <dgm:else name="Name119">
                          <dgm:alg type="hierChild">
                            <dgm:param type="linDir" val="fromR"/>
                          </dgm:alg>
                        </dgm:else>
                      </dgm:choose>
                    </dgm:if>
                    <dgm:if name="Name120" func="var" arg="hierBranch" op="equ" val="init">
                      <dgm:alg type="hierChild"/>
                    </dgm:if>
                    <dgm:else name="Name121"/>
                  </dgm:choose>
                  <dgm:shape xmlns:r="http://schemas.openxmlformats.org/officeDocument/2006/relationships" r:blip="">
                    <dgm:adjLst/>
                  </dgm:shape>
                  <dgm:presOf/>
                  <dgm:constrLst/>
                  <dgm:ruleLst/>
                  <dgm:forEach name="Name122" ref="rep2a"/>
                </dgm:layoutNode>
                <dgm:layoutNode name="hierChild7">
                  <dgm:choose name="Name123">
                    <dgm:if name="Name124" func="var" arg="dir" op="equ" val="norm">
                      <dgm:alg type="hierChild">
                        <dgm:param type="chAlign" val="l"/>
                        <dgm:param type="linDir" val="fromL"/>
                        <dgm:param type="secChAlign" val="t"/>
                        <dgm:param type="secLinDir" val="fromT"/>
                      </dgm:alg>
                    </dgm:if>
                    <dgm:else name="Name12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26"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8/layout/NameandTitleOrganizationalChart">
  <dgm:title val=""/>
  <dgm:desc val=""/>
  <dgm:catLst>
    <dgm:cat type="hierarchy" pri="125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1" styleLbl="fgAcc0">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alg type="conn">
                            <dgm:param type="connRout" val="bend"/>
                            <dgm:param type="dim" val="1D"/>
                            <dgm:param type="endSty" val="noArr"/>
                            <dgm:param type="begPts" val="bCtr"/>
                            <dgm:param type="endPts" val="tCtr"/>
                            <dgm:param type="bendPt" val="end"/>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41" func="var" arg="hierBranch" op="equ" val="hang">
                    <dgm:layoutNode name="Name42">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3">
                    <dgm:layoutNode name="Name44">
                      <dgm:choose name="Name45">
                        <dgm:if name="Name46" axis="self" func="depth" op="lte" val="2">
                          <dgm:choose name="Name47">
                            <dgm:if name="Name48" axis="par ch" ptType="node asst" func="cnt" op="gte" val="1">
                              <dgm:alg type="conn">
                                <dgm:param type="connRout" val="bend"/>
                                <dgm:param type="dim" val="1D"/>
                                <dgm:param type="endSty" val="noArr"/>
                                <dgm:param type="begPts" val="bCtr"/>
                                <dgm:param type="endPts" val="midL midR"/>
                              </dgm:alg>
                            </dgm:if>
                            <dgm:else name="Name49">
                              <dgm:alg type="conn">
                                <dgm:param type="connRout" val="bend"/>
                                <dgm:param type="dim" val="1D"/>
                                <dgm:param type="endSty" val="noArr"/>
                                <dgm:param type="begPts" val="bCtr"/>
                                <dgm:param type="endPts" val="midL midR"/>
                                <dgm:param type="srcNode" val="rootConnector1"/>
                              </dgm:alg>
                            </dgm:else>
                          </dgm:choose>
                        </dgm:if>
                        <dgm:else name="Name50">
                          <dgm:choose name="Name51">
                            <dgm:if name="Name52" axis="par ch" ptType="node asst" func="cnt" op="gte" val="1">
                              <dgm:alg type="conn">
                                <dgm:param type="connRout" val="bend"/>
                                <dgm:param type="dim" val="1D"/>
                                <dgm:param type="endSty" val="noArr"/>
                                <dgm:param type="begPts" val="bCtr"/>
                                <dgm:param type="endPts" val="midL midR"/>
                              </dgm:alg>
                            </dgm:if>
                            <dgm:else name="Name53">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54">
                  <dgm:if name="Name55" func="var" arg="hierBranch" op="equ" val="l">
                    <dgm:choose name="Name56">
                      <dgm:if name="Name57"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58">
                        <dgm:alg type="hierRoot">
                          <dgm:param type="hierAlign" val="tR"/>
                        </dgm:alg>
                        <dgm:shape xmlns:r="http://schemas.openxmlformats.org/officeDocument/2006/relationships" r:blip="">
                          <dgm:adjLst/>
                        </dgm:shape>
                        <dgm:presOf/>
                        <dgm:constrLst>
                          <dgm:constr type="alignOff" val="0.25"/>
                        </dgm:constrLst>
                      </dgm:else>
                    </dgm:choose>
                  </dgm:if>
                  <dgm:if name="Name59" func="var" arg="hierBranch" op="equ" val="r">
                    <dgm:choose name="Name60">
                      <dgm:if name="Name61"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2">
                        <dgm:alg type="hierRoot">
                          <dgm:param type="hierAlign" val="tL"/>
                        </dgm:alg>
                        <dgm:shape xmlns:r="http://schemas.openxmlformats.org/officeDocument/2006/relationships" r:blip="">
                          <dgm:adjLst/>
                        </dgm:shape>
                        <dgm:presOf/>
                        <dgm:constrLst>
                          <dgm:constr type="alignOff" val="0.25"/>
                        </dgm:constrLst>
                      </dgm:else>
                    </dgm:choose>
                  </dgm:if>
                  <dgm:if name="Name63"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4"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65">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66">
                    <dgm:if name="Name67" func="var" arg="hierBranch" op="equ" val="init">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68" func="var" arg="hierBranch" op="equ" val="l">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69" func="var" arg="hierBranch" op="equ" val="r">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70">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2" styleLbl="fgAcc1">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71">
                    <dgm:if name="Name72" func="var" arg="hierBranch" op="equ" val="l">
                      <dgm:alg type="hierChild">
                        <dgm:param type="chAlign" val="r"/>
                        <dgm:param type="linDir" val="fromT"/>
                      </dgm:alg>
                    </dgm:if>
                    <dgm:if name="Name73" func="var" arg="hierBranch" op="equ" val="r">
                      <dgm:alg type="hierChild">
                        <dgm:param type="chAlign" val="l"/>
                        <dgm:param type="linDir" val="fromT"/>
                      </dgm:alg>
                    </dgm:if>
                    <dgm:if name="Name74" func="var" arg="hierBranch" op="equ" val="hang">
                      <dgm:choose name="Name75">
                        <dgm:if name="Name76" func="var" arg="dir" op="equ" val="norm">
                          <dgm:alg type="hierChild">
                            <dgm:param type="chAlign" val="l"/>
                            <dgm:param type="linDir" val="fromL"/>
                            <dgm:param type="secChAlign" val="t"/>
                            <dgm:param type="secLinDir" val="fromT"/>
                          </dgm:alg>
                        </dgm:if>
                        <dgm:else name="Name77">
                          <dgm:alg type="hierChild">
                            <dgm:param type="chAlign" val="l"/>
                            <dgm:param type="linDir" val="fromR"/>
                            <dgm:param type="secChAlign" val="t"/>
                            <dgm:param type="secLinDir" val="fromT"/>
                          </dgm:alg>
                        </dgm:else>
                      </dgm:choose>
                    </dgm:if>
                    <dgm:if name="Name78" func="var" arg="hierBranch" op="equ" val="std">
                      <dgm:choose name="Name79">
                        <dgm:if name="Name80" func="var" arg="dir" op="equ" val="norm">
                          <dgm:alg type="hierChild"/>
                        </dgm:if>
                        <dgm:else name="Name81">
                          <dgm:alg type="hierChild">
                            <dgm:param type="linDir" val="fromR"/>
                          </dgm:alg>
                        </dgm:else>
                      </dgm:choose>
                    </dgm:if>
                    <dgm:if name="Name82" func="var" arg="hierBranch" op="equ" val="init">
                      <dgm:choose name="Name83">
                        <dgm:if name="Name84" func="var" arg="dir" op="equ" val="norm">
                          <dgm:alg type="hierChild"/>
                        </dgm:if>
                        <dgm:else name="Name85">
                          <dgm:alg type="hierChild">
                            <dgm:param type="linDir" val="fromR"/>
                          </dgm:alg>
                        </dgm:else>
                      </dgm:choose>
                    </dgm:if>
                    <dgm:else name="Name86"/>
                  </dgm:choose>
                  <dgm:shape xmlns:r="http://schemas.openxmlformats.org/officeDocument/2006/relationships" r:blip="">
                    <dgm:adjLst/>
                  </dgm:shape>
                  <dgm:presOf/>
                  <dgm:constrLst/>
                  <dgm:ruleLst/>
                  <dgm:forEach name="Name87" ref="rep2a"/>
                </dgm:layoutNode>
                <dgm:layoutNode name="hierChild5">
                  <dgm:choose name="Name88">
                    <dgm:if name="Name89" func="var" arg="dir" op="equ" val="norm">
                      <dgm:alg type="hierChild">
                        <dgm:param type="chAlign" val="l"/>
                        <dgm:param type="linDir" val="fromL"/>
                        <dgm:param type="secChAlign" val="t"/>
                        <dgm:param type="secLinDir" val="fromT"/>
                      </dgm:alg>
                    </dgm:if>
                    <dgm:else name="Name90">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91" ref="rep2b"/>
                </dgm:layoutNode>
              </dgm:layoutNode>
            </dgm:forEach>
          </dgm:layoutNode>
          <dgm:layoutNode name="hierChild3">
            <dgm:choose name="Name92">
              <dgm:if name="Name93" func="var" arg="dir" op="equ" val="norm">
                <dgm:alg type="hierChild">
                  <dgm:param type="chAlign" val="l"/>
                  <dgm:param type="linDir" val="fromL"/>
                  <dgm:param type="secChAlign" val="t"/>
                  <dgm:param type="secLinDir" val="fromT"/>
                </dgm:alg>
              </dgm:if>
              <dgm:else name="Name94">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95" axis="precedSib" ptType="parTrans" st="-1" cnt="1">
                <dgm:layoutNode name="Name96">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97">
                  <dgm:if name="Name98" func="var" arg="hierBranch" op="equ" val="l">
                    <dgm:alg type="hierRoot">
                      <dgm:param type="hierAlign" val="tR"/>
                    </dgm:alg>
                    <dgm:shape xmlns:r="http://schemas.openxmlformats.org/officeDocument/2006/relationships" r:blip="">
                      <dgm:adjLst/>
                    </dgm:shape>
                    <dgm:presOf/>
                    <dgm:constrLst>
                      <dgm:constr type="alignOff" val="0.65"/>
                    </dgm:constrLst>
                  </dgm:if>
                  <dgm:if name="Name99" func="var" arg="hierBranch" op="equ" val="r">
                    <dgm:alg type="hierRoot">
                      <dgm:param type="hierAlign" val="tL"/>
                    </dgm:alg>
                    <dgm:shape xmlns:r="http://schemas.openxmlformats.org/officeDocument/2006/relationships" r:blip="">
                      <dgm:adjLst/>
                    </dgm:shape>
                    <dgm:presOf/>
                    <dgm:constrLst>
                      <dgm:constr type="alignOff" val="0.65"/>
                    </dgm:constrLst>
                  </dgm:if>
                  <dgm:if name="Name100" func="var" arg="hierBranch" op="equ" val="hang">
                    <dgm:alg type="hierRoot"/>
                    <dgm:shape xmlns:r="http://schemas.openxmlformats.org/officeDocument/2006/relationships" r:blip="">
                      <dgm:adjLst/>
                    </dgm:shape>
                    <dgm:presOf/>
                    <dgm:constrLst>
                      <dgm:constr type="alignOff" val="0.65"/>
                    </dgm:constrLst>
                  </dgm:if>
                  <dgm:if name="Name101"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02"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103"/>
                </dgm:choose>
                <dgm:ruleLst/>
                <dgm:layoutNode name="rootComposite3">
                  <dgm:alg type="composite"/>
                  <dgm:shape xmlns:r="http://schemas.openxmlformats.org/officeDocument/2006/relationships" r:blip="">
                    <dgm:adjLst/>
                  </dgm:shape>
                  <dgm:presOf axis="self" ptType="node" cnt="1"/>
                  <dgm:choose name="Name104">
                    <dgm:if name="Name105" func="var" arg="hierBranch" op="equ" val="init">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06" func="var" arg="hierBranch" op="equ" val="l">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07" func="var" arg="hierBranch" op="equ" val="r">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08">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styleLbl="asst1">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3" styleLbl="fgAcc2">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09">
                    <dgm:if name="Name110" func="var" arg="hierBranch" op="equ" val="l">
                      <dgm:alg type="hierChild">
                        <dgm:param type="chAlign" val="r"/>
                        <dgm:param type="linDir" val="fromT"/>
                      </dgm:alg>
                    </dgm:if>
                    <dgm:if name="Name111" func="var" arg="hierBranch" op="equ" val="r">
                      <dgm:alg type="hierChild">
                        <dgm:param type="chAlign" val="l"/>
                        <dgm:param type="linDir" val="fromT"/>
                      </dgm:alg>
                    </dgm:if>
                    <dgm:if name="Name112" func="var" arg="hierBranch" op="equ" val="hang">
                      <dgm:choose name="Name113">
                        <dgm:if name="Name114" func="var" arg="dir" op="equ" val="norm">
                          <dgm:alg type="hierChild">
                            <dgm:param type="chAlign" val="l"/>
                            <dgm:param type="linDir" val="fromL"/>
                            <dgm:param type="secChAlign" val="t"/>
                            <dgm:param type="secLinDir" val="fromT"/>
                          </dgm:alg>
                        </dgm:if>
                        <dgm:else name="Name115">
                          <dgm:alg type="hierChild">
                            <dgm:param type="chAlign" val="l"/>
                            <dgm:param type="linDir" val="fromR"/>
                            <dgm:param type="secChAlign" val="t"/>
                            <dgm:param type="secLinDir" val="fromT"/>
                          </dgm:alg>
                        </dgm:else>
                      </dgm:choose>
                    </dgm:if>
                    <dgm:if name="Name116" func="var" arg="hierBranch" op="equ" val="std">
                      <dgm:choose name="Name117">
                        <dgm:if name="Name118" func="var" arg="dir" op="equ" val="norm">
                          <dgm:alg type="hierChild"/>
                        </dgm:if>
                        <dgm:else name="Name119">
                          <dgm:alg type="hierChild">
                            <dgm:param type="linDir" val="fromR"/>
                          </dgm:alg>
                        </dgm:else>
                      </dgm:choose>
                    </dgm:if>
                    <dgm:if name="Name120" func="var" arg="hierBranch" op="equ" val="init">
                      <dgm:alg type="hierChild"/>
                    </dgm:if>
                    <dgm:else name="Name121"/>
                  </dgm:choose>
                  <dgm:shape xmlns:r="http://schemas.openxmlformats.org/officeDocument/2006/relationships" r:blip="">
                    <dgm:adjLst/>
                  </dgm:shape>
                  <dgm:presOf/>
                  <dgm:constrLst/>
                  <dgm:ruleLst/>
                  <dgm:forEach name="Name122" ref="rep2a"/>
                </dgm:layoutNode>
                <dgm:layoutNode name="hierChild7">
                  <dgm:choose name="Name123">
                    <dgm:if name="Name124" func="var" arg="dir" op="equ" val="norm">
                      <dgm:alg type="hierChild">
                        <dgm:param type="chAlign" val="l"/>
                        <dgm:param type="linDir" val="fromL"/>
                        <dgm:param type="secChAlign" val="t"/>
                        <dgm:param type="secLinDir" val="fromT"/>
                      </dgm:alg>
                    </dgm:if>
                    <dgm:else name="Name12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26"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360</Words>
  <Characters>2057</Characters>
  <Application>Microsoft Office Word</Application>
  <DocSecurity>0</DocSecurity>
  <Lines>17</Lines>
  <Paragraphs>4</Paragraphs>
  <ScaleCrop>false</ScaleCrop>
  <Company/>
  <LinksUpToDate>false</LinksUpToDate>
  <CharactersWithSpaces>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 Ibtisam Al Maskari</dc:creator>
  <cp:keywords/>
  <dc:description/>
  <cp:lastModifiedBy>Ms. Ibtisam Al Maskari</cp:lastModifiedBy>
  <cp:revision>3</cp:revision>
  <dcterms:created xsi:type="dcterms:W3CDTF">2026-02-17T04:55:00Z</dcterms:created>
  <dcterms:modified xsi:type="dcterms:W3CDTF">2026-02-17T04:58:00Z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cfeb0416-8481-4338-86fe-73ae7a4642a2</vt:lpwstr>
  </property>
</Properties>
</file>