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B06C6" w14:textId="4096D039" w:rsidR="00FE62C2" w:rsidRPr="008C7F65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62C2"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3C2E">
        <w:rPr>
          <w:rFonts w:ascii="Times New Roman" w:hAnsi="Times New Roman" w:cs="Times New Roman" w:hint="eastAsia"/>
          <w:sz w:val="24"/>
          <w:szCs w:val="24"/>
        </w:rPr>
        <w:t>Fig.</w:t>
      </w:r>
      <w:r w:rsidR="00FF35F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8C7F65">
        <w:rPr>
          <w:rFonts w:ascii="Times New Roman" w:hAnsi="Times New Roman" w:cs="Times New Roman"/>
          <w:sz w:val="24"/>
          <w:szCs w:val="24"/>
        </w:rPr>
        <w:t>: Invasive carcinoma with lobular features identified in a sample collected near the gross tumor margin in both a PDD- and grossly negative area (H&amp;E staining, original magnification x10)</w:t>
      </w:r>
    </w:p>
    <w:p w14:paraId="145FACA7" w14:textId="77777777" w:rsidR="00FE62C2" w:rsidRPr="008C7F65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F6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6F4A86" wp14:editId="098AD7F1">
            <wp:extent cx="4001350" cy="2779395"/>
            <wp:effectExtent l="0" t="0" r="0" b="1905"/>
            <wp:docPr id="1304346272" name="図 2" descr="食品 が含まれている画像&#10;&#10;AI によって生成されたコンテンツは間違っている可能性があります。">
              <a:extLst xmlns:a="http://schemas.openxmlformats.org/drawingml/2006/main">
                <a:ext uri="{FF2B5EF4-FFF2-40B4-BE49-F238E27FC236}">
                  <a16:creationId xmlns:a16="http://schemas.microsoft.com/office/drawing/2014/main" id="{37CF68A4-2B5F-2414-9A57-D6EDCF1935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728870" name="図 2" descr="食品 が含まれている画像&#10;&#10;AI によって生成されたコンテンツは間違っている可能性があります。">
                      <a:extLst>
                        <a:ext uri="{FF2B5EF4-FFF2-40B4-BE49-F238E27FC236}">
                          <a16:creationId xmlns:a16="http://schemas.microsoft.com/office/drawing/2014/main" id="{37CF68A4-2B5F-2414-9A57-D6EDCF1935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5496" cy="278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63B1" w14:textId="77777777" w:rsidR="005461E6" w:rsidRDefault="005461E6"/>
    <w:p w14:paraId="342A0AB8" w14:textId="77777777" w:rsidR="00FE62C2" w:rsidRDefault="00FE62C2"/>
    <w:p w14:paraId="6A5F627B" w14:textId="77777777" w:rsidR="00FE62C2" w:rsidRDefault="00FE62C2"/>
    <w:p w14:paraId="2BD8B8E9" w14:textId="77777777" w:rsidR="00FE62C2" w:rsidRDefault="00FE62C2"/>
    <w:p w14:paraId="431CE610" w14:textId="77777777" w:rsidR="00FE62C2" w:rsidRDefault="00FE62C2"/>
    <w:p w14:paraId="526EC986" w14:textId="77777777" w:rsidR="00FE62C2" w:rsidRDefault="00FE62C2"/>
    <w:p w14:paraId="543C21F2" w14:textId="77777777" w:rsidR="00FE62C2" w:rsidRDefault="00FE62C2"/>
    <w:p w14:paraId="6BBCFCF9" w14:textId="77777777" w:rsidR="00FE62C2" w:rsidRDefault="00FE62C2"/>
    <w:p w14:paraId="156A94C4" w14:textId="77777777" w:rsidR="00FE62C2" w:rsidRDefault="00FE62C2"/>
    <w:p w14:paraId="2513371E" w14:textId="77777777" w:rsidR="00FE62C2" w:rsidRDefault="00FE62C2"/>
    <w:p w14:paraId="53B0DF73" w14:textId="77777777" w:rsidR="00FE62C2" w:rsidRDefault="00FE62C2"/>
    <w:p w14:paraId="19502473" w14:textId="77777777" w:rsidR="00FE62C2" w:rsidRDefault="00FE62C2"/>
    <w:p w14:paraId="4FED43E2" w14:textId="77777777" w:rsidR="00FE62C2" w:rsidRDefault="00FE62C2"/>
    <w:p w14:paraId="557569CE" w14:textId="77777777" w:rsidR="00FE62C2" w:rsidRDefault="00FE62C2"/>
    <w:p w14:paraId="1749394C" w14:textId="77777777" w:rsidR="00FE62C2" w:rsidRDefault="00FE62C2"/>
    <w:p w14:paraId="65CA2E48" w14:textId="77777777" w:rsidR="00FE62C2" w:rsidRDefault="00FE62C2"/>
    <w:p w14:paraId="79C8B99D" w14:textId="77777777" w:rsidR="00FE62C2" w:rsidRDefault="00FE62C2"/>
    <w:p w14:paraId="11ACE26F" w14:textId="74BF045A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62C2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23C2E">
        <w:rPr>
          <w:rFonts w:ascii="Times New Roman" w:hAnsi="Times New Roman" w:cs="Times New Roman" w:hint="eastAsia"/>
          <w:sz w:val="24"/>
          <w:szCs w:val="24"/>
        </w:rPr>
        <w:t>Fig.</w:t>
      </w:r>
      <w:r w:rsidR="00FF35F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D5C45">
        <w:rPr>
          <w:rFonts w:ascii="Times New Roman" w:hAnsi="Times New Roman" w:cs="Times New Roman"/>
          <w:sz w:val="24"/>
          <w:szCs w:val="24"/>
        </w:rPr>
        <w:t>Representative pathological findings of PDD-positive but grossly negative areas</w:t>
      </w:r>
    </w:p>
    <w:p w14:paraId="7178F819" w14:textId="2485A2EA" w:rsidR="00FE62C2" w:rsidRDefault="00FE62C2" w:rsidP="00FE62C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422C9"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422C9">
        <w:rPr>
          <w:rFonts w:ascii="Times New Roman" w:hAnsi="Times New Roman" w:cs="Times New Roman"/>
          <w:sz w:val="24"/>
          <w:szCs w:val="24"/>
        </w:rPr>
        <w:t>Case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2C9">
        <w:rPr>
          <w:rFonts w:ascii="Times New Roman" w:hAnsi="Times New Roman" w:cs="Times New Roman"/>
          <w:sz w:val="24"/>
          <w:szCs w:val="24"/>
        </w:rPr>
        <w:t>4:</w:t>
      </w:r>
      <w:r>
        <w:rPr>
          <w:rFonts w:ascii="Times New Roman" w:hAnsi="Times New Roman" w:cs="Times New Roman" w:hint="eastAsia"/>
          <w:sz w:val="24"/>
          <w:szCs w:val="24"/>
        </w:rPr>
        <w:t xml:space="preserve"> H</w:t>
      </w:r>
      <w:r w:rsidRPr="000422C9">
        <w:rPr>
          <w:rFonts w:ascii="Times New Roman" w:hAnsi="Times New Roman" w:cs="Times New Roman"/>
          <w:sz w:val="24"/>
          <w:szCs w:val="24"/>
        </w:rPr>
        <w:t>istopathological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422C9">
        <w:rPr>
          <w:rFonts w:ascii="Times New Roman" w:hAnsi="Times New Roman" w:cs="Times New Roman"/>
          <w:sz w:val="24"/>
          <w:szCs w:val="24"/>
        </w:rPr>
        <w:t>diagnosis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422C9">
        <w:rPr>
          <w:rFonts w:ascii="Times New Roman" w:hAnsi="Times New Roman" w:cs="Times New Roman"/>
          <w:sz w:val="24"/>
          <w:szCs w:val="24"/>
        </w:rPr>
        <w:t>revealed inflammation.</w:t>
      </w:r>
      <w:r w:rsidRPr="000D5C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58865A" wp14:editId="1BCEBD4E">
            <wp:extent cx="3847722" cy="2914015"/>
            <wp:effectExtent l="0" t="0" r="635" b="635"/>
            <wp:docPr id="1722940438" name="図 4" descr="衣料 が含まれている画像&#10;&#10;AI 生成コンテンツは誤りを含む可能性があります。">
              <a:extLst xmlns:a="http://schemas.openxmlformats.org/drawingml/2006/main">
                <a:ext uri="{FF2B5EF4-FFF2-40B4-BE49-F238E27FC236}">
                  <a16:creationId xmlns:a16="http://schemas.microsoft.com/office/drawing/2014/main" id="{8576222E-AF7C-61C5-8EE5-CAD4E4D644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602987" name="図 4" descr="衣料 が含まれている画像&#10;&#10;AI 生成コンテンツは誤りを含む可能性があります。">
                      <a:extLst>
                        <a:ext uri="{FF2B5EF4-FFF2-40B4-BE49-F238E27FC236}">
                          <a16:creationId xmlns:a16="http://schemas.microsoft.com/office/drawing/2014/main" id="{8576222E-AF7C-61C5-8EE5-CAD4E4D644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3123" cy="292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1CA83" w14:textId="35C7AD9F" w:rsidR="00FE62C2" w:rsidRP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22C9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 w:hint="eastAsia"/>
          <w:sz w:val="24"/>
          <w:szCs w:val="24"/>
        </w:rPr>
        <w:t>Case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6: </w:t>
      </w:r>
      <w:r w:rsidRPr="000422C9">
        <w:rPr>
          <w:rFonts w:ascii="Times New Roman" w:hAnsi="Times New Roman" w:cs="Times New Roman"/>
          <w:sz w:val="24"/>
          <w:szCs w:val="24"/>
        </w:rPr>
        <w:t>Histopathological diagnosis revealed mastopathy with ductal dilatation.</w:t>
      </w:r>
    </w:p>
    <w:p w14:paraId="5A72DF73" w14:textId="77777777" w:rsidR="00FE62C2" w:rsidRPr="00E96F50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8166B4C" wp14:editId="6797FC17">
            <wp:simplePos x="0" y="0"/>
            <wp:positionH relativeFrom="margin">
              <wp:align>left</wp:align>
            </wp:positionH>
            <wp:positionV relativeFrom="paragraph">
              <wp:posOffset>-418638</wp:posOffset>
            </wp:positionV>
            <wp:extent cx="4342130" cy="3509645"/>
            <wp:effectExtent l="0" t="0" r="1270" b="0"/>
            <wp:wrapTight wrapText="bothSides">
              <wp:wrapPolygon edited="0">
                <wp:start x="0" y="0"/>
                <wp:lineTo x="0" y="21455"/>
                <wp:lineTo x="21512" y="21455"/>
                <wp:lineTo x="21512" y="0"/>
                <wp:lineTo x="0" y="0"/>
              </wp:wrapPolygon>
            </wp:wrapTight>
            <wp:docPr id="245688919" name="図 2" descr="覆い, テーブル, 古い, ペア が含まれている画像&#10;&#10;AI 生成コンテンツは誤りを含む可能性があります。">
              <a:extLst xmlns:a="http://schemas.openxmlformats.org/drawingml/2006/main">
                <a:ext uri="{FF2B5EF4-FFF2-40B4-BE49-F238E27FC236}">
                  <a16:creationId xmlns:a16="http://schemas.microsoft.com/office/drawing/2014/main" id="{1A75B8BE-2E60-E154-20FD-192D1AE142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571543" name="図 2" descr="覆い, テーブル, 古い, ペア が含まれている画像&#10;&#10;AI 生成コンテンツは誤りを含む可能性があります。">
                      <a:extLst>
                        <a:ext uri="{FF2B5EF4-FFF2-40B4-BE49-F238E27FC236}">
                          <a16:creationId xmlns:a16="http://schemas.microsoft.com/office/drawing/2014/main" id="{1A75B8BE-2E60-E154-20FD-192D1AE142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2130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F33325" w14:textId="77777777" w:rsidR="00FE62C2" w:rsidRPr="008C7F65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FDC94A" w14:textId="77777777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1FF439" w14:textId="77777777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E90E78" w14:textId="77777777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DCCA51" w14:textId="77777777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4A4C2A" w14:textId="77777777" w:rsidR="00FE62C2" w:rsidRDefault="00FE62C2" w:rsidP="00FE62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88DDAD" w14:textId="77777777" w:rsidR="00FE62C2" w:rsidRPr="00FE62C2" w:rsidRDefault="00FE62C2"/>
    <w:sectPr w:rsidR="00FE62C2" w:rsidRPr="00FE62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39160" w14:textId="77777777" w:rsidR="006200CA" w:rsidRDefault="006200CA" w:rsidP="00723C2E">
      <w:r>
        <w:separator/>
      </w:r>
    </w:p>
  </w:endnote>
  <w:endnote w:type="continuationSeparator" w:id="0">
    <w:p w14:paraId="634AC84F" w14:textId="77777777" w:rsidR="006200CA" w:rsidRDefault="006200CA" w:rsidP="00723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C1246" w14:textId="77777777" w:rsidR="006200CA" w:rsidRDefault="006200CA" w:rsidP="00723C2E">
      <w:r>
        <w:separator/>
      </w:r>
    </w:p>
  </w:footnote>
  <w:footnote w:type="continuationSeparator" w:id="0">
    <w:p w14:paraId="1BC46D81" w14:textId="77777777" w:rsidR="006200CA" w:rsidRDefault="006200CA" w:rsidP="00723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2C2"/>
    <w:rsid w:val="005461E6"/>
    <w:rsid w:val="006200CA"/>
    <w:rsid w:val="00723C2E"/>
    <w:rsid w:val="007D3FE5"/>
    <w:rsid w:val="00A10C37"/>
    <w:rsid w:val="00B910D4"/>
    <w:rsid w:val="00C116C9"/>
    <w:rsid w:val="00D4171E"/>
    <w:rsid w:val="00E26F5A"/>
    <w:rsid w:val="00FE62C2"/>
    <w:rsid w:val="00FF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6B0191"/>
  <w15:chartTrackingRefBased/>
  <w15:docId w15:val="{846A24FF-6420-4C3B-9539-CBEBCADCE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2C2"/>
    <w:pPr>
      <w:widowControl w:val="0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62C2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62C2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62C2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62C2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62C2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62C2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62C2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62C2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62C2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E62C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E62C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E62C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E62C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E62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E62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62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E62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62C2"/>
    <w:pPr>
      <w:spacing w:before="160" w:after="160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E62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62C2"/>
    <w:pPr>
      <w:ind w:left="720"/>
      <w:contextualSpacing/>
      <w:jc w:val="left"/>
    </w:pPr>
    <w:rPr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FE62C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E62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E62C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E62C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23C2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23C2E"/>
    <w:rPr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723C2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23C2E"/>
    <w:rPr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はるる 小谷</dc:creator>
  <cp:keywords/>
  <dc:description/>
  <cp:lastModifiedBy>はるる 小谷</cp:lastModifiedBy>
  <cp:revision>3</cp:revision>
  <dcterms:created xsi:type="dcterms:W3CDTF">2026-02-17T01:19:00Z</dcterms:created>
  <dcterms:modified xsi:type="dcterms:W3CDTF">2026-02-17T01:42:00Z</dcterms:modified>
</cp:coreProperties>
</file>