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3C6" w:rsidRPr="002C7BCF" w:rsidRDefault="009D13C6" w:rsidP="009D13C6">
      <w:pPr>
        <w:rPr>
          <w:rFonts w:ascii="Times New Roman" w:hAnsi="Times New Roman" w:cs="Times New Roman"/>
          <w:b/>
          <w:bCs/>
          <w:szCs w:val="21"/>
        </w:rPr>
      </w:pPr>
      <w:r w:rsidRPr="002C7BCF">
        <w:rPr>
          <w:rFonts w:ascii="Times New Roman" w:hAnsi="Times New Roman" w:cs="Times New Roman"/>
          <w:b/>
          <w:bCs/>
        </w:rPr>
        <w:t xml:space="preserve">Table </w:t>
      </w:r>
      <w:r w:rsidRPr="002C7BCF">
        <w:rPr>
          <w:rFonts w:ascii="Times New Roman" w:eastAsia="SimSun" w:hAnsi="Times New Roman" w:cs="Times New Roman" w:hint="eastAsia"/>
          <w:b/>
          <w:bCs/>
        </w:rPr>
        <w:t>2</w:t>
      </w:r>
      <w:r w:rsidRPr="002C7BCF">
        <w:rPr>
          <w:rFonts w:ascii="Times New Roman" w:hAnsi="Times New Roman" w:cs="Times New Roman"/>
          <w:b/>
          <w:bCs/>
        </w:rPr>
        <w:t xml:space="preserve"> </w:t>
      </w:r>
      <w:r w:rsidRPr="002C7BCF">
        <w:rPr>
          <w:rFonts w:ascii="Times New Roman" w:hAnsi="Times New Roman" w:cs="Times New Roman"/>
          <w:b/>
          <w:bCs/>
          <w:szCs w:val="21"/>
        </w:rPr>
        <w:t>Targets of PCa-natural products</w:t>
      </w:r>
    </w:p>
    <w:p w:rsidR="009D13C6" w:rsidRPr="002C7BCF" w:rsidRDefault="009D13C6" w:rsidP="009D13C6">
      <w:pPr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4"/>
        <w:gridCol w:w="6698"/>
      </w:tblGrid>
      <w:tr w:rsidR="009D13C6" w:rsidRPr="002C7BCF" w:rsidTr="00016517">
        <w:tc>
          <w:tcPr>
            <w:tcW w:w="1824" w:type="dxa"/>
          </w:tcPr>
          <w:p w:rsidR="009D13C6" w:rsidRPr="002C7BCF" w:rsidRDefault="009D13C6" w:rsidP="0001651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7BCF">
              <w:rPr>
                <w:rFonts w:ascii="Times New Roman" w:hAnsi="Times New Roman" w:cs="Times New Roman" w:hint="eastAsia"/>
                <w:b/>
                <w:bCs/>
                <w:szCs w:val="21"/>
              </w:rPr>
              <w:t>Category</w:t>
            </w:r>
          </w:p>
        </w:tc>
        <w:tc>
          <w:tcPr>
            <w:tcW w:w="6698" w:type="dxa"/>
          </w:tcPr>
          <w:p w:rsidR="009D13C6" w:rsidRPr="002C7BCF" w:rsidRDefault="009D13C6" w:rsidP="0001651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7BCF">
              <w:rPr>
                <w:rFonts w:ascii="Times New Roman" w:hAnsi="Times New Roman" w:cs="Times New Roman"/>
                <w:b/>
                <w:bCs/>
                <w:szCs w:val="21"/>
              </w:rPr>
              <w:t>Targets</w:t>
            </w:r>
            <w:r w:rsidRPr="002C7BCF"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</w:t>
            </w:r>
          </w:p>
        </w:tc>
      </w:tr>
      <w:tr w:rsidR="009D13C6" w:rsidRPr="002C7BCF" w:rsidTr="00016517">
        <w:tc>
          <w:tcPr>
            <w:tcW w:w="1824" w:type="dxa"/>
          </w:tcPr>
          <w:p w:rsidR="009D13C6" w:rsidRPr="002C7BCF" w:rsidRDefault="009D13C6" w:rsidP="0001651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7BCF">
              <w:rPr>
                <w:rFonts w:ascii="Times New Roman" w:hAnsi="Times New Roman"/>
                <w:b/>
                <w:bCs/>
                <w:szCs w:val="21"/>
              </w:rPr>
              <w:t>Target</w:t>
            </w:r>
            <w:r w:rsidRPr="002C7BCF">
              <w:rPr>
                <w:rFonts w:ascii="Times New Roman" w:hAnsi="Times New Roman" w:hint="eastAsia"/>
                <w:b/>
                <w:bCs/>
                <w:szCs w:val="21"/>
              </w:rPr>
              <w:t xml:space="preserve">s </w:t>
            </w:r>
            <w:r w:rsidRPr="002C7BCF">
              <w:rPr>
                <w:rFonts w:ascii="Times New Roman" w:hAnsi="Times New Roman"/>
                <w:b/>
                <w:bCs/>
                <w:szCs w:val="21"/>
              </w:rPr>
              <w:t>of PCa-</w:t>
            </w:r>
            <w:r w:rsidRPr="002C7BCF">
              <w:rPr>
                <w:rFonts w:ascii="Times New Roman" w:hAnsi="Times New Roman" w:hint="eastAsia"/>
                <w:b/>
                <w:bCs/>
                <w:szCs w:val="21"/>
              </w:rPr>
              <w:t>c</w:t>
            </w:r>
            <w:r w:rsidRPr="002C7BCF">
              <w:rPr>
                <w:rFonts w:ascii="Times New Roman" w:hAnsi="Times New Roman"/>
                <w:b/>
                <w:bCs/>
                <w:szCs w:val="21"/>
              </w:rPr>
              <w:t>urcumin</w:t>
            </w:r>
          </w:p>
        </w:tc>
        <w:tc>
          <w:tcPr>
            <w:tcW w:w="6698" w:type="dxa"/>
          </w:tcPr>
          <w:p w:rsidR="009D13C6" w:rsidRPr="002C7BCF" w:rsidRDefault="009D13C6" w:rsidP="00016517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7BCF">
              <w:rPr>
                <w:rFonts w:ascii="Times New Roman" w:hAnsi="Times New Roman" w:cs="Times New Roman"/>
                <w:szCs w:val="21"/>
              </w:rPr>
              <w:t>YWHAB,XDH,VDR,USP1,TXNRD2,TXNRD1,TUBB8,TUBB6,TUBB4B,TUBB4A,TUBB3,TUBB2B,TUBB2A,TUBB1,TUBB,TUBA4A,TUBA1C,TUBA1B,TUBA1A,TLR9,TAAR1,STK33,STAT3,SRC,ROS1,RIPK2,RELA,PTGS2,PTGS1,PTGES,PTGER2,PSMB5,PPARG,PLIN1,PLA2G1B,PIM1,PAK1,PAFAH1B3,OXTR,NOS2,NOD2,NFKB1,NFE2L2,MMP9,MMP8,MMP2,MMP13,MDM4,MDM2,MCL1,MAPT,MAP2,MAOB,MAOA,LY96,KDM1A,IL1B,IDE,HTR4,HSPE1,HSPD1,HSD17B2,HPGD,HDAC9,HDAC8,HDAC7,HDAC6,HDAC5,HDAC4,HDAC3,HDAC2,HDAC11,HDAC10,HDAC1,HCRTR1,GSTP1,GSK3B,GRIN1,GLO1,F3,F10,EP300,EGFR,DRD2,DNMT3B,CYP3A4,CSNK1G2,CRHR2,CREBBP,CLK1,CWASD1,CHRM1,CBR1,CACNA1H,CA9,CA6,CA4,CA2,CA1,BCHE,BACE1,AVPR1A,ATP2A3,ATP2A2,ATP2A1,APP,APLNR,ANPEP,ALPL,ALPI,ALPG,ALOX5,ACHE,ABHD5</w:t>
            </w:r>
          </w:p>
        </w:tc>
      </w:tr>
      <w:tr w:rsidR="009D13C6" w:rsidRPr="002C7BCF" w:rsidTr="00016517">
        <w:tc>
          <w:tcPr>
            <w:tcW w:w="1824" w:type="dxa"/>
          </w:tcPr>
          <w:p w:rsidR="009D13C6" w:rsidRPr="002C7BCF" w:rsidRDefault="009D13C6" w:rsidP="00016517">
            <w:pPr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 w:rsidRPr="002C7BCF">
              <w:rPr>
                <w:rFonts w:ascii="Times New Roman" w:hAnsi="Times New Roman" w:cs="Times New Roman"/>
                <w:b/>
                <w:bCs/>
                <w:szCs w:val="21"/>
              </w:rPr>
              <w:t>Targets of PCa-</w:t>
            </w:r>
            <w:r w:rsidRPr="002C7BCF">
              <w:rPr>
                <w:rFonts w:ascii="Times New Roman" w:eastAsia="SimSun" w:hAnsi="Times New Roman" w:cs="Times New Roman" w:hint="eastAsia"/>
                <w:b/>
                <w:bCs/>
                <w:szCs w:val="21"/>
              </w:rPr>
              <w:t>paclitaxel</w:t>
            </w:r>
          </w:p>
        </w:tc>
        <w:tc>
          <w:tcPr>
            <w:tcW w:w="6698" w:type="dxa"/>
          </w:tcPr>
          <w:p w:rsidR="009D13C6" w:rsidRPr="002C7BCF" w:rsidRDefault="009D13C6" w:rsidP="0001651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7BCF">
              <w:rPr>
                <w:rFonts w:ascii="Times New Roman" w:hAnsi="Times New Roman"/>
                <w:szCs w:val="21"/>
              </w:rPr>
              <w:t>UGT2B10,UGT1A6,UGT1A4,UGT1A1,TUBB8,TUBB6,TUBB4B,TUBB4A,TUBB3,TUBB2B,TUBB2A,TUBB1,TUBB,TUBA1C,TUBA1B,TUBA1A,TRIM5,TP53,TOP2A,TLE3,SYK,STMN1,SRC,SPATA5,SOX10,SOD2,SMAD4,SLCO1B3,SLCO1B1,SLC29A1,RRM1,RAF1,PTEN,PON1,PIK3CG,PIK3CA,PDGFRA,PDCD4,OPRM1,NRG1,NR1I2,NOTCH1,NOD2,NAT2,MYB,MMP2,MET,MERTK,MAPT,MAP4,MAP3K1,MAP2,MAD1L1,LIF,KRAS,JAK2,ITGB3,ITGAV,IL2RA,GSTT1,GSTP1,GSTM1,GMNN,FOS,FGFR1,FGD4,FASN,ERCC2,ERCC1,ERBB2,EPHA5,EIF4EBP1,EGFR,EDNRB,E2F1,DDIT3,CYP3A5,CYP3A4,CYP1B1,CYP19A1,CXCL8,CDKN2A,CDKN1A,CDK2,CASP7,CASP3,BRCA2,BRCA1,BIRC5,BDNF,BCL2,AURKA,ATM,AR,AKT1,ABL1,ABCG2,ABCC4,ABCC3,ABCC2,ABCC10,ABCC1,ABCB11,ABCB1</w:t>
            </w:r>
          </w:p>
        </w:tc>
      </w:tr>
      <w:tr w:rsidR="009D13C6" w:rsidRPr="002C7BCF" w:rsidTr="00016517">
        <w:tc>
          <w:tcPr>
            <w:tcW w:w="1824" w:type="dxa"/>
          </w:tcPr>
          <w:p w:rsidR="009D13C6" w:rsidRPr="002C7BCF" w:rsidRDefault="009D13C6" w:rsidP="0001651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7BCF">
              <w:rPr>
                <w:rFonts w:ascii="Times New Roman" w:hAnsi="Times New Roman" w:cs="Times New Roman"/>
                <w:b/>
                <w:bCs/>
                <w:szCs w:val="21"/>
              </w:rPr>
              <w:t>Targets of PCa-ursolic acid</w:t>
            </w:r>
          </w:p>
        </w:tc>
        <w:tc>
          <w:tcPr>
            <w:tcW w:w="6698" w:type="dxa"/>
          </w:tcPr>
          <w:p w:rsidR="009D13C6" w:rsidRPr="002C7BCF" w:rsidRDefault="009D13C6" w:rsidP="0001651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C7BCF">
              <w:rPr>
                <w:rFonts w:ascii="Times New Roman" w:hAnsi="Times New Roman"/>
                <w:szCs w:val="21"/>
              </w:rPr>
              <w:t>USP7,SRD5A2,SI,RORC,RELA,PYGM,PTPRF,PTPRE,PTPN6,PTPN2,PTPN1,PTGS2,PTGS1,PPARA,POLB,PLA2G1B,PDE5A,LIG1,HSD11B1,HIF1A,HDAC6,HDAC5,HDAC4,HDAC3,HDAC1,GSK3B,GAA,FASN,ELANE,EGLN3,EGLN2,EGLN1,CYP19A1,CTSD,CHRNB4,CETP,ALOX15B,AKR1B1,ADORA1,ACP1,ACHE</w:t>
            </w:r>
          </w:p>
        </w:tc>
      </w:tr>
    </w:tbl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;SimSun">
    <w:altName w:val="Yu Gothic"/>
    <w:charset w:val="8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3C6"/>
    <w:rsid w:val="003A0A23"/>
    <w:rsid w:val="009C003D"/>
    <w:rsid w:val="009D13C6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B224EC-5788-49EB-88B1-AFD3ED137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13C6"/>
    <w:pPr>
      <w:widowControl w:val="0"/>
      <w:suppressAutoHyphens/>
      <w:spacing w:after="0" w:line="240" w:lineRule="auto"/>
      <w:jc w:val="both"/>
    </w:pPr>
    <w:rPr>
      <w:rFonts w:ascii="Calibri" w:eastAsia="宋体;SimSun" w:hAnsi="Calibri" w:cs="Calibr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9D13C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247</Words>
  <Characters>1413</Characters>
  <Application>Microsoft Office Word</Application>
  <DocSecurity>0</DocSecurity>
  <Lines>11</Lines>
  <Paragraphs>3</Paragraphs>
  <ScaleCrop>false</ScaleCrop>
  <Company>Springer Nature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2021-09-30T09:23:00Z</dcterms:created>
  <dcterms:modified xsi:type="dcterms:W3CDTF">2021-09-30T09:23:00Z</dcterms:modified>
</cp:coreProperties>
</file>